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PHARMACY MANAGEMENT SYSTEM</w:t>
      </w:r>
    </w:p>
    <w:p>
      <w:pPr>
        <w:spacing w:after="80"/>
        <w:jc w:val="center"/>
      </w:pPr>
      <w:r>
        <w:rPr>
          <w:b/>
          <w:bCs/>
          <w:sz w:val="30"/>
          <w:szCs w:val="30"/>
        </w:rPr>
        <w:t xml:space="preserve">Complete Project Documentation</w:t>
      </w:r>
    </w:p>
    <w:p>
      <w:pPr>
        <w:spacing w:after="60"/>
        <w:jc w:val="center"/>
      </w:pPr>
      <w:r>
        <w:t xml:space="preserve">Version 2.0  ·  17 July 2026  ·  Supersedes spec v1.0 and v1.1</w:t>
      </w:r>
    </w:p>
    <w:p>
      <w:pPr>
        <w:spacing w:after="60"/>
        <w:jc w:val="center"/>
      </w:pPr>
      <w:r>
        <w:t xml:space="preserve">Product owner and builder: Ozed  ·  Business owner: Dad (Admin)</w:t>
      </w:r>
    </w:p>
    <w:p>
      <w:pPr>
        <w:spacing w:after="400"/>
        <w:jc w:val="center"/>
      </w:pPr>
      <w:r>
        <w:rPr>
          <w:i/>
          <w:iCs/>
        </w:rPr>
        <w:t xml:space="preserve">The full record of the project: the problem, the design, the MVP in detail, every user flow, and the road ahead.</w:t>
      </w:r>
    </w:p>
    <w:p>
      <w:pPr>
        <w:pStyle w:val="Heading2"/>
        <w:spacing w:after="100" w:before="240"/>
      </w:pPr>
      <w:r>
        <w:t xml:space="preserve">Contents</w:t>
      </w:r>
    </w:p>
    <w:p>
      <w:pPr>
        <w:spacing w:after="40"/>
      </w:pPr>
      <w:r>
        <w:t xml:space="preserve">1. The project in one page</w:t>
      </w:r>
    </w:p>
    <w:p>
      <w:pPr>
        <w:spacing w:after="40"/>
      </w:pPr>
      <w:r>
        <w:t xml:space="preserve">2. Lessons from the old app (Maisha Meds)</w:t>
      </w:r>
    </w:p>
    <w:p>
      <w:pPr>
        <w:spacing w:after="40"/>
      </w:pPr>
      <w:r>
        <w:t xml:space="preserve">3. People, roles and devices</w:t>
      </w:r>
    </w:p>
    <w:p>
      <w:pPr>
        <w:spacing w:after="40"/>
      </w:pPr>
      <w:r>
        <w:t xml:space="preserve">4. Permissions</w:t>
      </w:r>
    </w:p>
    <w:p>
      <w:pPr>
        <w:spacing w:after="40"/>
      </w:pPr>
      <w:r>
        <w:t xml:space="preserve">5. The MVP — features</w:t>
      </w:r>
    </w:p>
    <w:p>
      <w:pPr>
        <w:spacing w:after="40"/>
      </w:pPr>
      <w:r>
        <w:t xml:space="preserve">6. The MVP — every screen (UI)</w:t>
      </w:r>
    </w:p>
    <w:p>
      <w:pPr>
        <w:spacing w:after="40"/>
      </w:pPr>
      <w:r>
        <w:t xml:space="preserve">7. The MVP — rules behind the screens</w:t>
      </w:r>
    </w:p>
    <w:p>
      <w:pPr>
        <w:spacing w:after="40"/>
      </w:pPr>
      <w:r>
        <w:t xml:space="preserve">8. Full user flows</w:t>
      </w:r>
    </w:p>
    <w:p>
      <w:pPr>
        <w:spacing w:after="40"/>
      </w:pPr>
      <w:r>
        <w:t xml:space="preserve">9. Deliberately NOT in the MVP</w:t>
      </w:r>
    </w:p>
    <w:p>
      <w:pPr>
        <w:spacing w:after="40"/>
      </w:pPr>
      <w:r>
        <w:t xml:space="preserve">10. Roadmap: MVP, launch, post-MVP and beyond</w:t>
      </w:r>
    </w:p>
    <w:p>
      <w:pPr>
        <w:spacing w:after="40"/>
      </w:pPr>
      <w:r>
        <w:t xml:space="preserve">11. Data the app keeps</w:t>
      </w:r>
    </w:p>
    <w:p>
      <w:pPr>
        <w:spacing w:after="40"/>
      </w:pPr>
      <w:r>
        <w:t xml:space="preserve">12. Technical plan</w:t>
      </w:r>
    </w:p>
    <w:p>
      <w:pPr>
        <w:spacing w:after="40"/>
      </w:pPr>
      <w:r>
        <w:t xml:space="preserve">13. The six shop rules</w:t>
      </w:r>
    </w:p>
    <w:p>
      <w:pPr>
        <w:spacing w:after="40"/>
      </w:pPr>
      <w:r>
        <w:t xml:space="preserve">14. What could break — and the answer</w:t>
      </w:r>
    </w:p>
    <w:p>
      <w:pPr>
        <w:spacing w:after="40"/>
      </w:pPr>
      <w:r>
        <w:t xml:space="preserve">15. Proving it is worth more than ₦2.5m</w:t>
      </w:r>
    </w:p>
    <w:p>
      <w:pPr>
        <w:spacing w:after="40"/>
      </w:pPr>
      <w:r>
        <w:t xml:space="preserve">16. Open items before building</w:t>
      </w:r>
    </w:p>
    <w:p>
      <w:pPr>
        <w:spacing w:after="40"/>
      </w:pPr>
      <w:r>
        <w:t xml:space="preserve">17. Glossary</w:t>
      </w:r>
    </w:p>
    <w:p>
      <w:r>
        <w:br w:type="page"/>
      </w:r>
    </w:p>
    <w:p>
      <w:pPr>
        <w:pStyle w:val="Heading1"/>
        <w:spacing w:after="140" w:before="320"/>
      </w:pPr>
      <w:r>
        <w:t xml:space="preserve">1. The project in one page</w:t>
      </w:r>
    </w:p>
    <w:p>
      <w:pPr>
        <w:spacing w:after="110"/>
      </w:pPr>
      <w:r>
        <w:t xml:space="preserve">We are building an app that runs Dad’s pharmacy shop: selling, stock, money, credit and (later) treatments. It replaces the current paper system. A developer quoted ₦2,500,000 for this build; Ozed is building it himself with AI assistance.</w:t>
      </w:r>
    </w:p>
    <w:p>
      <w:pPr>
        <w:spacing w:after="110"/>
      </w:pPr>
      <w:r>
        <w:rPr>
          <w:b/>
          <w:bCs/>
        </w:rPr>
        <w:t xml:space="preserve">How the shop works today: </w:t>
      </w:r>
      <w:r>
        <w:t xml:space="preserve">a customer enters, an attendant handwrites what they buy on a receipt, the customer takes it to the cashier and pays by cash (into a basket), one of two Moneypoint POS machines, or transfer. At closing, the cashier counts the cash, adds POS totals on a calculator, adds the day’s expenses, and removes the ₦200/₦100/₦50 change notes kept from the previous day. Dad receives a paper summary: Cash, POS 1, POS 2, Change, Expenses, Total, Balance.</w:t>
      </w:r>
    </w:p>
    <w:p>
      <w:pPr>
        <w:spacing w:after="110"/>
      </w:pPr>
      <w:r>
        <w:rPr>
          <w:b/>
          <w:bCs/>
        </w:rPr>
        <w:t xml:space="preserve">What Dad cannot see today: </w:t>
      </w:r>
      <w:r>
        <w:t xml:space="preserve">profit (he only sees revenue), how many goods are in the shop, what is about to expire, what is about to finish, which attendant sold the most, who bought on credit, unpaid treatment balances, his margins, or any business measure.</w:t>
      </w:r>
    </w:p>
    <w:p>
      <w:pPr>
        <w:spacing w:after="110"/>
      </w:pPr>
      <w:r>
        <w:rPr>
          <w:b/>
          <w:bCs/>
        </w:rPr>
        <w:t xml:space="preserve">Treatments: </w:t>
      </w:r>
      <w:r>
        <w:t xml:space="preserve">the shop also gives injections (sometimes 5-day courses) and dresses wounds. Patients pay part-by-part with a compulsory deposit. Records are kept by hand: Name, Age, Weight, Diagnosis, Drug used, Amount charged, Amount paid, Balance, Date. Patients due back (for example day 3 of 5) sometimes miss their visit and nobody follows up.</w:t>
      </w:r>
    </w:p>
    <w:p>
      <w:pPr>
        <w:spacing w:after="110"/>
      </w:pPr>
      <w:r>
        <w:rPr>
          <w:b/>
          <w:bCs/>
        </w:rPr>
        <w:t xml:space="preserve">The goal: </w:t>
      </w:r>
      <w:r>
        <w:t xml:space="preserve">every naira tied to a person and an order number; Dad seeing profit, stock, debts and staff performance from his phone; and money that currently leaks (expired stock, forgotten debts, quiet mistakes) recovered.</w:t>
      </w:r>
    </w:p>
    <w:p>
      <w:pPr>
        <w:pStyle w:val="Heading1"/>
        <w:spacing w:after="140" w:before="320"/>
      </w:pPr>
      <w:r>
        <w:t xml:space="preserve">2. Lessons from the old app (Maisha Meds)</w:t>
      </w:r>
    </w:p>
    <w:p>
      <w:pPr>
        <w:spacing w:after="110"/>
      </w:pPr>
      <w:r>
        <w:t xml:space="preserve">The shop tried an app before (Maisha Meds v2.68). It was abandoned. Understanding why it died shapes everything we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D6E4F0" w:val="clear"/>
            <w:tcMar>
              <w:top w:type="dxa" w:w="70"/>
              <w:left w:type="dxa" w:w="110"/>
              <w:bottom w:type="dxa" w:w="70"/>
              <w:right w:type="dxa" w:w="110"/>
            </w:tcMar>
          </w:tcPr>
          <w:p>
            <w:pPr>
              <w:spacing w:after="0"/>
            </w:pPr>
            <w:r>
              <w:rPr>
                <w:b/>
                <w:bCs/>
              </w:rPr>
              <w:t xml:space="preserve">Why it died</w:t>
            </w:r>
          </w:p>
        </w:tc>
        <w:tc>
          <w:tcPr>
            <w:tcW w:type="dxa" w:w="4700"/>
            <w:shd w:fill="D6E4F0" w:val="clear"/>
            <w:tcMar>
              <w:top w:type="dxa" w:w="70"/>
              <w:left w:type="dxa" w:w="110"/>
              <w:bottom w:type="dxa" w:w="70"/>
              <w:right w:type="dxa" w:w="110"/>
            </w:tcMar>
          </w:tcPr>
          <w:p>
            <w:pPr>
              <w:spacing w:after="0"/>
            </w:pPr>
            <w:r>
              <w:rPr>
                <w:b/>
                <w:bCs/>
              </w:rPr>
              <w:t xml:space="preserve">Our answer</w:t>
            </w:r>
          </w:p>
        </w:tc>
      </w:tr>
      <w:tr>
        <w:tc>
          <w:tcPr>
            <w:tcW w:type="dxa" w:w="4300"/>
            <w:tcMar>
              <w:top w:type="dxa" w:w="70"/>
              <w:left w:type="dxa" w:w="110"/>
              <w:bottom w:type="dxa" w:w="70"/>
              <w:right w:type="dxa" w:w="110"/>
            </w:tcMar>
          </w:tcPr>
          <w:p>
            <w:pPr>
              <w:spacing w:after="0"/>
            </w:pPr>
            <w:r>
              <w:rPr>
                <w:b w:val="false"/>
                <w:bCs w:val="false"/>
              </w:rPr>
              <w:t xml:space="preserve">One tablet served the whole busy shop — queues formed, staff gave up</w:t>
            </w:r>
          </w:p>
        </w:tc>
        <w:tc>
          <w:tcPr>
            <w:tcW w:type="dxa" w:w="4700"/>
            <w:tcMar>
              <w:top w:type="dxa" w:w="70"/>
              <w:left w:type="dxa" w:w="110"/>
              <w:bottom w:type="dxa" w:w="70"/>
              <w:right w:type="dxa" w:w="110"/>
            </w:tcMar>
          </w:tcPr>
          <w:p>
            <w:pPr>
              <w:spacing w:after="0"/>
            </w:pPr>
            <w:r>
              <w:rPr>
                <w:b w:val="false"/>
                <w:bCs w:val="false"/>
              </w:rPr>
              <w:t xml:space="preserve">Up to 4 attendants on their own phones plus a cashier desktop</w:t>
            </w:r>
          </w:p>
        </w:tc>
      </w:tr>
      <w:tr>
        <w:tc>
          <w:tcPr>
            <w:tcW w:type="dxa" w:w="4300"/>
            <w:tcMar>
              <w:top w:type="dxa" w:w="70"/>
              <w:left w:type="dxa" w:w="110"/>
              <w:bottom w:type="dxa" w:w="70"/>
              <w:right w:type="dxa" w:w="110"/>
            </w:tcMar>
          </w:tcPr>
          <w:p>
            <w:pPr>
              <w:spacing w:after="0"/>
            </w:pPr>
            <w:r>
              <w:rPr>
                <w:b w:val="false"/>
                <w:bCs w:val="false"/>
              </w:rPr>
              <w:t xml:space="preserve">One interface for everyone — no roles, no accountability</w:t>
            </w:r>
          </w:p>
        </w:tc>
        <w:tc>
          <w:tcPr>
            <w:tcW w:type="dxa" w:w="4700"/>
            <w:tcMar>
              <w:top w:type="dxa" w:w="70"/>
              <w:left w:type="dxa" w:w="110"/>
              <w:bottom w:type="dxa" w:w="70"/>
              <w:right w:type="dxa" w:w="110"/>
            </w:tcMar>
          </w:tcPr>
          <w:p>
            <w:pPr>
              <w:spacing w:after="0"/>
            </w:pPr>
            <w:r>
              <w:rPr>
                <w:b w:val="false"/>
                <w:bCs w:val="false"/>
              </w:rPr>
              <w:t xml:space="preserve">Three roles with strict permissions</w:t>
            </w:r>
          </w:p>
        </w:tc>
      </w:tr>
      <w:tr>
        <w:tc>
          <w:tcPr>
            <w:tcW w:type="dxa" w:w="4300"/>
            <w:tcMar>
              <w:top w:type="dxa" w:w="70"/>
              <w:left w:type="dxa" w:w="110"/>
              <w:bottom w:type="dxa" w:w="70"/>
              <w:right w:type="dxa" w:w="110"/>
            </w:tcMar>
          </w:tcPr>
          <w:p>
            <w:pPr>
              <w:spacing w:after="0"/>
            </w:pPr>
            <w:r>
              <w:rPr>
                <w:b w:val="false"/>
                <w:bCs w:val="false"/>
              </w:rPr>
              <w:t xml:space="preserve">Passwords for all users saved on one login screen</w:t>
            </w:r>
          </w:p>
        </w:tc>
        <w:tc>
          <w:tcPr>
            <w:tcW w:type="dxa" w:w="4700"/>
            <w:tcMar>
              <w:top w:type="dxa" w:w="70"/>
              <w:left w:type="dxa" w:w="110"/>
              <w:bottom w:type="dxa" w:w="70"/>
              <w:right w:type="dxa" w:w="110"/>
            </w:tcMar>
          </w:tcPr>
          <w:p>
            <w:pPr>
              <w:spacing w:after="0"/>
            </w:pPr>
            <w:r>
              <w:rPr>
                <w:b w:val="false"/>
                <w:bCs w:val="false"/>
              </w:rPr>
              <w:t xml:space="preserve">One private login per person, always</w:t>
            </w:r>
          </w:p>
        </w:tc>
      </w:tr>
      <w:tr>
        <w:tc>
          <w:tcPr>
            <w:tcW w:type="dxa" w:w="4300"/>
            <w:tcMar>
              <w:top w:type="dxa" w:w="70"/>
              <w:left w:type="dxa" w:w="110"/>
              <w:bottom w:type="dxa" w:w="70"/>
              <w:right w:type="dxa" w:w="110"/>
            </w:tcMar>
          </w:tcPr>
          <w:p>
            <w:pPr>
              <w:spacing w:after="0"/>
            </w:pPr>
            <w:r>
              <w:rPr>
                <w:b w:val="false"/>
                <w:bCs w:val="false"/>
              </w:rPr>
              <w:t xml:space="preserve">No attendant-to-cashier handoff — did not match the real shop</w:t>
            </w:r>
          </w:p>
        </w:tc>
        <w:tc>
          <w:tcPr>
            <w:tcW w:type="dxa" w:w="4700"/>
            <w:tcMar>
              <w:top w:type="dxa" w:w="70"/>
              <w:left w:type="dxa" w:w="110"/>
              <w:bottom w:type="dxa" w:w="70"/>
              <w:right w:type="dxa" w:w="110"/>
            </w:tcMar>
          </w:tcPr>
          <w:p>
            <w:pPr>
              <w:spacing w:after="0"/>
            </w:pPr>
            <w:r>
              <w:rPr>
                <w:b w:val="false"/>
                <w:bCs w:val="false"/>
              </w:rPr>
              <w:t xml:space="preserve">Order-number handoff built around the real workflow</w:t>
            </w:r>
          </w:p>
        </w:tc>
      </w:tr>
      <w:tr>
        <w:tc>
          <w:tcPr>
            <w:tcW w:type="dxa" w:w="4300"/>
            <w:tcMar>
              <w:top w:type="dxa" w:w="70"/>
              <w:left w:type="dxa" w:w="110"/>
              <w:bottom w:type="dxa" w:w="70"/>
              <w:right w:type="dxa" w:w="110"/>
            </w:tcMar>
          </w:tcPr>
          <w:p>
            <w:pPr>
              <w:spacing w:after="0"/>
            </w:pPr>
            <w:r>
              <w:rPr>
                <w:b w:val="false"/>
                <w:bCs w:val="false"/>
              </w:rPr>
              <w:t xml:space="preserve">No profit, margin, per-staff sales or graphs</w:t>
            </w:r>
          </w:p>
        </w:tc>
        <w:tc>
          <w:tcPr>
            <w:tcW w:type="dxa" w:w="4700"/>
            <w:tcMar>
              <w:top w:type="dxa" w:w="70"/>
              <w:left w:type="dxa" w:w="110"/>
              <w:bottom w:type="dxa" w:w="70"/>
              <w:right w:type="dxa" w:w="110"/>
            </w:tcMar>
          </w:tcPr>
          <w:p>
            <w:pPr>
              <w:spacing w:after="0"/>
            </w:pPr>
            <w:r>
              <w:rPr>
                <w:b w:val="false"/>
                <w:bCs w:val="false"/>
              </w:rPr>
              <w:t xml:space="preserve">Full admin dashboard (built up across phases)</w:t>
            </w:r>
          </w:p>
        </w:tc>
      </w:tr>
      <w:tr>
        <w:tc>
          <w:tcPr>
            <w:tcW w:type="dxa" w:w="4300"/>
            <w:tcMar>
              <w:top w:type="dxa" w:w="70"/>
              <w:left w:type="dxa" w:w="110"/>
              <w:bottom w:type="dxa" w:w="70"/>
              <w:right w:type="dxa" w:w="110"/>
            </w:tcMar>
          </w:tcPr>
          <w:p>
            <w:pPr>
              <w:spacing w:after="0"/>
            </w:pPr>
            <w:r>
              <w:rPr>
                <w:b w:val="false"/>
                <w:bCs w:val="false"/>
              </w:rPr>
              <w:t xml:space="preserve">No treatment module</w:t>
            </w:r>
          </w:p>
        </w:tc>
        <w:tc>
          <w:tcPr>
            <w:tcW w:type="dxa" w:w="4700"/>
            <w:tcMar>
              <w:top w:type="dxa" w:w="70"/>
              <w:left w:type="dxa" w:w="110"/>
              <w:bottom w:type="dxa" w:w="70"/>
              <w:right w:type="dxa" w:w="110"/>
            </w:tcMar>
          </w:tcPr>
          <w:p>
            <w:pPr>
              <w:spacing w:after="0"/>
            </w:pPr>
            <w:r>
              <w:rPr>
                <w:b w:val="false"/>
                <w:bCs w:val="false"/>
              </w:rPr>
              <w:t xml:space="preserve">Full treatment module in Phase 2</w:t>
            </w:r>
          </w:p>
        </w:tc>
      </w:tr>
      <w:tr>
        <w:tc>
          <w:tcPr>
            <w:tcW w:type="dxa" w:w="4300"/>
            <w:tcMar>
              <w:top w:type="dxa" w:w="70"/>
              <w:left w:type="dxa" w:w="110"/>
              <w:bottom w:type="dxa" w:w="70"/>
              <w:right w:type="dxa" w:w="110"/>
            </w:tcMar>
          </w:tcPr>
          <w:p>
            <w:pPr>
              <w:spacing w:after="0"/>
            </w:pPr>
            <w:r>
              <w:rPr>
                <w:b w:val="false"/>
                <w:bCs w:val="false"/>
              </w:rPr>
              <w:t xml:space="preserve">Backup quietly failing in a side menu, unnoticed</w:t>
            </w:r>
          </w:p>
        </w:tc>
        <w:tc>
          <w:tcPr>
            <w:tcW w:type="dxa" w:w="4700"/>
            <w:tcMar>
              <w:top w:type="dxa" w:w="70"/>
              <w:left w:type="dxa" w:w="110"/>
              <w:bottom w:type="dxa" w:w="70"/>
              <w:right w:type="dxa" w:w="110"/>
            </w:tcMar>
          </w:tcPr>
          <w:p>
            <w:pPr>
              <w:spacing w:after="0"/>
            </w:pPr>
            <w:r>
              <w:rPr>
                <w:b w:val="false"/>
                <w:bCs w:val="false"/>
              </w:rPr>
              <w:t xml:space="preserve">Loud backup: a red banner on the Admin screen until fixed</w:t>
            </w:r>
          </w:p>
        </w:tc>
      </w:tr>
      <w:tr>
        <w:tc>
          <w:tcPr>
            <w:tcW w:type="dxa" w:w="4300"/>
            <w:tcMar>
              <w:top w:type="dxa" w:w="70"/>
              <w:left w:type="dxa" w:w="110"/>
              <w:bottom w:type="dxa" w:w="70"/>
              <w:right w:type="dxa" w:w="110"/>
            </w:tcMar>
          </w:tcPr>
          <w:p>
            <w:pPr>
              <w:spacing w:after="0"/>
            </w:pPr>
            <w:r>
              <w:rPr>
                <w:b w:val="false"/>
                <w:bCs w:val="false"/>
              </w:rPr>
              <w:t xml:space="preserve">Expired goods only marked red after expiring</w:t>
            </w:r>
          </w:p>
        </w:tc>
        <w:tc>
          <w:tcPr>
            <w:tcW w:type="dxa" w:w="4700"/>
            <w:tcMar>
              <w:top w:type="dxa" w:w="70"/>
              <w:left w:type="dxa" w:w="110"/>
              <w:bottom w:type="dxa" w:w="70"/>
              <w:right w:type="dxa" w:w="110"/>
            </w:tcMar>
          </w:tcPr>
          <w:p>
            <w:pPr>
              <w:spacing w:after="0"/>
            </w:pPr>
            <w:r>
              <w:rPr>
                <w:b w:val="false"/>
                <w:bCs w:val="false"/>
              </w:rPr>
              <w:t xml:space="preserve">Alerts before expiry, window set by Admin</w:t>
            </w:r>
          </w:p>
        </w:tc>
      </w:tr>
      <w:tr>
        <w:tc>
          <w:tcPr>
            <w:tcW w:type="dxa" w:w="4300"/>
            <w:tcMar>
              <w:top w:type="dxa" w:w="70"/>
              <w:left w:type="dxa" w:w="110"/>
              <w:bottom w:type="dxa" w:w="70"/>
              <w:right w:type="dxa" w:w="110"/>
            </w:tcMar>
          </w:tcPr>
          <w:p>
            <w:pPr>
              <w:spacing w:after="0"/>
            </w:pPr>
            <w:r>
              <w:rPr>
                <w:b w:val="false"/>
                <w:bCs w:val="false"/>
              </w:rPr>
              <w:t xml:space="preserve">No discipline around usage</w:t>
            </w:r>
          </w:p>
        </w:tc>
        <w:tc>
          <w:tcPr>
            <w:tcW w:type="dxa" w:w="4700"/>
            <w:tcMar>
              <w:top w:type="dxa" w:w="70"/>
              <w:left w:type="dxa" w:w="110"/>
              <w:bottom w:type="dxa" w:w="70"/>
              <w:right w:type="dxa" w:w="110"/>
            </w:tcMar>
          </w:tcPr>
          <w:p>
            <w:pPr>
              <w:spacing w:after="0"/>
            </w:pPr>
            <w:r>
              <w:rPr>
                <w:b w:val="false"/>
                <w:bCs w:val="false"/>
              </w:rPr>
              <w:t xml:space="preserve">Six written shop rules the app enforces (Section 13)</w:t>
            </w:r>
          </w:p>
        </w:tc>
      </w:tr>
    </w:tbl>
    <w:p>
      <w:pPr>
        <w:spacing w:after="140"/>
      </w:pPr>
    </w:p>
    <w:p>
      <w:pPr>
        <w:spacing w:after="110"/>
      </w:pPr>
      <w:r>
        <w:rPr>
          <w:b/>
          <w:bCs/>
        </w:rPr>
        <w:t xml:space="preserve">What it did well — we keep these ideas: </w:t>
      </w:r>
      <w:r>
        <w:t xml:space="preserve">barcode scanning on selling and stock screens; search results showing stock left and expiry right on the selling screen with red warnings; retail/wholesale price option (wholesale is rare here — kept simple); expense entry with category and payment method; Bluetooth receipt printing as a cheap backup printer.</w:t>
      </w:r>
    </w:p>
    <w:p>
      <w:pPr>
        <w:spacing w:after="110"/>
      </w:pPr>
      <w:r>
        <w:rPr>
          <w:b/>
          <w:bCs/>
        </w:rPr>
        <w:t xml:space="preserve">The ₦1.69m discovery: </w:t>
      </w:r>
      <w:r>
        <w:t xml:space="preserve">the old app’s Credit screen shows credits given of ₦1,878,512 and repayments of only ₦188,317 — leaving ₦1,690,195 outstanding, with recent credit dates from late 2025. Verifying and recovering this debt is part of the project (Section 15).</w:t>
      </w:r>
    </w:p>
    <w:p>
      <w:pPr>
        <w:pStyle w:val="Heading1"/>
        <w:spacing w:after="140" w:before="320"/>
      </w:pPr>
      <w:r>
        <w:t xml:space="preserve">3. People, roles and devices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700"/>
        <w:gridCol w:w="3100"/>
      </w:tblGrid>
      <w:tr>
        <w:trPr>
          <w:tblHeader/>
        </w:trPr>
        <w:tc>
          <w:tcPr>
            <w:tcW w:type="dxa" w:w="1900"/>
            <w:shd w:fill="D6E4F0" w:val="clear"/>
            <w:tcMar>
              <w:top w:type="dxa" w:w="70"/>
              <w:left w:type="dxa" w:w="110"/>
              <w:bottom w:type="dxa" w:w="70"/>
              <w:right w:type="dxa" w:w="110"/>
            </w:tcMar>
          </w:tcPr>
          <w:p>
            <w:pPr>
              <w:spacing w:after="0"/>
            </w:pPr>
            <w:r>
              <w:rPr>
                <w:b/>
                <w:bCs/>
              </w:rPr>
              <w:t xml:space="preserve">Role</w:t>
            </w:r>
          </w:p>
        </w:tc>
        <w:tc>
          <w:tcPr>
            <w:tcW w:type="dxa" w:w="1300"/>
            <w:shd w:fill="D6E4F0" w:val="clear"/>
            <w:tcMar>
              <w:top w:type="dxa" w:w="70"/>
              <w:left w:type="dxa" w:w="110"/>
              <w:bottom w:type="dxa" w:w="70"/>
              <w:right w:type="dxa" w:w="110"/>
            </w:tcMar>
          </w:tcPr>
          <w:p>
            <w:pPr>
              <w:spacing w:after="0"/>
            </w:pPr>
            <w:r>
              <w:rPr>
                <w:b/>
                <w:bCs/>
              </w:rPr>
              <w:t xml:space="preserve">Count</w:t>
            </w:r>
          </w:p>
        </w:tc>
        <w:tc>
          <w:tcPr>
            <w:tcW w:type="dxa" w:w="2700"/>
            <w:shd w:fill="D6E4F0" w:val="clear"/>
            <w:tcMar>
              <w:top w:type="dxa" w:w="70"/>
              <w:left w:type="dxa" w:w="110"/>
              <w:bottom w:type="dxa" w:w="70"/>
              <w:right w:type="dxa" w:w="110"/>
            </w:tcMar>
          </w:tcPr>
          <w:p>
            <w:pPr>
              <w:spacing w:after="0"/>
            </w:pPr>
            <w:r>
              <w:rPr>
                <w:b/>
                <w:bCs/>
              </w:rPr>
              <w:t xml:space="preserve">Device</w:t>
            </w:r>
          </w:p>
        </w:tc>
        <w:tc>
          <w:tcPr>
            <w:tcW w:type="dxa" w:w="3100"/>
            <w:shd w:fill="D6E4F0" w:val="clear"/>
            <w:tcMar>
              <w:top w:type="dxa" w:w="70"/>
              <w:left w:type="dxa" w:w="110"/>
              <w:bottom w:type="dxa" w:w="70"/>
              <w:right w:type="dxa" w:w="110"/>
            </w:tcMar>
          </w:tcPr>
          <w:p>
            <w:pPr>
              <w:spacing w:after="0"/>
            </w:pPr>
            <w:r>
              <w:rPr>
                <w:b/>
                <w:bCs/>
              </w:rPr>
              <w:t xml:space="preserve">Core job</w:t>
            </w:r>
          </w:p>
        </w:tc>
      </w:tr>
      <w:tr>
        <w:tc>
          <w:tcPr>
            <w:tcW w:type="dxa" w:w="1900"/>
            <w:tcMar>
              <w:top w:type="dxa" w:w="70"/>
              <w:left w:type="dxa" w:w="110"/>
              <w:bottom w:type="dxa" w:w="70"/>
              <w:right w:type="dxa" w:w="110"/>
            </w:tcMar>
          </w:tcPr>
          <w:p>
            <w:pPr>
              <w:spacing w:after="0"/>
            </w:pPr>
            <w:r>
              <w:rPr>
                <w:b w:val="false"/>
                <w:bCs w:val="false"/>
              </w:rPr>
              <w:t xml:space="preserve">Attendant</w:t>
            </w:r>
          </w:p>
        </w:tc>
        <w:tc>
          <w:tcPr>
            <w:tcW w:type="dxa" w:w="1300"/>
            <w:tcMar>
              <w:top w:type="dxa" w:w="70"/>
              <w:left w:type="dxa" w:w="110"/>
              <w:bottom w:type="dxa" w:w="70"/>
              <w:right w:type="dxa" w:w="110"/>
            </w:tcMar>
          </w:tcPr>
          <w:p>
            <w:pPr>
              <w:spacing w:after="0"/>
            </w:pPr>
            <w:r>
              <w:rPr>
                <w:b w:val="false"/>
                <w:bCs w:val="false"/>
              </w:rPr>
              <w:t xml:space="preserve">Up to 4</w:t>
            </w:r>
          </w:p>
        </w:tc>
        <w:tc>
          <w:tcPr>
            <w:tcW w:type="dxa" w:w="2700"/>
            <w:tcMar>
              <w:top w:type="dxa" w:w="70"/>
              <w:left w:type="dxa" w:w="110"/>
              <w:bottom w:type="dxa" w:w="70"/>
              <w:right w:type="dxa" w:w="110"/>
            </w:tcMar>
          </w:tcPr>
          <w:p>
            <w:pPr>
              <w:spacing w:after="0"/>
            </w:pPr>
            <w:r>
              <w:rPr>
                <w:b w:val="false"/>
                <w:bCs w:val="false"/>
              </w:rPr>
              <w:t xml:space="preserve">Own phone or tablet</w:t>
            </w:r>
          </w:p>
        </w:tc>
        <w:tc>
          <w:tcPr>
            <w:tcW w:type="dxa" w:w="3100"/>
            <w:tcMar>
              <w:top w:type="dxa" w:w="70"/>
              <w:left w:type="dxa" w:w="110"/>
              <w:bottom w:type="dxa" w:w="70"/>
              <w:right w:type="dxa" w:w="110"/>
            </w:tcMar>
          </w:tcPr>
          <w:p>
            <w:pPr>
              <w:spacing w:after="0"/>
            </w:pPr>
            <w:r>
              <w:rPr>
                <w:b w:val="false"/>
                <w:bCs w:val="false"/>
              </w:rPr>
              <w:t xml:space="preserve">Create sales orders, record treatments (Phase 2), make credit sales</w:t>
            </w:r>
          </w:p>
        </w:tc>
      </w:tr>
      <w:tr>
        <w:tc>
          <w:tcPr>
            <w:tcW w:type="dxa" w:w="1900"/>
            <w:tcMar>
              <w:top w:type="dxa" w:w="70"/>
              <w:left w:type="dxa" w:w="110"/>
              <w:bottom w:type="dxa" w:w="70"/>
              <w:right w:type="dxa" w:w="110"/>
            </w:tcMar>
          </w:tcPr>
          <w:p>
            <w:pPr>
              <w:spacing w:after="0"/>
            </w:pPr>
            <w:r>
              <w:rPr>
                <w:b w:val="false"/>
                <w:bCs w:val="false"/>
              </w:rPr>
              <w:t xml:space="preserve">Cashier</w:t>
            </w:r>
          </w:p>
        </w:tc>
        <w:tc>
          <w:tcPr>
            <w:tcW w:type="dxa" w:w="1300"/>
            <w:tcMar>
              <w:top w:type="dxa" w:w="70"/>
              <w:left w:type="dxa" w:w="110"/>
              <w:bottom w:type="dxa" w:w="70"/>
              <w:right w:type="dxa" w:w="110"/>
            </w:tcMar>
          </w:tcPr>
          <w:p>
            <w:pPr>
              <w:spacing w:after="0"/>
            </w:pPr>
            <w:r>
              <w:rPr>
                <w:b w:val="false"/>
                <w:bCs w:val="false"/>
              </w:rPr>
              <w:t xml:space="preserve">1</w:t>
            </w:r>
          </w:p>
        </w:tc>
        <w:tc>
          <w:tcPr>
            <w:tcW w:type="dxa" w:w="2700"/>
            <w:tcMar>
              <w:top w:type="dxa" w:w="70"/>
              <w:left w:type="dxa" w:w="110"/>
              <w:bottom w:type="dxa" w:w="70"/>
              <w:right w:type="dxa" w:w="110"/>
            </w:tcMar>
          </w:tcPr>
          <w:p>
            <w:pPr>
              <w:spacing w:after="0"/>
            </w:pPr>
            <w:r>
              <w:rPr>
                <w:b w:val="false"/>
                <w:bCs w:val="false"/>
              </w:rPr>
              <w:t xml:space="preserve">Desktop + thermal printer</w:t>
            </w:r>
          </w:p>
        </w:tc>
        <w:tc>
          <w:tcPr>
            <w:tcW w:type="dxa" w:w="3100"/>
            <w:tcMar>
              <w:top w:type="dxa" w:w="70"/>
              <w:left w:type="dxa" w:w="110"/>
              <w:bottom w:type="dxa" w:w="70"/>
              <w:right w:type="dxa" w:w="110"/>
            </w:tcMar>
          </w:tcPr>
          <w:p>
            <w:pPr>
              <w:spacing w:after="0"/>
            </w:pPr>
            <w:r>
              <w:rPr>
                <w:b w:val="false"/>
                <w:bCs w:val="false"/>
              </w:rPr>
              <w:t xml:space="preserve">Collect payments, print receipts, log expenses, close the day</w:t>
            </w:r>
          </w:p>
        </w:tc>
      </w:tr>
      <w:tr>
        <w:tc>
          <w:tcPr>
            <w:tcW w:type="dxa" w:w="1900"/>
            <w:tcMar>
              <w:top w:type="dxa" w:w="70"/>
              <w:left w:type="dxa" w:w="110"/>
              <w:bottom w:type="dxa" w:w="70"/>
              <w:right w:type="dxa" w:w="110"/>
            </w:tcMar>
          </w:tcPr>
          <w:p>
            <w:pPr>
              <w:spacing w:after="0"/>
            </w:pPr>
            <w:r>
              <w:rPr>
                <w:b w:val="false"/>
                <w:bCs w:val="false"/>
              </w:rPr>
              <w:t xml:space="preserve">Admin (Dad)</w:t>
            </w:r>
          </w:p>
        </w:tc>
        <w:tc>
          <w:tcPr>
            <w:tcW w:type="dxa" w:w="1300"/>
            <w:tcMar>
              <w:top w:type="dxa" w:w="70"/>
              <w:left w:type="dxa" w:w="110"/>
              <w:bottom w:type="dxa" w:w="70"/>
              <w:right w:type="dxa" w:w="110"/>
            </w:tcMar>
          </w:tcPr>
          <w:p>
            <w:pPr>
              <w:spacing w:after="0"/>
            </w:pPr>
            <w:r>
              <w:rPr>
                <w:b w:val="false"/>
                <w:bCs w:val="false"/>
              </w:rPr>
              <w:t xml:space="preserve">1</w:t>
            </w:r>
          </w:p>
        </w:tc>
        <w:tc>
          <w:tcPr>
            <w:tcW w:type="dxa" w:w="2700"/>
            <w:tcMar>
              <w:top w:type="dxa" w:w="70"/>
              <w:left w:type="dxa" w:w="110"/>
              <w:bottom w:type="dxa" w:w="70"/>
              <w:right w:type="dxa" w:w="110"/>
            </w:tcMar>
          </w:tcPr>
          <w:p>
            <w:pPr>
              <w:spacing w:after="0"/>
            </w:pPr>
            <w:r>
              <w:rPr>
                <w:b w:val="false"/>
                <w:bCs w:val="false"/>
              </w:rPr>
              <w:t xml:space="preserve">Desktop or phone</w:t>
            </w:r>
          </w:p>
        </w:tc>
        <w:tc>
          <w:tcPr>
            <w:tcW w:type="dxa" w:w="3100"/>
            <w:tcMar>
              <w:top w:type="dxa" w:w="70"/>
              <w:left w:type="dxa" w:w="110"/>
              <w:bottom w:type="dxa" w:w="70"/>
              <w:right w:type="dxa" w:w="110"/>
            </w:tcMar>
          </w:tcPr>
          <w:p>
            <w:pPr>
              <w:spacing w:after="0"/>
            </w:pPr>
            <w:r>
              <w:rPr>
                <w:b w:val="false"/>
                <w:bCs w:val="false"/>
              </w:rPr>
              <w:t xml:space="preserve">Own stock and prices, watch the dashboard, approve cancellations</w:t>
            </w:r>
          </w:p>
        </w:tc>
      </w:tr>
    </w:tbl>
    <w:p>
      <w:pPr>
        <w:spacing w:after="140"/>
      </w:pPr>
    </w:p>
    <w:p>
      <w:pPr>
        <w:spacing w:after="110"/>
      </w:pPr>
      <w:r>
        <w:rPr>
          <w:b/>
          <w:bCs/>
        </w:rPr>
        <w:t xml:space="preserve">Golden rule: </w:t>
      </w:r>
      <w:r>
        <w:t xml:space="preserve">attendants create, the cashier collects, the admin controls.</w:t>
      </w:r>
    </w:p>
    <w:p>
      <w:pPr>
        <w:spacing w:after="110"/>
      </w:pPr>
      <w:r>
        <w:rPr>
          <w:b/>
          <w:bCs/>
        </w:rPr>
        <w:t xml:space="preserve">Hard rule: </w:t>
      </w:r>
      <w:r>
        <w:t xml:space="preserve">no shared logins, ever. Every action in the app is tied to one named person.</w:t>
      </w:r>
    </w:p>
    <w:p>
      <w:pPr>
        <w:pStyle w:val="Heading1"/>
        <w:spacing w:after="140" w:before="320"/>
      </w:pPr>
      <w:r>
        <w:t xml:space="preserve">4. Permissions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shd w:fill="D6E4F0" w:val="clear"/>
            <w:tcMar>
              <w:top w:type="dxa" w:w="70"/>
              <w:left w:type="dxa" w:w="110"/>
              <w:bottom w:type="dxa" w:w="70"/>
              <w:right w:type="dxa" w:w="110"/>
            </w:tcMar>
          </w:tcPr>
          <w:p>
            <w:pPr>
              <w:spacing w:after="0"/>
            </w:pPr>
            <w:r>
              <w:rPr>
                <w:b/>
                <w:bCs/>
              </w:rPr>
              <w:t xml:space="preserve">Action</w:t>
            </w:r>
          </w:p>
        </w:tc>
        <w:tc>
          <w:tcPr>
            <w:tcW w:type="dxa" w:w="1600"/>
            <w:shd w:fill="D6E4F0" w:val="clear"/>
            <w:tcMar>
              <w:top w:type="dxa" w:w="70"/>
              <w:left w:type="dxa" w:w="110"/>
              <w:bottom w:type="dxa" w:w="70"/>
              <w:right w:type="dxa" w:w="110"/>
            </w:tcMar>
          </w:tcPr>
          <w:p>
            <w:pPr>
              <w:spacing w:after="0"/>
            </w:pPr>
            <w:r>
              <w:rPr>
                <w:b/>
                <w:bCs/>
              </w:rPr>
              <w:t xml:space="preserve">Attendant</w:t>
            </w:r>
          </w:p>
        </w:tc>
        <w:tc>
          <w:tcPr>
            <w:tcW w:type="dxa" w:w="1600"/>
            <w:shd w:fill="D6E4F0" w:val="clear"/>
            <w:tcMar>
              <w:top w:type="dxa" w:w="70"/>
              <w:left w:type="dxa" w:w="110"/>
              <w:bottom w:type="dxa" w:w="70"/>
              <w:right w:type="dxa" w:w="110"/>
            </w:tcMar>
          </w:tcPr>
          <w:p>
            <w:pPr>
              <w:spacing w:after="0"/>
            </w:pPr>
            <w:r>
              <w:rPr>
                <w:b/>
                <w:bCs/>
              </w:rPr>
              <w:t xml:space="preserve">Cashier</w:t>
            </w:r>
          </w:p>
        </w:tc>
        <w:tc>
          <w:tcPr>
            <w:tcW w:type="dxa" w:w="1600"/>
            <w:shd w:fill="D6E4F0" w:val="clear"/>
            <w:tcMar>
              <w:top w:type="dxa" w:w="70"/>
              <w:left w:type="dxa" w:w="110"/>
              <w:bottom w:type="dxa" w:w="70"/>
              <w:right w:type="dxa" w:w="110"/>
            </w:tcMar>
          </w:tcPr>
          <w:p>
            <w:pPr>
              <w:spacing w:after="0"/>
            </w:pPr>
            <w:r>
              <w:rPr>
                <w:b/>
                <w:bCs/>
              </w:rPr>
              <w:t xml:space="preserve">Admin</w:t>
            </w:r>
          </w:p>
        </w:tc>
      </w:tr>
      <w:tr>
        <w:tc>
          <w:tcPr>
            <w:tcW w:type="dxa" w:w="4200"/>
            <w:tcMar>
              <w:top w:type="dxa" w:w="70"/>
              <w:left w:type="dxa" w:w="110"/>
              <w:bottom w:type="dxa" w:w="70"/>
              <w:right w:type="dxa" w:w="110"/>
            </w:tcMar>
          </w:tcPr>
          <w:p>
            <w:pPr>
              <w:spacing w:after="0"/>
            </w:pPr>
            <w:r>
              <w:rPr>
                <w:b w:val="false"/>
                <w:bCs w:val="false"/>
              </w:rPr>
              <w:t xml:space="preserve">Search/scan drugs; see selling price, stock left, expiry</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Create sales order</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Make credit sale (needs customer name + phone)</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Edit/cancel an order before payment (own orders only)</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Collect payment, print receipt</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Log expenses</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Close the day (reconciliation)</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Add stock, edit stock, edit prices</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Admin only</w:t>
            </w:r>
          </w:p>
        </w:tc>
      </w:tr>
      <w:tr>
        <w:tc>
          <w:tcPr>
            <w:tcW w:type="dxa" w:w="4200"/>
            <w:tcMar>
              <w:top w:type="dxa" w:w="70"/>
              <w:left w:type="dxa" w:w="110"/>
              <w:bottom w:type="dxa" w:w="70"/>
              <w:right w:type="dxa" w:w="110"/>
            </w:tcMar>
          </w:tcPr>
          <w:p>
            <w:pPr>
              <w:spacing w:after="0"/>
            </w:pPr>
            <w:r>
              <w:rPr>
                <w:b w:val="false"/>
                <w:bCs w:val="false"/>
              </w:rPr>
              <w:t xml:space="preserve">See cost price, profit, margins</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Admin only</w:t>
            </w:r>
          </w:p>
        </w:tc>
      </w:tr>
      <w:tr>
        <w:tc>
          <w:tcPr>
            <w:tcW w:type="dxa" w:w="4200"/>
            <w:tcMar>
              <w:top w:type="dxa" w:w="70"/>
              <w:left w:type="dxa" w:w="110"/>
              <w:bottom w:type="dxa" w:w="70"/>
              <w:right w:type="dxa" w:w="110"/>
            </w:tcMar>
          </w:tcPr>
          <w:p>
            <w:pPr>
              <w:spacing w:after="0"/>
            </w:pPr>
            <w:r>
              <w:rPr>
                <w:b w:val="false"/>
                <w:bCs w:val="false"/>
              </w:rPr>
              <w:t xml:space="preserve">Cancel/refund a paid order (reason recorded)</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Admin only</w:t>
            </w:r>
          </w:p>
        </w:tc>
      </w:tr>
      <w:tr>
        <w:tc>
          <w:tcPr>
            <w:tcW w:type="dxa" w:w="4200"/>
            <w:tcMar>
              <w:top w:type="dxa" w:w="70"/>
              <w:left w:type="dxa" w:w="110"/>
              <w:bottom w:type="dxa" w:w="70"/>
              <w:right w:type="dxa" w:w="110"/>
            </w:tcMar>
          </w:tcPr>
          <w:p>
            <w:pPr>
              <w:spacing w:after="0"/>
            </w:pPr>
            <w:r>
              <w:rPr>
                <w:b w:val="false"/>
                <w:bCs w:val="false"/>
              </w:rPr>
              <w:t xml:space="preserve">Full dashboard</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Day view only</w:t>
            </w:r>
          </w:p>
        </w:tc>
        <w:tc>
          <w:tcPr>
            <w:tcW w:type="dxa" w:w="1600"/>
            <w:tcMar>
              <w:top w:type="dxa" w:w="70"/>
              <w:left w:type="dxa" w:w="110"/>
              <w:bottom w:type="dxa" w:w="70"/>
              <w:right w:type="dxa" w:w="110"/>
            </w:tcMar>
          </w:tcPr>
          <w:p>
            <w:pPr>
              <w:spacing w:after="0"/>
            </w:pPr>
            <w:r>
              <w:rPr>
                <w:b w:val="false"/>
                <w:bCs w:val="false"/>
              </w:rPr>
              <w:t xml:space="preserve">Yes</w:t>
            </w:r>
          </w:p>
        </w:tc>
      </w:tr>
      <w:tr>
        <w:tc>
          <w:tcPr>
            <w:tcW w:type="dxa" w:w="4200"/>
            <w:tcMar>
              <w:top w:type="dxa" w:w="70"/>
              <w:left w:type="dxa" w:w="110"/>
              <w:bottom w:type="dxa" w:w="70"/>
              <w:right w:type="dxa" w:w="110"/>
            </w:tcMar>
          </w:tcPr>
          <w:p>
            <w:pPr>
              <w:spacing w:after="0"/>
            </w:pPr>
            <w:r>
              <w:rPr>
                <w:b w:val="false"/>
                <w:bCs w:val="false"/>
              </w:rPr>
              <w:t xml:space="preserve">Record treatment / dressing (Phase 2)</w:t>
            </w:r>
          </w:p>
        </w:tc>
        <w:tc>
          <w:tcPr>
            <w:tcW w:type="dxa" w:w="1600"/>
            <w:tcMar>
              <w:top w:type="dxa" w:w="70"/>
              <w:left w:type="dxa" w:w="110"/>
              <w:bottom w:type="dxa" w:w="70"/>
              <w:right w:type="dxa" w:w="110"/>
            </w:tcMar>
          </w:tcPr>
          <w:p>
            <w:pPr>
              <w:spacing w:after="0"/>
            </w:pPr>
            <w:r>
              <w:rPr>
                <w:b w:val="false"/>
                <w:bCs w:val="false"/>
              </w:rPr>
              <w:t xml:space="preserve">Yes</w:t>
            </w:r>
          </w:p>
        </w:tc>
        <w:tc>
          <w:tcPr>
            <w:tcW w:type="dxa" w:w="1600"/>
            <w:tcMar>
              <w:top w:type="dxa" w:w="70"/>
              <w:left w:type="dxa" w:w="110"/>
              <w:bottom w:type="dxa" w:w="70"/>
              <w:right w:type="dxa" w:w="110"/>
            </w:tcMar>
          </w:tcPr>
          <w:p>
            <w:pPr>
              <w:spacing w:after="0"/>
            </w:pPr>
            <w:r>
              <w:rPr>
                <w:b w:val="false"/>
                <w:bCs w:val="false"/>
              </w:rPr>
              <w:t xml:space="preserve">No</w:t>
            </w:r>
          </w:p>
        </w:tc>
        <w:tc>
          <w:tcPr>
            <w:tcW w:type="dxa" w:w="1600"/>
            <w:tcMar>
              <w:top w:type="dxa" w:w="70"/>
              <w:left w:type="dxa" w:w="110"/>
              <w:bottom w:type="dxa" w:w="70"/>
              <w:right w:type="dxa" w:w="110"/>
            </w:tcMar>
          </w:tcPr>
          <w:p>
            <w:pPr>
              <w:spacing w:after="0"/>
            </w:pPr>
            <w:r>
              <w:rPr>
                <w:b w:val="false"/>
                <w:bCs w:val="false"/>
              </w:rPr>
              <w:t xml:space="preserve">Yes</w:t>
            </w:r>
          </w:p>
        </w:tc>
      </w:tr>
    </w:tbl>
    <w:p>
      <w:pPr>
        <w:spacing w:after="140"/>
      </w:pPr>
    </w:p>
    <w:p>
      <w:pPr>
        <w:pStyle w:val="Heading1"/>
        <w:spacing w:after="140" w:before="320"/>
      </w:pPr>
      <w:r>
        <w:t xml:space="preserve">5. The MVP — features</w:t>
      </w:r>
    </w:p>
    <w:p>
      <w:pPr>
        <w:spacing w:after="110"/>
      </w:pPr>
      <w:r>
        <w:t xml:space="preserve">The MVP is the smallest version that fully replaces paper for selling goods and gives Dad real numbers. It must be faster than handwriting, or it will die the way the old app died.</w:t>
      </w:r>
    </w:p>
    <w:p>
      <w:pPr>
        <w:pStyle w:val="Heading2"/>
        <w:spacing w:after="100" w:before="240"/>
      </w:pPr>
      <w:r>
        <w:t xml:space="preserve">5.1 Accounts and roles</w:t>
      </w:r>
    </w:p>
    <w:p>
      <w:pPr>
        <w:pStyle w:val="ListParagraph"/>
        <w:numPr>
          <w:ilvl w:val="0"/>
          <w:numId w:val="2"/>
        </w:numPr>
        <w:spacing w:after="70"/>
      </w:pPr>
      <w:r>
        <w:t xml:space="preserve">Six logins: four attendants, one cashier, one admin. Private passwords. Every record stores who did it and when.</w:t>
      </w:r>
    </w:p>
    <w:p>
      <w:pPr>
        <w:pStyle w:val="Heading2"/>
        <w:spacing w:after="100" w:before="240"/>
      </w:pPr>
      <w:r>
        <w:t xml:space="preserve">5.2 Inventory (Admin only)</w:t>
      </w:r>
    </w:p>
    <w:p>
      <w:pPr>
        <w:pStyle w:val="ListParagraph"/>
        <w:numPr>
          <w:ilvl w:val="0"/>
          <w:numId w:val="2"/>
        </w:numPr>
        <w:spacing w:after="70"/>
      </w:pPr>
      <w:r>
        <w:rPr>
          <w:b/>
          <w:bCs/>
        </w:rPr>
        <w:t xml:space="preserve">Add and edit products: </w:t>
      </w:r>
      <w:r>
        <w:t xml:space="preserve">name, category, cost price (hidden from staff — this powers profit), selling price (retail; wholesale optional), unit chain, barcode, low-stock level, supplier.</w:t>
      </w:r>
    </w:p>
    <w:p>
      <w:pPr>
        <w:pStyle w:val="ListParagraph"/>
        <w:numPr>
          <w:ilvl w:val="0"/>
          <w:numId w:val="2"/>
        </w:numPr>
        <w:spacing w:after="70"/>
      </w:pPr>
      <w:r>
        <w:rPr>
          <w:b/>
          <w:bCs/>
        </w:rPr>
        <w:t xml:space="preserve">Unit chain: </w:t>
      </w:r>
      <w:r>
        <w:t xml:space="preserve">each product defines how it sells — for example 1 tin = 20 sachets = 200 tablets — with a price at each level the shop actually uses. Stock is stored in the smallest unit so every sale deducts correctly.</w:t>
      </w:r>
    </w:p>
    <w:p>
      <w:pPr>
        <w:pStyle w:val="ListParagraph"/>
        <w:numPr>
          <w:ilvl w:val="0"/>
          <w:numId w:val="2"/>
        </w:numPr>
        <w:spacing w:after="70"/>
      </w:pPr>
      <w:r>
        <w:rPr>
          <w:b/>
          <w:bCs/>
        </w:rPr>
        <w:t xml:space="preserve">Receive stock in batches: </w:t>
      </w:r>
      <w:r>
        <w:t xml:space="preserve">each delivery is a batch with its own quantity and expiry date. Selling always takes from the earliest-expiring batch first.</w:t>
      </w:r>
    </w:p>
    <w:p>
      <w:pPr>
        <w:pStyle w:val="ListParagraph"/>
        <w:numPr>
          <w:ilvl w:val="0"/>
          <w:numId w:val="2"/>
        </w:numPr>
        <w:spacing w:after="70"/>
      </w:pPr>
      <w:r>
        <w:rPr>
          <w:b/>
          <w:bCs/>
        </w:rPr>
        <w:t xml:space="preserve">Product list: </w:t>
      </w:r>
      <w:r>
        <w:t xml:space="preserve">searchable, showing stock left and nearest expiry, with red flags for low stock and near-expiry items.</w:t>
      </w:r>
    </w:p>
    <w:p>
      <w:pPr>
        <w:pStyle w:val="Heading2"/>
        <w:spacing w:after="100" w:before="240"/>
      </w:pPr>
      <w:r>
        <w:t xml:space="preserve">5.3 Selling (Attendant)</w:t>
      </w:r>
    </w:p>
    <w:p>
      <w:pPr>
        <w:pStyle w:val="ListParagraph"/>
        <w:numPr>
          <w:ilvl w:val="0"/>
          <w:numId w:val="2"/>
        </w:numPr>
        <w:spacing w:after="70"/>
      </w:pPr>
      <w:r>
        <w:rPr>
          <w:b/>
          <w:bCs/>
        </w:rPr>
        <w:t xml:space="preserve">One selling screen, two ways in: </w:t>
      </w:r>
      <w:r>
        <w:t xml:space="preserve">a barcode scan button (phone camera) for packaged goods, and a search bar for counting-tray drugs and anything without a barcode.</w:t>
      </w:r>
    </w:p>
    <w:p>
      <w:pPr>
        <w:pStyle w:val="ListParagraph"/>
        <w:numPr>
          <w:ilvl w:val="0"/>
          <w:numId w:val="2"/>
        </w:numPr>
        <w:spacing w:after="70"/>
      </w:pPr>
      <w:r>
        <w:rPr>
          <w:b/>
          <w:bCs/>
        </w:rPr>
        <w:t xml:space="preserve">Honest search results: </w:t>
      </w:r>
      <w:r>
        <w:t xml:space="preserve">each result shows name, price, units available, stock left and expiry date — with red warnings. Copied from the old app because it worked.</w:t>
      </w:r>
    </w:p>
    <w:p>
      <w:pPr>
        <w:pStyle w:val="ListParagraph"/>
        <w:numPr>
          <w:ilvl w:val="0"/>
          <w:numId w:val="2"/>
        </w:numPr>
        <w:spacing w:after="70"/>
      </w:pPr>
      <w:r>
        <w:rPr>
          <w:b/>
          <w:bCs/>
        </w:rPr>
        <w:t xml:space="preserve">Cart and order number: </w:t>
      </w:r>
      <w:r>
        <w:t xml:space="preserve">pick unit and quantity, build the cart, press Send to Cashier. The app creates a unique order number (for example Order 25) and the customer carries that number to the cashier desk.</w:t>
      </w:r>
    </w:p>
    <w:p>
      <w:pPr>
        <w:pStyle w:val="Heading2"/>
        <w:spacing w:after="100" w:before="240"/>
      </w:pPr>
      <w:r>
        <w:t xml:space="preserve">5.4 Payments (Cashier)</w:t>
      </w:r>
    </w:p>
    <w:p>
      <w:pPr>
        <w:pStyle w:val="ListParagraph"/>
        <w:numPr>
          <w:ilvl w:val="0"/>
          <w:numId w:val="2"/>
        </w:numPr>
        <w:spacing w:after="70"/>
      </w:pPr>
      <w:r>
        <w:rPr>
          <w:b/>
          <w:bCs/>
        </w:rPr>
        <w:t xml:space="preserve">Live queue: </w:t>
      </w:r>
      <w:r>
        <w:t xml:space="preserve">orders appear on the cashier desktop the moment they are sent; the order number is the fallback if the network is down.</w:t>
      </w:r>
    </w:p>
    <w:p>
      <w:pPr>
        <w:pStyle w:val="ListParagraph"/>
        <w:numPr>
          <w:ilvl w:val="0"/>
          <w:numId w:val="2"/>
        </w:numPr>
        <w:spacing w:after="70"/>
      </w:pPr>
      <w:r>
        <w:rPr>
          <w:b/>
          <w:bCs/>
        </w:rPr>
        <w:t xml:space="preserve">Payment methods: </w:t>
      </w:r>
      <w:r>
        <w:t xml:space="preserve">Cash, POS 1, POS 2, Transfer, Credit — with split payments allowed (part cash, part transfer).</w:t>
      </w:r>
    </w:p>
    <w:p>
      <w:pPr>
        <w:pStyle w:val="ListParagraph"/>
        <w:numPr>
          <w:ilvl w:val="0"/>
          <w:numId w:val="2"/>
        </w:numPr>
        <w:spacing w:after="70"/>
      </w:pPr>
      <w:r>
        <w:rPr>
          <w:b/>
          <w:bCs/>
        </w:rPr>
        <w:t xml:space="preserve">Receipt: </w:t>
      </w:r>
      <w:r>
        <w:t xml:space="preserve">prints on the 80mm thermal printer (order number, items, total, payment method, attendant, date/time). If the printer fails, the screen shows the total and a handwritten receipt is the fallback — a printer never stops a sale.</w:t>
      </w:r>
    </w:p>
    <w:p>
      <w:pPr>
        <w:pStyle w:val="ListParagraph"/>
        <w:numPr>
          <w:ilvl w:val="0"/>
          <w:numId w:val="2"/>
        </w:numPr>
        <w:spacing w:after="70"/>
      </w:pPr>
      <w:r>
        <w:rPr>
          <w:b/>
          <w:bCs/>
        </w:rPr>
        <w:t xml:space="preserve">Automatic stock deduction: </w:t>
      </w:r>
      <w:r>
        <w:t xml:space="preserve">stock reduces only when the cashier confirms payment, and the sale is credited to the attendant who created the order.</w:t>
      </w:r>
    </w:p>
    <w:p>
      <w:pPr>
        <w:pStyle w:val="Heading2"/>
        <w:spacing w:after="100" w:before="240"/>
      </w:pPr>
      <w:r>
        <w:t xml:space="preserve">5.5 Credit sales</w:t>
      </w:r>
    </w:p>
    <w:p>
      <w:pPr>
        <w:pStyle w:val="ListParagraph"/>
        <w:numPr>
          <w:ilvl w:val="0"/>
          <w:numId w:val="2"/>
        </w:numPr>
        <w:spacing w:after="70"/>
      </w:pPr>
      <w:r>
        <w:t xml:space="preserve">A credit sale requires the customer’s name and phone number — no name, no credit. It records as Unpaid on the cashier screen, Dad gets an instant phone alert, and clearing the debt later notifies him again.</w:t>
      </w:r>
    </w:p>
    <w:p>
      <w:pPr>
        <w:pStyle w:val="Heading2"/>
        <w:spacing w:after="100" w:before="240"/>
      </w:pPr>
      <w:r>
        <w:t xml:space="preserve">5.6 Expenses</w:t>
      </w:r>
    </w:p>
    <w:p>
      <w:pPr>
        <w:pStyle w:val="ListParagraph"/>
        <w:numPr>
          <w:ilvl w:val="0"/>
          <w:numId w:val="2"/>
        </w:numPr>
        <w:spacing w:after="70"/>
      </w:pPr>
      <w:r>
        <w:t xml:space="preserve">The cashier logs each expense with category (fuel, water, and so on), amount, payment method and a note. When the day’s expenses cross the limit Dad sets, he gets an instant alert.</w:t>
      </w:r>
    </w:p>
    <w:p>
      <w:pPr>
        <w:pStyle w:val="Heading2"/>
        <w:spacing w:after="100" w:before="240"/>
      </w:pPr>
      <w:r>
        <w:t xml:space="preserve">5.7 Closing the day</w:t>
      </w:r>
    </w:p>
    <w:p>
      <w:pPr>
        <w:pStyle w:val="ListParagraph"/>
        <w:numPr>
          <w:ilvl w:val="0"/>
          <w:numId w:val="2"/>
        </w:numPr>
        <w:spacing w:after="70"/>
      </w:pPr>
      <w:r>
        <w:t xml:space="preserve">The app auto-computes the exact paper summary used today: Cash / POS 1 / POS 2 / Change float / Expenses / Total / Balance. The cashier enters her hand-counted figures beside the system’s figures; any difference is highlighted and stored with its date. Dad compares — the same habit as today, but instant and permanent.</w:t>
      </w:r>
    </w:p>
    <w:p>
      <w:pPr>
        <w:pStyle w:val="Heading2"/>
        <w:spacing w:after="100" w:before="240"/>
      </w:pPr>
      <w:r>
        <w:t xml:space="preserve">5.8 Basic admin view</w:t>
      </w:r>
    </w:p>
    <w:p>
      <w:pPr>
        <w:pStyle w:val="ListParagraph"/>
        <w:numPr>
          <w:ilvl w:val="0"/>
          <w:numId w:val="2"/>
        </w:numPr>
        <w:spacing w:after="70"/>
      </w:pPr>
      <w:r>
        <w:t xml:space="preserve">Today’s income split by payment method, profit per day (sales minus cost of goods minus expenses), stock list and value, everyone owing money, and the history of day-close mismatches.</w:t>
      </w:r>
    </w:p>
    <w:p>
      <w:pPr>
        <w:pStyle w:val="ListParagraph"/>
        <w:numPr>
          <w:ilvl w:val="0"/>
          <w:numId w:val="2"/>
        </w:numPr>
        <w:spacing w:after="70"/>
      </w:pPr>
      <w:r>
        <w:rPr>
          <w:b/>
          <w:bCs/>
        </w:rPr>
        <w:t xml:space="preserve">Sales counts — </w:t>
      </w:r>
      <w:r>
        <w:t xml:space="preserve">not just money. Two numbers sit beside every revenue figure: how many sales each attendant personally completed today (for example “Chidinma: 34 sales, ₦128,400”), and the total number of sales the whole shop made today (for example “Today: 142 sales, ₦612,900”). A count tells Dad how busy the shop truly was, separate from how much money moved — useful on days prices change or a few big items skew the money total. Credit sales count too, but are marked separately so Dad never mistakes a debt for cash in hand.</w:t>
      </w:r>
    </w:p>
    <w:p>
      <w:pPr>
        <w:pStyle w:val="Heading2"/>
        <w:spacing w:after="100" w:before="240"/>
      </w:pPr>
      <w:r>
        <w:t xml:space="preserve">5.9 Alerts in the MVP</w:t>
      </w:r>
    </w:p>
    <w:p>
      <w:pPr>
        <w:pStyle w:val="ListParagraph"/>
        <w:numPr>
          <w:ilvl w:val="0"/>
          <w:numId w:val="2"/>
        </w:numPr>
        <w:spacing w:after="70"/>
      </w:pPr>
      <w:r>
        <w:rPr>
          <w:b/>
          <w:bCs/>
        </w:rPr>
        <w:t xml:space="preserve">Instant: </w:t>
      </w:r>
      <w:r>
        <w:t xml:space="preserve">a credit sale is made; expenses cross the daily limit; backup fails (red banner until fixed).</w:t>
      </w:r>
    </w:p>
    <w:p>
      <w:pPr>
        <w:pStyle w:val="ListParagraph"/>
        <w:numPr>
          <w:ilvl w:val="0"/>
          <w:numId w:val="2"/>
        </w:numPr>
        <w:spacing w:after="70"/>
      </w:pPr>
      <w:r>
        <w:rPr>
          <w:b/>
          <w:bCs/>
        </w:rPr>
        <w:t xml:space="preserve">Daily summary at closing: </w:t>
      </w:r>
      <w:r>
        <w:t xml:space="preserve">income, profit, top attendant, anything pending.</w:t>
      </w:r>
    </w:p>
    <w:p>
      <w:pPr>
        <w:pStyle w:val="Heading2"/>
        <w:spacing w:after="100" w:before="240"/>
      </w:pPr>
      <w:r>
        <w:t xml:space="preserve">5.10 Corrections</w:t>
      </w:r>
    </w:p>
    <w:p>
      <w:pPr>
        <w:pStyle w:val="ListParagraph"/>
        <w:numPr>
          <w:ilvl w:val="0"/>
          <w:numId w:val="2"/>
        </w:numPr>
        <w:spacing w:after="70"/>
      </w:pPr>
      <w:r>
        <w:t xml:space="preserve">An attendant can edit or cancel only their own orders, only before payment. After payment, only Admin can cancel or refund, with the reason recorded. Money records are never deleted — corrections are added on top with names attached.</w:t>
      </w:r>
    </w:p>
    <w:p>
      <w:pPr>
        <w:pStyle w:val="Heading2"/>
        <w:spacing w:after="100" w:before="240"/>
      </w:pPr>
      <w:r>
        <w:t xml:space="preserve">5.11 Offline behaviour</w:t>
      </w:r>
    </w:p>
    <w:p>
      <w:pPr>
        <w:pStyle w:val="ListParagraph"/>
        <w:numPr>
          <w:ilvl w:val="0"/>
          <w:numId w:val="2"/>
        </w:numPr>
        <w:spacing w:after="70"/>
      </w:pPr>
      <w:r>
        <w:t xml:space="preserve">Attendant phones keep working when the network drops: orders queue on the phone and send when the connection returns. The cashier desktop runs on the shop network. If everything fails, the one-page paper emergency plan at the desk takes over.</w:t>
      </w:r>
    </w:p>
    <w:p>
      <w:pPr>
        <w:pStyle w:val="Heading1"/>
        <w:spacing w:after="140" w:before="320"/>
      </w:pPr>
      <w:r>
        <w:t xml:space="preserve">6. The MVP — every screen (UI)</w:t>
      </w:r>
    </w:p>
    <w:p>
      <w:pPr>
        <w:spacing w:after="110"/>
      </w:pPr>
      <w:r>
        <w:t xml:space="preserve">Design rules for all screens: big buttons, large text, few taps, works one-handed on a phone. Speed target: a 3-item sale entered in under 30 seconds.</w:t>
      </w:r>
    </w:p>
    <w:p>
      <w:pPr>
        <w:pStyle w:val="Heading2"/>
        <w:spacing w:after="100" w:before="240"/>
      </w:pPr>
      <w:r>
        <w:t xml:space="preserve">6.1 Attendant (phone)</w:t>
      </w:r>
    </w:p>
    <w:p>
      <w:pPr>
        <w:pStyle w:val="ListParagraph"/>
        <w:numPr>
          <w:ilvl w:val="0"/>
          <w:numId w:val="2"/>
        </w:numPr>
        <w:spacing w:after="70"/>
      </w:pPr>
      <w:r>
        <w:rPr>
          <w:b/>
          <w:bCs/>
        </w:rPr>
        <w:t xml:space="preserve">Login — </w:t>
      </w:r>
      <w:r>
        <w:t xml:space="preserve">username and password. Nothing is remembered on shared devices.</w:t>
      </w:r>
    </w:p>
    <w:p>
      <w:pPr>
        <w:pStyle w:val="ListParagraph"/>
        <w:numPr>
          <w:ilvl w:val="0"/>
          <w:numId w:val="2"/>
        </w:numPr>
        <w:spacing w:after="70"/>
      </w:pPr>
      <w:r>
        <w:rPr>
          <w:b/>
          <w:bCs/>
        </w:rPr>
        <w:t xml:space="preserve">Home — </w:t>
      </w:r>
      <w:r>
        <w:t xml:space="preserve">one big New Sale button, My Orders Today, and a small dot showing whether the phone is synced or holding queued orders.</w:t>
      </w:r>
    </w:p>
    <w:p>
      <w:pPr>
        <w:pStyle w:val="ListParagraph"/>
        <w:numPr>
          <w:ilvl w:val="0"/>
          <w:numId w:val="2"/>
        </w:numPr>
        <w:spacing w:after="70"/>
      </w:pPr>
      <w:r>
        <w:rPr>
          <w:b/>
          <w:bCs/>
        </w:rPr>
        <w:t xml:space="preserve">Sell — </w:t>
      </w:r>
      <w:r>
        <w:t xml:space="preserve">scan button and search bar at the top; results underneath with price, stock left, expiry and red warnings; tap an item to pick unit (tin / pack / single tablet) and quantity; a cart bar at the bottom shows running total.</w:t>
      </w:r>
    </w:p>
    <w:p>
      <w:pPr>
        <w:pStyle w:val="ListParagraph"/>
        <w:numPr>
          <w:ilvl w:val="0"/>
          <w:numId w:val="2"/>
        </w:numPr>
        <w:spacing w:after="70"/>
      </w:pPr>
      <w:r>
        <w:rPr>
          <w:b/>
          <w:bCs/>
        </w:rPr>
        <w:t xml:space="preserve">Cart — </w:t>
      </w:r>
      <w:r>
        <w:t xml:space="preserve">items with plus/minus and remove; total; a Credit switch (which demands customer name and phone); a big Send to Cashier button.</w:t>
      </w:r>
    </w:p>
    <w:p>
      <w:pPr>
        <w:pStyle w:val="ListParagraph"/>
        <w:numPr>
          <w:ilvl w:val="0"/>
          <w:numId w:val="2"/>
        </w:numPr>
        <w:spacing w:after="70"/>
      </w:pPr>
      <w:r>
        <w:rPr>
          <w:b/>
          <w:bCs/>
        </w:rPr>
        <w:t xml:space="preserve">Order sent — </w:t>
      </w:r>
      <w:r>
        <w:t xml:space="preserve">the order number displayed huge, to tell or show the customer; then a New Sale button.</w:t>
      </w:r>
    </w:p>
    <w:p>
      <w:pPr>
        <w:pStyle w:val="ListParagraph"/>
        <w:numPr>
          <w:ilvl w:val="0"/>
          <w:numId w:val="2"/>
        </w:numPr>
        <w:spacing w:after="70"/>
      </w:pPr>
      <w:r>
        <w:rPr>
          <w:b/>
          <w:bCs/>
        </w:rPr>
        <w:t xml:space="preserve">My orders today — </w:t>
      </w:r>
      <w:r>
        <w:t xml:space="preserve">each order with its status: Waiting for payment, Paid, or Cancelled. Unpaid orders open for editing or cancelling.</w:t>
      </w:r>
    </w:p>
    <w:p>
      <w:pPr>
        <w:pStyle w:val="Heading2"/>
        <w:spacing w:after="100" w:before="240"/>
      </w:pPr>
      <w:r>
        <w:t xml:space="preserve">6.2 Cashier (desktop)</w:t>
      </w:r>
    </w:p>
    <w:p>
      <w:pPr>
        <w:pStyle w:val="ListParagraph"/>
        <w:numPr>
          <w:ilvl w:val="0"/>
          <w:numId w:val="2"/>
        </w:numPr>
        <w:spacing w:after="70"/>
      </w:pPr>
      <w:r>
        <w:rPr>
          <w:b/>
          <w:bCs/>
        </w:rPr>
        <w:t xml:space="preserve">Queue — </w:t>
      </w:r>
      <w:r>
        <w:t xml:space="preserve">live list of incoming orders (number, attendant, item count, total, time), plus a search box for typing an order number. A second tab lists Unpaid/Credit.</w:t>
      </w:r>
    </w:p>
    <w:p>
      <w:pPr>
        <w:pStyle w:val="ListParagraph"/>
        <w:numPr>
          <w:ilvl w:val="0"/>
          <w:numId w:val="2"/>
        </w:numPr>
        <w:spacing w:after="70"/>
      </w:pPr>
      <w:r>
        <w:rPr>
          <w:b/>
          <w:bCs/>
        </w:rPr>
        <w:t xml:space="preserve">Payment — </w:t>
      </w:r>
      <w:r>
        <w:t xml:space="preserve">the order in full; payment method buttons (Cash, POS 1, POS 2, Transfer, Credit); a split-payment option; Confirm prints the receipt and completes the sale.</w:t>
      </w:r>
    </w:p>
    <w:p>
      <w:pPr>
        <w:pStyle w:val="ListParagraph"/>
        <w:numPr>
          <w:ilvl w:val="0"/>
          <w:numId w:val="2"/>
        </w:numPr>
        <w:spacing w:after="70"/>
      </w:pPr>
      <w:r>
        <w:rPr>
          <w:b/>
          <w:bCs/>
        </w:rPr>
        <w:t xml:space="preserve">Credit list — </w:t>
      </w:r>
      <w:r>
        <w:t xml:space="preserve">every customer owing, with name, phone, amount and date; collecting a payment here clears or reduces the debt and notifies Admin.</w:t>
      </w:r>
    </w:p>
    <w:p>
      <w:pPr>
        <w:pStyle w:val="ListParagraph"/>
        <w:numPr>
          <w:ilvl w:val="0"/>
          <w:numId w:val="2"/>
        </w:numPr>
        <w:spacing w:after="70"/>
      </w:pPr>
      <w:r>
        <w:rPr>
          <w:b/>
          <w:bCs/>
        </w:rPr>
        <w:t xml:space="preserve">Expenses — </w:t>
      </w:r>
      <w:r>
        <w:t xml:space="preserve">a short form (category, amount, method, note) and today’s expense list.</w:t>
      </w:r>
    </w:p>
    <w:p>
      <w:pPr>
        <w:pStyle w:val="ListParagraph"/>
        <w:numPr>
          <w:ilvl w:val="0"/>
          <w:numId w:val="2"/>
        </w:numPr>
        <w:spacing w:after="70"/>
      </w:pPr>
      <w:r>
        <w:rPr>
          <w:b/>
          <w:bCs/>
        </w:rPr>
        <w:t xml:space="preserve">Close day — </w:t>
      </w:r>
      <w:r>
        <w:t xml:space="preserve">system figures per payment method on one side, boxes for her counted figures on the other, a change-float entry, differences highlighted, and a Submit that locks the day.</w:t>
      </w:r>
    </w:p>
    <w:p>
      <w:pPr>
        <w:pStyle w:val="Heading2"/>
        <w:spacing w:after="100" w:before="240"/>
      </w:pPr>
      <w:r>
        <w:t xml:space="preserve">6.3 Admin (desktop or phone)</w:t>
      </w:r>
    </w:p>
    <w:p>
      <w:pPr>
        <w:pStyle w:val="ListParagraph"/>
        <w:numPr>
          <w:ilvl w:val="0"/>
          <w:numId w:val="2"/>
        </w:numPr>
        <w:spacing w:after="70"/>
      </w:pPr>
      <w:r>
        <w:rPr>
          <w:b/>
          <w:bCs/>
        </w:rPr>
        <w:t xml:space="preserve">Overview — </w:t>
      </w:r>
      <w:r>
        <w:t xml:space="preserve">today’s money split, profit so far, total owed, and any alerts — including the red backup banner if backup has failed. Underneath sits a small list of every attendant’s name with their own sales count and sales value for the day, ranked highest first, plus the shop-wide total sales count for the day.</w:t>
      </w:r>
    </w:p>
    <w:p>
      <w:pPr>
        <w:pStyle w:val="ListParagraph"/>
        <w:numPr>
          <w:ilvl w:val="0"/>
          <w:numId w:val="2"/>
        </w:numPr>
        <w:spacing w:after="70"/>
      </w:pPr>
      <w:r>
        <w:rPr>
          <w:b/>
          <w:bCs/>
        </w:rPr>
        <w:t xml:space="preserve">Products — </w:t>
      </w:r>
      <w:r>
        <w:t xml:space="preserve">the searchable product list; Add/Edit product; Receive Stock (new batch with quantity, cost and expiry).</w:t>
      </w:r>
    </w:p>
    <w:p>
      <w:pPr>
        <w:pStyle w:val="ListParagraph"/>
        <w:numPr>
          <w:ilvl w:val="0"/>
          <w:numId w:val="2"/>
        </w:numPr>
        <w:spacing w:after="70"/>
      </w:pPr>
      <w:r>
        <w:rPr>
          <w:b/>
          <w:bCs/>
        </w:rPr>
        <w:t xml:space="preserve">Day history — </w:t>
      </w:r>
      <w:r>
        <w:t xml:space="preserve">every closed day with its figures and any mismatch.</w:t>
      </w:r>
    </w:p>
    <w:p>
      <w:pPr>
        <w:pStyle w:val="ListParagraph"/>
        <w:numPr>
          <w:ilvl w:val="0"/>
          <w:numId w:val="2"/>
        </w:numPr>
        <w:spacing w:after="70"/>
      </w:pPr>
      <w:r>
        <w:rPr>
          <w:b/>
          <w:bCs/>
        </w:rPr>
        <w:t xml:space="preserve">Settings — </w:t>
      </w:r>
      <w:r>
        <w:t xml:space="preserve">expense limit, mismatch alert limit, the six user accounts, and backup status.</w:t>
      </w:r>
    </w:p>
    <w:p>
      <w:pPr>
        <w:pStyle w:val="Heading1"/>
        <w:spacing w:after="140" w:before="320"/>
      </w:pPr>
      <w:r>
        <w:t xml:space="preserve">7. The MVP — rules behind the screens</w:t>
      </w:r>
    </w:p>
    <w:p>
      <w:pPr>
        <w:pStyle w:val="ListParagraph"/>
        <w:numPr>
          <w:ilvl w:val="0"/>
          <w:numId w:val="2"/>
        </w:numPr>
        <w:spacing w:after="70"/>
      </w:pPr>
      <w:r>
        <w:t xml:space="preserve">One order belongs to one attendant; there is no shared editing.</w:t>
      </w:r>
    </w:p>
    <w:p>
      <w:pPr>
        <w:pStyle w:val="ListParagraph"/>
        <w:numPr>
          <w:ilvl w:val="0"/>
          <w:numId w:val="2"/>
        </w:numPr>
        <w:spacing w:after="70"/>
      </w:pPr>
      <w:r>
        <w:t xml:space="preserve">Stock deducts only on confirmed payment, from the earliest-expiring batch.</w:t>
      </w:r>
    </w:p>
    <w:p>
      <w:pPr>
        <w:pStyle w:val="ListParagraph"/>
        <w:numPr>
          <w:ilvl w:val="0"/>
          <w:numId w:val="2"/>
        </w:numPr>
        <w:spacing w:after="70"/>
      </w:pPr>
      <w:r>
        <w:t xml:space="preserve">Unit conversions (tin to sachet to tablet) are tested heavily before launch — a wrong conversion quietly ruins the stock records.</w:t>
      </w:r>
    </w:p>
    <w:p>
      <w:pPr>
        <w:pStyle w:val="ListParagraph"/>
        <w:numPr>
          <w:ilvl w:val="0"/>
          <w:numId w:val="2"/>
        </w:numPr>
        <w:spacing w:after="70"/>
      </w:pPr>
      <w:r>
        <w:t xml:space="preserve">Orders still unpaid at closing are flagged: converted to a named credit, or cancelled by Admin.</w:t>
      </w:r>
    </w:p>
    <w:p>
      <w:pPr>
        <w:pStyle w:val="ListParagraph"/>
        <w:numPr>
          <w:ilvl w:val="0"/>
          <w:numId w:val="2"/>
        </w:numPr>
        <w:spacing w:after="70"/>
      </w:pPr>
      <w:r>
        <w:t xml:space="preserve">Every record stores who created it and when; edits store who and when; nothing financial is ever deleted.</w:t>
      </w:r>
    </w:p>
    <w:p>
      <w:pPr>
        <w:pStyle w:val="ListParagraph"/>
        <w:numPr>
          <w:ilvl w:val="0"/>
          <w:numId w:val="2"/>
        </w:numPr>
        <w:spacing w:after="70"/>
      </w:pPr>
      <w:r>
        <w:t xml:space="preserve">Cost prices never appear on any attendant or cashier screen.</w:t>
      </w:r>
    </w:p>
    <w:p>
      <w:pPr>
        <w:pStyle w:val="Heading2"/>
        <w:spacing w:after="100" w:before="240"/>
      </w:pPr>
      <w:r>
        <w:t xml:space="preserve">7.1 How order numbers are generated — and why two attendants never collide</w:t>
      </w:r>
    </w:p>
    <w:p>
      <w:pPr>
        <w:spacing w:after="110"/>
      </w:pPr>
      <w:r>
        <w:t xml:space="preserve">The order number does not come from the attendant’s phone. It comes from one shared counter that lives centrally in the database (Supabase), the single source of truth every device talks to.</w:t>
      </w:r>
    </w:p>
    <w:p>
      <w:pPr>
        <w:spacing w:after="110"/>
      </w:pPr>
      <w:r>
        <w:rPr>
          <w:b/>
          <w:bCs/>
        </w:rPr>
        <w:t xml:space="preserve">The everyday analogy: </w:t>
      </w:r>
      <w:r>
        <w:t xml:space="preserve">think of the ticket-dispensing machine at a bank or a busy bakery. Even if two customers reach for the handle at the exact same instant, the machine can still only physically release one ticket at a time — nobody ever walks away holding the same number as someone else. A database counter works the same way electronically: if two attendants tap Send to Cashier in the same second, the database quietly lines the two requests up, one behind the other, and hands out (for example) Order 25 to the first and Order 26 to the second — all in a fraction of a second, with no chance of a repeat. Neither attendant sees any delay; the queueing happens invisibly.</w:t>
      </w:r>
    </w:p>
    <w:p>
      <w:pPr>
        <w:spacing w:after="110"/>
      </w:pPr>
      <w:r>
        <w:rPr>
          <w:b/>
          <w:bCs/>
        </w:rPr>
        <w:t xml:space="preserve">What actually keeps two customers apart: </w:t>
      </w:r>
      <w:r>
        <w:t xml:space="preserve">not the number itself. The moment an attendant taps Send, a complete record is created — the items, the attendant’s name, and the exact time — and the order number is simply a short, friendly label stuck on top of that record for humans to say out loud. On the cashier’s screen, every order in the queue shows the attendant’s name and the items next to its number, so even in the rare case a number is misheard, the cashier can still match the right order to the right customer by what they are buying and who served them.</w:t>
      </w:r>
    </w:p>
    <w:p>
      <w:pPr>
        <w:spacing w:after="110"/>
      </w:pPr>
      <w:r>
        <w:rPr>
          <w:b/>
          <w:bCs/>
        </w:rPr>
        <w:t xml:space="preserve">Daily-friendly display, permanent internal record: </w:t>
      </w:r>
      <w:r>
        <w:t xml:space="preserve">the number shown to customers and staff resets each morning — Order 1, Order 2, and so on — because small, short numbers are easier to call across a counter than “Order 10,482.” Underneath that friendly number, the system keeps a separate, permanent ID tied to the date and time, so “Order 5” today and “Order 5” two weeks ago are never confused with each other in the records, even though staff only ever see the simple daily version.</w:t>
      </w:r>
    </w:p>
    <w:p>
      <w:pPr>
        <w:pStyle w:val="Heading1"/>
        <w:spacing w:after="140" w:before="320"/>
      </w:pPr>
      <w:r>
        <w:t xml:space="preserve">8. Full user flows</w:t>
      </w:r>
    </w:p>
    <w:p>
      <w:pPr>
        <w:pStyle w:val="Heading2"/>
        <w:spacing w:after="100" w:before="240"/>
      </w:pPr>
      <w:r>
        <w:t xml:space="preserve">Flow A — Normal sale (packaged goods, barcode)</w:t>
      </w:r>
    </w:p>
    <w:p>
      <w:pPr>
        <w:spacing w:after="60"/>
        <w:ind w:left="260"/>
      </w:pPr>
      <w:r>
        <w:rPr>
          <w:b/>
          <w:bCs/>
        </w:rPr>
        <w:t xml:space="preserve">1. </w:t>
      </w:r>
      <w:r>
        <w:t xml:space="preserve">Customer asks for items. Attendant opens Sell on their phone.</w:t>
      </w:r>
    </w:p>
    <w:p>
      <w:pPr>
        <w:spacing w:after="60"/>
        <w:ind w:left="260"/>
      </w:pPr>
      <w:r>
        <w:rPr>
          <w:b/>
          <w:bCs/>
        </w:rPr>
        <w:t xml:space="preserve">2. </w:t>
      </w:r>
      <w:r>
        <w:t xml:space="preserve">Attendant taps Scan and points the camera at each pack; each item lands in the cart. For quantities, they adjust in the cart.</w:t>
      </w:r>
    </w:p>
    <w:p>
      <w:pPr>
        <w:spacing w:after="60"/>
        <w:ind w:left="260"/>
      </w:pPr>
      <w:r>
        <w:rPr>
          <w:b/>
          <w:bCs/>
        </w:rPr>
        <w:t xml:space="preserve">3. </w:t>
      </w:r>
      <w:r>
        <w:t xml:space="preserve">Attendant taps Send to Cashier. The screen shows Order 25 in huge digits.</w:t>
      </w:r>
    </w:p>
    <w:p>
      <w:pPr>
        <w:spacing w:after="60"/>
        <w:ind w:left="260"/>
      </w:pPr>
      <w:r>
        <w:rPr>
          <w:b/>
          <w:bCs/>
        </w:rPr>
        <w:t xml:space="preserve">4. </w:t>
      </w:r>
      <w:r>
        <w:t xml:space="preserve">Customer goes to the cashier desk and says “Order 25” (the order has already appeared on the cashier’s queue).</w:t>
      </w:r>
    </w:p>
    <w:p>
      <w:pPr>
        <w:spacing w:after="60"/>
        <w:ind w:left="260"/>
      </w:pPr>
      <w:r>
        <w:rPr>
          <w:b/>
          <w:bCs/>
        </w:rPr>
        <w:t xml:space="preserve">5. </w:t>
      </w:r>
      <w:r>
        <w:t xml:space="preserve">Cashier opens Order 25, confirms the items with the customer, presses Cash (or POS 1 / POS 2 / Transfer, or a split).</w:t>
      </w:r>
    </w:p>
    <w:p>
      <w:pPr>
        <w:spacing w:after="60"/>
        <w:ind w:left="260"/>
      </w:pPr>
      <w:r>
        <w:rPr>
          <w:b/>
          <w:bCs/>
        </w:rPr>
        <w:t xml:space="preserve">6. </w:t>
      </w:r>
      <w:r>
        <w:t xml:space="preserve">Receipt prints; cashier hands it over; stock deducts; the sale is credited to the attendant. Customer leaves.</w:t>
      </w:r>
    </w:p>
    <w:p>
      <w:pPr>
        <w:pStyle w:val="Heading2"/>
        <w:spacing w:after="100" w:before="240"/>
      </w:pPr>
      <w:r>
        <w:t xml:space="preserve">Flow B — Counting-tray sale (single tablets, search)</w:t>
      </w:r>
    </w:p>
    <w:p>
      <w:pPr>
        <w:spacing w:after="60"/>
        <w:ind w:left="260"/>
      </w:pPr>
      <w:r>
        <w:rPr>
          <w:b/>
          <w:bCs/>
        </w:rPr>
        <w:t xml:space="preserve">1. </w:t>
      </w:r>
      <w:r>
        <w:t xml:space="preserve">Attendant types the first letters of the drug in the search bar; it appears with price, stock and expiry.</w:t>
      </w:r>
    </w:p>
    <w:p>
      <w:pPr>
        <w:spacing w:after="60"/>
        <w:ind w:left="260"/>
      </w:pPr>
      <w:r>
        <w:rPr>
          <w:b/>
          <w:bCs/>
        </w:rPr>
        <w:t xml:space="preserve">2. </w:t>
      </w:r>
      <w:r>
        <w:t xml:space="preserve">Attendant selects unit “single tablet”, enters the count (for example 10), adds to cart.</w:t>
      </w:r>
    </w:p>
    <w:p>
      <w:pPr>
        <w:spacing w:after="60"/>
        <w:ind w:left="260"/>
      </w:pPr>
      <w:r>
        <w:rPr>
          <w:b/>
          <w:bCs/>
        </w:rPr>
        <w:t xml:space="preserve">3. </w:t>
      </w:r>
      <w:r>
        <w:t xml:space="preserve">Everything else follows Flow A from step 3.</w:t>
      </w:r>
    </w:p>
    <w:p>
      <w:pPr>
        <w:pStyle w:val="Heading2"/>
        <w:spacing w:after="100" w:before="240"/>
      </w:pPr>
      <w:r>
        <w:t xml:space="preserve">Flow C — Credit sale, and clearing the debt later</w:t>
      </w:r>
    </w:p>
    <w:p>
      <w:pPr>
        <w:spacing w:after="60"/>
        <w:ind w:left="260"/>
      </w:pPr>
      <w:r>
        <w:rPr>
          <w:b/>
          <w:bCs/>
        </w:rPr>
        <w:t xml:space="preserve">1. </w:t>
      </w:r>
      <w:r>
        <w:t xml:space="preserve">Attendant builds the cart as usual, switches on Credit, and enters the customer’s name and phone number (the app refuses credit without both).</w:t>
      </w:r>
    </w:p>
    <w:p>
      <w:pPr>
        <w:spacing w:after="60"/>
        <w:ind w:left="260"/>
      </w:pPr>
      <w:r>
        <w:rPr>
          <w:b/>
          <w:bCs/>
        </w:rPr>
        <w:t xml:space="preserve">2. </w:t>
      </w:r>
      <w:r>
        <w:t xml:space="preserve">Order goes to the cashier marked Credit. Cashier confirms it; no money is taken; it records as Unpaid.</w:t>
      </w:r>
    </w:p>
    <w:p>
      <w:pPr>
        <w:spacing w:after="60"/>
        <w:ind w:left="260"/>
      </w:pPr>
      <w:r>
        <w:rPr>
          <w:b/>
          <w:bCs/>
        </w:rPr>
        <w:t xml:space="preserve">3. </w:t>
      </w:r>
      <w:r>
        <w:t xml:space="preserve">Dad’s phone buzzes instantly: “Credit sale — [name], ₦[amount], by [attendant]”.</w:t>
      </w:r>
    </w:p>
    <w:p>
      <w:pPr>
        <w:spacing w:after="60"/>
        <w:ind w:left="260"/>
      </w:pPr>
      <w:r>
        <w:rPr>
          <w:b/>
          <w:bCs/>
        </w:rPr>
        <w:t xml:space="preserve">4. </w:t>
      </w:r>
      <w:r>
        <w:t xml:space="preserve">Days later the customer returns to pay. Cashier opens the Credit list, finds the name, takes the payment by any method.</w:t>
      </w:r>
    </w:p>
    <w:p>
      <w:pPr>
        <w:spacing w:after="60"/>
        <w:ind w:left="260"/>
      </w:pPr>
      <w:r>
        <w:rPr>
          <w:b/>
          <w:bCs/>
        </w:rPr>
        <w:t xml:space="preserve">5. </w:t>
      </w:r>
      <w:r>
        <w:t xml:space="preserve">The debt clears (or reduces), and Dad is notified that it was cleared.</w:t>
      </w:r>
    </w:p>
    <w:p>
      <w:pPr>
        <w:pStyle w:val="Heading2"/>
        <w:spacing w:after="100" w:before="240"/>
      </w:pPr>
      <w:r>
        <w:t xml:space="preserve">Flow D — Correcting a mistake</w:t>
      </w:r>
    </w:p>
    <w:p>
      <w:pPr>
        <w:spacing w:after="60"/>
        <w:ind w:left="260"/>
      </w:pPr>
      <w:r>
        <w:rPr>
          <w:b/>
          <w:bCs/>
        </w:rPr>
        <w:t xml:space="preserve">1. </w:t>
      </w:r>
      <w:r>
        <w:t xml:space="preserve">Before payment: the attendant opens My Orders Today, opens the unpaid order, edits or cancels it. Done.</w:t>
      </w:r>
    </w:p>
    <w:p>
      <w:pPr>
        <w:spacing w:after="60"/>
        <w:ind w:left="260"/>
      </w:pPr>
      <w:r>
        <w:rPr>
          <w:b/>
          <w:bCs/>
        </w:rPr>
        <w:t xml:space="preserve">2. </w:t>
      </w:r>
      <w:r>
        <w:t xml:space="preserve">After payment: only Admin can act. He opens the order, chooses Cancel or Refund, and types the reason. The record stays forever with his name, the reason and the time.</w:t>
      </w:r>
    </w:p>
    <w:p>
      <w:pPr>
        <w:spacing w:after="60"/>
        <w:ind w:left="260"/>
      </w:pPr>
      <w:r>
        <w:rPr>
          <w:b/>
          <w:bCs/>
        </w:rPr>
        <w:t xml:space="preserve">3. </w:t>
      </w:r>
      <w:r>
        <w:t xml:space="preserve">At closing, any order still unpaid is flagged for a decision: convert to a named credit, or Admin cancels it.</w:t>
      </w:r>
    </w:p>
    <w:p>
      <w:pPr>
        <w:pStyle w:val="Heading2"/>
        <w:spacing w:after="100" w:before="240"/>
      </w:pPr>
      <w:r>
        <w:t xml:space="preserve">Flow E — Recording an expense</w:t>
      </w:r>
    </w:p>
    <w:p>
      <w:pPr>
        <w:spacing w:after="60"/>
        <w:ind w:left="260"/>
      </w:pPr>
      <w:r>
        <w:rPr>
          <w:b/>
          <w:bCs/>
        </w:rPr>
        <w:t xml:space="preserve">1. </w:t>
      </w:r>
      <w:r>
        <w:t xml:space="preserve">Fuel is bought for the generator. The cashier opens Expenses, picks the Fuel category, enters the amount, method and a short note, saves.</w:t>
      </w:r>
    </w:p>
    <w:p>
      <w:pPr>
        <w:spacing w:after="60"/>
        <w:ind w:left="260"/>
      </w:pPr>
      <w:r>
        <w:rPr>
          <w:b/>
          <w:bCs/>
        </w:rPr>
        <w:t xml:space="preserve">2. </w:t>
      </w:r>
      <w:r>
        <w:t xml:space="preserve">The expense joins today’s list and tonight’s closing figures.</w:t>
      </w:r>
    </w:p>
    <w:p>
      <w:pPr>
        <w:spacing w:after="60"/>
        <w:ind w:left="260"/>
      </w:pPr>
      <w:r>
        <w:rPr>
          <w:b/>
          <w:bCs/>
        </w:rPr>
        <w:t xml:space="preserve">3. </w:t>
      </w:r>
      <w:r>
        <w:t xml:space="preserve">If today’s total expenses cross Dad’s limit, his phone buzzes immediately.</w:t>
      </w:r>
    </w:p>
    <w:p>
      <w:pPr>
        <w:pStyle w:val="Heading2"/>
        <w:spacing w:after="100" w:before="240"/>
      </w:pPr>
      <w:r>
        <w:t xml:space="preserve">Flow F — Receiving new stock (Admin)</w:t>
      </w:r>
    </w:p>
    <w:p>
      <w:pPr>
        <w:spacing w:after="60"/>
        <w:ind w:left="260"/>
      </w:pPr>
      <w:r>
        <w:rPr>
          <w:b/>
          <w:bCs/>
        </w:rPr>
        <w:t xml:space="preserve">1. </w:t>
      </w:r>
      <w:r>
        <w:t xml:space="preserve">A supplier delivers. Dad (or a trusted person on his login, with him present) opens Products → Receive Stock.</w:t>
      </w:r>
    </w:p>
    <w:p>
      <w:pPr>
        <w:spacing w:after="60"/>
        <w:ind w:left="260"/>
      </w:pPr>
      <w:r>
        <w:rPr>
          <w:b/>
          <w:bCs/>
        </w:rPr>
        <w:t xml:space="preserve">2. </w:t>
      </w:r>
      <w:r>
        <w:t xml:space="preserve">For each product: scan or search it, enter quantity received, the true cost price paid, and the expiry date on the pack. New products are created first with their full details and unit chain.</w:t>
      </w:r>
    </w:p>
    <w:p>
      <w:pPr>
        <w:spacing w:after="60"/>
        <w:ind w:left="260"/>
      </w:pPr>
      <w:r>
        <w:rPr>
          <w:b/>
          <w:bCs/>
        </w:rPr>
        <w:t xml:space="preserve">3. </w:t>
      </w:r>
      <w:r>
        <w:t xml:space="preserve">The batch saves. Stock rises; the purchase is recorded against the supplier; profit calculations stay honest because the real cost went in the same day.</w:t>
      </w:r>
    </w:p>
    <w:p>
      <w:pPr>
        <w:pStyle w:val="Heading2"/>
        <w:spacing w:after="100" w:before="240"/>
      </w:pPr>
      <w:r>
        <w:t xml:space="preserve">Flow G — Closing the day</w:t>
      </w:r>
    </w:p>
    <w:p>
      <w:pPr>
        <w:spacing w:after="60"/>
        <w:ind w:left="260"/>
      </w:pPr>
      <w:r>
        <w:rPr>
          <w:b/>
          <w:bCs/>
        </w:rPr>
        <w:t xml:space="preserve">1. </w:t>
      </w:r>
      <w:r>
        <w:t xml:space="preserve">At closing time the cashier opens Close Day. The system side already shows Cash, POS 1, POS 2, Transfers, Credit sales, Expenses and the expected total.</w:t>
      </w:r>
    </w:p>
    <w:p>
      <w:pPr>
        <w:spacing w:after="60"/>
        <w:ind w:left="260"/>
      </w:pPr>
      <w:r>
        <w:rPr>
          <w:b/>
          <w:bCs/>
        </w:rPr>
        <w:t xml:space="preserve">2. </w:t>
      </w:r>
      <w:r>
        <w:t xml:space="preserve">She counts the physical cash as she always has, adds the POS totals from the machines, and types her counted figures beside the system’s figures. She records the ₦200/₦100/₦50 change float kept for tomorrow.</w:t>
      </w:r>
    </w:p>
    <w:p>
      <w:pPr>
        <w:spacing w:after="60"/>
        <w:ind w:left="260"/>
      </w:pPr>
      <w:r>
        <w:rPr>
          <w:b/>
          <w:bCs/>
        </w:rPr>
        <w:t xml:space="preserve">3. </w:t>
      </w:r>
      <w:r>
        <w:t xml:space="preserve">Any difference is highlighted in red with the exact gap. She submits; the day locks.</w:t>
      </w:r>
    </w:p>
    <w:p>
      <w:pPr>
        <w:spacing w:after="60"/>
        <w:ind w:left="260"/>
      </w:pPr>
      <w:r>
        <w:rPr>
          <w:b/>
          <w:bCs/>
        </w:rPr>
        <w:t xml:space="preserve">4. </w:t>
      </w:r>
      <w:r>
        <w:t xml:space="preserve">Dad receives the daily summary and can see the mismatch history any time. A repeated pattern of mismatches now has dates, amounts and names attached.</w:t>
      </w:r>
    </w:p>
    <w:p>
      <w:pPr>
        <w:pStyle w:val="Heading2"/>
        <w:spacing w:after="100" w:before="240"/>
      </w:pPr>
      <w:r>
        <w:t xml:space="preserve">Flow H — Dad’s five-minute daily review</w:t>
      </w:r>
    </w:p>
    <w:p>
      <w:pPr>
        <w:spacing w:after="60"/>
        <w:ind w:left="260"/>
      </w:pPr>
      <w:r>
        <w:rPr>
          <w:b/>
          <w:bCs/>
        </w:rPr>
        <w:t xml:space="preserve">1. </w:t>
      </w:r>
      <w:r>
        <w:t xml:space="preserve">Dad opens the app on his phone in the evening.</w:t>
      </w:r>
    </w:p>
    <w:p>
      <w:pPr>
        <w:spacing w:after="60"/>
        <w:ind w:left="260"/>
      </w:pPr>
      <w:r>
        <w:rPr>
          <w:b/>
          <w:bCs/>
        </w:rPr>
        <w:t xml:space="preserve">2. </w:t>
      </w:r>
      <w:r>
        <w:t xml:space="preserve">Overview shows: today’s income split, profit, credit sales made today, expenses, and any alerts.</w:t>
      </w:r>
    </w:p>
    <w:p>
      <w:pPr>
        <w:spacing w:after="60"/>
        <w:ind w:left="260"/>
      </w:pPr>
      <w:r>
        <w:rPr>
          <w:b/>
          <w:bCs/>
        </w:rPr>
        <w:t xml:space="preserve">3. </w:t>
      </w:r>
      <w:r>
        <w:t xml:space="preserve">Once a week (fixed appointment), he and Ozed spend fifteen minutes on the fuller picture: debts and their ages, stock flags, and the mismatch history.</w:t>
      </w:r>
    </w:p>
    <w:p>
      <w:pPr>
        <w:pStyle w:val="Heading2"/>
        <w:spacing w:after="100" w:before="240"/>
      </w:pPr>
      <w:r>
        <w:t xml:space="preserve">Post-MVP flows (Phase 2, summarised)</w:t>
      </w:r>
    </w:p>
    <w:p>
      <w:pPr>
        <w:pStyle w:val="ListParagraph"/>
        <w:numPr>
          <w:ilvl w:val="0"/>
          <w:numId w:val="2"/>
        </w:numPr>
        <w:spacing w:after="70"/>
      </w:pPr>
      <w:r>
        <w:rPr>
          <w:b/>
          <w:bCs/>
        </w:rPr>
        <w:t xml:space="preserve">Treatment flow: </w:t>
      </w:r>
      <w:r>
        <w:t xml:space="preserve">attendant records the patient (Name, Age, Weight, Diagnosis, Drug used, Amount charged) and sends to the cashier; cashier collects the compulsory deposit; the Balance tracks itself; each return visit adds a session and any payment; missed return dates flag on screen.</w:t>
      </w:r>
    </w:p>
    <w:p>
      <w:pPr>
        <w:pStyle w:val="ListParagraph"/>
        <w:numPr>
          <w:ilvl w:val="0"/>
          <w:numId w:val="2"/>
        </w:numPr>
        <w:spacing w:after="70"/>
      </w:pPr>
      <w:r>
        <w:rPr>
          <w:b/>
          <w:bCs/>
        </w:rPr>
        <w:t xml:space="preserve">Weekly shelf count: </w:t>
      </w:r>
      <w:r>
        <w:t xml:space="preserve">Admin picks a few shelves, counts physically, enters figures; the app shows any difference from what it expected — the check that keeps digital stock honest.</w:t>
      </w:r>
    </w:p>
    <w:p>
      <w:pPr>
        <w:pStyle w:val="Heading1"/>
        <w:spacing w:after="140" w:before="320"/>
      </w:pPr>
      <w:r>
        <w:t xml:space="preserve">9. Deliberately NOT in the MVP</w:t>
      </w:r>
    </w:p>
    <w:p>
      <w:pPr>
        <w:spacing w:after="110"/>
      </w:pPr>
      <w:r>
        <w:t xml:space="preserve">Left out on purpose so the MVP launches fast and simple. Each item has its phase:</w:t>
      </w:r>
    </w:p>
    <w:p>
      <w:pPr>
        <w:pStyle w:val="ListParagraph"/>
        <w:numPr>
          <w:ilvl w:val="0"/>
          <w:numId w:val="2"/>
        </w:numPr>
        <w:spacing w:after="70"/>
      </w:pPr>
      <w:r>
        <w:t xml:space="preserve">Treatment and dressing module (Phase 2) — goods selling is the daily volume; treatments follow once selling is stable.</w:t>
      </w:r>
    </w:p>
    <w:p>
      <w:pPr>
        <w:pStyle w:val="ListParagraph"/>
        <w:numPr>
          <w:ilvl w:val="0"/>
          <w:numId w:val="2"/>
        </w:numPr>
        <w:spacing w:after="70"/>
      </w:pPr>
      <w:r>
        <w:t xml:space="preserve">Expiry and low-stock notifications (Phase 2) — the data is captured from day one; the alerts come next.</w:t>
      </w:r>
    </w:p>
    <w:p>
      <w:pPr>
        <w:pStyle w:val="ListParagraph"/>
        <w:numPr>
          <w:ilvl w:val="0"/>
          <w:numId w:val="2"/>
        </w:numPr>
        <w:spacing w:after="70"/>
      </w:pPr>
      <w:r>
        <w:t xml:space="preserve">Debt aging (0–30/31–60/61–90/90+) and credit limits per customer (Phase 2).</w:t>
      </w:r>
    </w:p>
    <w:p>
      <w:pPr>
        <w:pStyle w:val="ListParagraph"/>
        <w:numPr>
          <w:ilvl w:val="0"/>
          <w:numId w:val="2"/>
        </w:numPr>
        <w:spacing w:after="70"/>
      </w:pPr>
      <w:r>
        <w:t xml:space="preserve">PIN re-entry for cancellations and the full audit screen (Phase 2) — MVP records reasons; Phase 2 hardens it.</w:t>
      </w:r>
    </w:p>
    <w:p>
      <w:pPr>
        <w:pStyle w:val="ListParagraph"/>
        <w:numPr>
          <w:ilvl w:val="0"/>
          <w:numId w:val="2"/>
        </w:numPr>
        <w:spacing w:after="70"/>
      </w:pPr>
      <w:r>
        <w:t xml:space="preserve">Weekly shelf-count screen (Phase 2).</w:t>
      </w:r>
    </w:p>
    <w:p>
      <w:pPr>
        <w:pStyle w:val="ListParagraph"/>
        <w:numPr>
          <w:ilvl w:val="0"/>
          <w:numId w:val="2"/>
        </w:numPr>
        <w:spacing w:after="70"/>
      </w:pPr>
      <w:r>
        <w:t xml:space="preserve">Receipt-photo requirement for large expenses (Phase 2).</w:t>
      </w:r>
    </w:p>
    <w:p>
      <w:pPr>
        <w:pStyle w:val="ListParagraph"/>
        <w:numPr>
          <w:ilvl w:val="0"/>
          <w:numId w:val="2"/>
        </w:numPr>
        <w:spacing w:after="70"/>
      </w:pPr>
      <w:r>
        <w:t xml:space="preserve">Graphs, gross margin, rankings, KPIs, restock suggestions, margin-floor alert (Phase 3).</w:t>
      </w:r>
    </w:p>
    <w:p>
      <w:pPr>
        <w:pStyle w:val="ListParagraph"/>
        <w:numPr>
          <w:ilvl w:val="0"/>
          <w:numId w:val="2"/>
        </w:numPr>
        <w:spacing w:after="70"/>
      </w:pPr>
      <w:r>
        <w:t xml:space="preserve">Patient SMS/WhatsApp reminders and weekly Google Drive export (Phase 3).</w:t>
      </w:r>
    </w:p>
    <w:p>
      <w:pPr>
        <w:pStyle w:val="Heading1"/>
        <w:spacing w:after="140" w:before="320"/>
      </w:pPr>
      <w:r>
        <w:t xml:space="preserve">10. Roadmap: MVP, launch, post-MVP and beyond</w:t>
      </w:r>
    </w:p>
    <w:p>
      <w:pPr>
        <w:pStyle w:val="Heading2"/>
        <w:spacing w:after="100" w:before="240"/>
      </w:pPr>
      <w:r>
        <w:t xml:space="preserve">Phase 0 — Groundwork (before and alongside early build, 1–2 weeks)</w:t>
      </w:r>
    </w:p>
    <w:p>
      <w:pPr>
        <w:pStyle w:val="ListParagraph"/>
        <w:numPr>
          <w:ilvl w:val="0"/>
          <w:numId w:val="2"/>
        </w:numPr>
        <w:spacing w:after="70"/>
      </w:pPr>
      <w:r>
        <w:t xml:space="preserve">Sit with Dad and verify the ₦1.69m outstanding-credit figure from the old app.</w:t>
      </w:r>
    </w:p>
    <w:p>
      <w:pPr>
        <w:pStyle w:val="ListParagraph"/>
        <w:numPr>
          <w:ilvl w:val="0"/>
          <w:numId w:val="2"/>
        </w:numPr>
        <w:spacing w:after="70"/>
      </w:pPr>
      <w:r>
        <w:t xml:space="preserve">Agree the six shop rules (Section 13) with Dad — his backing matters more than any feature.</w:t>
      </w:r>
    </w:p>
    <w:p>
      <w:pPr>
        <w:pStyle w:val="ListParagraph"/>
        <w:numPr>
          <w:ilvl w:val="0"/>
          <w:numId w:val="2"/>
        </w:numPr>
        <w:spacing w:after="70"/>
      </w:pPr>
      <w:r>
        <w:t xml:space="preserve">Answer the equipment questions (Section 16): internet, desktop, printer, battery backup.</w:t>
      </w:r>
    </w:p>
    <w:p>
      <w:pPr>
        <w:pStyle w:val="ListParagraph"/>
        <w:numPr>
          <w:ilvl w:val="0"/>
          <w:numId w:val="2"/>
        </w:numPr>
        <w:spacing w:after="70"/>
      </w:pPr>
      <w:r>
        <w:t xml:space="preserve">Start recording baseline numbers (Section 15) while the shop still runs on paper.</w:t>
      </w:r>
    </w:p>
    <w:p>
      <w:pPr>
        <w:pStyle w:val="Heading2"/>
        <w:spacing w:after="100" w:before="240"/>
      </w:pPr>
      <w:r>
        <w:t xml:space="preserve">Phase 1 — MVP build (roughly 6–8 weeks part-time, AI-assisted)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D6E4F0" w:val="clear"/>
            <w:tcMar>
              <w:top w:type="dxa" w:w="70"/>
              <w:left w:type="dxa" w:w="110"/>
              <w:bottom w:type="dxa" w:w="70"/>
              <w:right w:type="dxa" w:w="110"/>
            </w:tcMar>
          </w:tcPr>
          <w:p>
            <w:pPr>
              <w:spacing w:after="0"/>
            </w:pPr>
            <w:r>
              <w:rPr>
                <w:b/>
                <w:bCs/>
              </w:rPr>
              <w:t xml:space="preserve">Week</w:t>
            </w:r>
          </w:p>
        </w:tc>
        <w:tc>
          <w:tcPr>
            <w:tcW w:type="dxa" w:w="7300"/>
            <w:shd w:fill="D6E4F0" w:val="clear"/>
            <w:tcMar>
              <w:top w:type="dxa" w:w="70"/>
              <w:left w:type="dxa" w:w="110"/>
              <w:bottom w:type="dxa" w:w="70"/>
              <w:right w:type="dxa" w:w="110"/>
            </w:tcMar>
          </w:tcPr>
          <w:p>
            <w:pPr>
              <w:spacing w:after="0"/>
            </w:pPr>
            <w:r>
              <w:rPr>
                <w:b/>
                <w:bCs/>
              </w:rPr>
              <w:t xml:space="preserve">What gets built</w:t>
            </w:r>
          </w:p>
        </w:tc>
      </w:tr>
      <w:tr>
        <w:tc>
          <w:tcPr>
            <w:tcW w:type="dxa" w:w="1700"/>
            <w:tcMar>
              <w:top w:type="dxa" w:w="70"/>
              <w:left w:type="dxa" w:w="110"/>
              <w:bottom w:type="dxa" w:w="70"/>
              <w:right w:type="dxa" w:w="110"/>
            </w:tcMar>
          </w:tcPr>
          <w:p>
            <w:pPr>
              <w:spacing w:after="0"/>
            </w:pPr>
            <w:r>
              <w:rPr>
                <w:b w:val="false"/>
                <w:bCs w:val="false"/>
              </w:rPr>
              <w:t xml:space="preserve">Week 1</w:t>
            </w:r>
          </w:p>
        </w:tc>
        <w:tc>
          <w:tcPr>
            <w:tcW w:type="dxa" w:w="7300"/>
            <w:tcMar>
              <w:top w:type="dxa" w:w="70"/>
              <w:left w:type="dxa" w:w="110"/>
              <w:bottom w:type="dxa" w:w="70"/>
              <w:right w:type="dxa" w:w="110"/>
            </w:tcMar>
          </w:tcPr>
          <w:p>
            <w:pPr>
              <w:spacing w:after="0"/>
            </w:pPr>
            <w:r>
              <w:rPr>
                <w:b w:val="false"/>
                <w:bCs w:val="false"/>
              </w:rPr>
              <w:t xml:space="preserve">Foundations: accounts, roles, permissions, the database, the app shell on phone and desktop</w:t>
            </w:r>
          </w:p>
        </w:tc>
      </w:tr>
      <w:tr>
        <w:tc>
          <w:tcPr>
            <w:tcW w:type="dxa" w:w="1700"/>
            <w:tcMar>
              <w:top w:type="dxa" w:w="70"/>
              <w:left w:type="dxa" w:w="110"/>
              <w:bottom w:type="dxa" w:w="70"/>
              <w:right w:type="dxa" w:w="110"/>
            </w:tcMar>
          </w:tcPr>
          <w:p>
            <w:pPr>
              <w:spacing w:after="0"/>
            </w:pPr>
            <w:r>
              <w:rPr>
                <w:b w:val="false"/>
                <w:bCs w:val="false"/>
              </w:rPr>
              <w:t xml:space="preserve">Week 2</w:t>
            </w:r>
          </w:p>
        </w:tc>
        <w:tc>
          <w:tcPr>
            <w:tcW w:type="dxa" w:w="7300"/>
            <w:tcMar>
              <w:top w:type="dxa" w:w="70"/>
              <w:left w:type="dxa" w:w="110"/>
              <w:bottom w:type="dxa" w:w="70"/>
              <w:right w:type="dxa" w:w="110"/>
            </w:tcMar>
          </w:tcPr>
          <w:p>
            <w:pPr>
              <w:spacing w:after="0"/>
            </w:pPr>
            <w:r>
              <w:rPr>
                <w:b w:val="false"/>
                <w:bCs w:val="false"/>
              </w:rPr>
              <w:t xml:space="preserve">Inventory: products, unit chains, batches with expiry, receive stock, product list with flags</w:t>
            </w:r>
          </w:p>
        </w:tc>
      </w:tr>
      <w:tr>
        <w:tc>
          <w:tcPr>
            <w:tcW w:type="dxa" w:w="1700"/>
            <w:tcMar>
              <w:top w:type="dxa" w:w="70"/>
              <w:left w:type="dxa" w:w="110"/>
              <w:bottom w:type="dxa" w:w="70"/>
              <w:right w:type="dxa" w:w="110"/>
            </w:tcMar>
          </w:tcPr>
          <w:p>
            <w:pPr>
              <w:spacing w:after="0"/>
            </w:pPr>
            <w:r>
              <w:rPr>
                <w:b w:val="false"/>
                <w:bCs w:val="false"/>
              </w:rPr>
              <w:t xml:space="preserve">Week 3</w:t>
            </w:r>
          </w:p>
        </w:tc>
        <w:tc>
          <w:tcPr>
            <w:tcW w:type="dxa" w:w="7300"/>
            <w:tcMar>
              <w:top w:type="dxa" w:w="70"/>
              <w:left w:type="dxa" w:w="110"/>
              <w:bottom w:type="dxa" w:w="70"/>
              <w:right w:type="dxa" w:w="110"/>
            </w:tcMar>
          </w:tcPr>
          <w:p>
            <w:pPr>
              <w:spacing w:after="0"/>
            </w:pPr>
            <w:r>
              <w:rPr>
                <w:b w:val="false"/>
                <w:bCs w:val="false"/>
              </w:rPr>
              <w:t xml:space="preserve">Attendant selling: scan + search, cart, order numbers, credit switch, offline queue</w:t>
            </w:r>
          </w:p>
        </w:tc>
      </w:tr>
      <w:tr>
        <w:tc>
          <w:tcPr>
            <w:tcW w:type="dxa" w:w="1700"/>
            <w:tcMar>
              <w:top w:type="dxa" w:w="70"/>
              <w:left w:type="dxa" w:w="110"/>
              <w:bottom w:type="dxa" w:w="70"/>
              <w:right w:type="dxa" w:w="110"/>
            </w:tcMar>
          </w:tcPr>
          <w:p>
            <w:pPr>
              <w:spacing w:after="0"/>
            </w:pPr>
            <w:r>
              <w:rPr>
                <w:b w:val="false"/>
                <w:bCs w:val="false"/>
              </w:rPr>
              <w:t xml:space="preserve">Week 4</w:t>
            </w:r>
          </w:p>
        </w:tc>
        <w:tc>
          <w:tcPr>
            <w:tcW w:type="dxa" w:w="7300"/>
            <w:tcMar>
              <w:top w:type="dxa" w:w="70"/>
              <w:left w:type="dxa" w:w="110"/>
              <w:bottom w:type="dxa" w:w="70"/>
              <w:right w:type="dxa" w:w="110"/>
            </w:tcMar>
          </w:tcPr>
          <w:p>
            <w:pPr>
              <w:spacing w:after="0"/>
            </w:pPr>
            <w:r>
              <w:rPr>
                <w:b w:val="false"/>
                <w:bCs w:val="false"/>
              </w:rPr>
              <w:t xml:space="preserve">Cashier: live queue, payment methods, split payments, receipt printing, credit list</w:t>
            </w:r>
          </w:p>
        </w:tc>
      </w:tr>
      <w:tr>
        <w:tc>
          <w:tcPr>
            <w:tcW w:type="dxa" w:w="1700"/>
            <w:tcMar>
              <w:top w:type="dxa" w:w="70"/>
              <w:left w:type="dxa" w:w="110"/>
              <w:bottom w:type="dxa" w:w="70"/>
              <w:right w:type="dxa" w:w="110"/>
            </w:tcMar>
          </w:tcPr>
          <w:p>
            <w:pPr>
              <w:spacing w:after="0"/>
            </w:pPr>
            <w:r>
              <w:rPr>
                <w:b w:val="false"/>
                <w:bCs w:val="false"/>
              </w:rPr>
              <w:t xml:space="preserve">Week 5</w:t>
            </w:r>
          </w:p>
        </w:tc>
        <w:tc>
          <w:tcPr>
            <w:tcW w:type="dxa" w:w="7300"/>
            <w:tcMar>
              <w:top w:type="dxa" w:w="70"/>
              <w:left w:type="dxa" w:w="110"/>
              <w:bottom w:type="dxa" w:w="70"/>
              <w:right w:type="dxa" w:w="110"/>
            </w:tcMar>
          </w:tcPr>
          <w:p>
            <w:pPr>
              <w:spacing w:after="0"/>
            </w:pPr>
            <w:r>
              <w:rPr>
                <w:b w:val="false"/>
                <w:bCs w:val="false"/>
              </w:rPr>
              <w:t xml:space="preserve">Expenses, Close Day, basic admin overview, instant alerts, loud backup</w:t>
            </w:r>
          </w:p>
        </w:tc>
      </w:tr>
      <w:tr>
        <w:tc>
          <w:tcPr>
            <w:tcW w:type="dxa" w:w="1700"/>
            <w:tcMar>
              <w:top w:type="dxa" w:w="70"/>
              <w:left w:type="dxa" w:w="110"/>
              <w:bottom w:type="dxa" w:w="70"/>
              <w:right w:type="dxa" w:w="110"/>
            </w:tcMar>
          </w:tcPr>
          <w:p>
            <w:pPr>
              <w:spacing w:after="0"/>
            </w:pPr>
            <w:r>
              <w:rPr>
                <w:b w:val="false"/>
                <w:bCs w:val="false"/>
              </w:rPr>
              <w:t xml:space="preserve">Week 6+</w:t>
            </w:r>
          </w:p>
        </w:tc>
        <w:tc>
          <w:tcPr>
            <w:tcW w:type="dxa" w:w="7300"/>
            <w:tcMar>
              <w:top w:type="dxa" w:w="70"/>
              <w:left w:type="dxa" w:w="110"/>
              <w:bottom w:type="dxa" w:w="70"/>
              <w:right w:type="dxa" w:w="110"/>
            </w:tcMar>
          </w:tcPr>
          <w:p>
            <w:pPr>
              <w:spacing w:after="0"/>
            </w:pPr>
            <w:r>
              <w:rPr>
                <w:b w:val="false"/>
                <w:bCs w:val="false"/>
              </w:rPr>
              <w:t xml:space="preserve">Testing: unit-conversion tests, the 30-second speed test, offline tests, printer tests — then fixes</w:t>
            </w:r>
          </w:p>
        </w:tc>
      </w:tr>
    </w:tbl>
    <w:p>
      <w:pPr>
        <w:spacing w:after="140"/>
      </w:pPr>
    </w:p>
    <w:p>
      <w:pPr>
        <w:pStyle w:val="Heading2"/>
        <w:spacing w:after="100" w:before="240"/>
      </w:pPr>
      <w:r>
        <w:t xml:space="preserve">Launch (about 3 weeks)</w:t>
      </w:r>
    </w:p>
    <w:p>
      <w:pPr>
        <w:pStyle w:val="ListParagraph"/>
        <w:numPr>
          <w:ilvl w:val="0"/>
          <w:numId w:val="2"/>
        </w:numPr>
        <w:spacing w:after="70"/>
      </w:pPr>
      <w:r>
        <w:rPr>
          <w:b/>
          <w:bCs/>
        </w:rPr>
        <w:t xml:space="preserve">Setup weekend: </w:t>
      </w:r>
      <w:r>
        <w:t xml:space="preserve">count everything in the shop and enter every product with its true cost price and expiry. Dad’s employees do the entry; Ozed spot-checks samples. This weekend decides whether every number afterwards is true — treat it as sacred.</w:t>
      </w:r>
    </w:p>
    <w:p>
      <w:pPr>
        <w:pStyle w:val="ListParagraph"/>
        <w:numPr>
          <w:ilvl w:val="0"/>
          <w:numId w:val="2"/>
        </w:numPr>
        <w:spacing w:after="70"/>
      </w:pPr>
      <w:r>
        <w:rPr>
          <w:b/>
          <w:bCs/>
        </w:rPr>
        <w:t xml:space="preserve">Parallel run (2 weeks): </w:t>
      </w:r>
      <w:r>
        <w:t xml:space="preserve">paper and app side by side. Framed to staff as making work easier. The comparison reports do the talking. After two clean weeks, paper retires.</w:t>
      </w:r>
    </w:p>
    <w:p>
      <w:pPr>
        <w:pStyle w:val="Heading2"/>
        <w:spacing w:after="100" w:before="240"/>
      </w:pPr>
      <w:r>
        <w:t xml:space="preserve">Phase 2 — Post-MVP: treatments and control (4–6 weeks after MVP settles)</w:t>
      </w:r>
    </w:p>
    <w:p>
      <w:pPr>
        <w:spacing w:after="110"/>
      </w:pPr>
      <w:r>
        <w:t xml:space="preserve">Treatment and dressing module with deposits, balances and missed-visit flags; expiry and low-stock alerts; cancellation with PIN and the audit view; debt aging and credit limits; the weekly shelf-count screen; receipt-photo expenses.</w:t>
      </w:r>
    </w:p>
    <w:p>
      <w:pPr>
        <w:pStyle w:val="Heading2"/>
        <w:spacing w:after="100" w:before="240"/>
      </w:pPr>
      <w:r>
        <w:t xml:space="preserve">Phase 3 — Intelligence</w:t>
      </w:r>
    </w:p>
    <w:p>
      <w:pPr>
        <w:spacing w:after="110"/>
      </w:pPr>
      <w:r>
        <w:t xml:space="preserve">The full dashboard: growth graphs (daily, monthly, yearly), gross margin overall and per product, attendant rankings, KPIs (average sale, sales per day, credit ratio, top products, treatment vs goods income, expense ratio); restock suggestions from selling speed; margin-floor alert; patient SMS/WhatsApp reminders; weekly export to Google Drive; anything else Dad asks to watch.</w:t>
      </w:r>
    </w:p>
    <w:p>
      <w:pPr>
        <w:pStyle w:val="Heading2"/>
        <w:spacing w:after="100" w:before="240"/>
      </w:pPr>
      <w:r>
        <w:t xml:space="preserve">Phase 4 — Beyond the shop</w:t>
      </w:r>
    </w:p>
    <w:p>
      <w:pPr>
        <w:spacing w:after="110"/>
      </w:pPr>
      <w:r>
        <w:t xml:space="preserve">An app that runs one Nigerian pharmacy well can be offered to others. The ₦2.5m quote is market proof of what shops will pay. Hardening, onboarding and pricing for other pharmacies become their own project — and the real return on this build.</w:t>
      </w:r>
    </w:p>
    <w:p>
      <w:pPr>
        <w:pStyle w:val="Heading1"/>
        <w:spacing w:after="140" w:before="320"/>
      </w:pPr>
      <w:r>
        <w:t xml:space="preserve">11. Data the app keeps (plain language)</w:t>
      </w:r>
    </w:p>
    <w:p>
      <w:pPr>
        <w:pStyle w:val="ListParagraph"/>
        <w:numPr>
          <w:ilvl w:val="0"/>
          <w:numId w:val="2"/>
        </w:numPr>
        <w:spacing w:after="70"/>
      </w:pPr>
      <w:r>
        <w:rPr>
          <w:b/>
          <w:bCs/>
        </w:rPr>
        <w:t xml:space="preserve">Products: </w:t>
      </w:r>
      <w:r>
        <w:t xml:space="preserve">name, category, cost price, selling prices, unit chain, barcode, low-stock level, supplier.</w:t>
      </w:r>
    </w:p>
    <w:p>
      <w:pPr>
        <w:pStyle w:val="ListParagraph"/>
        <w:numPr>
          <w:ilvl w:val="0"/>
          <w:numId w:val="2"/>
        </w:numPr>
        <w:spacing w:after="70"/>
      </w:pPr>
      <w:r>
        <w:rPr>
          <w:b/>
          <w:bCs/>
        </w:rPr>
        <w:t xml:space="preserve">Batches: </w:t>
      </w:r>
      <w:r>
        <w:t xml:space="preserve">per delivery — quantity, cost, expiry date, supplier, date received.</w:t>
      </w:r>
    </w:p>
    <w:p>
      <w:pPr>
        <w:pStyle w:val="ListParagraph"/>
        <w:numPr>
          <w:ilvl w:val="0"/>
          <w:numId w:val="2"/>
        </w:numPr>
        <w:spacing w:after="70"/>
      </w:pPr>
      <w:r>
        <w:rPr>
          <w:b/>
          <w:bCs/>
        </w:rPr>
        <w:t xml:space="preserve">Orders: </w:t>
      </w:r>
      <w:r>
        <w:t xml:space="preserve">number, attendant, items with units and quantities, total, status, timestamps.</w:t>
      </w:r>
    </w:p>
    <w:p>
      <w:pPr>
        <w:pStyle w:val="ListParagraph"/>
        <w:numPr>
          <w:ilvl w:val="0"/>
          <w:numId w:val="2"/>
        </w:numPr>
        <w:spacing w:after="70"/>
      </w:pPr>
      <w:r>
        <w:rPr>
          <w:b/>
          <w:bCs/>
        </w:rPr>
        <w:t xml:space="preserve">Payments: </w:t>
      </w:r>
      <w:r>
        <w:t xml:space="preserve">order, method(s) and split amounts, cashier, time.</w:t>
      </w:r>
    </w:p>
    <w:p>
      <w:pPr>
        <w:pStyle w:val="ListParagraph"/>
        <w:numPr>
          <w:ilvl w:val="0"/>
          <w:numId w:val="2"/>
        </w:numPr>
        <w:spacing w:after="70"/>
      </w:pPr>
      <w:r>
        <w:rPr>
          <w:b/>
          <w:bCs/>
        </w:rPr>
        <w:t xml:space="preserve">Credits: </w:t>
      </w:r>
      <w:r>
        <w:t xml:space="preserve">customer name and phone, amount, payments made, balance, dates.</w:t>
      </w:r>
    </w:p>
    <w:p>
      <w:pPr>
        <w:pStyle w:val="ListParagraph"/>
        <w:numPr>
          <w:ilvl w:val="0"/>
          <w:numId w:val="2"/>
        </w:numPr>
        <w:spacing w:after="70"/>
      </w:pPr>
      <w:r>
        <w:rPr>
          <w:b/>
          <w:bCs/>
        </w:rPr>
        <w:t xml:space="preserve">Expenses: </w:t>
      </w:r>
      <w:r>
        <w:t xml:space="preserve">category, amount, method, note, who, when.</w:t>
      </w:r>
    </w:p>
    <w:p>
      <w:pPr>
        <w:pStyle w:val="ListParagraph"/>
        <w:numPr>
          <w:ilvl w:val="0"/>
          <w:numId w:val="2"/>
        </w:numPr>
        <w:spacing w:after="70"/>
      </w:pPr>
      <w:r>
        <w:rPr>
          <w:b/>
          <w:bCs/>
        </w:rPr>
        <w:t xml:space="preserve">Day closes: </w:t>
      </w:r>
      <w:r>
        <w:t xml:space="preserve">system figures, counted figures, change float, differences, who closed, when.</w:t>
      </w:r>
    </w:p>
    <w:p>
      <w:pPr>
        <w:pStyle w:val="ListParagraph"/>
        <w:numPr>
          <w:ilvl w:val="0"/>
          <w:numId w:val="2"/>
        </w:numPr>
        <w:spacing w:after="70"/>
      </w:pPr>
      <w:r>
        <w:rPr>
          <w:b/>
          <w:bCs/>
        </w:rPr>
        <w:t xml:space="preserve">People: </w:t>
      </w:r>
      <w:r>
        <w:t xml:space="preserve">the six accounts, roles, and every action’s who-and-when trail.</w:t>
      </w:r>
    </w:p>
    <w:p>
      <w:pPr>
        <w:pStyle w:val="ListParagraph"/>
        <w:numPr>
          <w:ilvl w:val="0"/>
          <w:numId w:val="2"/>
        </w:numPr>
        <w:spacing w:after="70"/>
      </w:pPr>
      <w:r>
        <w:rPr>
          <w:b/>
          <w:bCs/>
        </w:rPr>
        <w:t xml:space="preserve">Treatments (Phase 2): </w:t>
      </w:r>
      <w:r>
        <w:t xml:space="preserve">patient details, sessions, charges, deposits, balances, return dates.</w:t>
      </w:r>
    </w:p>
    <w:p>
      <w:pPr>
        <w:pStyle w:val="Heading1"/>
        <w:spacing w:after="140" w:before="320"/>
      </w:pPr>
      <w:r>
        <w:t xml:space="preserve">12. Technical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shd w:fill="D6E4F0" w:val="clear"/>
            <w:tcMar>
              <w:top w:type="dxa" w:w="70"/>
              <w:left w:type="dxa" w:w="110"/>
              <w:bottom w:type="dxa" w:w="70"/>
              <w:right w:type="dxa" w:w="110"/>
            </w:tcMar>
          </w:tcPr>
          <w:p>
            <w:pPr>
              <w:spacing w:after="0"/>
            </w:pPr>
            <w:r>
              <w:rPr>
                <w:b/>
                <w:bCs/>
              </w:rPr>
              <w:t xml:space="preserve">Piece</w:t>
            </w:r>
          </w:p>
        </w:tc>
        <w:tc>
          <w:tcPr>
            <w:tcW w:type="dxa" w:w="3000"/>
            <w:shd w:fill="D6E4F0" w:val="clear"/>
            <w:tcMar>
              <w:top w:type="dxa" w:w="70"/>
              <w:left w:type="dxa" w:w="110"/>
              <w:bottom w:type="dxa" w:w="70"/>
              <w:right w:type="dxa" w:w="110"/>
            </w:tcMar>
          </w:tcPr>
          <w:p>
            <w:pPr>
              <w:spacing w:after="0"/>
            </w:pPr>
            <w:r>
              <w:rPr>
                <w:b/>
                <w:bCs/>
              </w:rPr>
              <w:t xml:space="preserve">Choice</w:t>
            </w:r>
          </w:p>
        </w:tc>
        <w:tc>
          <w:tcPr>
            <w:tcW w:type="dxa" w:w="3600"/>
            <w:shd w:fill="D6E4F0" w:val="clear"/>
            <w:tcMar>
              <w:top w:type="dxa" w:w="70"/>
              <w:left w:type="dxa" w:w="110"/>
              <w:bottom w:type="dxa" w:w="70"/>
              <w:right w:type="dxa" w:w="110"/>
            </w:tcMar>
          </w:tcPr>
          <w:p>
            <w:pPr>
              <w:spacing w:after="0"/>
            </w:pPr>
            <w:r>
              <w:rPr>
                <w:b/>
                <w:bCs/>
              </w:rPr>
              <w:t xml:space="preserve">Why (plain words)</w:t>
            </w:r>
          </w:p>
        </w:tc>
      </w:tr>
      <w:tr>
        <w:tc>
          <w:tcPr>
            <w:tcW w:type="dxa" w:w="2400"/>
            <w:tcMar>
              <w:top w:type="dxa" w:w="70"/>
              <w:left w:type="dxa" w:w="110"/>
              <w:bottom w:type="dxa" w:w="70"/>
              <w:right w:type="dxa" w:w="110"/>
            </w:tcMar>
          </w:tcPr>
          <w:p>
            <w:pPr>
              <w:spacing w:after="0"/>
            </w:pPr>
            <w:r>
              <w:rPr>
                <w:b w:val="false"/>
                <w:bCs w:val="false"/>
              </w:rPr>
              <w:t xml:space="preserve">App type</w:t>
            </w:r>
          </w:p>
        </w:tc>
        <w:tc>
          <w:tcPr>
            <w:tcW w:type="dxa" w:w="3000"/>
            <w:tcMar>
              <w:top w:type="dxa" w:w="70"/>
              <w:left w:type="dxa" w:w="110"/>
              <w:bottom w:type="dxa" w:w="70"/>
              <w:right w:type="dxa" w:w="110"/>
            </w:tcMar>
          </w:tcPr>
          <w:p>
            <w:pPr>
              <w:spacing w:after="0"/>
            </w:pPr>
            <w:r>
              <w:rPr>
                <w:b w:val="false"/>
                <w:bCs w:val="false"/>
              </w:rPr>
              <w:t xml:space="preserve">One web app that installs like an app (PWA)</w:t>
            </w:r>
          </w:p>
        </w:tc>
        <w:tc>
          <w:tcPr>
            <w:tcW w:type="dxa" w:w="3600"/>
            <w:tcMar>
              <w:top w:type="dxa" w:w="70"/>
              <w:left w:type="dxa" w:w="110"/>
              <w:bottom w:type="dxa" w:w="70"/>
              <w:right w:type="dxa" w:w="110"/>
            </w:tcMar>
          </w:tcPr>
          <w:p>
            <w:pPr>
              <w:spacing w:after="0"/>
            </w:pPr>
            <w:r>
              <w:rPr>
                <w:b w:val="false"/>
                <w:bCs w:val="false"/>
              </w:rPr>
              <w:t xml:space="preserve">Runs on attendants’ phones and the cashier desktop from one codebase; easiest to build with AI help</w:t>
            </w:r>
          </w:p>
        </w:tc>
      </w:tr>
      <w:tr>
        <w:tc>
          <w:tcPr>
            <w:tcW w:type="dxa" w:w="2400"/>
            <w:tcMar>
              <w:top w:type="dxa" w:w="70"/>
              <w:left w:type="dxa" w:w="110"/>
              <w:bottom w:type="dxa" w:w="70"/>
              <w:right w:type="dxa" w:w="110"/>
            </w:tcMar>
          </w:tcPr>
          <w:p>
            <w:pPr>
              <w:spacing w:after="0"/>
            </w:pPr>
            <w:r>
              <w:rPr>
                <w:b w:val="false"/>
                <w:bCs w:val="false"/>
              </w:rPr>
              <w:t xml:space="preserve">Screens</w:t>
            </w:r>
          </w:p>
        </w:tc>
        <w:tc>
          <w:tcPr>
            <w:tcW w:type="dxa" w:w="3000"/>
            <w:tcMar>
              <w:top w:type="dxa" w:w="70"/>
              <w:left w:type="dxa" w:w="110"/>
              <w:bottom w:type="dxa" w:w="70"/>
              <w:right w:type="dxa" w:w="110"/>
            </w:tcMar>
          </w:tcPr>
          <w:p>
            <w:pPr>
              <w:spacing w:after="0"/>
            </w:pPr>
            <w:r>
              <w:rPr>
                <w:b w:val="false"/>
                <w:bCs w:val="false"/>
              </w:rPr>
              <w:t xml:space="preserve">React + Tailwind</w:t>
            </w:r>
          </w:p>
        </w:tc>
        <w:tc>
          <w:tcPr>
            <w:tcW w:type="dxa" w:w="3600"/>
            <w:tcMar>
              <w:top w:type="dxa" w:w="70"/>
              <w:left w:type="dxa" w:w="110"/>
              <w:bottom w:type="dxa" w:w="70"/>
              <w:right w:type="dxa" w:w="110"/>
            </w:tcMar>
          </w:tcPr>
          <w:p>
            <w:pPr>
              <w:spacing w:after="0"/>
            </w:pPr>
            <w:r>
              <w:rPr>
                <w:b w:val="false"/>
                <w:bCs w:val="false"/>
              </w:rPr>
              <w:t xml:space="preserve">The tools AI writes best and fastest</w:t>
            </w:r>
          </w:p>
        </w:tc>
      </w:tr>
      <w:tr>
        <w:tc>
          <w:tcPr>
            <w:tcW w:type="dxa" w:w="2400"/>
            <w:tcMar>
              <w:top w:type="dxa" w:w="70"/>
              <w:left w:type="dxa" w:w="110"/>
              <w:bottom w:type="dxa" w:w="70"/>
              <w:right w:type="dxa" w:w="110"/>
            </w:tcMar>
          </w:tcPr>
          <w:p>
            <w:pPr>
              <w:spacing w:after="0"/>
            </w:pPr>
            <w:r>
              <w:rPr>
                <w:b w:val="false"/>
                <w:bCs w:val="false"/>
              </w:rPr>
              <w:t xml:space="preserve">Data and accounts</w:t>
            </w:r>
          </w:p>
        </w:tc>
        <w:tc>
          <w:tcPr>
            <w:tcW w:type="dxa" w:w="3000"/>
            <w:tcMar>
              <w:top w:type="dxa" w:w="70"/>
              <w:left w:type="dxa" w:w="110"/>
              <w:bottom w:type="dxa" w:w="70"/>
              <w:right w:type="dxa" w:w="110"/>
            </w:tcMar>
          </w:tcPr>
          <w:p>
            <w:pPr>
              <w:spacing w:after="0"/>
            </w:pPr>
            <w:r>
              <w:rPr>
                <w:b w:val="false"/>
                <w:bCs w:val="false"/>
              </w:rPr>
              <w:t xml:space="preserve">Supabase (free tier)</w:t>
            </w:r>
          </w:p>
        </w:tc>
        <w:tc>
          <w:tcPr>
            <w:tcW w:type="dxa" w:w="3600"/>
            <w:tcMar>
              <w:top w:type="dxa" w:w="70"/>
              <w:left w:type="dxa" w:w="110"/>
              <w:bottom w:type="dxa" w:w="70"/>
              <w:right w:type="dxa" w:w="110"/>
            </w:tcMar>
          </w:tcPr>
          <w:p>
            <w:pPr>
              <w:spacing w:after="0"/>
            </w:pPr>
            <w:r>
              <w:rPr>
                <w:b w:val="false"/>
                <w:bCs w:val="false"/>
              </w:rPr>
              <w:t xml:space="preserve">Stores everything, handles logins, pushes new orders to the cashier instantly, and enforces permissions at the data level — a clever user still cannot see what their role forbids</w:t>
            </w:r>
          </w:p>
        </w:tc>
      </w:tr>
      <w:tr>
        <w:tc>
          <w:tcPr>
            <w:tcW w:type="dxa" w:w="2400"/>
            <w:tcMar>
              <w:top w:type="dxa" w:w="70"/>
              <w:left w:type="dxa" w:w="110"/>
              <w:bottom w:type="dxa" w:w="70"/>
              <w:right w:type="dxa" w:w="110"/>
            </w:tcMar>
          </w:tcPr>
          <w:p>
            <w:pPr>
              <w:spacing w:after="0"/>
            </w:pPr>
            <w:r>
              <w:rPr>
                <w:b w:val="false"/>
                <w:bCs w:val="false"/>
              </w:rPr>
              <w:t xml:space="preserve">Offline</w:t>
            </w:r>
          </w:p>
        </w:tc>
        <w:tc>
          <w:tcPr>
            <w:tcW w:type="dxa" w:w="3000"/>
            <w:tcMar>
              <w:top w:type="dxa" w:w="70"/>
              <w:left w:type="dxa" w:w="110"/>
              <w:bottom w:type="dxa" w:w="70"/>
              <w:right w:type="dxa" w:w="110"/>
            </w:tcMar>
          </w:tcPr>
          <w:p>
            <w:pPr>
              <w:spacing w:after="0"/>
            </w:pPr>
            <w:r>
              <w:rPr>
                <w:b w:val="false"/>
                <w:bCs w:val="false"/>
              </w:rPr>
              <w:t xml:space="preserve">Local copy + a send-later queue on each phone</w:t>
            </w:r>
          </w:p>
        </w:tc>
        <w:tc>
          <w:tcPr>
            <w:tcW w:type="dxa" w:w="3600"/>
            <w:tcMar>
              <w:top w:type="dxa" w:w="70"/>
              <w:left w:type="dxa" w:w="110"/>
              <w:bottom w:type="dxa" w:w="70"/>
              <w:right w:type="dxa" w:w="110"/>
            </w:tcMar>
          </w:tcPr>
          <w:p>
            <w:pPr>
              <w:spacing w:after="0"/>
            </w:pPr>
            <w:r>
              <w:rPr>
                <w:b w:val="false"/>
                <w:bCs w:val="false"/>
              </w:rPr>
              <w:t xml:space="preserve">Survives network drops; catches up automatically</w:t>
            </w:r>
          </w:p>
        </w:tc>
      </w:tr>
      <w:tr>
        <w:tc>
          <w:tcPr>
            <w:tcW w:type="dxa" w:w="2400"/>
            <w:tcMar>
              <w:top w:type="dxa" w:w="70"/>
              <w:left w:type="dxa" w:w="110"/>
              <w:bottom w:type="dxa" w:w="70"/>
              <w:right w:type="dxa" w:w="110"/>
            </w:tcMar>
          </w:tcPr>
          <w:p>
            <w:pPr>
              <w:spacing w:after="0"/>
            </w:pPr>
            <w:r>
              <w:rPr>
                <w:b w:val="false"/>
                <w:bCs w:val="false"/>
              </w:rPr>
              <w:t xml:space="preserve">Printing</w:t>
            </w:r>
          </w:p>
        </w:tc>
        <w:tc>
          <w:tcPr>
            <w:tcW w:type="dxa" w:w="3000"/>
            <w:tcMar>
              <w:top w:type="dxa" w:w="70"/>
              <w:left w:type="dxa" w:w="110"/>
              <w:bottom w:type="dxa" w:w="70"/>
              <w:right w:type="dxa" w:w="110"/>
            </w:tcMar>
          </w:tcPr>
          <w:p>
            <w:pPr>
              <w:spacing w:after="0"/>
            </w:pPr>
            <w:r>
              <w:rPr>
                <w:b w:val="false"/>
                <w:bCs w:val="false"/>
              </w:rPr>
              <w:t xml:space="preserve">Browser print to the thermal printer set up as a normal printer</w:t>
            </w:r>
          </w:p>
        </w:tc>
        <w:tc>
          <w:tcPr>
            <w:tcW w:type="dxa" w:w="3600"/>
            <w:tcMar>
              <w:top w:type="dxa" w:w="70"/>
              <w:left w:type="dxa" w:w="110"/>
              <w:bottom w:type="dxa" w:w="70"/>
              <w:right w:type="dxa" w:w="110"/>
            </w:tcMar>
          </w:tcPr>
          <w:p>
            <w:pPr>
              <w:spacing w:after="0"/>
            </w:pPr>
            <w:r>
              <w:rPr>
                <w:b w:val="false"/>
                <w:bCs w:val="false"/>
              </w:rPr>
              <w:t xml:space="preserve">The simplest route that reliably works; Bluetooth printer as backup</w:t>
            </w:r>
          </w:p>
        </w:tc>
      </w:tr>
      <w:tr>
        <w:tc>
          <w:tcPr>
            <w:tcW w:type="dxa" w:w="2400"/>
            <w:tcMar>
              <w:top w:type="dxa" w:w="70"/>
              <w:left w:type="dxa" w:w="110"/>
              <w:bottom w:type="dxa" w:w="70"/>
              <w:right w:type="dxa" w:w="110"/>
            </w:tcMar>
          </w:tcPr>
          <w:p>
            <w:pPr>
              <w:spacing w:after="0"/>
            </w:pPr>
            <w:r>
              <w:rPr>
                <w:b w:val="false"/>
                <w:bCs w:val="false"/>
              </w:rPr>
              <w:t xml:space="preserve">Barcode</w:t>
            </w:r>
          </w:p>
        </w:tc>
        <w:tc>
          <w:tcPr>
            <w:tcW w:type="dxa" w:w="3000"/>
            <w:tcMar>
              <w:top w:type="dxa" w:w="70"/>
              <w:left w:type="dxa" w:w="110"/>
              <w:bottom w:type="dxa" w:w="70"/>
              <w:right w:type="dxa" w:w="110"/>
            </w:tcMar>
          </w:tcPr>
          <w:p>
            <w:pPr>
              <w:spacing w:after="0"/>
            </w:pPr>
            <w:r>
              <w:rPr>
                <w:b w:val="false"/>
                <w:bCs w:val="false"/>
              </w:rPr>
              <w:t xml:space="preserve">Phone-camera scanning inside the app</w:t>
            </w:r>
          </w:p>
        </w:tc>
        <w:tc>
          <w:tcPr>
            <w:tcW w:type="dxa" w:w="3600"/>
            <w:tcMar>
              <w:top w:type="dxa" w:w="70"/>
              <w:left w:type="dxa" w:w="110"/>
              <w:bottom w:type="dxa" w:w="70"/>
              <w:right w:type="dxa" w:w="110"/>
            </w:tcMar>
          </w:tcPr>
          <w:p>
            <w:pPr>
              <w:spacing w:after="0"/>
            </w:pPr>
            <w:r>
              <w:rPr>
                <w:b w:val="false"/>
                <w:bCs w:val="false"/>
              </w:rPr>
              <w:t xml:space="preserve">No extra hardware to buy</w:t>
            </w:r>
          </w:p>
        </w:tc>
      </w:tr>
    </w:tbl>
    <w:p>
      <w:pPr>
        <w:spacing w:after="140"/>
      </w:pPr>
    </w:p>
    <w:p>
      <w:pPr>
        <w:spacing w:after="110"/>
      </w:pPr>
      <w:r>
        <w:rPr>
          <w:b/>
          <w:bCs/>
        </w:rPr>
        <w:t xml:space="preserve">Data safety: </w:t>
      </w:r>
      <w:r>
        <w:t xml:space="preserve">every record stores who and when; money records are corrected by adding on top, never by deleting; automatic daily backup plus a weekly copy to Google Drive; and if any backup fails, the Admin sees a red banner immediately — the old app’s silent failure must never repeat.</w:t>
      </w:r>
    </w:p>
    <w:p>
      <w:pPr>
        <w:pStyle w:val="Heading2"/>
        <w:spacing w:after="100" w:before="240"/>
      </w:pPr>
      <w:r>
        <w:t xml:space="preserve">12.1 Design workflow: Claude Design as the visual reference</w:t>
      </w:r>
    </w:p>
    <w:p>
      <w:pPr>
        <w:spacing w:after="110"/>
      </w:pPr>
      <w:r>
        <w:t xml:space="preserve">Before Antigravity writes the code for any screen, that screen is designed first in Claude Design and saved as a reference image. Antigravity then builds to match it, instead of inventing its own look each time. This keeps every screen consistent and puts real design thinking in front of the building, not as an afterthought.</w:t>
      </w:r>
    </w:p>
    <w:p>
      <w:pPr>
        <w:spacing w:after="110"/>
      </w:pPr>
      <w:r>
        <w:rPr>
          <w:b/>
          <w:bCs/>
        </w:rPr>
        <w:t xml:space="preserve">The process, per screen: </w:t>
      </w:r>
      <w:r>
        <w:t xml:space="preserve">(1) Ozed and Claude write a descriptive design prompt for the screen. (2) The prompt runs in Claude Design, producing a mockup. (3) The mockup image is saved into a project folder named design-references, with a filename matching the screen (for example attendant-sell-screen.png). (4) Only then is Antigravity asked to build that screen, with the reference image attached.</w:t>
      </w:r>
    </w:p>
    <w:p>
      <w:pPr>
        <w:spacing w:after="110"/>
      </w:pPr>
      <w:r>
        <w:rPr>
          <w:b/>
          <w:bCs/>
        </w:rPr>
        <w:t xml:space="preserve">The standing rule given to Antigravity: </w:t>
      </w:r>
      <w:r>
        <w:t xml:space="preserve">“Before designing or building any screen, check the design-references folder for an image matching that screen. If one exists, use it as the close visual reference — match its layout, spacing, colours and component choices. If no matching reference exists, stop and ask for one before writing any UI code, rather than inventing a design.” This rule is pasted into Antigravity as a project-level instruction at the very start of Stage 5 of the Setup Guide, so it applies automatically to every screen from the first one onward.</w:t>
      </w:r>
    </w:p>
    <w:p>
      <w:pPr>
        <w:pStyle w:val="Heading1"/>
        <w:spacing w:after="140" w:before="320"/>
      </w:pPr>
      <w:r>
        <w:t xml:space="preserve">13. The six shop rules</w:t>
      </w:r>
    </w:p>
    <w:p>
      <w:pPr>
        <w:spacing w:after="110"/>
      </w:pPr>
      <w:r>
        <w:t xml:space="preserve">The app is a mirror — it can only report what people enter. These rules keep the mirror honest. Dad’s agreement to them is a launch condition.</w:t>
      </w:r>
    </w:p>
    <w:p>
      <w:pPr>
        <w:spacing w:after="60"/>
        <w:ind w:left="260"/>
      </w:pPr>
      <w:r>
        <w:rPr>
          <w:b/>
          <w:bCs/>
        </w:rPr>
        <w:t xml:space="preserve">1. </w:t>
      </w:r>
      <w:r>
        <w:t xml:space="preserve">No order number, no money. The cashier never accepts payment without one.</w:t>
      </w:r>
    </w:p>
    <w:p>
      <w:pPr>
        <w:spacing w:after="60"/>
        <w:ind w:left="260"/>
      </w:pPr>
      <w:r>
        <w:rPr>
          <w:b/>
          <w:bCs/>
        </w:rPr>
        <w:t xml:space="preserve">2. </w:t>
      </w:r>
      <w:r>
        <w:t xml:space="preserve">No name and phone number, no credit.</w:t>
      </w:r>
    </w:p>
    <w:p>
      <w:pPr>
        <w:spacing w:after="60"/>
        <w:ind w:left="260"/>
      </w:pPr>
      <w:r>
        <w:rPr>
          <w:b/>
          <w:bCs/>
        </w:rPr>
        <w:t xml:space="preserve">3. </w:t>
      </w:r>
      <w:r>
        <w:t xml:space="preserve">Weekly shelf count: Admin picks a few shelves, counts, enters figures; the app shows any difference.</w:t>
      </w:r>
    </w:p>
    <w:p>
      <w:pPr>
        <w:spacing w:after="60"/>
        <w:ind w:left="260"/>
      </w:pPr>
      <w:r>
        <w:rPr>
          <w:b/>
          <w:bCs/>
        </w:rPr>
        <w:t xml:space="preserve">4. </w:t>
      </w:r>
      <w:r>
        <w:t xml:space="preserve">Every supplier purchase is entered with its true cost price, the same day.</w:t>
      </w:r>
    </w:p>
    <w:p>
      <w:pPr>
        <w:spacing w:after="60"/>
        <w:ind w:left="260"/>
      </w:pPr>
      <w:r>
        <w:rPr>
          <w:b/>
          <w:bCs/>
        </w:rPr>
        <w:t xml:space="preserve">5. </w:t>
      </w:r>
      <w:r>
        <w:t xml:space="preserve">Expenses above the limit need a receipt photo (from Phase 2) and Admin’s approval.</w:t>
      </w:r>
    </w:p>
    <w:p>
      <w:pPr>
        <w:spacing w:after="60"/>
        <w:ind w:left="260"/>
      </w:pPr>
      <w:r>
        <w:rPr>
          <w:b/>
          <w:bCs/>
        </w:rPr>
        <w:t xml:space="preserve">6. </w:t>
      </w:r>
      <w:r>
        <w:t xml:space="preserve">One person, one login. Nobody works under another person’s name.</w:t>
      </w:r>
    </w:p>
    <w:p>
      <w:pPr>
        <w:pStyle w:val="Heading1"/>
        <w:spacing w:after="140" w:before="320"/>
      </w:pPr>
      <w:r>
        <w:t xml:space="preserve">14. What could break — and the 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6E4F0" w:val="clear"/>
            <w:tcMar>
              <w:top w:type="dxa" w:w="70"/>
              <w:left w:type="dxa" w:w="110"/>
              <w:bottom w:type="dxa" w:w="70"/>
              <w:right w:type="dxa" w:w="110"/>
            </w:tcMar>
          </w:tcPr>
          <w:p>
            <w:pPr>
              <w:spacing w:after="0"/>
            </w:pPr>
            <w:r>
              <w:rPr>
                <w:b/>
                <w:bCs/>
              </w:rPr>
              <w:t xml:space="preserve">Risk</w:t>
            </w:r>
          </w:p>
        </w:tc>
        <w:tc>
          <w:tcPr>
            <w:tcW w:type="dxa" w:w="5200"/>
            <w:shd w:fill="D6E4F0" w:val="clear"/>
            <w:tcMar>
              <w:top w:type="dxa" w:w="70"/>
              <w:left w:type="dxa" w:w="110"/>
              <w:bottom w:type="dxa" w:w="70"/>
              <w:right w:type="dxa" w:w="110"/>
            </w:tcMar>
          </w:tcPr>
          <w:p>
            <w:pPr>
              <w:spacing w:after="0"/>
            </w:pPr>
            <w:r>
              <w:rPr>
                <w:b/>
                <w:bCs/>
              </w:rPr>
              <w:t xml:space="preserve">Answer</w:t>
            </w:r>
          </w:p>
        </w:tc>
      </w:tr>
      <w:tr>
        <w:tc>
          <w:tcPr>
            <w:tcW w:type="dxa" w:w="3800"/>
            <w:tcMar>
              <w:top w:type="dxa" w:w="70"/>
              <w:left w:type="dxa" w:w="110"/>
              <w:bottom w:type="dxa" w:w="70"/>
              <w:right w:type="dxa" w:w="110"/>
            </w:tcMar>
          </w:tcPr>
          <w:p>
            <w:pPr>
              <w:spacing w:after="0"/>
            </w:pPr>
            <w:r>
              <w:rPr>
                <w:b w:val="false"/>
                <w:bCs w:val="false"/>
              </w:rPr>
              <w:t xml:space="preserve">Power cut at the cashier desk mid-day</w:t>
            </w:r>
          </w:p>
        </w:tc>
        <w:tc>
          <w:tcPr>
            <w:tcW w:type="dxa" w:w="5200"/>
            <w:tcMar>
              <w:top w:type="dxa" w:w="70"/>
              <w:left w:type="dxa" w:w="110"/>
              <w:bottom w:type="dxa" w:w="70"/>
              <w:right w:type="dxa" w:w="110"/>
            </w:tcMar>
          </w:tcPr>
          <w:p>
            <w:pPr>
              <w:spacing w:after="0"/>
            </w:pPr>
            <w:r>
              <w:rPr>
                <w:b w:val="false"/>
                <w:bCs w:val="false"/>
              </w:rPr>
              <w:t xml:space="preserve">Battery backup for the desktop; the app works offline; a one-page paper emergency plan taped at the desk</w:t>
            </w:r>
          </w:p>
        </w:tc>
      </w:tr>
      <w:tr>
        <w:tc>
          <w:tcPr>
            <w:tcW w:type="dxa" w:w="3800"/>
            <w:tcMar>
              <w:top w:type="dxa" w:w="70"/>
              <w:left w:type="dxa" w:w="110"/>
              <w:bottom w:type="dxa" w:w="70"/>
              <w:right w:type="dxa" w:w="110"/>
            </w:tcMar>
          </w:tcPr>
          <w:p>
            <w:pPr>
              <w:spacing w:after="0"/>
            </w:pPr>
            <w:r>
              <w:rPr>
                <w:b w:val="false"/>
                <w:bCs w:val="false"/>
              </w:rPr>
              <w:t xml:space="preserve">Printer refuses to print</w:t>
            </w:r>
          </w:p>
        </w:tc>
        <w:tc>
          <w:tcPr>
            <w:tcW w:type="dxa" w:w="5200"/>
            <w:tcMar>
              <w:top w:type="dxa" w:w="70"/>
              <w:left w:type="dxa" w:w="110"/>
              <w:bottom w:type="dxa" w:w="70"/>
              <w:right w:type="dxa" w:w="110"/>
            </w:tcMar>
          </w:tcPr>
          <w:p>
            <w:pPr>
              <w:spacing w:after="0"/>
            </w:pPr>
            <w:r>
              <w:rPr>
                <w:b w:val="false"/>
                <w:bCs w:val="false"/>
              </w:rPr>
              <w:t xml:space="preserve">Screen always shows the total; handwritten receipt as fallback; Bluetooth printer as second option. A printer never stops a sale</w:t>
            </w:r>
          </w:p>
        </w:tc>
      </w:tr>
      <w:tr>
        <w:tc>
          <w:tcPr>
            <w:tcW w:type="dxa" w:w="3800"/>
            <w:tcMar>
              <w:top w:type="dxa" w:w="70"/>
              <w:left w:type="dxa" w:w="110"/>
              <w:bottom w:type="dxa" w:w="70"/>
              <w:right w:type="dxa" w:w="110"/>
            </w:tcMar>
          </w:tcPr>
          <w:p>
            <w:pPr>
              <w:spacing w:after="0"/>
            </w:pPr>
            <w:r>
              <w:rPr>
                <w:b w:val="false"/>
                <w:bCs w:val="false"/>
              </w:rPr>
              <w:t xml:space="preserve">Wrong setup data</w:t>
            </w:r>
          </w:p>
        </w:tc>
        <w:tc>
          <w:tcPr>
            <w:tcW w:type="dxa" w:w="5200"/>
            <w:tcMar>
              <w:top w:type="dxa" w:w="70"/>
              <w:left w:type="dxa" w:w="110"/>
              <w:bottom w:type="dxa" w:w="70"/>
              <w:right w:type="dxa" w:w="110"/>
            </w:tcMar>
          </w:tcPr>
          <w:p>
            <w:pPr>
              <w:spacing w:after="0"/>
            </w:pPr>
            <w:r>
              <w:rPr>
                <w:b w:val="false"/>
                <w:bCs w:val="false"/>
              </w:rPr>
              <w:t xml:space="preserve">The setup weekend is sacred: count everything, enter true cost prices; Ozed spot-checks the employees’ entries</w:t>
            </w:r>
          </w:p>
        </w:tc>
      </w:tr>
      <w:tr>
        <w:tc>
          <w:tcPr>
            <w:tcW w:type="dxa" w:w="3800"/>
            <w:tcMar>
              <w:top w:type="dxa" w:w="70"/>
              <w:left w:type="dxa" w:w="110"/>
              <w:bottom w:type="dxa" w:w="70"/>
              <w:right w:type="dxa" w:w="110"/>
            </w:tcMar>
          </w:tcPr>
          <w:p>
            <w:pPr>
              <w:spacing w:after="0"/>
            </w:pPr>
            <w:r>
              <w:rPr>
                <w:b w:val="false"/>
                <w:bCs w:val="false"/>
              </w:rPr>
              <w:t xml:space="preserve">Busy-hour abandonment (how the old app died)</w:t>
            </w:r>
          </w:p>
        </w:tc>
        <w:tc>
          <w:tcPr>
            <w:tcW w:type="dxa" w:w="5200"/>
            <w:tcMar>
              <w:top w:type="dxa" w:w="70"/>
              <w:left w:type="dxa" w:w="110"/>
              <w:bottom w:type="dxa" w:w="70"/>
              <w:right w:type="dxa" w:w="110"/>
            </w:tcMar>
          </w:tcPr>
          <w:p>
            <w:pPr>
              <w:spacing w:after="0"/>
            </w:pPr>
            <w:r>
              <w:rPr>
                <w:b w:val="false"/>
                <w:bCs w:val="false"/>
              </w:rPr>
              <w:t xml:space="preserve">The 30-second speed target, scan-first selling, big buttons — and four devices instead of one</w:t>
            </w:r>
          </w:p>
        </w:tc>
      </w:tr>
      <w:tr>
        <w:tc>
          <w:tcPr>
            <w:tcW w:type="dxa" w:w="3800"/>
            <w:tcMar>
              <w:top w:type="dxa" w:w="70"/>
              <w:left w:type="dxa" w:w="110"/>
              <w:bottom w:type="dxa" w:w="70"/>
              <w:right w:type="dxa" w:w="110"/>
            </w:tcMar>
          </w:tcPr>
          <w:p>
            <w:pPr>
              <w:spacing w:after="0"/>
            </w:pPr>
            <w:r>
              <w:rPr>
                <w:b w:val="false"/>
                <w:bCs w:val="false"/>
              </w:rPr>
              <w:t xml:space="preserve">Two devices touching the same order offline</w:t>
            </w:r>
          </w:p>
        </w:tc>
        <w:tc>
          <w:tcPr>
            <w:tcW w:type="dxa" w:w="5200"/>
            <w:tcMar>
              <w:top w:type="dxa" w:w="70"/>
              <w:left w:type="dxa" w:w="110"/>
              <w:bottom w:type="dxa" w:w="70"/>
              <w:right w:type="dxa" w:w="110"/>
            </w:tcMar>
          </w:tcPr>
          <w:p>
            <w:pPr>
              <w:spacing w:after="0"/>
            </w:pPr>
            <w:r>
              <w:rPr>
                <w:b w:val="false"/>
                <w:bCs w:val="false"/>
              </w:rPr>
              <w:t xml:space="preserve">One order belongs to one attendant; simple rules, no sharing</w:t>
            </w:r>
          </w:p>
        </w:tc>
      </w:tr>
      <w:tr>
        <w:tc>
          <w:tcPr>
            <w:tcW w:type="dxa" w:w="3800"/>
            <w:tcMar>
              <w:top w:type="dxa" w:w="70"/>
              <w:left w:type="dxa" w:w="110"/>
              <w:bottom w:type="dxa" w:w="70"/>
              <w:right w:type="dxa" w:w="110"/>
            </w:tcMar>
          </w:tcPr>
          <w:p>
            <w:pPr>
              <w:spacing w:after="0"/>
            </w:pPr>
            <w:r>
              <w:rPr>
                <w:b w:val="false"/>
                <w:bCs w:val="false"/>
              </w:rPr>
              <w:t xml:space="preserve">Ozed is the only fixer and school returns</w:t>
            </w:r>
          </w:p>
        </w:tc>
        <w:tc>
          <w:tcPr>
            <w:tcW w:type="dxa" w:w="5200"/>
            <w:tcMar>
              <w:top w:type="dxa" w:w="70"/>
              <w:left w:type="dxa" w:w="110"/>
              <w:bottom w:type="dxa" w:w="70"/>
              <w:right w:type="dxa" w:w="110"/>
            </w:tcMar>
          </w:tcPr>
          <w:p>
            <w:pPr>
              <w:spacing w:after="0"/>
            </w:pPr>
            <w:r>
              <w:rPr>
                <w:b w:val="false"/>
                <w:bCs w:val="false"/>
              </w:rPr>
              <w:t xml:space="preserve">Keep the app simple; write a short how-it-works note; resist features that cannot be maintained</w:t>
            </w:r>
          </w:p>
        </w:tc>
      </w:tr>
      <w:tr>
        <w:tc>
          <w:tcPr>
            <w:tcW w:type="dxa" w:w="3800"/>
            <w:tcMar>
              <w:top w:type="dxa" w:w="70"/>
              <w:left w:type="dxa" w:w="110"/>
              <w:bottom w:type="dxa" w:w="70"/>
              <w:right w:type="dxa" w:w="110"/>
            </w:tcMar>
          </w:tcPr>
          <w:p>
            <w:pPr>
              <w:spacing w:after="0"/>
            </w:pPr>
            <w:r>
              <w:rPr>
                <w:b w:val="false"/>
                <w:bCs w:val="false"/>
              </w:rPr>
              <w:t xml:space="preserve">Staff resistance (someone benefits from today’s confusion)</w:t>
            </w:r>
          </w:p>
        </w:tc>
        <w:tc>
          <w:tcPr>
            <w:tcW w:type="dxa" w:w="5200"/>
            <w:tcMar>
              <w:top w:type="dxa" w:w="70"/>
              <w:left w:type="dxa" w:w="110"/>
              <w:bottom w:type="dxa" w:w="70"/>
              <w:right w:type="dxa" w:w="110"/>
            </w:tcMar>
          </w:tcPr>
          <w:p>
            <w:pPr>
              <w:spacing w:after="0"/>
            </w:pPr>
            <w:r>
              <w:rPr>
                <w:b w:val="false"/>
                <w:bCs w:val="false"/>
              </w:rPr>
              <w:t xml:space="preserve">Two-week parallel run; framed as easier work; the difference reports speak for themselves</w:t>
            </w:r>
          </w:p>
        </w:tc>
      </w:tr>
      <w:tr>
        <w:tc>
          <w:tcPr>
            <w:tcW w:type="dxa" w:w="3800"/>
            <w:tcMar>
              <w:top w:type="dxa" w:w="70"/>
              <w:left w:type="dxa" w:w="110"/>
              <w:bottom w:type="dxa" w:w="70"/>
              <w:right w:type="dxa" w:w="110"/>
            </w:tcMar>
          </w:tcPr>
          <w:p>
            <w:pPr>
              <w:spacing w:after="0"/>
            </w:pPr>
            <w:r>
              <w:rPr>
                <w:b w:val="false"/>
                <w:bCs w:val="false"/>
              </w:rPr>
              <w:t xml:space="preserve">Unit-conversion mistake ruining stock records</w:t>
            </w:r>
          </w:p>
        </w:tc>
        <w:tc>
          <w:tcPr>
            <w:tcW w:type="dxa" w:w="5200"/>
            <w:tcMar>
              <w:top w:type="dxa" w:w="70"/>
              <w:left w:type="dxa" w:w="110"/>
              <w:bottom w:type="dxa" w:w="70"/>
              <w:right w:type="dxa" w:w="110"/>
            </w:tcMar>
          </w:tcPr>
          <w:p>
            <w:pPr>
              <w:spacing w:after="0"/>
            </w:pPr>
            <w:r>
              <w:rPr>
                <w:b w:val="false"/>
                <w:bCs w:val="false"/>
              </w:rPr>
              <w:t xml:space="preserve">Heavy testing of tin-to-sachet-to-tablet math before launch</w:t>
            </w:r>
          </w:p>
        </w:tc>
      </w:tr>
      <w:tr>
        <w:tc>
          <w:tcPr>
            <w:tcW w:type="dxa" w:w="3800"/>
            <w:tcMar>
              <w:top w:type="dxa" w:w="70"/>
              <w:left w:type="dxa" w:w="110"/>
              <w:bottom w:type="dxa" w:w="70"/>
              <w:right w:type="dxa" w:w="110"/>
            </w:tcMar>
          </w:tcPr>
          <w:p>
            <w:pPr>
              <w:spacing w:after="0"/>
            </w:pPr>
            <w:r>
              <w:rPr>
                <w:b w:val="false"/>
                <w:bCs w:val="false"/>
              </w:rPr>
              <w:t xml:space="preserve">Database loss</w:t>
            </w:r>
          </w:p>
        </w:tc>
        <w:tc>
          <w:tcPr>
            <w:tcW w:type="dxa" w:w="5200"/>
            <w:tcMar>
              <w:top w:type="dxa" w:w="70"/>
              <w:left w:type="dxa" w:w="110"/>
              <w:bottom w:type="dxa" w:w="70"/>
              <w:right w:type="dxa" w:w="110"/>
            </w:tcMar>
          </w:tcPr>
          <w:p>
            <w:pPr>
              <w:spacing w:after="0"/>
            </w:pPr>
            <w:r>
              <w:rPr>
                <w:b w:val="false"/>
                <w:bCs w:val="false"/>
              </w:rPr>
              <w:t xml:space="preserve">Daily automatic backup, weekly Drive copy, and the loud red banner on any failure</w:t>
            </w:r>
          </w:p>
        </w:tc>
      </w:tr>
    </w:tbl>
    <w:p>
      <w:pPr>
        <w:spacing w:after="140"/>
      </w:pPr>
    </w:p>
    <w:p>
      <w:pPr>
        <w:pStyle w:val="Heading1"/>
        <w:spacing w:after="140" w:before="320"/>
      </w:pPr>
      <w:r>
        <w:t xml:space="preserve">15. Proving it is worth more than ₦2.5m</w:t>
      </w:r>
    </w:p>
    <w:p>
      <w:pPr>
        <w:spacing w:after="110"/>
      </w:pPr>
      <w:r>
        <w:rPr>
          <w:b/>
          <w:bCs/>
        </w:rPr>
        <w:t xml:space="preserve">The ₦1.69m head start: </w:t>
      </w:r>
      <w:r>
        <w:t xml:space="preserve">the old app shows ₦1,690,195 in outstanding customer credit, with only about 10% of credit money ever repaid. First task: verify this figure with Dad — some debts may have been paid in cash and never recorded. If the figure is real, recovering even half of it covers a third of the developer’s quote by itself. If it is not real, it proves the discipline gap this whole system fixes. Either answer helps.</w:t>
      </w:r>
    </w:p>
    <w:p>
      <w:pPr>
        <w:spacing w:after="110"/>
      </w:pPr>
      <w:r>
        <w:rPr>
          <w:b/>
          <w:bCs/>
        </w:rPr>
        <w:t xml:space="preserve">Measure before: </w:t>
      </w:r>
      <w:r>
        <w:t xml:space="preserve">for 2–4 weeks before launch, record the baseline — daily revenue, total unpaid debts, how often items run out, expired stock thrown away, how long closing takes, and how often the count fails to balance.</w:t>
      </w:r>
    </w:p>
    <w:p>
      <w:pPr>
        <w:spacing w:after="110"/>
      </w:pPr>
      <w:r>
        <w:rPr>
          <w:b/>
          <w:bCs/>
        </w:rPr>
        <w:t xml:space="preserve">Measure after: </w:t>
      </w:r>
      <w:r>
        <w:t xml:space="preserve">three months after launch, compare. The worth statement writes itself: debts recovered + expiry losses avoided + shortages stopped + Dad’s time saved + the ₦2.5m never paid.</w:t>
      </w:r>
    </w:p>
    <w:p>
      <w:pPr>
        <w:spacing w:after="110"/>
      </w:pPr>
      <w:r>
        <w:rPr>
          <w:b/>
          <w:bCs/>
        </w:rPr>
        <w:t xml:space="preserve">The bigger proof: </w:t>
      </w:r>
      <w:r>
        <w:t xml:space="preserve">the app itself becomes an asset. If it runs one shop well, other pharmacy owners will pay for it — the quote proves the price point exists.</w:t>
      </w:r>
    </w:p>
    <w:p>
      <w:pPr>
        <w:pStyle w:val="Heading1"/>
        <w:spacing w:after="140" w:before="320"/>
      </w:pPr>
      <w:r>
        <w:t xml:space="preserve">16. Open items before building</w:t>
      </w:r>
    </w:p>
    <w:p>
      <w:pPr>
        <w:spacing w:after="60"/>
        <w:ind w:left="260"/>
      </w:pPr>
      <w:r>
        <w:rPr>
          <w:b/>
          <w:bCs/>
        </w:rPr>
        <w:t xml:space="preserve">1. </w:t>
      </w:r>
      <w:r>
        <w:t xml:space="preserve">Shop internet: Wi-Fi router or phone hotspot for the cashier desktop?</w:t>
      </w:r>
    </w:p>
    <w:p>
      <w:pPr>
        <w:spacing w:after="60"/>
        <w:ind w:left="260"/>
      </w:pPr>
      <w:r>
        <w:rPr>
          <w:b/>
          <w:bCs/>
        </w:rPr>
        <w:t xml:space="preserve">2. </w:t>
      </w:r>
      <w:r>
        <w:t xml:space="preserve">Does the shop already own a desktop and thermal printer, or are they to be bought? (The old Bluetooth printer, if present, becomes the backup.)</w:t>
      </w:r>
    </w:p>
    <w:p>
      <w:pPr>
        <w:spacing w:after="60"/>
        <w:ind w:left="260"/>
      </w:pPr>
      <w:r>
        <w:rPr>
          <w:b/>
          <w:bCs/>
        </w:rPr>
        <w:t xml:space="preserve">3. </w:t>
      </w:r>
      <w:r>
        <w:t xml:space="preserve">Battery backup for the cashier desk — available or to be bought?</w:t>
      </w:r>
    </w:p>
    <w:p>
      <w:pPr>
        <w:spacing w:after="60"/>
        <w:ind w:left="260"/>
      </w:pPr>
      <w:r>
        <w:rPr>
          <w:b/>
          <w:bCs/>
        </w:rPr>
        <w:t xml:space="preserve">4. </w:t>
      </w:r>
      <w:r>
        <w:t xml:space="preserve">App name — Ozed and Dad to choose.</w:t>
      </w:r>
    </w:p>
    <w:p>
      <w:pPr>
        <w:pStyle w:val="Heading1"/>
        <w:spacing w:after="140" w:before="320"/>
      </w:pPr>
      <w:r>
        <w:t xml:space="preserve">17. Glossary</w:t>
      </w:r>
    </w:p>
    <w:p>
      <w:pPr>
        <w:pStyle w:val="ListParagraph"/>
        <w:numPr>
          <w:ilvl w:val="0"/>
          <w:numId w:val="2"/>
        </w:numPr>
        <w:spacing w:after="70"/>
      </w:pPr>
      <w:r>
        <w:rPr>
          <w:b/>
          <w:bCs/>
        </w:rPr>
        <w:t xml:space="preserve">POS 1 / POS 2 — </w:t>
      </w:r>
      <w:r>
        <w:t xml:space="preserve">the shop’s two Moneypoint terminals (card purchases and transfers).</w:t>
      </w:r>
    </w:p>
    <w:p>
      <w:pPr>
        <w:pStyle w:val="ListParagraph"/>
        <w:numPr>
          <w:ilvl w:val="0"/>
          <w:numId w:val="2"/>
        </w:numPr>
        <w:spacing w:after="70"/>
      </w:pPr>
      <w:r>
        <w:rPr>
          <w:b/>
          <w:bCs/>
        </w:rPr>
        <w:t xml:space="preserve">Change — </w:t>
      </w:r>
      <w:r>
        <w:t xml:space="preserve">the ₦200/₦100/₦50 note float carried from the previous day, excluded from revenue.</w:t>
      </w:r>
    </w:p>
    <w:p>
      <w:pPr>
        <w:pStyle w:val="ListParagraph"/>
        <w:numPr>
          <w:ilvl w:val="0"/>
          <w:numId w:val="2"/>
        </w:numPr>
        <w:spacing w:after="70"/>
      </w:pPr>
      <w:r>
        <w:rPr>
          <w:b/>
          <w:bCs/>
        </w:rPr>
        <w:t xml:space="preserve">Balance — </w:t>
      </w:r>
      <w:r>
        <w:t xml:space="preserve">the amount still owed on a treatment or credit sale (formerly called “Remainder”).</w:t>
      </w:r>
    </w:p>
    <w:p>
      <w:pPr>
        <w:pStyle w:val="ListParagraph"/>
        <w:numPr>
          <w:ilvl w:val="0"/>
          <w:numId w:val="2"/>
        </w:numPr>
        <w:spacing w:after="70"/>
      </w:pPr>
      <w:r>
        <w:rPr>
          <w:b/>
          <w:bCs/>
        </w:rPr>
        <w:t xml:space="preserve">Order number — </w:t>
      </w:r>
      <w:r>
        <w:t xml:space="preserve">the unique number per customer order; the handoff between attendant and cashier.</w:t>
      </w:r>
    </w:p>
    <w:p>
      <w:pPr>
        <w:pStyle w:val="ListParagraph"/>
        <w:numPr>
          <w:ilvl w:val="0"/>
          <w:numId w:val="2"/>
        </w:numPr>
        <w:spacing w:after="70"/>
      </w:pPr>
      <w:r>
        <w:rPr>
          <w:b/>
          <w:bCs/>
        </w:rPr>
        <w:t xml:space="preserve">Counting-tray drugs — </w:t>
      </w:r>
      <w:r>
        <w:t xml:space="preserve">tablets counted out singly on a tray; sold through search, not barcode.</w:t>
      </w:r>
    </w:p>
    <w:p>
      <w:pPr>
        <w:pStyle w:val="ListParagraph"/>
        <w:numPr>
          <w:ilvl w:val="0"/>
          <w:numId w:val="2"/>
        </w:numPr>
        <w:spacing w:after="70"/>
      </w:pPr>
      <w:r>
        <w:rPr>
          <w:b/>
          <w:bCs/>
        </w:rPr>
        <w:t xml:space="preserve">Batch — </w:t>
      </w:r>
      <w:r>
        <w:t xml:space="preserve">one delivery of a product, with its own quantity, cost and expiry date.</w:t>
      </w:r>
    </w:p>
    <w:p>
      <w:pPr>
        <w:pStyle w:val="ListParagraph"/>
        <w:numPr>
          <w:ilvl w:val="0"/>
          <w:numId w:val="2"/>
        </w:numPr>
        <w:spacing w:after="70"/>
      </w:pPr>
      <w:r>
        <w:rPr>
          <w:b/>
          <w:bCs/>
        </w:rPr>
        <w:t xml:space="preserve">Parallel run — </w:t>
      </w:r>
      <w:r>
        <w:t xml:space="preserve">the two launch weeks when paper and the app run side by side.</w:t>
      </w:r>
    </w:p>
    <w:p>
      <w:pPr>
        <w:pStyle w:val="ListParagraph"/>
        <w:numPr>
          <w:ilvl w:val="0"/>
          <w:numId w:val="2"/>
        </w:numPr>
        <w:spacing w:after="70"/>
      </w:pPr>
      <w:r>
        <w:rPr>
          <w:b/>
          <w:bCs/>
        </w:rPr>
        <w:t xml:space="preserve">MVP — </w:t>
      </w:r>
      <w:r>
        <w:t xml:space="preserve">the first working version: the smallest build that fully replaces paper for selling goods.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2026-07-19T14:01:42.139Z</dcterms:created>
  <dcterms:modified xsi:type="dcterms:W3CDTF">2026-07-19T14:01:42.158Z</dcterms:modified>
</cp:coreProperties>
</file>

<file path=docProps/custom.xml><?xml version="1.0" encoding="utf-8"?>
<Properties xmlns="http://schemas.openxmlformats.org/officeDocument/2006/custom-properties" xmlns:vt="http://schemas.openxmlformats.org/officeDocument/2006/docPropsVTypes"/>
</file>