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414" w:rsidRPr="00E61414" w:rsidRDefault="00E61414" w:rsidP="00E61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E61414">
        <w:rPr>
          <w:rFonts w:ascii="Segoe UI Symbol" w:eastAsia="Times New Roman" w:hAnsi="Segoe UI Symbol" w:cs="Segoe UI Symbol"/>
          <w:b/>
          <w:bCs/>
          <w:sz w:val="36"/>
          <w:szCs w:val="36"/>
          <w:lang w:eastAsia="pt-PT"/>
        </w:rPr>
        <w:t>🎤</w:t>
      </w:r>
      <w:r w:rsidRPr="00E61414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Roteiro de Fala</w:t>
      </w:r>
    </w:p>
    <w:p w:rsidR="00E61414" w:rsidRPr="00E61414" w:rsidRDefault="00E61414" w:rsidP="00E6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E61414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1 – Contextualização</w:t>
      </w:r>
    </w:p>
    <w:p w:rsidR="00E61414" w:rsidRPr="00E61414" w:rsidRDefault="00E61414" w:rsidP="00E61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“Vivemos em ambientes onde grandes eventos sociais podem gerar riscos inesperados.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Hoje, muitas decisões ainda são tomadas de forma reativa.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Nós queremos mudar isso: transformar dados em poder de antecipação.”</w:t>
      </w:r>
    </w:p>
    <w:p w:rsidR="00E61414" w:rsidRPr="00E61414" w:rsidRDefault="00E61414" w:rsidP="00E6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5" style="width:0;height:1.5pt" o:hralign="center" o:hrstd="t" o:hr="t" fillcolor="#a0a0a0" stroked="f"/>
        </w:pict>
      </w:r>
    </w:p>
    <w:p w:rsidR="00E61414" w:rsidRPr="00E61414" w:rsidRDefault="00E61414" w:rsidP="00E6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E61414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2 – Problema</w:t>
      </w:r>
    </w:p>
    <w:p w:rsidR="00E61414" w:rsidRPr="00E61414" w:rsidRDefault="00E61414" w:rsidP="00E61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“O nosso </w:t>
      </w:r>
      <w:proofErr w:type="spellStart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dataset</w:t>
      </w:r>
      <w:proofErr w:type="spellEnd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limitado, mas o desafio é maior: falta integração com variáveis externas e as decisões chegam tarde demais.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 xml:space="preserve">A pergunta que guia o projeto é simples e ousada: </w:t>
      </w:r>
      <w:r w:rsidRPr="00E61414">
        <w:rPr>
          <w:rFonts w:ascii="Times New Roman" w:eastAsia="Times New Roman" w:hAnsi="Times New Roman" w:cs="Times New Roman"/>
          <w:i/>
          <w:iCs/>
          <w:sz w:val="24"/>
          <w:szCs w:val="24"/>
          <w:lang w:eastAsia="pt-PT"/>
        </w:rPr>
        <w:t>Será que amanhã haverá incidentes?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”</w:t>
      </w:r>
    </w:p>
    <w:p w:rsidR="00E61414" w:rsidRPr="00E61414" w:rsidRDefault="00E61414" w:rsidP="00E6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6" style="width:0;height:1.5pt" o:hralign="center" o:hrstd="t" o:hr="t" fillcolor="#a0a0a0" stroked="f"/>
        </w:pict>
      </w:r>
    </w:p>
    <w:p w:rsidR="00E61414" w:rsidRPr="00E61414" w:rsidRDefault="00E61414" w:rsidP="00E6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E61414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3 – Resolução</w:t>
      </w:r>
    </w:p>
    <w:p w:rsidR="00E61414" w:rsidRPr="00E61414" w:rsidRDefault="00E61414" w:rsidP="00E61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“A nossa resposta é um modelo de </w:t>
      </w:r>
      <w:proofErr w:type="spellStart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Machine</w:t>
      </w:r>
      <w:proofErr w:type="spellEnd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Learning</w:t>
      </w:r>
      <w:proofErr w:type="spellEnd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que não só prevê, mas também responde sob demanda.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O utilizador fornece uma data e o sistema gera probabilidade e nível de risco.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E mais: podemos reforçar com variáveis externas como economia, clima, redes sociais e mobilidade.”</w:t>
      </w:r>
    </w:p>
    <w:p w:rsidR="00E61414" w:rsidRPr="00E61414" w:rsidRDefault="00E61414" w:rsidP="00E6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7" style="width:0;height:1.5pt" o:hralign="center" o:hrstd="t" o:hr="t" fillcolor="#a0a0a0" stroked="f"/>
        </w:pict>
      </w:r>
    </w:p>
    <w:p w:rsidR="00E61414" w:rsidRPr="00E61414" w:rsidRDefault="00E61414" w:rsidP="00E6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E61414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4 – Metodologia</w:t>
      </w:r>
    </w:p>
    <w:p w:rsidR="00E61414" w:rsidRPr="00E61414" w:rsidRDefault="00E61414" w:rsidP="00E61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“O processo é claro:</w:t>
      </w:r>
    </w:p>
    <w:p w:rsidR="00E61414" w:rsidRPr="00E61414" w:rsidRDefault="00E61414" w:rsidP="00E61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Limpamos e estruturamos os dados.</w:t>
      </w:r>
    </w:p>
    <w:p w:rsidR="00E61414" w:rsidRPr="00E61414" w:rsidRDefault="00E61414" w:rsidP="00E61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Criamos a variável alvo – incidente ou não incidente.</w:t>
      </w:r>
    </w:p>
    <w:p w:rsidR="00E61414" w:rsidRPr="00E61414" w:rsidRDefault="00E61414" w:rsidP="00E61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Integramos variáveis externas.</w:t>
      </w:r>
    </w:p>
    <w:p w:rsidR="00E61414" w:rsidRPr="00E61414" w:rsidRDefault="00E61414" w:rsidP="00E61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Treinamos e validamos o modelo com </w:t>
      </w:r>
      <w:proofErr w:type="spellStart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Random</w:t>
      </w:r>
      <w:proofErr w:type="spellEnd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Forest</w:t>
      </w:r>
      <w:proofErr w:type="spellEnd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proofErr w:type="spellStart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Gradient</w:t>
      </w:r>
      <w:proofErr w:type="spellEnd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Boosting</w:t>
      </w:r>
      <w:proofErr w:type="spellEnd"/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E61414" w:rsidRPr="00E61414" w:rsidRDefault="00E61414" w:rsidP="00E614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Testamos cenários e previsões sob demanda.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Tudo isso para transformar incerteza em estratégia.”</w:t>
      </w:r>
    </w:p>
    <w:p w:rsidR="00E61414" w:rsidRPr="00E61414" w:rsidRDefault="00E61414" w:rsidP="00E6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28" style="width:0;height:1.5pt" o:hralign="center" o:hrstd="t" o:hr="t" fillcolor="#a0a0a0" stroked="f"/>
        </w:pict>
      </w:r>
    </w:p>
    <w:p w:rsidR="00E61414" w:rsidRPr="00E61414" w:rsidRDefault="00E61414" w:rsidP="00E6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E61414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5 – Pontos Impactantes</w:t>
      </w:r>
    </w:p>
    <w:p w:rsidR="00E61414" w:rsidRPr="00E61414" w:rsidRDefault="00E61414" w:rsidP="00E61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“O modelo já mostra precisão acima de 80%.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Ele prevê não apenas o amanhã, mas qualquer data fornecida.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Integra múltiplas dimensões de dados e apoia decisões reais.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É uma mudança de paradigma: da reatividade para a antecipação.”</w:t>
      </w:r>
    </w:p>
    <w:p w:rsidR="00E61414" w:rsidRPr="00E61414" w:rsidRDefault="00E61414" w:rsidP="00E6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pict>
          <v:rect id="_x0000_i1029" style="width:0;height:1.5pt" o:hralign="center" o:hrstd="t" o:hr="t" fillcolor="#a0a0a0" stroked="f"/>
        </w:pict>
      </w:r>
    </w:p>
    <w:p w:rsidR="00E61414" w:rsidRPr="00E61414" w:rsidRDefault="00E61414" w:rsidP="00E6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E61414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6 – Questões para Interação</w:t>
      </w:r>
    </w:p>
    <w:p w:rsidR="00E61414" w:rsidRPr="00E61414" w:rsidRDefault="00E61414" w:rsidP="00E61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“Agora eu quero ouvir vocês:</w:t>
      </w:r>
    </w:p>
    <w:p w:rsidR="00E61414" w:rsidRPr="00E61414" w:rsidRDefault="00E61414" w:rsidP="00E61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Se pudéssemos prever incidentes com antecedência, como isso mudaria o planeamento?</w:t>
      </w:r>
    </w:p>
    <w:p w:rsidR="00E61414" w:rsidRPr="00E61414" w:rsidRDefault="00E61414" w:rsidP="00E61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Quais variáveis externas vocês acreditam que mais influenciam o risco?</w:t>
      </w:r>
    </w:p>
    <w:p w:rsidR="00E61414" w:rsidRPr="00E61414" w:rsidRDefault="00E61414" w:rsidP="00E614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Como esta solução poderia ser aplicada em outros contextos além do eleitoral?”</w:t>
      </w:r>
    </w:p>
    <w:p w:rsidR="00E61414" w:rsidRPr="00E61414" w:rsidRDefault="00E61414" w:rsidP="00E6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0" style="width:0;height:1.5pt" o:hralign="center" o:hrstd="t" o:hr="t" fillcolor="#a0a0a0" stroked="f"/>
        </w:pict>
      </w:r>
    </w:p>
    <w:p w:rsidR="00E61414" w:rsidRPr="00E61414" w:rsidRDefault="00E61414" w:rsidP="00E614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E61414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Slide 7 – Encerramento</w:t>
      </w:r>
    </w:p>
    <w:p w:rsidR="00E61414" w:rsidRPr="00E61414" w:rsidRDefault="00E61414" w:rsidP="00E614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“Este projeto mostra que dados podem ser transformados em poder de antecipação.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Não é apenas prever incidentes, é criar um sistema de apoio à decisão real.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A pergunta não é se haverá incidentes amanhã.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br/>
        <w:t>A pergunta é: estamos preparados para prever e agir hoje?”</w:t>
      </w:r>
    </w:p>
    <w:p w:rsidR="00E61414" w:rsidRPr="00E61414" w:rsidRDefault="00E61414" w:rsidP="00E6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1" style="width:0;height:1.5pt" o:hralign="center" o:hrstd="t" o:hr="t" fillcolor="#a0a0a0" stroked="f"/>
        </w:pict>
      </w:r>
    </w:p>
    <w:p w:rsidR="00E61414" w:rsidRPr="00E61414" w:rsidRDefault="00E61414" w:rsidP="00E614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 w:rsidRPr="00E61414">
        <w:rPr>
          <w:rFonts w:ascii="Segoe UI Symbol" w:eastAsia="Times New Roman" w:hAnsi="Segoe UI Symbol" w:cs="Segoe UI Symbol"/>
          <w:b/>
          <w:bCs/>
          <w:sz w:val="36"/>
          <w:szCs w:val="36"/>
          <w:lang w:eastAsia="pt-PT"/>
        </w:rPr>
        <w:t>🌟</w:t>
      </w:r>
      <w:r w:rsidRPr="00E61414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 Dica de Apresentação</w:t>
      </w:r>
    </w:p>
    <w:p w:rsidR="00E61414" w:rsidRPr="00E61414" w:rsidRDefault="00E61414" w:rsidP="00E61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Usa os </w:t>
      </w:r>
      <w:r w:rsidRPr="00E61414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gráficos simulados</w:t>
      </w: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como gatilho visual para cada fala.</w:t>
      </w:r>
    </w:p>
    <w:p w:rsidR="00E61414" w:rsidRPr="00E61414" w:rsidRDefault="00E61414" w:rsidP="00E61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Mantém frases curtas e diretas, para dar ritmo e impacto.</w:t>
      </w:r>
    </w:p>
    <w:p w:rsidR="00E61414" w:rsidRPr="00E61414" w:rsidRDefault="00E61414" w:rsidP="00E61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t>Incentiva a interação no slide de questões, abrindo espaço para debate.</w:t>
      </w:r>
    </w:p>
    <w:p w:rsidR="00CA31BE" w:rsidRPr="00E61414" w:rsidRDefault="00E61414" w:rsidP="00E614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61414">
        <w:rPr>
          <w:rFonts w:ascii="Times New Roman" w:eastAsia="Times New Roman" w:hAnsi="Times New Roman" w:cs="Times New Roman"/>
          <w:sz w:val="24"/>
          <w:szCs w:val="24"/>
          <w:lang w:eastAsia="pt-PT"/>
        </w:rPr>
        <w:pict>
          <v:rect id="_x0000_i1032" style="width:0;height:1.5pt" o:hralign="center" o:hrstd="t" o:hr="t" fillcolor="#a0a0a0" stroked="f"/>
        </w:pict>
      </w:r>
      <w:bookmarkStart w:id="0" w:name="_GoBack"/>
      <w:bookmarkEnd w:id="0"/>
    </w:p>
    <w:sectPr w:rsidR="00CA31BE" w:rsidRPr="00E614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BF55DB"/>
    <w:multiLevelType w:val="multilevel"/>
    <w:tmpl w:val="F43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5372B"/>
    <w:multiLevelType w:val="multilevel"/>
    <w:tmpl w:val="7C0C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67BAA"/>
    <w:multiLevelType w:val="multilevel"/>
    <w:tmpl w:val="176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414"/>
    <w:rsid w:val="001C0C4A"/>
    <w:rsid w:val="003414AF"/>
    <w:rsid w:val="00345A2F"/>
    <w:rsid w:val="00E6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3F9016-DA78-4759-9E49-F4C9E9B3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614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Heading3">
    <w:name w:val="heading 3"/>
    <w:basedOn w:val="Normal"/>
    <w:link w:val="Heading3Char"/>
    <w:uiPriority w:val="9"/>
    <w:qFormat/>
    <w:rsid w:val="00E614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61414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E61414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E61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Strong">
    <w:name w:val="Strong"/>
    <w:basedOn w:val="DefaultParagraphFont"/>
    <w:uiPriority w:val="22"/>
    <w:qFormat/>
    <w:rsid w:val="00E61414"/>
    <w:rPr>
      <w:b/>
      <w:bCs/>
    </w:rPr>
  </w:style>
  <w:style w:type="character" w:styleId="Emphasis">
    <w:name w:val="Emphasis"/>
    <w:basedOn w:val="DefaultParagraphFont"/>
    <w:uiPriority w:val="20"/>
    <w:qFormat/>
    <w:rsid w:val="00E614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66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155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5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19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7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0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tulio benedito</dc:creator>
  <cp:keywords/>
  <dc:description/>
  <cp:lastModifiedBy>tulio benedito</cp:lastModifiedBy>
  <cp:revision>1</cp:revision>
  <dcterms:created xsi:type="dcterms:W3CDTF">2025-11-28T14:40:00Z</dcterms:created>
  <dcterms:modified xsi:type="dcterms:W3CDTF">2025-11-28T14:41:00Z</dcterms:modified>
</cp:coreProperties>
</file>