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Exercise Description: Create a Product Display Page with Color Options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Build an interactive product display page using HTML and CSS, including color options for the product, and utilizing Flexbox for layout.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HTML Structure: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Begin with the basic HTML structure including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&lt;html&gt;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&lt;body&gt;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tags.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section, include the necessary meta tags for character set and viewport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&lt;meta charset="UTF-8"&gt;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Add a title to the page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&lt;title&gt;Product Display&lt;/title&gt;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Link an external CSS file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style.css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to the HTML document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&lt;link rel="stylesheet" href="style.css"&gt;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an article section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hold the product details.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Inside the article, include: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&lt;h2&gt;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product-title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for the product name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&lt;h2 class="product-title"&gt;Converse Chuck Taylor All Star CX Explore&lt;/h2&gt;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container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structure the product information.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&lt;img&gt;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 appropriate attributes for the product image (src, alt, height, width, class) and a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product-img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contain price, description, and other details.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&lt;p&gt;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elements with appropriate classes for price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.price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shipping info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.shipping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sale tag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.sale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product description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.product-description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and more information link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.more-info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Include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product-colors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display color options.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product-colors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elements for each color option with specific classes for colors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color-blue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color-red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color-yellow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color-green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color-brown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CSS Styling: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the universal selector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*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reset margin, padding, and box-sizing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* { margin: 0; padding: 0; box-sizing: border-box; }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Style the body with a suitable font family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font-family: sans-serif;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and line height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line-height: 1.4;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specific styles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.container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use Flexbox for layout and set a gap between child elements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display: flex; gap: 40px;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Customize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.product-title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.product-price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.product-description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.more-info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.product-colors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.product-details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classes as per the provided CSS code.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Define styles for color options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.color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and specific color classes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.color-blue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.color-red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etc.) with background colors and dimensions.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Design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.add-cart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button with appropriate colors, font size, hover effects, and full width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width: 100%;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Testing: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Open the HTML file in a web browser to ensure the layout and styling match the provided design.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Verify that the color options are displayed correctly and respond to hover effects.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** for sale content , use pseudo elements with after or before position absolute!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 Image Example: 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