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ED0D" w14:textId="66AAB5C5" w:rsidR="0006579F" w:rsidRDefault="0006579F" w:rsidP="0006579F">
      <w:pPr>
        <w:pStyle w:val="Heading1"/>
        <w:rPr>
          <w:lang w:eastAsia="en-GB"/>
        </w:rPr>
      </w:pPr>
      <w:r>
        <w:rPr>
          <w:lang w:eastAsia="en-GB"/>
        </w:rPr>
        <w:t>ECON42720 Causal Inference and Policy Evaluation</w:t>
      </w:r>
    </w:p>
    <w:p w14:paraId="52EDC1D8" w14:textId="2F779A1E" w:rsidR="0006579F" w:rsidRDefault="0006579F" w:rsidP="0006579F">
      <w:pPr>
        <w:pStyle w:val="Heading1"/>
        <w:rPr>
          <w:lang w:eastAsia="en-GB"/>
        </w:rPr>
      </w:pPr>
      <w:r>
        <w:rPr>
          <w:lang w:eastAsia="en-GB"/>
        </w:rPr>
        <w:t>Feedback on Assignment 1</w:t>
      </w:r>
    </w:p>
    <w:p w14:paraId="79E6B46D" w14:textId="77777777" w:rsidR="0006579F" w:rsidRPr="0006579F" w:rsidRDefault="0006579F" w:rsidP="0006579F">
      <w:pPr>
        <w:rPr>
          <w:lang w:eastAsia="en-GB"/>
        </w:rPr>
      </w:pPr>
    </w:p>
    <w:p w14:paraId="53847114" w14:textId="5509DBFB" w:rsidR="0006579F" w:rsidRDefault="0006579F" w:rsidP="0006579F">
      <w:pPr>
        <w:rPr>
          <w:lang w:eastAsia="en-GB"/>
        </w:rPr>
      </w:pPr>
      <w:r>
        <w:rPr>
          <w:lang w:eastAsia="en-GB"/>
        </w:rPr>
        <w:t>Academic Year 2023/24</w:t>
      </w:r>
    </w:p>
    <w:p w14:paraId="22BB3331" w14:textId="62F86A45" w:rsidR="0006579F" w:rsidRDefault="0006579F" w:rsidP="0006579F">
      <w:pPr>
        <w:rPr>
          <w:lang w:eastAsia="en-GB"/>
        </w:rPr>
      </w:pPr>
      <w:r>
        <w:rPr>
          <w:lang w:eastAsia="en-GB"/>
        </w:rPr>
        <w:t>Prof. Benjamin Elsner</w:t>
      </w:r>
    </w:p>
    <w:p w14:paraId="6A874534" w14:textId="0AC28F4D" w:rsidR="0006579F" w:rsidRPr="0006579F" w:rsidRDefault="0006579F" w:rsidP="0006579F">
      <w:pPr>
        <w:rPr>
          <w:lang w:eastAsia="en-GB"/>
        </w:rPr>
      </w:pPr>
    </w:p>
    <w:p w14:paraId="3802440C" w14:textId="77777777" w:rsidR="0006579F" w:rsidRDefault="0006579F" w:rsidP="0006579F">
      <w:pPr>
        <w:jc w:val="both"/>
        <w:rPr>
          <w:rFonts w:ascii="Calibri" w:hAnsi="Calibri" w:cs="Calibri"/>
          <w:b/>
          <w:bCs/>
          <w:sz w:val="22"/>
          <w:szCs w:val="22"/>
          <w:lang w:eastAsia="en-GB"/>
        </w:rPr>
      </w:pPr>
    </w:p>
    <w:p w14:paraId="617976BB" w14:textId="2D65DDFF" w:rsidR="0006579F" w:rsidRPr="0006579F" w:rsidRDefault="0006579F" w:rsidP="0006579F">
      <w:pPr>
        <w:jc w:val="both"/>
        <w:rPr>
          <w:rFonts w:ascii="Calibri" w:hAnsi="Calibri" w:cs="Calibri"/>
          <w:b/>
          <w:bCs/>
          <w:sz w:val="22"/>
          <w:szCs w:val="22"/>
          <w:lang w:eastAsia="en-GB"/>
        </w:rPr>
      </w:pPr>
      <w:r w:rsidRPr="0006579F">
        <w:rPr>
          <w:rFonts w:ascii="Calibri" w:hAnsi="Calibri" w:cs="Calibri"/>
          <w:b/>
          <w:bCs/>
          <w:sz w:val="22"/>
          <w:szCs w:val="22"/>
          <w:lang w:eastAsia="en-GB"/>
        </w:rPr>
        <w:t>1.1: DAGs and Potential Outcomes</w:t>
      </w:r>
    </w:p>
    <w:p w14:paraId="0BCCDF0B" w14:textId="77777777" w:rsidR="0006579F" w:rsidRPr="0006579F" w:rsidRDefault="0006579F" w:rsidP="0006579F">
      <w:pPr>
        <w:jc w:val="both"/>
        <w:rPr>
          <w:rFonts w:ascii="Calibri" w:hAnsi="Calibri" w:cs="Calibri"/>
          <w:sz w:val="22"/>
          <w:szCs w:val="22"/>
          <w:lang w:eastAsia="en-GB"/>
        </w:rPr>
      </w:pPr>
    </w:p>
    <w:p w14:paraId="4D956D2E" w14:textId="77777777" w:rsidR="0006579F" w:rsidRPr="0006579F" w:rsidRDefault="0006579F" w:rsidP="0006579F">
      <w:pPr>
        <w:jc w:val="both"/>
        <w:rPr>
          <w:rFonts w:ascii="Calibri" w:hAnsi="Calibri" w:cs="Calibri"/>
          <w:sz w:val="22"/>
          <w:szCs w:val="22"/>
          <w:lang w:eastAsia="en-GB"/>
        </w:rPr>
      </w:pPr>
      <w:r w:rsidRPr="0006579F">
        <w:rPr>
          <w:rFonts w:ascii="Calibri" w:hAnsi="Calibri" w:cs="Calibri"/>
          <w:sz w:val="22"/>
          <w:szCs w:val="22"/>
          <w:lang w:eastAsia="en-GB"/>
        </w:rPr>
        <w:t xml:space="preserve">Overall, the analysis here was very well done. There were some inaccuracies in the answers, or imprecise use of statistical or causal language. Please see some comments before. There were very few errors that were common; most points below address issues in the answers of one or two students only. </w:t>
      </w:r>
    </w:p>
    <w:p w14:paraId="788A62C9" w14:textId="77777777" w:rsidR="0006579F" w:rsidRPr="0006579F" w:rsidRDefault="0006579F" w:rsidP="0006579F">
      <w:pPr>
        <w:jc w:val="both"/>
        <w:rPr>
          <w:rFonts w:ascii="Calibri" w:hAnsi="Calibri" w:cs="Calibri"/>
          <w:sz w:val="22"/>
          <w:szCs w:val="22"/>
          <w:lang w:eastAsia="en-GB"/>
        </w:rPr>
      </w:pPr>
    </w:p>
    <w:p w14:paraId="6FFCBA7E"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1a) Mediators and confounders need to have distinct boxes and arrows. </w:t>
      </w:r>
    </w:p>
    <w:p w14:paraId="4D8B6F2E"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1a) Remember that the absence of an arrow also says something. Many of you drew distinct confounders and mediators, but often the confounders could plausibly affect the mediators. For example, well-being could be a mediator, but it is almost certainly affected by parents and peers, whose influences are typically confounders.</w:t>
      </w:r>
    </w:p>
    <w:p w14:paraId="793517D7"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There should be no mention of functional form when commenting on a DAG. This would only be relevant once we translate a DAG into a regression model or some other model.</w:t>
      </w:r>
    </w:p>
    <w:p w14:paraId="04E09509"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Some of you referred to multicollinearity in the DAGs. Multicollinearity is not a problem in a DAG; it only is a problem in a regression model and even there it is rarely a problem. </w:t>
      </w:r>
    </w:p>
    <w:p w14:paraId="36C22C66"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1b) it is advisable to write out the backdoor paths and then show which variables need to be controlled for. </w:t>
      </w:r>
    </w:p>
    <w:p w14:paraId="522E0C63"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1b) Careful with statements such as "we can adjust for the mediator if it is the only channel through which the treatment affects the outcome." If it is the (one and) only channel, you cannot control for it because it is perfectly correlated with the outcome. If there is a direct effect and exactly one indirect channel, then adjusting for the mediator would identify the direct effect. </w:t>
      </w:r>
    </w:p>
    <w:p w14:paraId="4B9E08CE"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1c) It is important to state what type of bias we have. Just stating that including or omitting a variable leads to an endogeneity problem is not enough (that's how people who were trained in the 90s and before approach causal inference, with not much success...). Tell us whether an inclusion or omission leads to confounding, collider or bad control bias or maybe some more sophisticated form of bias that doesn't have a name. </w:t>
      </w:r>
    </w:p>
    <w:p w14:paraId="08C4B4AF"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1c) Some of you identified a collider problem if educational attainment is downstream from health and is included as a control variable. This is not, strictly speaking, a collider unless it is directly affected by a confounder or the treatment. So it really depends on the DAG. </w:t>
      </w:r>
    </w:p>
    <w:p w14:paraId="7D545BFC"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1c) Some of you stated in 1c that including or omitting a variable leads to an underestimation (or overestimation). In such instances you need to explain why this is the case. For this it's best to use the OVB formula (See lecture 2).  </w:t>
      </w:r>
    </w:p>
    <w:p w14:paraId="2859DE84"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1d) When discussing the experimental design, it is mainly about randomisation, compliance, </w:t>
      </w:r>
      <w:proofErr w:type="spellStart"/>
      <w:r w:rsidRPr="0006579F">
        <w:rPr>
          <w:rFonts w:ascii="Calibri" w:hAnsi="Calibri" w:cs="Calibri"/>
          <w:sz w:val="22"/>
          <w:szCs w:val="22"/>
          <w:lang w:eastAsia="en-GB"/>
        </w:rPr>
        <w:t>spillovers</w:t>
      </w:r>
      <w:proofErr w:type="spellEnd"/>
      <w:r w:rsidRPr="0006579F">
        <w:rPr>
          <w:rFonts w:ascii="Calibri" w:hAnsi="Calibri" w:cs="Calibri"/>
          <w:sz w:val="22"/>
          <w:szCs w:val="22"/>
          <w:lang w:eastAsia="en-GB"/>
        </w:rPr>
        <w:t xml:space="preserve"> and attrition. No need to talk here about common support or the like. </w:t>
      </w:r>
    </w:p>
    <w:p w14:paraId="1ABA2D1F" w14:textId="77777777" w:rsidR="0006579F" w:rsidRPr="0006579F" w:rsidRDefault="0006579F" w:rsidP="0006579F">
      <w:pPr>
        <w:pStyle w:val="ListParagraph"/>
        <w:numPr>
          <w:ilvl w:val="0"/>
          <w:numId w:val="7"/>
        </w:numPr>
        <w:jc w:val="both"/>
        <w:rPr>
          <w:rFonts w:ascii="Calibri" w:hAnsi="Calibri" w:cs="Calibri"/>
          <w:sz w:val="22"/>
          <w:szCs w:val="22"/>
          <w:lang w:eastAsia="en-GB"/>
        </w:rPr>
      </w:pPr>
      <w:r w:rsidRPr="0006579F">
        <w:rPr>
          <w:rFonts w:ascii="Calibri" w:hAnsi="Calibri" w:cs="Calibri"/>
          <w:sz w:val="22"/>
          <w:szCs w:val="22"/>
          <w:lang w:eastAsia="en-GB"/>
        </w:rPr>
        <w:t xml:space="preserve">1d) Randomisation at the individual level can work if there are no </w:t>
      </w:r>
      <w:proofErr w:type="spellStart"/>
      <w:r w:rsidRPr="0006579F">
        <w:rPr>
          <w:rFonts w:ascii="Calibri" w:hAnsi="Calibri" w:cs="Calibri"/>
          <w:sz w:val="22"/>
          <w:szCs w:val="22"/>
          <w:lang w:eastAsia="en-GB"/>
        </w:rPr>
        <w:t>spillovers</w:t>
      </w:r>
      <w:proofErr w:type="spellEnd"/>
      <w:r w:rsidRPr="0006579F">
        <w:rPr>
          <w:rFonts w:ascii="Calibri" w:hAnsi="Calibri" w:cs="Calibri"/>
          <w:sz w:val="22"/>
          <w:szCs w:val="22"/>
          <w:lang w:eastAsia="en-GB"/>
        </w:rPr>
        <w:t xml:space="preserve">, but that is not very likely. Randomisation at the school level is better because </w:t>
      </w:r>
      <w:proofErr w:type="spellStart"/>
      <w:r w:rsidRPr="0006579F">
        <w:rPr>
          <w:rFonts w:ascii="Calibri" w:hAnsi="Calibri" w:cs="Calibri"/>
          <w:sz w:val="22"/>
          <w:szCs w:val="22"/>
          <w:lang w:eastAsia="en-GB"/>
        </w:rPr>
        <w:t>spillovers</w:t>
      </w:r>
      <w:proofErr w:type="spellEnd"/>
      <w:r w:rsidRPr="0006579F">
        <w:rPr>
          <w:rFonts w:ascii="Calibri" w:hAnsi="Calibri" w:cs="Calibri"/>
          <w:sz w:val="22"/>
          <w:szCs w:val="22"/>
          <w:lang w:eastAsia="en-GB"/>
        </w:rPr>
        <w:t xml:space="preserve"> are unlikely. </w:t>
      </w:r>
    </w:p>
    <w:p w14:paraId="7361B675" w14:textId="77777777" w:rsidR="0006579F" w:rsidRPr="0006579F" w:rsidRDefault="0006579F" w:rsidP="0006579F">
      <w:pPr>
        <w:jc w:val="both"/>
        <w:rPr>
          <w:rFonts w:ascii="Calibri" w:hAnsi="Calibri" w:cs="Calibri"/>
          <w:sz w:val="22"/>
          <w:szCs w:val="22"/>
          <w:lang w:eastAsia="en-GB"/>
        </w:rPr>
      </w:pPr>
    </w:p>
    <w:p w14:paraId="7E18B274" w14:textId="77777777" w:rsidR="0006579F" w:rsidRPr="0006579F" w:rsidRDefault="0006579F" w:rsidP="0006579F">
      <w:pPr>
        <w:jc w:val="both"/>
        <w:rPr>
          <w:rFonts w:ascii="Calibri" w:hAnsi="Calibri" w:cs="Calibri"/>
          <w:sz w:val="22"/>
          <w:szCs w:val="22"/>
          <w:lang w:eastAsia="en-GB"/>
        </w:rPr>
      </w:pPr>
    </w:p>
    <w:p w14:paraId="1482F8F1" w14:textId="77777777" w:rsidR="0006579F" w:rsidRPr="0006579F" w:rsidRDefault="0006579F" w:rsidP="0006579F">
      <w:pPr>
        <w:jc w:val="both"/>
        <w:rPr>
          <w:rFonts w:ascii="Calibri" w:hAnsi="Calibri" w:cs="Calibri"/>
          <w:sz w:val="22"/>
          <w:szCs w:val="22"/>
          <w:lang w:eastAsia="en-GB"/>
        </w:rPr>
      </w:pPr>
    </w:p>
    <w:p w14:paraId="7F94DF22" w14:textId="77777777" w:rsidR="0006579F" w:rsidRPr="0006579F" w:rsidRDefault="0006579F" w:rsidP="0006579F">
      <w:pPr>
        <w:jc w:val="both"/>
        <w:rPr>
          <w:rFonts w:ascii="Calibri" w:hAnsi="Calibri" w:cs="Calibri"/>
          <w:b/>
          <w:bCs/>
          <w:sz w:val="22"/>
          <w:szCs w:val="22"/>
          <w:lang w:eastAsia="en-GB"/>
        </w:rPr>
      </w:pPr>
      <w:r w:rsidRPr="0006579F">
        <w:rPr>
          <w:rFonts w:ascii="Calibri" w:hAnsi="Calibri" w:cs="Calibri"/>
          <w:b/>
          <w:bCs/>
          <w:sz w:val="22"/>
          <w:szCs w:val="22"/>
          <w:lang w:eastAsia="en-GB"/>
        </w:rPr>
        <w:t>1.2 Empirical Analysis: Preparation and Data Inspection</w:t>
      </w:r>
    </w:p>
    <w:p w14:paraId="2187D739" w14:textId="77777777" w:rsidR="0006579F" w:rsidRDefault="0006579F" w:rsidP="0006579F">
      <w:pPr>
        <w:jc w:val="both"/>
        <w:rPr>
          <w:rFonts w:ascii="Calibri" w:hAnsi="Calibri" w:cs="Calibri"/>
          <w:sz w:val="22"/>
          <w:szCs w:val="22"/>
          <w:lang w:eastAsia="en-GB"/>
        </w:rPr>
      </w:pPr>
    </w:p>
    <w:p w14:paraId="0D41144A" w14:textId="7B630A1C" w:rsidR="0006579F" w:rsidRPr="0006579F" w:rsidRDefault="0006579F" w:rsidP="0006579F">
      <w:pPr>
        <w:jc w:val="both"/>
        <w:rPr>
          <w:rFonts w:ascii="Calibri" w:hAnsi="Calibri" w:cs="Calibri"/>
          <w:sz w:val="22"/>
          <w:szCs w:val="22"/>
          <w:lang w:eastAsia="en-GB"/>
        </w:rPr>
      </w:pPr>
      <w:r w:rsidRPr="0006579F">
        <w:rPr>
          <w:rFonts w:ascii="Calibri" w:hAnsi="Calibri" w:cs="Calibri"/>
          <w:sz w:val="22"/>
          <w:szCs w:val="22"/>
          <w:lang w:eastAsia="en-GB"/>
        </w:rPr>
        <w:t xml:space="preserve">Everyone got the analysis right, which is great. The detail in the answers varied across students. I do not believe that one needs to write several pages here, but it is important to explain in a few sentences what we see in a graph, why we see these differences and what these differences imply for the empirical analysis. It is important to learn to connect statistical explanations with interpretations that relate to the particular context. Later in life, when you communicate to policymakers or managers or whoever, they want to hear more than statistical arguments such as "X has a lower mean and a wider dispersion than Y". They want to know what this means in the context you study. </w:t>
      </w:r>
    </w:p>
    <w:p w14:paraId="14B414CE" w14:textId="77777777" w:rsidR="0006579F" w:rsidRPr="0006579F" w:rsidRDefault="0006579F" w:rsidP="0006579F">
      <w:pPr>
        <w:pStyle w:val="ListParagraph"/>
        <w:numPr>
          <w:ilvl w:val="0"/>
          <w:numId w:val="8"/>
        </w:numPr>
        <w:jc w:val="both"/>
        <w:rPr>
          <w:rFonts w:ascii="Calibri" w:hAnsi="Calibri" w:cs="Calibri"/>
          <w:sz w:val="22"/>
          <w:szCs w:val="22"/>
          <w:lang w:eastAsia="en-GB"/>
        </w:rPr>
      </w:pPr>
      <w:r w:rsidRPr="0006579F">
        <w:rPr>
          <w:rFonts w:ascii="Calibri" w:hAnsi="Calibri" w:cs="Calibri"/>
          <w:sz w:val="22"/>
          <w:szCs w:val="22"/>
          <w:lang w:eastAsia="en-GB"/>
        </w:rPr>
        <w:t xml:space="preserve">b) and c): when commenting on common support and the distributions, it is welcome to provide intuition what it means not to have full common support and why the distributions are different. For example, the average family income of treated units is smaller because the government picked schools in poorer areas. </w:t>
      </w:r>
    </w:p>
    <w:p w14:paraId="5B8EE5F8" w14:textId="77777777" w:rsidR="0006579F" w:rsidRPr="0006579F" w:rsidRDefault="0006579F" w:rsidP="0006579F">
      <w:pPr>
        <w:pStyle w:val="ListParagraph"/>
        <w:numPr>
          <w:ilvl w:val="0"/>
          <w:numId w:val="8"/>
        </w:numPr>
        <w:jc w:val="both"/>
        <w:rPr>
          <w:rFonts w:ascii="Calibri" w:hAnsi="Calibri" w:cs="Calibri"/>
          <w:sz w:val="22"/>
          <w:szCs w:val="22"/>
          <w:lang w:eastAsia="en-GB"/>
        </w:rPr>
      </w:pPr>
      <w:r w:rsidRPr="0006579F">
        <w:rPr>
          <w:rFonts w:ascii="Calibri" w:hAnsi="Calibri" w:cs="Calibri"/>
          <w:sz w:val="22"/>
          <w:szCs w:val="22"/>
          <w:lang w:eastAsia="en-GB"/>
        </w:rPr>
        <w:t xml:space="preserve">d) It's important to understand why the propensity score distributions are so different. Treated and control units differ greatly in observable characteristics that predict the treatment status. In other words, among the untreated observations there are very few that look like treated observations; among the treated observations, there are very few that look like untreated observations. </w:t>
      </w:r>
    </w:p>
    <w:p w14:paraId="141951B5" w14:textId="77777777" w:rsidR="0006579F" w:rsidRPr="0006579F" w:rsidRDefault="0006579F" w:rsidP="0006579F">
      <w:pPr>
        <w:jc w:val="both"/>
        <w:rPr>
          <w:rFonts w:ascii="Calibri" w:hAnsi="Calibri" w:cs="Calibri"/>
          <w:sz w:val="22"/>
          <w:szCs w:val="22"/>
          <w:lang w:eastAsia="en-GB"/>
        </w:rPr>
      </w:pPr>
    </w:p>
    <w:p w14:paraId="2A6054D6" w14:textId="77777777" w:rsidR="0006579F" w:rsidRPr="0006579F" w:rsidRDefault="0006579F" w:rsidP="0006579F">
      <w:pPr>
        <w:jc w:val="both"/>
        <w:rPr>
          <w:rFonts w:ascii="Calibri" w:hAnsi="Calibri" w:cs="Calibri"/>
          <w:sz w:val="22"/>
          <w:szCs w:val="22"/>
          <w:lang w:eastAsia="en-GB"/>
        </w:rPr>
      </w:pPr>
    </w:p>
    <w:p w14:paraId="4CA3658A" w14:textId="77777777" w:rsidR="0006579F" w:rsidRPr="0006579F" w:rsidRDefault="0006579F" w:rsidP="0006579F">
      <w:pPr>
        <w:jc w:val="both"/>
        <w:rPr>
          <w:rFonts w:ascii="Calibri" w:hAnsi="Calibri" w:cs="Calibri"/>
          <w:b/>
          <w:bCs/>
          <w:sz w:val="22"/>
          <w:szCs w:val="22"/>
          <w:lang w:eastAsia="en-GB"/>
        </w:rPr>
      </w:pPr>
      <w:r w:rsidRPr="0006579F">
        <w:rPr>
          <w:rFonts w:ascii="Calibri" w:hAnsi="Calibri" w:cs="Calibri"/>
          <w:b/>
          <w:bCs/>
          <w:sz w:val="22"/>
          <w:szCs w:val="22"/>
          <w:lang w:eastAsia="en-GB"/>
        </w:rPr>
        <w:t xml:space="preserve">1.3. Empirical Analysis: </w:t>
      </w:r>
    </w:p>
    <w:p w14:paraId="5819F7B2" w14:textId="77777777" w:rsidR="0006579F" w:rsidRDefault="0006579F" w:rsidP="0006579F">
      <w:pPr>
        <w:jc w:val="both"/>
        <w:rPr>
          <w:rFonts w:ascii="Calibri" w:hAnsi="Calibri" w:cs="Calibri"/>
          <w:sz w:val="22"/>
          <w:szCs w:val="22"/>
          <w:lang w:eastAsia="en-GB"/>
        </w:rPr>
      </w:pPr>
    </w:p>
    <w:p w14:paraId="337B4A22" w14:textId="7FFAEB18" w:rsidR="0006579F" w:rsidRPr="0006579F" w:rsidRDefault="0006579F" w:rsidP="0006579F">
      <w:pPr>
        <w:jc w:val="both"/>
        <w:rPr>
          <w:rFonts w:ascii="Calibri" w:hAnsi="Calibri" w:cs="Calibri"/>
          <w:sz w:val="22"/>
          <w:szCs w:val="22"/>
          <w:lang w:eastAsia="en-GB"/>
        </w:rPr>
      </w:pPr>
      <w:r w:rsidRPr="0006579F">
        <w:rPr>
          <w:rFonts w:ascii="Calibri" w:hAnsi="Calibri" w:cs="Calibri"/>
          <w:sz w:val="22"/>
          <w:szCs w:val="22"/>
          <w:lang w:eastAsia="en-GB"/>
        </w:rPr>
        <w:t xml:space="preserve">Everyone did the analysis correctly and most provided excellent explanations and interpretations. </w:t>
      </w:r>
    </w:p>
    <w:p w14:paraId="7882337F" w14:textId="77777777" w:rsidR="0006579F" w:rsidRDefault="0006579F" w:rsidP="0006579F">
      <w:pPr>
        <w:jc w:val="both"/>
        <w:rPr>
          <w:rFonts w:ascii="Calibri" w:hAnsi="Calibri" w:cs="Calibri"/>
          <w:sz w:val="22"/>
          <w:szCs w:val="22"/>
          <w:lang w:eastAsia="en-GB"/>
        </w:rPr>
      </w:pPr>
    </w:p>
    <w:p w14:paraId="1BD7BC84" w14:textId="77404ACB" w:rsidR="0006579F" w:rsidRPr="0006579F" w:rsidRDefault="0006579F" w:rsidP="0006579F">
      <w:pPr>
        <w:pStyle w:val="ListParagraph"/>
        <w:numPr>
          <w:ilvl w:val="0"/>
          <w:numId w:val="9"/>
        </w:numPr>
        <w:jc w:val="both"/>
        <w:rPr>
          <w:rFonts w:ascii="Calibri" w:hAnsi="Calibri" w:cs="Calibri"/>
          <w:sz w:val="22"/>
          <w:szCs w:val="22"/>
          <w:lang w:eastAsia="en-GB"/>
        </w:rPr>
      </w:pPr>
      <w:r w:rsidRPr="0006579F">
        <w:rPr>
          <w:rFonts w:ascii="Calibri" w:hAnsi="Calibri" w:cs="Calibri"/>
          <w:sz w:val="22"/>
          <w:szCs w:val="22"/>
          <w:lang w:eastAsia="en-GB"/>
        </w:rPr>
        <w:t xml:space="preserve">b): When using the OVB formula – either the actual formula or its intuition in plain English – it is important to explain both components of the bias term, namely 1) how the omitted variable and the outcome are correlated, and 2) how the omitted variable and the regressor of interest are correlated. If both have the same sign, the bias is positive; if both have different signs, the bias is negative. </w:t>
      </w:r>
    </w:p>
    <w:p w14:paraId="3E67D657" w14:textId="77777777" w:rsidR="0006579F" w:rsidRPr="0006579F" w:rsidRDefault="0006579F" w:rsidP="0006579F">
      <w:pPr>
        <w:pStyle w:val="ListParagraph"/>
        <w:numPr>
          <w:ilvl w:val="0"/>
          <w:numId w:val="9"/>
        </w:numPr>
        <w:jc w:val="both"/>
        <w:rPr>
          <w:rFonts w:ascii="Calibri" w:hAnsi="Calibri" w:cs="Calibri"/>
          <w:sz w:val="22"/>
          <w:szCs w:val="22"/>
          <w:lang w:eastAsia="en-GB"/>
        </w:rPr>
      </w:pPr>
      <w:r w:rsidRPr="0006579F">
        <w:rPr>
          <w:rFonts w:ascii="Calibri" w:hAnsi="Calibri" w:cs="Calibri"/>
          <w:sz w:val="22"/>
          <w:szCs w:val="22"/>
          <w:lang w:eastAsia="en-GB"/>
        </w:rPr>
        <w:t xml:space="preserve">d) There are many ways to perform balancing checks. Perhaps the most common ones in the literature are t-tests and a regression of the variable on a treatment indicator. But other tests were also ok.  </w:t>
      </w:r>
    </w:p>
    <w:p w14:paraId="30969EE6" w14:textId="77777777" w:rsidR="0006579F" w:rsidRPr="0006579F" w:rsidRDefault="0006579F" w:rsidP="0006579F">
      <w:pPr>
        <w:jc w:val="both"/>
        <w:rPr>
          <w:rFonts w:ascii="Calibri" w:hAnsi="Calibri" w:cs="Calibri"/>
          <w:sz w:val="22"/>
          <w:szCs w:val="22"/>
          <w:lang w:eastAsia="en-GB"/>
        </w:rPr>
      </w:pPr>
    </w:p>
    <w:p w14:paraId="1D5AA87C" w14:textId="77777777" w:rsidR="0006579F" w:rsidRPr="0006579F" w:rsidRDefault="0006579F" w:rsidP="0006579F">
      <w:pPr>
        <w:jc w:val="both"/>
        <w:rPr>
          <w:rFonts w:ascii="Calibri" w:hAnsi="Calibri" w:cs="Calibri"/>
          <w:sz w:val="22"/>
          <w:szCs w:val="22"/>
          <w:lang w:eastAsia="en-GB"/>
        </w:rPr>
      </w:pPr>
    </w:p>
    <w:p w14:paraId="39FE691A" w14:textId="77777777" w:rsidR="0006579F" w:rsidRDefault="0006579F" w:rsidP="0006579F">
      <w:pPr>
        <w:jc w:val="both"/>
        <w:rPr>
          <w:rFonts w:ascii="Calibri" w:hAnsi="Calibri" w:cs="Calibri"/>
          <w:b/>
          <w:bCs/>
          <w:sz w:val="22"/>
          <w:szCs w:val="22"/>
          <w:lang w:eastAsia="en-GB"/>
        </w:rPr>
      </w:pPr>
      <w:r w:rsidRPr="0006579F">
        <w:rPr>
          <w:rFonts w:ascii="Calibri" w:hAnsi="Calibri" w:cs="Calibri"/>
          <w:b/>
          <w:bCs/>
          <w:sz w:val="22"/>
          <w:szCs w:val="22"/>
          <w:lang w:eastAsia="en-GB"/>
        </w:rPr>
        <w:t>1.4 Monte Carlo Simulation</w:t>
      </w:r>
    </w:p>
    <w:p w14:paraId="286D8110" w14:textId="77777777" w:rsidR="0006579F" w:rsidRPr="0006579F" w:rsidRDefault="0006579F" w:rsidP="0006579F">
      <w:pPr>
        <w:jc w:val="both"/>
        <w:rPr>
          <w:rFonts w:ascii="Calibri" w:hAnsi="Calibri" w:cs="Calibri"/>
          <w:b/>
          <w:bCs/>
          <w:sz w:val="22"/>
          <w:szCs w:val="22"/>
          <w:lang w:eastAsia="en-GB"/>
        </w:rPr>
      </w:pPr>
    </w:p>
    <w:p w14:paraId="7012CBEE" w14:textId="77777777" w:rsidR="0006579F" w:rsidRPr="0006579F" w:rsidRDefault="0006579F" w:rsidP="0006579F">
      <w:pPr>
        <w:jc w:val="both"/>
        <w:rPr>
          <w:rFonts w:ascii="Calibri" w:hAnsi="Calibri" w:cs="Calibri"/>
          <w:sz w:val="22"/>
          <w:szCs w:val="22"/>
          <w:lang w:eastAsia="en-GB"/>
        </w:rPr>
      </w:pPr>
      <w:r w:rsidRPr="0006579F">
        <w:rPr>
          <w:rFonts w:ascii="Calibri" w:hAnsi="Calibri" w:cs="Calibri"/>
          <w:sz w:val="22"/>
          <w:szCs w:val="22"/>
          <w:lang w:eastAsia="en-GB"/>
        </w:rPr>
        <w:t xml:space="preserve">Most of you got the code right. The answers varied in detail and accuracy. The goal here was to illustrate the bias-variance trade-off. The results show that the variance of the estimator is greater with k=10. In most cases it also produces an ATT that is closer to the true value. To see this, drawing the two distributions in the same graph would be helpful. </w:t>
      </w:r>
    </w:p>
    <w:p w14:paraId="07E2289C" w14:textId="77777777" w:rsidR="0006579F" w:rsidRDefault="0006579F" w:rsidP="0006579F">
      <w:pPr>
        <w:jc w:val="both"/>
        <w:rPr>
          <w:rFonts w:ascii="Calibri" w:hAnsi="Calibri" w:cs="Calibri"/>
          <w:sz w:val="22"/>
          <w:szCs w:val="22"/>
          <w:lang w:eastAsia="en-GB"/>
        </w:rPr>
      </w:pPr>
    </w:p>
    <w:p w14:paraId="554FEC2B" w14:textId="77777777" w:rsidR="0006579F" w:rsidRDefault="0006579F" w:rsidP="0006579F">
      <w:pPr>
        <w:jc w:val="both"/>
        <w:rPr>
          <w:rFonts w:ascii="Calibri" w:hAnsi="Calibri" w:cs="Calibri"/>
          <w:sz w:val="22"/>
          <w:szCs w:val="22"/>
          <w:lang w:eastAsia="en-GB"/>
        </w:rPr>
      </w:pPr>
    </w:p>
    <w:p w14:paraId="1C26603A" w14:textId="0A3CB09B" w:rsidR="0006579F" w:rsidRPr="0006579F" w:rsidRDefault="0006579F" w:rsidP="0006579F">
      <w:pPr>
        <w:jc w:val="both"/>
        <w:rPr>
          <w:rFonts w:ascii="Calibri" w:hAnsi="Calibri" w:cs="Calibri"/>
          <w:b/>
          <w:bCs/>
          <w:sz w:val="22"/>
          <w:szCs w:val="22"/>
          <w:lang w:eastAsia="en-GB"/>
        </w:rPr>
      </w:pPr>
      <w:r w:rsidRPr="0006579F">
        <w:rPr>
          <w:rFonts w:ascii="Calibri" w:hAnsi="Calibri" w:cs="Calibri"/>
          <w:b/>
          <w:bCs/>
          <w:sz w:val="22"/>
          <w:szCs w:val="22"/>
          <w:lang w:eastAsia="en-GB"/>
        </w:rPr>
        <w:t xml:space="preserve">Coding feedback: </w:t>
      </w:r>
    </w:p>
    <w:p w14:paraId="074640CE" w14:textId="77777777" w:rsidR="0006579F" w:rsidRPr="0006579F" w:rsidRDefault="0006579F" w:rsidP="0006579F">
      <w:pPr>
        <w:jc w:val="both"/>
        <w:rPr>
          <w:rFonts w:ascii="Calibri" w:hAnsi="Calibri" w:cs="Calibri"/>
          <w:sz w:val="22"/>
          <w:szCs w:val="22"/>
          <w:lang w:eastAsia="en-GB"/>
        </w:rPr>
      </w:pPr>
      <w:r w:rsidRPr="0006579F">
        <w:rPr>
          <w:rFonts w:ascii="Calibri" w:hAnsi="Calibri" w:cs="Calibri"/>
          <w:sz w:val="22"/>
          <w:szCs w:val="22"/>
          <w:lang w:eastAsia="en-GB"/>
        </w:rPr>
        <w:t xml:space="preserve">If you use Quarto or R Markdown, please suppress the warnings with the following code chunk: </w:t>
      </w:r>
    </w:p>
    <w:p w14:paraId="2D30C700" w14:textId="77777777" w:rsidR="0006579F" w:rsidRPr="0006579F" w:rsidRDefault="0006579F" w:rsidP="0006579F">
      <w:pPr>
        <w:jc w:val="both"/>
        <w:rPr>
          <w:rFonts w:ascii="Calibri" w:hAnsi="Calibri" w:cs="Calibri"/>
          <w:sz w:val="22"/>
          <w:szCs w:val="22"/>
          <w:lang w:eastAsia="en-GB"/>
        </w:rPr>
      </w:pPr>
    </w:p>
    <w:p w14:paraId="434F0C43" w14:textId="77777777" w:rsidR="0006579F" w:rsidRPr="0006579F" w:rsidRDefault="0006579F" w:rsidP="0006579F">
      <w:pPr>
        <w:jc w:val="both"/>
        <w:rPr>
          <w:rFonts w:ascii="Calibri" w:hAnsi="Calibri" w:cs="Calibri"/>
          <w:color w:val="333333"/>
          <w:sz w:val="22"/>
          <w:szCs w:val="22"/>
          <w:lang w:eastAsia="en-GB"/>
        </w:rPr>
      </w:pPr>
      <w:proofErr w:type="spellStart"/>
      <w:r w:rsidRPr="0006579F">
        <w:rPr>
          <w:rFonts w:ascii="Calibri" w:hAnsi="Calibri" w:cs="Calibri"/>
          <w:color w:val="333333"/>
          <w:sz w:val="22"/>
          <w:szCs w:val="22"/>
          <w:lang w:eastAsia="en-GB"/>
        </w:rPr>
        <w:t>knitr</w:t>
      </w:r>
      <w:proofErr w:type="spellEnd"/>
      <w:r w:rsidRPr="0006579F">
        <w:rPr>
          <w:rFonts w:ascii="Calibri" w:hAnsi="Calibri" w:cs="Calibri"/>
          <w:color w:val="333333"/>
          <w:sz w:val="22"/>
          <w:szCs w:val="22"/>
          <w:lang w:eastAsia="en-GB"/>
        </w:rPr>
        <w:t>::</w:t>
      </w:r>
      <w:proofErr w:type="spellStart"/>
      <w:r w:rsidRPr="0006579F">
        <w:rPr>
          <w:rFonts w:ascii="Calibri" w:hAnsi="Calibri" w:cs="Calibri"/>
          <w:color w:val="333333"/>
          <w:sz w:val="22"/>
          <w:szCs w:val="22"/>
          <w:lang w:eastAsia="en-GB"/>
        </w:rPr>
        <w:t>opts_chunk$set</w:t>
      </w:r>
      <w:proofErr w:type="spellEnd"/>
      <w:r w:rsidRPr="0006579F">
        <w:rPr>
          <w:rFonts w:ascii="Calibri" w:hAnsi="Calibri" w:cs="Calibri"/>
          <w:color w:val="333333"/>
          <w:sz w:val="22"/>
          <w:szCs w:val="22"/>
          <w:lang w:eastAsia="en-GB"/>
        </w:rPr>
        <w:t xml:space="preserve">(warning = FALSE, message = FALSE) </w:t>
      </w:r>
    </w:p>
    <w:p w14:paraId="4A964832" w14:textId="77777777" w:rsidR="0006579F" w:rsidRPr="0006579F" w:rsidRDefault="0006579F" w:rsidP="0006579F">
      <w:pPr>
        <w:jc w:val="both"/>
        <w:rPr>
          <w:rFonts w:ascii="Calibri" w:hAnsi="Calibri" w:cs="Calibri"/>
          <w:sz w:val="22"/>
          <w:szCs w:val="22"/>
          <w:lang w:eastAsia="en-GB"/>
        </w:rPr>
      </w:pPr>
    </w:p>
    <w:p w14:paraId="025C888D" w14:textId="77777777" w:rsidR="0006579F" w:rsidRPr="0006579F" w:rsidRDefault="0006579F" w:rsidP="0006579F">
      <w:pPr>
        <w:jc w:val="both"/>
        <w:rPr>
          <w:rFonts w:ascii="Calibri" w:hAnsi="Calibri" w:cs="Calibri"/>
          <w:sz w:val="22"/>
          <w:szCs w:val="22"/>
          <w:lang w:eastAsia="en-GB"/>
        </w:rPr>
      </w:pPr>
      <w:r w:rsidRPr="0006579F">
        <w:rPr>
          <w:rFonts w:ascii="Calibri" w:hAnsi="Calibri" w:cs="Calibri"/>
          <w:sz w:val="22"/>
          <w:szCs w:val="22"/>
          <w:lang w:eastAsia="en-GB"/>
        </w:rPr>
        <w:t xml:space="preserve">If you use Quarto or R Markdown, it is useful to learn how to create latex tables from within R with stargazer. </w:t>
      </w:r>
    </w:p>
    <w:p w14:paraId="32EF294B" w14:textId="77777777" w:rsidR="0006579F" w:rsidRPr="0006579F" w:rsidRDefault="0006579F" w:rsidP="0006579F">
      <w:pPr>
        <w:pStyle w:val="ListParagraph"/>
        <w:numPr>
          <w:ilvl w:val="0"/>
          <w:numId w:val="10"/>
        </w:numPr>
        <w:jc w:val="both"/>
        <w:rPr>
          <w:rFonts w:ascii="Calibri" w:hAnsi="Calibri" w:cs="Calibri"/>
          <w:sz w:val="22"/>
          <w:szCs w:val="22"/>
          <w:lang w:eastAsia="en-GB"/>
        </w:rPr>
      </w:pPr>
      <w:r w:rsidRPr="0006579F">
        <w:rPr>
          <w:rFonts w:ascii="Calibri" w:hAnsi="Calibri" w:cs="Calibri"/>
          <w:sz w:val="22"/>
          <w:szCs w:val="22"/>
          <w:lang w:eastAsia="en-GB"/>
        </w:rPr>
        <w:lastRenderedPageBreak/>
        <w:t xml:space="preserve">You need to install a </w:t>
      </w:r>
      <w:proofErr w:type="spellStart"/>
      <w:r w:rsidRPr="0006579F">
        <w:rPr>
          <w:rFonts w:ascii="Calibri" w:hAnsi="Calibri" w:cs="Calibri"/>
          <w:sz w:val="22"/>
          <w:szCs w:val="22"/>
          <w:lang w:eastAsia="en-GB"/>
        </w:rPr>
        <w:t>tex</w:t>
      </w:r>
      <w:proofErr w:type="spellEnd"/>
      <w:r w:rsidRPr="0006579F">
        <w:rPr>
          <w:rFonts w:ascii="Calibri" w:hAnsi="Calibri" w:cs="Calibri"/>
          <w:sz w:val="22"/>
          <w:szCs w:val="22"/>
          <w:lang w:eastAsia="en-GB"/>
        </w:rPr>
        <w:t xml:space="preserve"> distribution (the </w:t>
      </w:r>
      <w:proofErr w:type="spellStart"/>
      <w:r w:rsidRPr="0006579F">
        <w:rPr>
          <w:rFonts w:ascii="Calibri" w:hAnsi="Calibri" w:cs="Calibri"/>
          <w:sz w:val="22"/>
          <w:szCs w:val="22"/>
          <w:lang w:eastAsia="en-GB"/>
        </w:rPr>
        <w:t>tinytex</w:t>
      </w:r>
      <w:proofErr w:type="spellEnd"/>
      <w:r w:rsidRPr="0006579F">
        <w:rPr>
          <w:rFonts w:ascii="Calibri" w:hAnsi="Calibri" w:cs="Calibri"/>
          <w:sz w:val="22"/>
          <w:szCs w:val="22"/>
          <w:lang w:eastAsia="en-GB"/>
        </w:rPr>
        <w:t xml:space="preserve"> package in R does the trick)</w:t>
      </w:r>
    </w:p>
    <w:p w14:paraId="1C0FF233" w14:textId="77777777" w:rsidR="0006579F" w:rsidRPr="0006579F" w:rsidRDefault="0006579F" w:rsidP="0006579F">
      <w:pPr>
        <w:pStyle w:val="ListParagraph"/>
        <w:numPr>
          <w:ilvl w:val="0"/>
          <w:numId w:val="10"/>
        </w:numPr>
        <w:jc w:val="both"/>
        <w:rPr>
          <w:rFonts w:ascii="Calibri" w:hAnsi="Calibri" w:cs="Calibri"/>
          <w:sz w:val="22"/>
          <w:szCs w:val="22"/>
          <w:lang w:eastAsia="en-GB"/>
        </w:rPr>
      </w:pPr>
      <w:r w:rsidRPr="0006579F">
        <w:rPr>
          <w:rFonts w:ascii="Calibri" w:hAnsi="Calibri" w:cs="Calibri"/>
          <w:sz w:val="22"/>
          <w:szCs w:val="22"/>
          <w:lang w:eastAsia="en-GB"/>
        </w:rPr>
        <w:t>In the code chunk where the table appears, specify the option results='</w:t>
      </w:r>
      <w:proofErr w:type="spellStart"/>
      <w:r w:rsidRPr="0006579F">
        <w:rPr>
          <w:rFonts w:ascii="Calibri" w:hAnsi="Calibri" w:cs="Calibri"/>
          <w:sz w:val="22"/>
          <w:szCs w:val="22"/>
          <w:lang w:eastAsia="en-GB"/>
        </w:rPr>
        <w:t>asis</w:t>
      </w:r>
      <w:proofErr w:type="spellEnd"/>
      <w:r w:rsidRPr="0006579F">
        <w:rPr>
          <w:rFonts w:ascii="Calibri" w:hAnsi="Calibri" w:cs="Calibri"/>
          <w:sz w:val="22"/>
          <w:szCs w:val="22"/>
          <w:lang w:eastAsia="en-GB"/>
        </w:rPr>
        <w:t>'</w:t>
      </w:r>
    </w:p>
    <w:p w14:paraId="2ACB51BD" w14:textId="77777777" w:rsidR="0006579F" w:rsidRPr="0006579F" w:rsidRDefault="0006579F" w:rsidP="0006579F">
      <w:pPr>
        <w:pStyle w:val="ListParagraph"/>
        <w:numPr>
          <w:ilvl w:val="0"/>
          <w:numId w:val="10"/>
        </w:numPr>
        <w:jc w:val="both"/>
        <w:rPr>
          <w:rFonts w:ascii="Calibri" w:hAnsi="Calibri" w:cs="Calibri"/>
          <w:sz w:val="22"/>
          <w:szCs w:val="22"/>
          <w:lang w:eastAsia="en-GB"/>
        </w:rPr>
      </w:pPr>
      <w:r w:rsidRPr="0006579F">
        <w:rPr>
          <w:rFonts w:ascii="Calibri" w:hAnsi="Calibri" w:cs="Calibri"/>
          <w:sz w:val="22"/>
          <w:szCs w:val="22"/>
          <w:lang w:eastAsia="en-GB"/>
        </w:rPr>
        <w:t>Within the code chunk, when you use stargazer, specify the option type='latex'</w:t>
      </w:r>
    </w:p>
    <w:p w14:paraId="550B96E0" w14:textId="77777777" w:rsidR="0006579F" w:rsidRPr="0006579F" w:rsidRDefault="0006579F" w:rsidP="0006579F">
      <w:pPr>
        <w:jc w:val="both"/>
        <w:rPr>
          <w:rFonts w:ascii="Calibri" w:hAnsi="Calibri" w:cs="Calibri"/>
          <w:sz w:val="22"/>
          <w:szCs w:val="22"/>
          <w:lang w:eastAsia="en-GB"/>
        </w:rPr>
      </w:pPr>
    </w:p>
    <w:p w14:paraId="38A7F9B3" w14:textId="77777777" w:rsidR="0006579F" w:rsidRPr="0006579F" w:rsidRDefault="0006579F" w:rsidP="0006579F">
      <w:pPr>
        <w:jc w:val="both"/>
        <w:rPr>
          <w:rFonts w:ascii="Calibri" w:hAnsi="Calibri" w:cs="Calibri"/>
          <w:color w:val="333333"/>
          <w:sz w:val="22"/>
          <w:szCs w:val="22"/>
          <w:lang w:eastAsia="en-GB"/>
        </w:rPr>
      </w:pPr>
      <w:r w:rsidRPr="0006579F">
        <w:rPr>
          <w:rFonts w:ascii="Calibri" w:hAnsi="Calibri" w:cs="Calibri"/>
          <w:color w:val="333333"/>
          <w:sz w:val="22"/>
          <w:szCs w:val="22"/>
          <w:lang w:eastAsia="en-GB"/>
        </w:rPr>
        <w:t xml:space="preserve">model &lt;- </w:t>
      </w:r>
      <w:proofErr w:type="spellStart"/>
      <w:r w:rsidRPr="0006579F">
        <w:rPr>
          <w:rFonts w:ascii="Calibri" w:hAnsi="Calibri" w:cs="Calibri"/>
          <w:color w:val="333333"/>
          <w:sz w:val="22"/>
          <w:szCs w:val="22"/>
          <w:lang w:eastAsia="en-GB"/>
        </w:rPr>
        <w:t>lm</w:t>
      </w:r>
      <w:proofErr w:type="spellEnd"/>
      <w:r w:rsidRPr="0006579F">
        <w:rPr>
          <w:rFonts w:ascii="Calibri" w:hAnsi="Calibri" w:cs="Calibri"/>
          <w:color w:val="333333"/>
          <w:sz w:val="22"/>
          <w:szCs w:val="22"/>
          <w:lang w:eastAsia="en-GB"/>
        </w:rPr>
        <w:t xml:space="preserve">(wage ~ </w:t>
      </w:r>
      <w:proofErr w:type="spellStart"/>
      <w:r w:rsidRPr="0006579F">
        <w:rPr>
          <w:rFonts w:ascii="Calibri" w:hAnsi="Calibri" w:cs="Calibri"/>
          <w:color w:val="333333"/>
          <w:sz w:val="22"/>
          <w:szCs w:val="22"/>
          <w:lang w:eastAsia="en-GB"/>
        </w:rPr>
        <w:t>educ</w:t>
      </w:r>
      <w:proofErr w:type="spellEnd"/>
      <w:r w:rsidRPr="0006579F">
        <w:rPr>
          <w:rFonts w:ascii="Calibri" w:hAnsi="Calibri" w:cs="Calibri"/>
          <w:color w:val="333333"/>
          <w:sz w:val="22"/>
          <w:szCs w:val="22"/>
          <w:lang w:eastAsia="en-GB"/>
        </w:rPr>
        <w:t>, data = wage1)</w:t>
      </w:r>
    </w:p>
    <w:p w14:paraId="1F231834" w14:textId="77777777" w:rsidR="0006579F" w:rsidRPr="0006579F" w:rsidRDefault="0006579F" w:rsidP="0006579F">
      <w:pPr>
        <w:jc w:val="both"/>
        <w:rPr>
          <w:rFonts w:ascii="Calibri" w:hAnsi="Calibri" w:cs="Calibri"/>
          <w:color w:val="333333"/>
          <w:sz w:val="22"/>
          <w:szCs w:val="22"/>
          <w:lang w:eastAsia="en-GB"/>
        </w:rPr>
      </w:pPr>
      <w:r w:rsidRPr="0006579F">
        <w:rPr>
          <w:rFonts w:ascii="Calibri" w:hAnsi="Calibri" w:cs="Calibri"/>
          <w:color w:val="333333"/>
          <w:sz w:val="22"/>
          <w:szCs w:val="22"/>
          <w:lang w:eastAsia="en-GB"/>
        </w:rPr>
        <w:t>stargazer(model, header=FALSE, type='latex', title="Effect of Education on Wages")</w:t>
      </w:r>
    </w:p>
    <w:p w14:paraId="20644401" w14:textId="77777777" w:rsidR="0006579F" w:rsidRPr="0006579F" w:rsidRDefault="0006579F" w:rsidP="0006579F">
      <w:pPr>
        <w:jc w:val="both"/>
        <w:rPr>
          <w:rFonts w:ascii="Calibri" w:hAnsi="Calibri" w:cs="Calibri"/>
          <w:sz w:val="22"/>
          <w:szCs w:val="22"/>
          <w:lang w:eastAsia="en-GB"/>
        </w:rPr>
      </w:pPr>
    </w:p>
    <w:p w14:paraId="4191AE48" w14:textId="77777777" w:rsidR="0006579F" w:rsidRPr="0006579F" w:rsidRDefault="0006579F" w:rsidP="0006579F">
      <w:pPr>
        <w:jc w:val="both"/>
        <w:rPr>
          <w:rFonts w:ascii="Calibri" w:hAnsi="Calibri" w:cs="Calibri"/>
          <w:b/>
          <w:bCs/>
          <w:sz w:val="22"/>
          <w:szCs w:val="22"/>
          <w:lang w:eastAsia="en-GB"/>
        </w:rPr>
      </w:pPr>
      <w:r w:rsidRPr="0006579F">
        <w:rPr>
          <w:rFonts w:ascii="Calibri" w:hAnsi="Calibri" w:cs="Calibri"/>
          <w:b/>
          <w:bCs/>
          <w:sz w:val="22"/>
          <w:szCs w:val="22"/>
          <w:lang w:eastAsia="en-GB"/>
        </w:rPr>
        <w:t xml:space="preserve">Language feedback: </w:t>
      </w:r>
    </w:p>
    <w:p w14:paraId="0CD7EAC8" w14:textId="77777777" w:rsidR="0006579F" w:rsidRPr="0006579F" w:rsidRDefault="0006579F" w:rsidP="0006579F">
      <w:pPr>
        <w:pStyle w:val="ListParagraph"/>
        <w:numPr>
          <w:ilvl w:val="0"/>
          <w:numId w:val="11"/>
        </w:numPr>
        <w:jc w:val="both"/>
        <w:rPr>
          <w:rFonts w:ascii="Calibri" w:hAnsi="Calibri" w:cs="Calibri"/>
          <w:sz w:val="22"/>
          <w:szCs w:val="22"/>
          <w:lang w:eastAsia="en-GB"/>
        </w:rPr>
      </w:pPr>
      <w:r w:rsidRPr="0006579F">
        <w:rPr>
          <w:rFonts w:ascii="Calibri" w:hAnsi="Calibri" w:cs="Calibri"/>
          <w:sz w:val="22"/>
          <w:szCs w:val="22"/>
          <w:lang w:eastAsia="en-GB"/>
        </w:rPr>
        <w:t>Some refer to columns in a regression table as "models." I'm aware that some branches of statistics do that, but it's not strictly correct. There is only one correct model that generates the data in the population (and you don't know what that model looks). We estimate different regression specifications based on a random sample. In econometrics, we refer to columns in a regression table as "specifications" or simply "regressions."</w:t>
      </w:r>
    </w:p>
    <w:p w14:paraId="5256C057" w14:textId="2ED122E5" w:rsidR="0006579F" w:rsidRPr="0006579F" w:rsidRDefault="0006579F" w:rsidP="0006579F">
      <w:pPr>
        <w:pStyle w:val="ListParagraph"/>
        <w:numPr>
          <w:ilvl w:val="0"/>
          <w:numId w:val="11"/>
        </w:numPr>
        <w:jc w:val="both"/>
        <w:rPr>
          <w:rFonts w:ascii="Calibri" w:hAnsi="Calibri" w:cs="Calibri"/>
          <w:sz w:val="22"/>
          <w:szCs w:val="22"/>
          <w:lang w:eastAsia="en-GB"/>
        </w:rPr>
      </w:pPr>
      <w:r w:rsidRPr="0006579F">
        <w:rPr>
          <w:rFonts w:ascii="Calibri" w:hAnsi="Calibri" w:cs="Calibri"/>
          <w:sz w:val="22"/>
          <w:szCs w:val="22"/>
          <w:lang w:eastAsia="en-GB"/>
        </w:rPr>
        <w:t xml:space="preserve">Verbs describing a causal relationship are "to have an effect on" and "to affect"; so A has an effect on B or A affects B; you cannot write A effects B. </w:t>
      </w:r>
    </w:p>
    <w:p w14:paraId="02BA6196" w14:textId="77777777" w:rsidR="000B3BE1" w:rsidRDefault="000B3BE1"/>
    <w:sectPr w:rsidR="000B3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5B1"/>
    <w:multiLevelType w:val="multilevel"/>
    <w:tmpl w:val="F45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66ED"/>
    <w:multiLevelType w:val="hybridMultilevel"/>
    <w:tmpl w:val="9B98C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55905"/>
    <w:multiLevelType w:val="multilevel"/>
    <w:tmpl w:val="BA5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40F53"/>
    <w:multiLevelType w:val="hybridMultilevel"/>
    <w:tmpl w:val="454A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4079"/>
    <w:multiLevelType w:val="hybridMultilevel"/>
    <w:tmpl w:val="5498C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7C5337"/>
    <w:multiLevelType w:val="multilevel"/>
    <w:tmpl w:val="75C8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71E49"/>
    <w:multiLevelType w:val="hybridMultilevel"/>
    <w:tmpl w:val="A330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D7E44"/>
    <w:multiLevelType w:val="multilevel"/>
    <w:tmpl w:val="734C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22365"/>
    <w:multiLevelType w:val="multilevel"/>
    <w:tmpl w:val="005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A430B"/>
    <w:multiLevelType w:val="multilevel"/>
    <w:tmpl w:val="62C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6441D"/>
    <w:multiLevelType w:val="hybridMultilevel"/>
    <w:tmpl w:val="7862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5322026">
    <w:abstractNumId w:val="2"/>
  </w:num>
  <w:num w:numId="2" w16cid:durableId="1279335473">
    <w:abstractNumId w:val="7"/>
  </w:num>
  <w:num w:numId="3" w16cid:durableId="823351397">
    <w:abstractNumId w:val="0"/>
  </w:num>
  <w:num w:numId="4" w16cid:durableId="1879321554">
    <w:abstractNumId w:val="8"/>
  </w:num>
  <w:num w:numId="5" w16cid:durableId="1489246339">
    <w:abstractNumId w:val="5"/>
  </w:num>
  <w:num w:numId="6" w16cid:durableId="1469010181">
    <w:abstractNumId w:val="9"/>
  </w:num>
  <w:num w:numId="7" w16cid:durableId="2129467140">
    <w:abstractNumId w:val="3"/>
  </w:num>
  <w:num w:numId="8" w16cid:durableId="371804454">
    <w:abstractNumId w:val="10"/>
  </w:num>
  <w:num w:numId="9" w16cid:durableId="138961971">
    <w:abstractNumId w:val="4"/>
  </w:num>
  <w:num w:numId="10" w16cid:durableId="1801337102">
    <w:abstractNumId w:val="1"/>
  </w:num>
  <w:num w:numId="11" w16cid:durableId="890308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9F"/>
    <w:rsid w:val="0006579F"/>
    <w:rsid w:val="000B3BE1"/>
    <w:rsid w:val="006233AE"/>
    <w:rsid w:val="008C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B854C5C"/>
  <w15:chartTrackingRefBased/>
  <w15:docId w15:val="{A435337C-AFC0-1B4C-B0D9-1477797A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7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7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7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7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79F"/>
    <w:rPr>
      <w:rFonts w:eastAsiaTheme="majorEastAsia" w:cstheme="majorBidi"/>
      <w:color w:val="272727" w:themeColor="text1" w:themeTint="D8"/>
    </w:rPr>
  </w:style>
  <w:style w:type="paragraph" w:styleId="Title">
    <w:name w:val="Title"/>
    <w:basedOn w:val="Normal"/>
    <w:next w:val="Normal"/>
    <w:link w:val="TitleChar"/>
    <w:uiPriority w:val="10"/>
    <w:qFormat/>
    <w:rsid w:val="000657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7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7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579F"/>
    <w:rPr>
      <w:i/>
      <w:iCs/>
      <w:color w:val="404040" w:themeColor="text1" w:themeTint="BF"/>
    </w:rPr>
  </w:style>
  <w:style w:type="paragraph" w:styleId="ListParagraph">
    <w:name w:val="List Paragraph"/>
    <w:basedOn w:val="Normal"/>
    <w:uiPriority w:val="34"/>
    <w:qFormat/>
    <w:rsid w:val="0006579F"/>
    <w:pPr>
      <w:ind w:left="720"/>
      <w:contextualSpacing/>
    </w:pPr>
  </w:style>
  <w:style w:type="character" w:styleId="IntenseEmphasis">
    <w:name w:val="Intense Emphasis"/>
    <w:basedOn w:val="DefaultParagraphFont"/>
    <w:uiPriority w:val="21"/>
    <w:qFormat/>
    <w:rsid w:val="0006579F"/>
    <w:rPr>
      <w:i/>
      <w:iCs/>
      <w:color w:val="0F4761" w:themeColor="accent1" w:themeShade="BF"/>
    </w:rPr>
  </w:style>
  <w:style w:type="paragraph" w:styleId="IntenseQuote">
    <w:name w:val="Intense Quote"/>
    <w:basedOn w:val="Normal"/>
    <w:next w:val="Normal"/>
    <w:link w:val="IntenseQuoteChar"/>
    <w:uiPriority w:val="30"/>
    <w:qFormat/>
    <w:rsid w:val="00065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79F"/>
    <w:rPr>
      <w:i/>
      <w:iCs/>
      <w:color w:val="0F4761" w:themeColor="accent1" w:themeShade="BF"/>
    </w:rPr>
  </w:style>
  <w:style w:type="character" w:styleId="IntenseReference">
    <w:name w:val="Intense Reference"/>
    <w:basedOn w:val="DefaultParagraphFont"/>
    <w:uiPriority w:val="32"/>
    <w:qFormat/>
    <w:rsid w:val="00065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8907">
      <w:bodyDiv w:val="1"/>
      <w:marLeft w:val="0"/>
      <w:marRight w:val="0"/>
      <w:marTop w:val="0"/>
      <w:marBottom w:val="0"/>
      <w:divBdr>
        <w:top w:val="none" w:sz="0" w:space="0" w:color="auto"/>
        <w:left w:val="none" w:sz="0" w:space="0" w:color="auto"/>
        <w:bottom w:val="none" w:sz="0" w:space="0" w:color="auto"/>
        <w:right w:val="none" w:sz="0" w:space="0" w:color="auto"/>
      </w:divBdr>
      <w:divsChild>
        <w:div w:id="881525041">
          <w:marLeft w:val="0"/>
          <w:marRight w:val="0"/>
          <w:marTop w:val="0"/>
          <w:marBottom w:val="0"/>
          <w:divBdr>
            <w:top w:val="none" w:sz="0" w:space="0" w:color="auto"/>
            <w:left w:val="none" w:sz="0" w:space="0" w:color="auto"/>
            <w:bottom w:val="none" w:sz="0" w:space="0" w:color="auto"/>
            <w:right w:val="none" w:sz="0" w:space="0" w:color="auto"/>
          </w:divBdr>
        </w:div>
        <w:div w:id="1283003114">
          <w:marLeft w:val="0"/>
          <w:marRight w:val="0"/>
          <w:marTop w:val="0"/>
          <w:marBottom w:val="0"/>
          <w:divBdr>
            <w:top w:val="none" w:sz="0" w:space="0" w:color="auto"/>
            <w:left w:val="none" w:sz="0" w:space="0" w:color="auto"/>
            <w:bottom w:val="none" w:sz="0" w:space="0" w:color="auto"/>
            <w:right w:val="none" w:sz="0" w:space="0" w:color="auto"/>
          </w:divBdr>
        </w:div>
        <w:div w:id="661470876">
          <w:marLeft w:val="0"/>
          <w:marRight w:val="0"/>
          <w:marTop w:val="0"/>
          <w:marBottom w:val="0"/>
          <w:divBdr>
            <w:top w:val="none" w:sz="0" w:space="0" w:color="auto"/>
            <w:left w:val="none" w:sz="0" w:space="0" w:color="auto"/>
            <w:bottom w:val="none" w:sz="0" w:space="0" w:color="auto"/>
            <w:right w:val="none" w:sz="0" w:space="0" w:color="auto"/>
          </w:divBdr>
        </w:div>
        <w:div w:id="2091652629">
          <w:marLeft w:val="0"/>
          <w:marRight w:val="0"/>
          <w:marTop w:val="0"/>
          <w:marBottom w:val="0"/>
          <w:divBdr>
            <w:top w:val="none" w:sz="0" w:space="0" w:color="auto"/>
            <w:left w:val="none" w:sz="0" w:space="0" w:color="auto"/>
            <w:bottom w:val="none" w:sz="0" w:space="0" w:color="auto"/>
            <w:right w:val="none" w:sz="0" w:space="0" w:color="auto"/>
          </w:divBdr>
        </w:div>
        <w:div w:id="1185365958">
          <w:marLeft w:val="0"/>
          <w:marRight w:val="0"/>
          <w:marTop w:val="0"/>
          <w:marBottom w:val="0"/>
          <w:divBdr>
            <w:top w:val="none" w:sz="0" w:space="0" w:color="auto"/>
            <w:left w:val="none" w:sz="0" w:space="0" w:color="auto"/>
            <w:bottom w:val="none" w:sz="0" w:space="0" w:color="auto"/>
            <w:right w:val="none" w:sz="0" w:space="0" w:color="auto"/>
          </w:divBdr>
        </w:div>
        <w:div w:id="839196421">
          <w:marLeft w:val="0"/>
          <w:marRight w:val="0"/>
          <w:marTop w:val="0"/>
          <w:marBottom w:val="0"/>
          <w:divBdr>
            <w:top w:val="none" w:sz="0" w:space="0" w:color="auto"/>
            <w:left w:val="none" w:sz="0" w:space="0" w:color="auto"/>
            <w:bottom w:val="none" w:sz="0" w:space="0" w:color="auto"/>
            <w:right w:val="none" w:sz="0" w:space="0" w:color="auto"/>
          </w:divBdr>
        </w:div>
        <w:div w:id="557664160">
          <w:marLeft w:val="0"/>
          <w:marRight w:val="0"/>
          <w:marTop w:val="0"/>
          <w:marBottom w:val="0"/>
          <w:divBdr>
            <w:top w:val="none" w:sz="0" w:space="0" w:color="auto"/>
            <w:left w:val="none" w:sz="0" w:space="0" w:color="auto"/>
            <w:bottom w:val="none" w:sz="0" w:space="0" w:color="auto"/>
            <w:right w:val="none" w:sz="0" w:space="0" w:color="auto"/>
          </w:divBdr>
        </w:div>
        <w:div w:id="1655601371">
          <w:marLeft w:val="0"/>
          <w:marRight w:val="0"/>
          <w:marTop w:val="0"/>
          <w:marBottom w:val="0"/>
          <w:divBdr>
            <w:top w:val="none" w:sz="0" w:space="0" w:color="auto"/>
            <w:left w:val="none" w:sz="0" w:space="0" w:color="auto"/>
            <w:bottom w:val="none" w:sz="0" w:space="0" w:color="auto"/>
            <w:right w:val="none" w:sz="0" w:space="0" w:color="auto"/>
          </w:divBdr>
        </w:div>
        <w:div w:id="279145968">
          <w:marLeft w:val="0"/>
          <w:marRight w:val="0"/>
          <w:marTop w:val="0"/>
          <w:marBottom w:val="0"/>
          <w:divBdr>
            <w:top w:val="none" w:sz="0" w:space="0" w:color="auto"/>
            <w:left w:val="none" w:sz="0" w:space="0" w:color="auto"/>
            <w:bottom w:val="none" w:sz="0" w:space="0" w:color="auto"/>
            <w:right w:val="none" w:sz="0" w:space="0" w:color="auto"/>
          </w:divBdr>
        </w:div>
        <w:div w:id="917518015">
          <w:marLeft w:val="0"/>
          <w:marRight w:val="0"/>
          <w:marTop w:val="0"/>
          <w:marBottom w:val="0"/>
          <w:divBdr>
            <w:top w:val="none" w:sz="0" w:space="0" w:color="auto"/>
            <w:left w:val="none" w:sz="0" w:space="0" w:color="auto"/>
            <w:bottom w:val="none" w:sz="0" w:space="0" w:color="auto"/>
            <w:right w:val="none" w:sz="0" w:space="0" w:color="auto"/>
          </w:divBdr>
        </w:div>
        <w:div w:id="1166286209">
          <w:marLeft w:val="0"/>
          <w:marRight w:val="0"/>
          <w:marTop w:val="0"/>
          <w:marBottom w:val="0"/>
          <w:divBdr>
            <w:top w:val="none" w:sz="0" w:space="0" w:color="auto"/>
            <w:left w:val="none" w:sz="0" w:space="0" w:color="auto"/>
            <w:bottom w:val="none" w:sz="0" w:space="0" w:color="auto"/>
            <w:right w:val="none" w:sz="0" w:space="0" w:color="auto"/>
          </w:divBdr>
        </w:div>
        <w:div w:id="1605183640">
          <w:marLeft w:val="0"/>
          <w:marRight w:val="0"/>
          <w:marTop w:val="0"/>
          <w:marBottom w:val="0"/>
          <w:divBdr>
            <w:top w:val="none" w:sz="0" w:space="0" w:color="auto"/>
            <w:left w:val="none" w:sz="0" w:space="0" w:color="auto"/>
            <w:bottom w:val="none" w:sz="0" w:space="0" w:color="auto"/>
            <w:right w:val="none" w:sz="0" w:space="0" w:color="auto"/>
          </w:divBdr>
        </w:div>
        <w:div w:id="1498185277">
          <w:marLeft w:val="0"/>
          <w:marRight w:val="0"/>
          <w:marTop w:val="0"/>
          <w:marBottom w:val="0"/>
          <w:divBdr>
            <w:top w:val="none" w:sz="0" w:space="0" w:color="auto"/>
            <w:left w:val="none" w:sz="0" w:space="0" w:color="auto"/>
            <w:bottom w:val="none" w:sz="0" w:space="0" w:color="auto"/>
            <w:right w:val="none" w:sz="0" w:space="0" w:color="auto"/>
          </w:divBdr>
        </w:div>
        <w:div w:id="423232062">
          <w:marLeft w:val="0"/>
          <w:marRight w:val="0"/>
          <w:marTop w:val="0"/>
          <w:marBottom w:val="0"/>
          <w:divBdr>
            <w:top w:val="none" w:sz="0" w:space="0" w:color="auto"/>
            <w:left w:val="none" w:sz="0" w:space="0" w:color="auto"/>
            <w:bottom w:val="none" w:sz="0" w:space="0" w:color="auto"/>
            <w:right w:val="none" w:sz="0" w:space="0" w:color="auto"/>
          </w:divBdr>
        </w:div>
        <w:div w:id="45644040">
          <w:marLeft w:val="0"/>
          <w:marRight w:val="0"/>
          <w:marTop w:val="0"/>
          <w:marBottom w:val="0"/>
          <w:divBdr>
            <w:top w:val="none" w:sz="0" w:space="0" w:color="auto"/>
            <w:left w:val="none" w:sz="0" w:space="0" w:color="auto"/>
            <w:bottom w:val="none" w:sz="0" w:space="0" w:color="auto"/>
            <w:right w:val="none" w:sz="0" w:space="0" w:color="auto"/>
          </w:divBdr>
        </w:div>
        <w:div w:id="1537893142">
          <w:marLeft w:val="0"/>
          <w:marRight w:val="0"/>
          <w:marTop w:val="0"/>
          <w:marBottom w:val="0"/>
          <w:divBdr>
            <w:top w:val="none" w:sz="0" w:space="0" w:color="auto"/>
            <w:left w:val="none" w:sz="0" w:space="0" w:color="auto"/>
            <w:bottom w:val="none" w:sz="0" w:space="0" w:color="auto"/>
            <w:right w:val="none" w:sz="0" w:space="0" w:color="auto"/>
          </w:divBdr>
        </w:div>
        <w:div w:id="1523780781">
          <w:marLeft w:val="0"/>
          <w:marRight w:val="0"/>
          <w:marTop w:val="0"/>
          <w:marBottom w:val="0"/>
          <w:divBdr>
            <w:top w:val="none" w:sz="0" w:space="0" w:color="auto"/>
            <w:left w:val="none" w:sz="0" w:space="0" w:color="auto"/>
            <w:bottom w:val="none" w:sz="0" w:space="0" w:color="auto"/>
            <w:right w:val="none" w:sz="0" w:space="0" w:color="auto"/>
          </w:divBdr>
        </w:div>
        <w:div w:id="1337876415">
          <w:marLeft w:val="0"/>
          <w:marRight w:val="0"/>
          <w:marTop w:val="0"/>
          <w:marBottom w:val="0"/>
          <w:divBdr>
            <w:top w:val="none" w:sz="0" w:space="0" w:color="auto"/>
            <w:left w:val="none" w:sz="0" w:space="0" w:color="auto"/>
            <w:bottom w:val="none" w:sz="0" w:space="0" w:color="auto"/>
            <w:right w:val="none" w:sz="0" w:space="0" w:color="auto"/>
          </w:divBdr>
        </w:div>
        <w:div w:id="1361279531">
          <w:marLeft w:val="0"/>
          <w:marRight w:val="0"/>
          <w:marTop w:val="0"/>
          <w:marBottom w:val="0"/>
          <w:divBdr>
            <w:top w:val="none" w:sz="0" w:space="0" w:color="auto"/>
            <w:left w:val="none" w:sz="0" w:space="0" w:color="auto"/>
            <w:bottom w:val="none" w:sz="0" w:space="0" w:color="auto"/>
            <w:right w:val="none" w:sz="0" w:space="0" w:color="auto"/>
          </w:divBdr>
        </w:div>
        <w:div w:id="2058551915">
          <w:marLeft w:val="0"/>
          <w:marRight w:val="0"/>
          <w:marTop w:val="0"/>
          <w:marBottom w:val="0"/>
          <w:divBdr>
            <w:top w:val="none" w:sz="0" w:space="0" w:color="auto"/>
            <w:left w:val="none" w:sz="0" w:space="0" w:color="auto"/>
            <w:bottom w:val="none" w:sz="0" w:space="0" w:color="auto"/>
            <w:right w:val="none" w:sz="0" w:space="0" w:color="auto"/>
          </w:divBdr>
        </w:div>
        <w:div w:id="1567185906">
          <w:marLeft w:val="0"/>
          <w:marRight w:val="0"/>
          <w:marTop w:val="0"/>
          <w:marBottom w:val="0"/>
          <w:divBdr>
            <w:top w:val="none" w:sz="0" w:space="0" w:color="auto"/>
            <w:left w:val="none" w:sz="0" w:space="0" w:color="auto"/>
            <w:bottom w:val="none" w:sz="0" w:space="0" w:color="auto"/>
            <w:right w:val="none" w:sz="0" w:space="0" w:color="auto"/>
          </w:divBdr>
        </w:div>
        <w:div w:id="990332541">
          <w:marLeft w:val="0"/>
          <w:marRight w:val="0"/>
          <w:marTop w:val="0"/>
          <w:marBottom w:val="0"/>
          <w:divBdr>
            <w:top w:val="none" w:sz="0" w:space="0" w:color="auto"/>
            <w:left w:val="none" w:sz="0" w:space="0" w:color="auto"/>
            <w:bottom w:val="none" w:sz="0" w:space="0" w:color="auto"/>
            <w:right w:val="none" w:sz="0" w:space="0" w:color="auto"/>
          </w:divBdr>
        </w:div>
        <w:div w:id="974062982">
          <w:marLeft w:val="0"/>
          <w:marRight w:val="0"/>
          <w:marTop w:val="0"/>
          <w:marBottom w:val="0"/>
          <w:divBdr>
            <w:top w:val="none" w:sz="0" w:space="0" w:color="auto"/>
            <w:left w:val="none" w:sz="0" w:space="0" w:color="auto"/>
            <w:bottom w:val="none" w:sz="0" w:space="0" w:color="auto"/>
            <w:right w:val="none" w:sz="0" w:space="0" w:color="auto"/>
          </w:divBdr>
        </w:div>
        <w:div w:id="1797722083">
          <w:marLeft w:val="0"/>
          <w:marRight w:val="0"/>
          <w:marTop w:val="0"/>
          <w:marBottom w:val="0"/>
          <w:divBdr>
            <w:top w:val="none" w:sz="0" w:space="0" w:color="auto"/>
            <w:left w:val="none" w:sz="0" w:space="0" w:color="auto"/>
            <w:bottom w:val="none" w:sz="0" w:space="0" w:color="auto"/>
            <w:right w:val="none" w:sz="0" w:space="0" w:color="auto"/>
          </w:divBdr>
        </w:div>
        <w:div w:id="60640280">
          <w:marLeft w:val="0"/>
          <w:marRight w:val="0"/>
          <w:marTop w:val="0"/>
          <w:marBottom w:val="0"/>
          <w:divBdr>
            <w:top w:val="none" w:sz="0" w:space="0" w:color="auto"/>
            <w:left w:val="none" w:sz="0" w:space="0" w:color="auto"/>
            <w:bottom w:val="none" w:sz="0" w:space="0" w:color="auto"/>
            <w:right w:val="none" w:sz="0" w:space="0" w:color="auto"/>
          </w:divBdr>
        </w:div>
        <w:div w:id="1614894967">
          <w:marLeft w:val="0"/>
          <w:marRight w:val="0"/>
          <w:marTop w:val="0"/>
          <w:marBottom w:val="0"/>
          <w:divBdr>
            <w:top w:val="none" w:sz="0" w:space="0" w:color="auto"/>
            <w:left w:val="none" w:sz="0" w:space="0" w:color="auto"/>
            <w:bottom w:val="none" w:sz="0" w:space="0" w:color="auto"/>
            <w:right w:val="none" w:sz="0" w:space="0" w:color="auto"/>
          </w:divBdr>
        </w:div>
        <w:div w:id="367418211">
          <w:marLeft w:val="0"/>
          <w:marRight w:val="0"/>
          <w:marTop w:val="0"/>
          <w:marBottom w:val="0"/>
          <w:divBdr>
            <w:top w:val="none" w:sz="0" w:space="0" w:color="auto"/>
            <w:left w:val="none" w:sz="0" w:space="0" w:color="auto"/>
            <w:bottom w:val="none" w:sz="0" w:space="0" w:color="auto"/>
            <w:right w:val="none" w:sz="0" w:space="0" w:color="auto"/>
          </w:divBdr>
        </w:div>
        <w:div w:id="1480077441">
          <w:marLeft w:val="0"/>
          <w:marRight w:val="0"/>
          <w:marTop w:val="0"/>
          <w:marBottom w:val="0"/>
          <w:divBdr>
            <w:top w:val="none" w:sz="0" w:space="0" w:color="auto"/>
            <w:left w:val="none" w:sz="0" w:space="0" w:color="auto"/>
            <w:bottom w:val="none" w:sz="0" w:space="0" w:color="auto"/>
            <w:right w:val="none" w:sz="0" w:space="0" w:color="auto"/>
          </w:divBdr>
        </w:div>
        <w:div w:id="1389570824">
          <w:marLeft w:val="0"/>
          <w:marRight w:val="0"/>
          <w:marTop w:val="0"/>
          <w:marBottom w:val="0"/>
          <w:divBdr>
            <w:top w:val="none" w:sz="0" w:space="0" w:color="auto"/>
            <w:left w:val="none" w:sz="0" w:space="0" w:color="auto"/>
            <w:bottom w:val="none" w:sz="0" w:space="0" w:color="auto"/>
            <w:right w:val="none" w:sz="0" w:space="0" w:color="auto"/>
          </w:divBdr>
        </w:div>
        <w:div w:id="1605115555">
          <w:marLeft w:val="0"/>
          <w:marRight w:val="0"/>
          <w:marTop w:val="0"/>
          <w:marBottom w:val="0"/>
          <w:divBdr>
            <w:top w:val="none" w:sz="0" w:space="0" w:color="auto"/>
            <w:left w:val="none" w:sz="0" w:space="0" w:color="auto"/>
            <w:bottom w:val="none" w:sz="0" w:space="0" w:color="auto"/>
            <w:right w:val="none" w:sz="0" w:space="0" w:color="auto"/>
          </w:divBdr>
        </w:div>
        <w:div w:id="1759063054">
          <w:marLeft w:val="0"/>
          <w:marRight w:val="0"/>
          <w:marTop w:val="0"/>
          <w:marBottom w:val="0"/>
          <w:divBdr>
            <w:top w:val="none" w:sz="0" w:space="0" w:color="auto"/>
            <w:left w:val="none" w:sz="0" w:space="0" w:color="auto"/>
            <w:bottom w:val="none" w:sz="0" w:space="0" w:color="auto"/>
            <w:right w:val="none" w:sz="0" w:space="0" w:color="auto"/>
          </w:divBdr>
        </w:div>
        <w:div w:id="808398759">
          <w:marLeft w:val="0"/>
          <w:marRight w:val="0"/>
          <w:marTop w:val="0"/>
          <w:marBottom w:val="0"/>
          <w:divBdr>
            <w:top w:val="none" w:sz="0" w:space="0" w:color="auto"/>
            <w:left w:val="none" w:sz="0" w:space="0" w:color="auto"/>
            <w:bottom w:val="none" w:sz="0" w:space="0" w:color="auto"/>
            <w:right w:val="none" w:sz="0" w:space="0" w:color="auto"/>
          </w:divBdr>
        </w:div>
        <w:div w:id="885993117">
          <w:marLeft w:val="0"/>
          <w:marRight w:val="0"/>
          <w:marTop w:val="0"/>
          <w:marBottom w:val="0"/>
          <w:divBdr>
            <w:top w:val="none" w:sz="0" w:space="0" w:color="auto"/>
            <w:left w:val="none" w:sz="0" w:space="0" w:color="auto"/>
            <w:bottom w:val="none" w:sz="0" w:space="0" w:color="auto"/>
            <w:right w:val="none" w:sz="0" w:space="0" w:color="auto"/>
          </w:divBdr>
        </w:div>
        <w:div w:id="1483615698">
          <w:marLeft w:val="0"/>
          <w:marRight w:val="0"/>
          <w:marTop w:val="0"/>
          <w:marBottom w:val="0"/>
          <w:divBdr>
            <w:top w:val="none" w:sz="0" w:space="0" w:color="auto"/>
            <w:left w:val="none" w:sz="0" w:space="0" w:color="auto"/>
            <w:bottom w:val="none" w:sz="0" w:space="0" w:color="auto"/>
            <w:right w:val="none" w:sz="0" w:space="0" w:color="auto"/>
          </w:divBdr>
        </w:div>
        <w:div w:id="1195115158">
          <w:marLeft w:val="0"/>
          <w:marRight w:val="0"/>
          <w:marTop w:val="0"/>
          <w:marBottom w:val="0"/>
          <w:divBdr>
            <w:top w:val="none" w:sz="0" w:space="0" w:color="auto"/>
            <w:left w:val="none" w:sz="0" w:space="0" w:color="auto"/>
            <w:bottom w:val="none" w:sz="0" w:space="0" w:color="auto"/>
            <w:right w:val="none" w:sz="0" w:space="0" w:color="auto"/>
          </w:divBdr>
        </w:div>
        <w:div w:id="1097018230">
          <w:marLeft w:val="0"/>
          <w:marRight w:val="0"/>
          <w:marTop w:val="0"/>
          <w:marBottom w:val="0"/>
          <w:divBdr>
            <w:top w:val="none" w:sz="0" w:space="0" w:color="auto"/>
            <w:left w:val="none" w:sz="0" w:space="0" w:color="auto"/>
            <w:bottom w:val="none" w:sz="0" w:space="0" w:color="auto"/>
            <w:right w:val="none" w:sz="0" w:space="0" w:color="auto"/>
          </w:divBdr>
        </w:div>
        <w:div w:id="958531957">
          <w:marLeft w:val="0"/>
          <w:marRight w:val="0"/>
          <w:marTop w:val="0"/>
          <w:marBottom w:val="0"/>
          <w:divBdr>
            <w:top w:val="none" w:sz="0" w:space="0" w:color="auto"/>
            <w:left w:val="none" w:sz="0" w:space="0" w:color="auto"/>
            <w:bottom w:val="none" w:sz="0" w:space="0" w:color="auto"/>
            <w:right w:val="none" w:sz="0" w:space="0" w:color="auto"/>
          </w:divBdr>
          <w:divsChild>
            <w:div w:id="1628319645">
              <w:marLeft w:val="0"/>
              <w:marRight w:val="0"/>
              <w:marTop w:val="0"/>
              <w:marBottom w:val="0"/>
              <w:divBdr>
                <w:top w:val="none" w:sz="0" w:space="0" w:color="auto"/>
                <w:left w:val="none" w:sz="0" w:space="0" w:color="auto"/>
                <w:bottom w:val="none" w:sz="0" w:space="0" w:color="auto"/>
                <w:right w:val="none" w:sz="0" w:space="0" w:color="auto"/>
              </w:divBdr>
            </w:div>
          </w:divsChild>
        </w:div>
        <w:div w:id="1509254717">
          <w:marLeft w:val="0"/>
          <w:marRight w:val="0"/>
          <w:marTop w:val="0"/>
          <w:marBottom w:val="0"/>
          <w:divBdr>
            <w:top w:val="none" w:sz="0" w:space="0" w:color="auto"/>
            <w:left w:val="none" w:sz="0" w:space="0" w:color="auto"/>
            <w:bottom w:val="none" w:sz="0" w:space="0" w:color="auto"/>
            <w:right w:val="none" w:sz="0" w:space="0" w:color="auto"/>
          </w:divBdr>
        </w:div>
        <w:div w:id="337775723">
          <w:marLeft w:val="0"/>
          <w:marRight w:val="0"/>
          <w:marTop w:val="0"/>
          <w:marBottom w:val="0"/>
          <w:divBdr>
            <w:top w:val="none" w:sz="0" w:space="0" w:color="auto"/>
            <w:left w:val="none" w:sz="0" w:space="0" w:color="auto"/>
            <w:bottom w:val="none" w:sz="0" w:space="0" w:color="auto"/>
            <w:right w:val="none" w:sz="0" w:space="0" w:color="auto"/>
          </w:divBdr>
        </w:div>
        <w:div w:id="42558006">
          <w:marLeft w:val="0"/>
          <w:marRight w:val="0"/>
          <w:marTop w:val="0"/>
          <w:marBottom w:val="0"/>
          <w:divBdr>
            <w:top w:val="none" w:sz="0" w:space="0" w:color="auto"/>
            <w:left w:val="none" w:sz="0" w:space="0" w:color="auto"/>
            <w:bottom w:val="none" w:sz="0" w:space="0" w:color="auto"/>
            <w:right w:val="none" w:sz="0" w:space="0" w:color="auto"/>
          </w:divBdr>
        </w:div>
        <w:div w:id="1160391221">
          <w:marLeft w:val="0"/>
          <w:marRight w:val="0"/>
          <w:marTop w:val="0"/>
          <w:marBottom w:val="0"/>
          <w:divBdr>
            <w:top w:val="none" w:sz="0" w:space="0" w:color="auto"/>
            <w:left w:val="none" w:sz="0" w:space="0" w:color="auto"/>
            <w:bottom w:val="none" w:sz="0" w:space="0" w:color="auto"/>
            <w:right w:val="none" w:sz="0" w:space="0" w:color="auto"/>
          </w:divBdr>
        </w:div>
        <w:div w:id="1265335246">
          <w:marLeft w:val="0"/>
          <w:marRight w:val="0"/>
          <w:marTop w:val="0"/>
          <w:marBottom w:val="0"/>
          <w:divBdr>
            <w:top w:val="none" w:sz="0" w:space="0" w:color="auto"/>
            <w:left w:val="none" w:sz="0" w:space="0" w:color="auto"/>
            <w:bottom w:val="none" w:sz="0" w:space="0" w:color="auto"/>
            <w:right w:val="none" w:sz="0" w:space="0" w:color="auto"/>
          </w:divBdr>
        </w:div>
        <w:div w:id="1171066521">
          <w:marLeft w:val="0"/>
          <w:marRight w:val="0"/>
          <w:marTop w:val="0"/>
          <w:marBottom w:val="0"/>
          <w:divBdr>
            <w:top w:val="none" w:sz="0" w:space="0" w:color="auto"/>
            <w:left w:val="none" w:sz="0" w:space="0" w:color="auto"/>
            <w:bottom w:val="none" w:sz="0" w:space="0" w:color="auto"/>
            <w:right w:val="none" w:sz="0" w:space="0" w:color="auto"/>
          </w:divBdr>
        </w:div>
        <w:div w:id="1936668205">
          <w:marLeft w:val="0"/>
          <w:marRight w:val="0"/>
          <w:marTop w:val="0"/>
          <w:marBottom w:val="0"/>
          <w:divBdr>
            <w:top w:val="none" w:sz="0" w:space="0" w:color="auto"/>
            <w:left w:val="none" w:sz="0" w:space="0" w:color="auto"/>
            <w:bottom w:val="none" w:sz="0" w:space="0" w:color="auto"/>
            <w:right w:val="none" w:sz="0" w:space="0" w:color="auto"/>
          </w:divBdr>
          <w:divsChild>
            <w:div w:id="129640955">
              <w:marLeft w:val="0"/>
              <w:marRight w:val="0"/>
              <w:marTop w:val="0"/>
              <w:marBottom w:val="0"/>
              <w:divBdr>
                <w:top w:val="none" w:sz="0" w:space="0" w:color="auto"/>
                <w:left w:val="none" w:sz="0" w:space="0" w:color="auto"/>
                <w:bottom w:val="none" w:sz="0" w:space="0" w:color="auto"/>
                <w:right w:val="none" w:sz="0" w:space="0" w:color="auto"/>
              </w:divBdr>
            </w:div>
            <w:div w:id="386539265">
              <w:marLeft w:val="0"/>
              <w:marRight w:val="0"/>
              <w:marTop w:val="0"/>
              <w:marBottom w:val="0"/>
              <w:divBdr>
                <w:top w:val="none" w:sz="0" w:space="0" w:color="auto"/>
                <w:left w:val="none" w:sz="0" w:space="0" w:color="auto"/>
                <w:bottom w:val="none" w:sz="0" w:space="0" w:color="auto"/>
                <w:right w:val="none" w:sz="0" w:space="0" w:color="auto"/>
              </w:divBdr>
            </w:div>
          </w:divsChild>
        </w:div>
        <w:div w:id="112405950">
          <w:marLeft w:val="0"/>
          <w:marRight w:val="0"/>
          <w:marTop w:val="0"/>
          <w:marBottom w:val="0"/>
          <w:divBdr>
            <w:top w:val="none" w:sz="0" w:space="0" w:color="auto"/>
            <w:left w:val="none" w:sz="0" w:space="0" w:color="auto"/>
            <w:bottom w:val="none" w:sz="0" w:space="0" w:color="auto"/>
            <w:right w:val="none" w:sz="0" w:space="0" w:color="auto"/>
          </w:divBdr>
        </w:div>
        <w:div w:id="1729840112">
          <w:marLeft w:val="0"/>
          <w:marRight w:val="0"/>
          <w:marTop w:val="0"/>
          <w:marBottom w:val="0"/>
          <w:divBdr>
            <w:top w:val="none" w:sz="0" w:space="0" w:color="auto"/>
            <w:left w:val="none" w:sz="0" w:space="0" w:color="auto"/>
            <w:bottom w:val="none" w:sz="0" w:space="0" w:color="auto"/>
            <w:right w:val="none" w:sz="0" w:space="0" w:color="auto"/>
          </w:divBdr>
        </w:div>
        <w:div w:id="1886983644">
          <w:marLeft w:val="0"/>
          <w:marRight w:val="0"/>
          <w:marTop w:val="0"/>
          <w:marBottom w:val="0"/>
          <w:divBdr>
            <w:top w:val="none" w:sz="0" w:space="0" w:color="auto"/>
            <w:left w:val="none" w:sz="0" w:space="0" w:color="auto"/>
            <w:bottom w:val="none" w:sz="0" w:space="0" w:color="auto"/>
            <w:right w:val="none" w:sz="0" w:space="0" w:color="auto"/>
          </w:divBdr>
        </w:div>
        <w:div w:id="58465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Elsner</dc:creator>
  <cp:keywords/>
  <dc:description/>
  <cp:lastModifiedBy>Benjamin Elsner</cp:lastModifiedBy>
  <cp:revision>1</cp:revision>
  <dcterms:created xsi:type="dcterms:W3CDTF">2024-04-03T10:46:00Z</dcterms:created>
  <dcterms:modified xsi:type="dcterms:W3CDTF">2024-04-03T10:50:00Z</dcterms:modified>
</cp:coreProperties>
</file>