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A639" w14:textId="77777777" w:rsidR="00F57C16" w:rsidRPr="00F57C16" w:rsidRDefault="00F57C16" w:rsidP="00F57C1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9"/>
          <w:szCs w:val="29"/>
        </w:rPr>
        <w:t>italic</w:t>
      </w:r>
    </w:p>
    <w:p w14:paraId="4E8BDA55" w14:textId="77777777" w:rsidR="00F57C16" w:rsidRPr="00F57C16" w:rsidRDefault="00F57C16" w:rsidP="00F57C16">
      <w:pPr>
        <w:widowControl/>
        <w:shd w:val="clear" w:color="auto" w:fill="FFFFFF"/>
        <w:spacing w:after="120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Read/write tri-state value. When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causes the text of the run to appear in italics.</w:t>
      </w:r>
    </w:p>
    <w:p w14:paraId="081C4FD3" w14:textId="77777777" w:rsidR="00F57C16" w:rsidRPr="00F57C16" w:rsidRDefault="00F57C16" w:rsidP="00F57C1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9"/>
          <w:szCs w:val="29"/>
        </w:rPr>
        <w:t>underline</w:t>
      </w:r>
    </w:p>
    <w:p w14:paraId="412F153D" w14:textId="218559D0" w:rsidR="00F57C16" w:rsidRPr="00F57C16" w:rsidRDefault="00F57C16" w:rsidP="00F57C16">
      <w:pPr>
        <w:widowControl/>
        <w:shd w:val="clear" w:color="auto" w:fill="FFFFFF"/>
        <w:spacing w:after="120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The underline style for this </w:t>
      </w:r>
      <w:hyperlink r:id="rId4" w:anchor="docx.text.run.Run" w:tooltip="docx.text.run.Run" w:history="1">
        <w:r w:rsidRPr="00F57C16">
          <w:rPr>
            <w:rFonts w:ascii="Consolas" w:eastAsia="宋体" w:hAnsi="Consolas" w:cs="宋体"/>
            <w:b/>
            <w:bCs/>
            <w:color w:val="444444"/>
            <w:spacing w:val="2"/>
            <w:kern w:val="0"/>
            <w:sz w:val="23"/>
            <w:szCs w:val="23"/>
          </w:rPr>
          <w:t>Run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one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None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False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or a value from </w:t>
      </w:r>
      <w:hyperlink r:id="rId5" w:anchor="wdunderline" w:history="1">
        <w:r w:rsidRPr="00F57C16">
          <w:rPr>
            <w:rFonts w:ascii="Arial" w:eastAsia="宋体" w:hAnsi="Arial" w:cs="Arial"/>
            <w:color w:val="444444"/>
            <w:kern w:val="0"/>
            <w:sz w:val="24"/>
            <w:szCs w:val="24"/>
          </w:rPr>
          <w:t>WD_UNDERLINE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. A value of</w:t>
      </w:r>
      <w:r w:rsidR="00007EF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007EF3" w:rsidRPr="00007EF3">
        <w:rPr>
          <w:rFonts w:ascii="Arial" w:eastAsia="宋体" w:hAnsi="Arial" w:cs="Arial"/>
          <w:b/>
          <w:bCs/>
          <w:i/>
          <w:iCs/>
          <w:color w:val="000000"/>
          <w:kern w:val="0"/>
          <w:sz w:val="24"/>
          <w:szCs w:val="24"/>
        </w:rPr>
        <w:t>1</w:t>
      </w:r>
      <w:r w:rsidR="00007EF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indicates the run has no directly-applied underline value and so will inherit the underline value of its containing paragraph. Assigning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None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to this property removes any directly-applied underline value. A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23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False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indicates a directly-applied setting of no underline, overriding any inherited value. A value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indicates single underline. The values from </w:t>
      </w:r>
      <w:hyperlink r:id="rId6" w:anchor="wdunderline" w:history="1">
        <w:r w:rsidRPr="00F57C16">
          <w:rPr>
            <w:rFonts w:ascii="Arial" w:eastAsia="宋体" w:hAnsi="Arial" w:cs="Arial"/>
            <w:color w:val="444444"/>
            <w:kern w:val="0"/>
            <w:sz w:val="24"/>
            <w:szCs w:val="24"/>
          </w:rPr>
          <w:t>WD_UNDERLINE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are used to specify other outline styles such as double, wavy, and dotted.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C16" w14:paraId="5D35CC67" w14:textId="77777777" w:rsidTr="00F57C16">
        <w:tc>
          <w:tcPr>
            <w:tcW w:w="2765" w:type="dxa"/>
          </w:tcPr>
          <w:p w14:paraId="1ECDB126" w14:textId="51C61D94" w:rsidR="00F57C16" w:rsidRDefault="00F57C16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5411CE61" w14:textId="227E9707" w:rsidR="00F57C16" w:rsidRDefault="00F57C1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6" w:type="dxa"/>
          </w:tcPr>
          <w:p w14:paraId="4A273555" w14:textId="2BA1F709" w:rsidR="00F57C16" w:rsidRDefault="00F57C16">
            <w:r>
              <w:t>T</w:t>
            </w:r>
            <w:r>
              <w:rPr>
                <w:rFonts w:hint="eastAsia"/>
              </w:rPr>
              <w:t>est</w:t>
            </w:r>
          </w:p>
        </w:tc>
      </w:tr>
      <w:tr w:rsidR="00F57C16" w14:paraId="0D3B2AF1" w14:textId="77777777" w:rsidTr="00F57C16">
        <w:tc>
          <w:tcPr>
            <w:tcW w:w="2765" w:type="dxa"/>
          </w:tcPr>
          <w:p w14:paraId="73EF730A" w14:textId="0F81E256" w:rsidR="00F57C16" w:rsidRDefault="00F57C16">
            <w:r>
              <w:t>W</w:t>
            </w:r>
            <w:r>
              <w:rPr>
                <w:rFonts w:hint="eastAsia"/>
              </w:rPr>
              <w:t>e</w:t>
            </w:r>
            <w:r>
              <w:t>ll</w:t>
            </w:r>
          </w:p>
        </w:tc>
        <w:tc>
          <w:tcPr>
            <w:tcW w:w="2765" w:type="dxa"/>
          </w:tcPr>
          <w:p w14:paraId="441D4EDA" w14:textId="0453E16E" w:rsidR="00F57C16" w:rsidRDefault="00F57C16" w:rsidP="00F57C16">
            <w:pPr>
              <w:jc w:val="center"/>
            </w:pPr>
            <w:r>
              <w:t>Ok</w:t>
            </w:r>
          </w:p>
        </w:tc>
        <w:tc>
          <w:tcPr>
            <w:tcW w:w="2766" w:type="dxa"/>
          </w:tcPr>
          <w:p w14:paraId="3366E3BA" w14:textId="773FA7E5" w:rsidR="00F57C16" w:rsidRDefault="00F57C16" w:rsidP="00F57C16">
            <w:pPr>
              <w:jc w:val="center"/>
            </w:pPr>
            <w:r>
              <w:t>Fine</w:t>
            </w:r>
          </w:p>
        </w:tc>
      </w:tr>
      <w:tr w:rsidR="00F57C16" w14:paraId="73E3A97B" w14:textId="77777777" w:rsidTr="00F57C16">
        <w:tc>
          <w:tcPr>
            <w:tcW w:w="2765" w:type="dxa"/>
          </w:tcPr>
          <w:p w14:paraId="31EB2742" w14:textId="0C4C5546" w:rsidR="00F57C16" w:rsidRDefault="00F57C1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254DE24C" w14:textId="3455522A" w:rsidR="00F57C16" w:rsidRDefault="00F57C16" w:rsidP="00F57C16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766" w:type="dxa"/>
          </w:tcPr>
          <w:p w14:paraId="2CEB34B0" w14:textId="77777777" w:rsidR="00133F59" w:rsidRDefault="00133F59" w:rsidP="00F57C16">
            <w:pPr>
              <w:jc w:val="center"/>
            </w:pPr>
            <w:r>
              <w:t>P</w:t>
            </w:r>
            <w:r>
              <w:rPr>
                <w:rFonts w:hint="eastAsia"/>
              </w:rPr>
              <w:t>ara</w:t>
            </w:r>
            <w:r>
              <w:t>graph 1</w:t>
            </w:r>
          </w:p>
          <w:p w14:paraId="37EF56DA" w14:textId="6DA3E92E" w:rsidR="00F57C16" w:rsidRDefault="00133F59" w:rsidP="00F57C16">
            <w:pPr>
              <w:jc w:val="center"/>
            </w:pPr>
            <w:r>
              <w:t xml:space="preserve">Paragraph 2, with </w:t>
            </w:r>
            <w:r w:rsidR="00F57C16">
              <w:t>3334</w:t>
            </w:r>
            <w:r>
              <w:t xml:space="preserve"> to be replaced</w:t>
            </w:r>
          </w:p>
        </w:tc>
      </w:tr>
    </w:tbl>
    <w:p w14:paraId="3CA408F9" w14:textId="77777777" w:rsidR="00A73EB7" w:rsidRPr="00F57C16" w:rsidRDefault="00A73EB7"/>
    <w:sectPr w:rsidR="00A73EB7" w:rsidRPr="00F5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6"/>
    <w:rsid w:val="00007EF3"/>
    <w:rsid w:val="00133F59"/>
    <w:rsid w:val="00375FED"/>
    <w:rsid w:val="004F6850"/>
    <w:rsid w:val="00692515"/>
    <w:rsid w:val="00A73EB7"/>
    <w:rsid w:val="00BA3502"/>
    <w:rsid w:val="00E27DF9"/>
    <w:rsid w:val="00F5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B702"/>
  <w15:chartTrackingRefBased/>
  <w15:docId w15:val="{999D6D7C-E1C5-4D65-9892-B572617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7C1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7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F57C16"/>
  </w:style>
  <w:style w:type="character" w:styleId="HTML0">
    <w:name w:val="HTML Cite"/>
    <w:basedOn w:val="a0"/>
    <w:uiPriority w:val="99"/>
    <w:semiHidden/>
    <w:unhideWhenUsed/>
    <w:rsid w:val="00F57C16"/>
    <w:rPr>
      <w:i/>
      <w:iCs/>
    </w:rPr>
  </w:style>
  <w:style w:type="character" w:customStyle="1" w:styleId="std">
    <w:name w:val="std"/>
    <w:basedOn w:val="a0"/>
    <w:rsid w:val="00F57C16"/>
  </w:style>
  <w:style w:type="table" w:styleId="a4">
    <w:name w:val="Table Grid"/>
    <w:basedOn w:val="a1"/>
    <w:uiPriority w:val="39"/>
    <w:rsid w:val="00F57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-docx.readthedocs.io/en/latest/api/enum/WdUnderline.html" TargetMode="External"/><Relationship Id="rId5" Type="http://schemas.openxmlformats.org/officeDocument/2006/relationships/hyperlink" Target="https://python-docx.readthedocs.io/en/latest/api/enum/WdUnderline.html" TargetMode="External"/><Relationship Id="rId4" Type="http://schemas.openxmlformats.org/officeDocument/2006/relationships/hyperlink" Target="https://python-docx.readthedocs.io/en/latest/api/tex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junming</dc:creator>
  <cp:keywords/>
  <dc:description/>
  <cp:lastModifiedBy>zheng junming</cp:lastModifiedBy>
  <cp:revision>10</cp:revision>
  <dcterms:created xsi:type="dcterms:W3CDTF">2021-01-27T11:38:00Z</dcterms:created>
  <dcterms:modified xsi:type="dcterms:W3CDTF">2021-01-28T09:28:00Z</dcterms:modified>
</cp:coreProperties>
</file>