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419c1e4b1496fcab7a4eaddbb585e4670a231a0"/>
    <w:p>
      <w:pPr>
        <w:pStyle w:val="Heading1"/>
      </w:pPr>
      <w:r>
        <w:t xml:space="preserve">Lab 8 — Transformation of Stress and Strain: Mohr’s Circle, Strain Rosettes and a Tube Under Combined Loads</w:t>
      </w:r>
    </w:p>
    <w:tbl>
      <w:tblPr>
        <w:tblStyle w:val="Table"/>
        <w:tblW w:type="pct" w:w="5000"/>
        <w:jc w:val="center"/>
        <w:tblLook w:firstRow="0" w:lastRow="0" w:firstColumn="0" w:lastColumn="0" w:noHBand="0" w:noVBand="0" w:val="000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Cs/>
                <w:b/>
                <w:sz w:val="19"/>
              </w:rPr>
              <w:t xml:space="preserve">Course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ENGR 2228 Mechanics of Materials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When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Week 14, after lectures on Beer 8e Ch. 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Textbook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Beer, Johnston, DeWolf, Mazurek,</w:t>
            </w:r>
            <w:r>
              <w:rPr>
                <w:sz w:val="19"/>
              </w:rPr>
              <w:t xml:space="preserve"> </w:t>
            </w:r>
            <w:r>
              <w:rPr>
                <w:iCs/>
                <w:i/>
                <w:sz w:val="19"/>
              </w:rPr>
              <w:t xml:space="preserve">Mechanics of Materials</w:t>
            </w:r>
            <w:r>
              <w:rPr>
                <w:sz w:val="19"/>
              </w:rPr>
              <w:t xml:space="preserve">, 8th ed. (Beer 8e): §7.1–7.4 (plane stress, Mohr’s circle, three-dimensional stress), §7.5 (yield criteria), §7.6 (pressure vessels), §7.7 and §7.9 (strain, rosettes), §8.3 (combined loads)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Session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hours in the lab, teams of two; report due one week later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Equipment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Combined-loading frame: a 6061-T6 tube 38.1 × 3.18 mm clamped at one end, with a lever at the free end and a screw loader on a 1 kN load cell; two rectangular strain-gage rosettes; six-channel strain indicator; sealed end plugs, hand pump and pressure transducer; micrometer, ball micrometer, steel rule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Files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lab08_simulation.html</w:t>
            </w:r>
            <w:r>
              <w:rPr>
                <w:sz w:val="19"/>
              </w:rPr>
              <w:t xml:space="preserve"> </w:t>
            </w:r>
            <w:r>
              <w:rPr>
                <w:sz w:val="19"/>
              </w:rPr>
              <w:t xml:space="preserve">(open in any browser, works offline) and</w:t>
            </w:r>
            <w:r>
              <w:rPr>
                <w:sz w:val="19"/>
              </w:rPr>
              <w:t xml:space="preserve"> </w:t>
            </w:r>
            <w:r>
              <w:rPr>
                <w:rStyle w:val="VerbatimChar"/>
                <w:sz w:val="19"/>
              </w:rPr>
              <w:t xml:space="preserve">sample_data.csv</w:t>
            </w:r>
          </w:p>
        </w:tc>
      </w:tr>
    </w:tbl>
    <w:bookmarkStart w:id="20" w:name="learning-objectives"/>
    <w:p>
      <w:pPr>
        <w:pStyle w:val="Heading2"/>
      </w:pPr>
      <w:r>
        <w:t xml:space="preserve">1. Learning objectives</w:t>
      </w:r>
    </w:p>
    <w:p>
      <w:pPr>
        <w:pStyle w:val="FirstParagraph"/>
      </w:pPr>
      <w:r>
        <w:t xml:space="preserve">After this lab you will be able to:</w:t>
      </w:r>
    </w:p>
    <w:p>
      <w:pPr>
        <w:numPr>
          <w:ilvl w:val="0"/>
          <w:numId w:val="1001"/>
        </w:numPr>
        <w:pStyle w:val="Compact"/>
      </w:pPr>
      <w:r>
        <w:t xml:space="preserve">Transform a plane state of stress to any axes and find the principal stresses, the principal planes and the maximum shearing stress, both from the equations and with Mohr’s circle (§7.1–7.2).</w:t>
      </w:r>
    </w:p>
    <w:p>
      <w:pPr>
        <w:numPr>
          <w:ilvl w:val="0"/>
          <w:numId w:val="1001"/>
        </w:numPr>
        <w:pStyle w:val="Compact"/>
      </w:pPr>
      <w:r>
        <w:t xml:space="preserve">Reduce strain-rosette readings to strain components, principal strains and principal directions, and convert them to stresses (§7.7, §7.9, §2.5).</w:t>
      </w:r>
    </w:p>
    <w:p>
      <w:pPr>
        <w:numPr>
          <w:ilvl w:val="0"/>
          <w:numId w:val="1001"/>
        </w:numPr>
        <w:pStyle w:val="Compact"/>
      </w:pPr>
      <w:r>
        <w:t xml:space="preserve">Predict the stresses at points of a tube under bending, torsion, transverse shear and internal pressure, and test the prediction with rosettes (§8.3, §7.6).</w:t>
      </w:r>
    </w:p>
    <w:p>
      <w:pPr>
        <w:numPr>
          <w:ilvl w:val="0"/>
          <w:numId w:val="1001"/>
        </w:numPr>
        <w:pStyle w:val="Compact"/>
      </w:pPr>
      <w:r>
        <w:t xml:space="preserve">Tell the in-plane from the absolute maximum shearing stress, and show by measurement when they differ (§7.4).</w:t>
      </w:r>
    </w:p>
    <w:p>
      <w:pPr>
        <w:numPr>
          <w:ilvl w:val="0"/>
          <w:numId w:val="1001"/>
        </w:numPr>
        <w:pStyle w:val="Compact"/>
      </w:pPr>
      <w:r>
        <w:t xml:space="preserve">Measure and correct two real imperfections of strain-gage work: a rosette bonded at a small angle, and the gages’ transverse sensitivity.</w:t>
      </w:r>
    </w:p>
    <w:p>
      <w:pPr>
        <w:numPr>
          <w:ilvl w:val="0"/>
          <w:numId w:val="1001"/>
        </w:numPr>
        <w:pStyle w:val="Compact"/>
      </w:pPr>
      <w:r>
        <w:t xml:space="preserve">Choose a tube for combined loads and internal pressure with a yield criterion (§7.5).</w:t>
      </w:r>
    </w:p>
    <w:bookmarkEnd w:id="20"/>
    <w:bookmarkStart w:id="39" w:name="theory"/>
    <w:p>
      <w:pPr>
        <w:pStyle w:val="Heading2"/>
      </w:pPr>
      <w:r>
        <w:t xml:space="preserve">2. Theory</w:t>
      </w:r>
    </w:p>
    <w:p>
      <w:pPr>
        <w:pStyle w:val="FirstParagraph"/>
      </w:pPr>
      <w:r>
        <w:t xml:space="preserve">The set-up is shown in Figure 1. A load</w:t>
      </w:r>
      <w:r>
        <w:t xml:space="preserve"> </w:t>
      </w:r>
      <m:oMath>
        <m:r>
          <m:t>F</m:t>
        </m:r>
      </m:oMath>
      <w:r>
        <w:t xml:space="preserve"> </w:t>
      </w:r>
      <w:r>
        <w:t xml:space="preserve">on the lever bends and twists the tube; with the load moved onto the tube’s axis it only bends it. Rosette H on top sees bending and torsion; rosette K on the lever side, at mid-height, sees torsion and transverse shear. In Part C the tube is sealed and pressurized.</w:t>
      </w:r>
    </w:p>
    <w:p>
      <w:pPr>
        <w:pStyle w:val="CaptionedFigure"/>
        <w:keepNext/>
      </w:pPr>
      <w:r>
        <w:drawing>
          <wp:inline>
            <wp:extent cx="5852160" cy="1959615"/>
            <wp:effectExtent b="0" l="0" r="0" t="0"/>
            <wp:docPr descr="Three panels. (a) Side view of the 6061-T6 tube clamped at its left end, with a lever at the free end pointing toward the viewer and a downward load F at the lever's tip; the gage section is 250 mm (L_b) from the load line, with rosette K on the near side at mid-height and rosette H on top; a hand pump connects to the end plug for Part C. (b) The cross-section seen from the free end: the lever extends 200 mm (a_L) to the left, which is the K side, the load F hangs from its tip, and the torque T acts about the tube's axis; H is at the top, K at the left, and the angle phi is measured from H toward K. (c) The rectangular rosette: gage a along the tube axis x, gage b at 45 degrees and gage c at 90 degrees counterclockwise from x, with the local y axis 90 degrees counterclockwise from x as seen from outside the tube." title="Figure 1" id="22" name="Picture"/>
            <a:graphic>
              <a:graphicData uri="http://schemas.openxmlformats.org/drawingml/2006/picture">
                <pic:pic>
                  <pic:nvPicPr>
                    <pic:cNvPr descr="figures/fig1_setup.png" id="23" name="Picture"/>
                    <pic:cNvPicPr>
                      <a:picLocks noChangeArrowheads="1" noChangeAspect="1"/>
                    </pic:cNvPicPr>
                  </pic:nvPicPr>
                  <pic:blipFill>
                    <a:blip r:embed="rId21"/>
                    <a:stretch>
                      <a:fillRect/>
                    </a:stretch>
                  </pic:blipFill>
                  <pic:spPr bwMode="auto">
                    <a:xfrm>
                      <a:off x="0" y="0"/>
                      <a:ext cx="5852160" cy="1959615"/>
                    </a:xfrm>
                    <a:prstGeom prst="rect">
                      <a:avLst/>
                    </a:prstGeom>
                    <a:noFill/>
                    <a:ln w="9525">
                      <a:noFill/>
                      <a:headEnd/>
                      <a:tailEnd/>
                    </a:ln>
                  </pic:spPr>
                </pic:pic>
              </a:graphicData>
            </a:graphic>
          </wp:inline>
        </w:drawing>
      </w:r>
    </w:p>
    <w:p>
      <w:pPr>
        <w:pStyle w:val="ImageCaption"/>
      </w:pPr>
      <w:r>
        <w:t xml:space="preserve">Figure 1. Test set-up (schematic). (a) The tube, clamped at the left, with the lever at the free end pointing toward the viewer and the load F at its tip; rosettes H (top) and K (lever side) at the gage section, L_b = 250 mm from the load line. (b) The section seen from the free end: the lever arm a_L = 200 mm and the torque T. (c) The rectangular rosette and the local axes: x along the tube, y 90° counterclockwise from x as seen from outside the tube.</w:t>
      </w:r>
    </w:p>
    <w:p>
      <w:pPr>
        <w:pStyle w:val="Callout"/>
      </w:pPr>
      <w:r>
        <w:rPr>
          <w:bCs/>
          <w:b/>
        </w:rPr>
        <w:t xml:space="preserve">Sign convention (Beer 8e).</w:t>
      </w:r>
      <w:r>
        <w:t xml:space="preserve"> </w:t>
      </w:r>
      <w:r>
        <w:t xml:space="preserve">Tension is positive. The shearing stress</w:t>
      </w:r>
      <w:r>
        <w:t xml:space="preserve"> </w:t>
      </w:r>
      <m:oMath>
        <m:sSub>
          <m:e>
            <m:r>
              <m:t>τ</m:t>
            </m:r>
          </m:e>
          <m:sub>
            <m:r>
              <m:t>x</m:t>
            </m:r>
            <m:r>
              <m:t>y</m:t>
            </m:r>
          </m:sub>
        </m:sSub>
      </m:oMath>
      <w:r>
        <w:t xml:space="preserve"> </w:t>
      </w:r>
      <w:r>
        <w:t xml:space="preserve">is positive on the</w:t>
      </w:r>
      <w:r>
        <w:t xml:space="preserve"> </w:t>
      </w:r>
      <m:oMath>
        <m:r>
          <m:rPr>
            <m:sty m:val="p"/>
          </m:rPr>
          <m:t>+</m:t>
        </m:r>
        <m:r>
          <m:t>x</m:t>
        </m:r>
      </m:oMath>
      <w:r>
        <w:t xml:space="preserve"> </w:t>
      </w:r>
      <w:r>
        <w:t xml:space="preserve">face in the</w:t>
      </w:r>
      <w:r>
        <w:t xml:space="preserve"> </w:t>
      </w:r>
      <m:oMath>
        <m:r>
          <m:rPr>
            <m:sty m:val="p"/>
          </m:rPr>
          <m:t>+</m:t>
        </m:r>
        <m:r>
          <m:t>y</m:t>
        </m:r>
      </m:oMath>
      <w:r>
        <w:t xml:space="preserve"> </w:t>
      </w:r>
      <w:r>
        <w:t xml:space="preserve">direction (Fig. 7.2), and the angle</w:t>
      </w:r>
      <w:r>
        <w:t xml:space="preserve"> </w:t>
      </w:r>
      <m:oMath>
        <m:r>
          <m:t>θ</m:t>
        </m:r>
      </m:oMath>
      <w:r>
        <w:t xml:space="preserve"> </w:t>
      </w:r>
      <w:r>
        <w:t xml:space="preserve">is measured counterclockwise from</w:t>
      </w:r>
      <w:r>
        <w:t xml:space="preserve"> </w:t>
      </w:r>
      <m:oMath>
        <m:r>
          <m:t>x</m:t>
        </m:r>
      </m:oMath>
      <w:r>
        <w:t xml:space="preserve">.</w:t>
      </w:r>
      <w:r>
        <w:t xml:space="preserve"> </w:t>
      </w:r>
      <w:r>
        <w:rPr>
          <w:bCs/>
          <w:b/>
        </w:rPr>
        <w:t xml:space="preserve">Mohr’s circle:</w:t>
      </w:r>
      <w:r>
        <w:t xml:space="preserve"> </w:t>
      </w:r>
      <w:r>
        <w:t xml:space="preserve">a face whose shearing stress tends to turn the element clockwise is plotted above the</w:t>
      </w:r>
      <w:r>
        <w:t xml:space="preserve"> </w:t>
      </w:r>
      <m:oMath>
        <m:r>
          <m:t>σ</m:t>
        </m:r>
      </m:oMath>
      <w:r>
        <w:t xml:space="preserve"> </w:t>
      </w:r>
      <w:r>
        <w:t xml:space="preserve">axis (Fig. 7.15), so point X, for the</w:t>
      </w:r>
      <w:r>
        <w:t xml:space="preserve"> </w:t>
      </w:r>
      <m:oMath>
        <m:r>
          <m:t>x</m:t>
        </m:r>
      </m:oMath>
      <w:r>
        <w:t xml:space="preserve"> </w:t>
      </w:r>
      <w:r>
        <w:t xml:space="preserve">face, is plotted at</w:t>
      </w:r>
      <w:r>
        <w:t xml:space="preserve"> </w:t>
      </w:r>
      <m:oMath>
        <m:d>
          <m:dPr>
            <m:begChr m:val="("/>
            <m:endChr m:val=")"/>
            <m:sepChr m:val=""/>
            <m:grow/>
          </m:dPr>
          <m:e>
            <m:sSub>
              <m:e>
                <m:r>
                  <m:t>σ</m:t>
                </m:r>
              </m:e>
              <m:sub>
                <m:r>
                  <m:t>x</m:t>
                </m:r>
              </m:sub>
            </m:sSub>
            <m:r>
              <m:rPr>
                <m:sty m:val="p"/>
              </m:rPr>
              <m:t>,</m:t>
            </m:r>
            <m:r>
              <m:rPr>
                <m:sty m:val="p"/>
              </m:rPr>
              <m:t>−</m:t>
            </m:r>
            <m:sSub>
              <m:e>
                <m:r>
                  <m:t>τ</m:t>
                </m:r>
              </m:e>
              <m:sub>
                <m:r>
                  <m:t>x</m:t>
                </m:r>
                <m:r>
                  <m:t>y</m:t>
                </m:r>
              </m:sub>
            </m:sSub>
          </m:e>
        </m:d>
      </m:oMath>
      <w:r>
        <w:t xml:space="preserve">; turning the element by</w:t>
      </w:r>
      <w:r>
        <w:t xml:space="preserve"> </w:t>
      </w:r>
      <m:oMath>
        <m:r>
          <m:t>θ</m:t>
        </m:r>
      </m:oMath>
      <w:r>
        <w:t xml:space="preserve"> </w:t>
      </w:r>
      <w:r>
        <w:t xml:space="preserve">moves the point by</w:t>
      </w:r>
      <w:r>
        <w:t xml:space="preserve"> </w:t>
      </w:r>
      <m:oMath>
        <m:r>
          <m:t>2</m:t>
        </m:r>
        <m:r>
          <m:t>θ</m:t>
        </m:r>
      </m:oMath>
      <w:r>
        <w:t xml:space="preserve"> </w:t>
      </w:r>
      <w:r>
        <w:t xml:space="preserve">in the same sense. Strain follows the same rules with</w:t>
      </w:r>
      <w:r>
        <w:t xml:space="preserve"> </w:t>
      </w:r>
      <m:oMath>
        <m:r>
          <m:t>σ</m:t>
        </m:r>
        <m:r>
          <m:rPr>
            <m:sty m:val="p"/>
          </m:rPr>
          <m:t>→</m:t>
        </m:r>
        <m:r>
          <m:t>ε</m:t>
        </m:r>
      </m:oMath>
      <w:r>
        <w:t xml:space="preserve"> </w:t>
      </w:r>
      <w:r>
        <w:t xml:space="preserve">and</w:t>
      </w:r>
      <w:r>
        <w:t xml:space="preserve"> </w:t>
      </w:r>
      <m:oMath>
        <m:r>
          <m:t>τ</m:t>
        </m:r>
        <m:r>
          <m:rPr>
            <m:sty m:val="p"/>
          </m:rPr>
          <m:t>→</m:t>
        </m:r>
        <m:r>
          <m:t>γ</m:t>
        </m:r>
        <m:r>
          <m:rPr>
            <m:sty m:val="p"/>
          </m:rPr>
          <m:t>/</m:t>
        </m:r>
        <m:r>
          <m:t>2</m:t>
        </m:r>
      </m:oMath>
      <w:r>
        <w:t xml:space="preserve">.</w:t>
      </w:r>
      <w:r>
        <w:t xml:space="preserve"> </w:t>
      </w:r>
      <w:r>
        <w:rPr>
          <w:bCs/>
          <w:b/>
        </w:rPr>
        <w:t xml:space="preserve">On the tube:</w:t>
      </w:r>
      <w:r>
        <w:t xml:space="preserve"> </w:t>
      </w:r>
      <m:oMath>
        <m:r>
          <m:t>x</m:t>
        </m:r>
      </m:oMath>
      <w:r>
        <w:t xml:space="preserve"> </w:t>
      </w:r>
      <w:r>
        <w:t xml:space="preserve">runs along the tube toward the free end, and</w:t>
      </w:r>
      <w:r>
        <w:t xml:space="preserve"> </w:t>
      </w:r>
      <m:oMath>
        <m:r>
          <m:t>y</m:t>
        </m:r>
      </m:oMath>
      <w:r>
        <w:t xml:space="preserve"> </w:t>
      </w:r>
      <w:r>
        <w:t xml:space="preserve">is 90° counterclockwise from</w:t>
      </w:r>
      <w:r>
        <w:t xml:space="preserve"> </w:t>
      </w:r>
      <m:oMath>
        <m:r>
          <m:t>x</m:t>
        </m:r>
      </m:oMath>
      <w:r>
        <w:t xml:space="preserve"> </w:t>
      </w:r>
      <w:r>
        <w:t xml:space="preserve">as seen from outside the tube; gage a of each rosette is along</w:t>
      </w:r>
      <w:r>
        <w:t xml:space="preserve"> </w:t>
      </w:r>
      <m:oMath>
        <m:r>
          <m:t>x</m:t>
        </m:r>
      </m:oMath>
      <w:r>
        <w:t xml:space="preserve">, b at 45° and c at 90° (Figure 1c). With these axes a downward load on the lever gives</w:t>
      </w:r>
      <w:r>
        <w:t xml:space="preserve"> </w:t>
      </w:r>
      <m:oMath>
        <m:sSub>
          <m:e>
            <m:r>
              <m:t>τ</m:t>
            </m:r>
          </m:e>
          <m:sub>
            <m:r>
              <m:t>x</m:t>
            </m:r>
            <m:r>
              <m:t>y</m:t>
            </m:r>
          </m:sub>
        </m:sSub>
        <m:r>
          <m:rPr>
            <m:sty m:val="p"/>
          </m:rPr>
          <m:t>&lt;</m:t>
        </m:r>
        <m:r>
          <m:t>0</m:t>
        </m:r>
      </m:oMath>
      <w:r>
        <w:t xml:space="preserve"> </w:t>
      </w:r>
      <w:r>
        <w:t xml:space="preserve">at both H and K.</w:t>
      </w:r>
    </w:p>
    <w:p>
      <w:pPr>
        <w:pStyle w:val="Callout"/>
      </w:pPr>
      <w:r>
        <w:rPr>
          <w:bCs/>
          <w:b/>
        </w:rPr>
        <w:t xml:space="preserve">Nomenclature.</w:t>
      </w:r>
      <w:r>
        <w:t xml:space="preserve"> </w:t>
      </w:r>
      <m:oMath>
        <m:sSub>
          <m:e>
            <m:r>
              <m:t>σ</m:t>
            </m:r>
          </m:e>
          <m:sub>
            <m:r>
              <m:t>x</m:t>
            </m:r>
          </m:sub>
        </m:sSub>
        <m:r>
          <m:rPr>
            <m:sty m:val="p"/>
          </m:rPr>
          <m:t>,</m:t>
        </m:r>
        <m:sSub>
          <m:e>
            <m:r>
              <m:t>σ</m:t>
            </m:r>
          </m:e>
          <m:sub>
            <m:r>
              <m:t>y</m:t>
            </m:r>
          </m:sub>
        </m:sSub>
        <m:r>
          <m:rPr>
            <m:sty m:val="p"/>
          </m:rPr>
          <m:t>,</m:t>
        </m:r>
        <m:sSub>
          <m:e>
            <m:r>
              <m:t>τ</m:t>
            </m:r>
          </m:e>
          <m:sub>
            <m:r>
              <m:t>x</m:t>
            </m:r>
            <m:r>
              <m:t>y</m:t>
            </m:r>
          </m:sub>
        </m:sSub>
      </m:oMath>
      <w:r>
        <w:t xml:space="preserve"> </w:t>
      </w:r>
      <w:r>
        <w:t xml:space="preserve">plane-stress components;</w:t>
      </w:r>
      <w:r>
        <w:t xml:space="preserve"> </w:t>
      </w:r>
      <m:oMath>
        <m:sSub>
          <m:e>
            <m:r>
              <m:t>σ</m:t>
            </m:r>
          </m:e>
          <m:sub>
            <m:r>
              <m:t>x</m:t>
            </m:r>
            <m:r>
              <m:rPr>
                <m:sty m:val="p"/>
              </m:rPr>
              <m:t>′</m:t>
            </m:r>
          </m:sub>
        </m:sSub>
        <m:r>
          <m:rPr>
            <m:sty m:val="p"/>
          </m:rPr>
          <m:t>,</m:t>
        </m:r>
        <m:sSub>
          <m:e>
            <m:r>
              <m:t>τ</m:t>
            </m:r>
          </m:e>
          <m:sub>
            <m:r>
              <m:t>x</m:t>
            </m:r>
            <m:r>
              <m:rPr>
                <m:sty m:val="p"/>
              </m:rPr>
              <m:t>′</m:t>
            </m:r>
            <m:r>
              <m:t>y</m:t>
            </m:r>
            <m:r>
              <m:rPr>
                <m:sty m:val="p"/>
              </m:rPr>
              <m:t>′</m:t>
            </m:r>
          </m:sub>
        </m:sSub>
      </m:oMath>
      <w:r>
        <w:t xml:space="preserve"> </w:t>
      </w:r>
      <w:r>
        <w:t xml:space="preserve">components on axes turned by</w:t>
      </w:r>
      <w:r>
        <w:t xml:space="preserve"> </w:t>
      </w:r>
      <m:oMath>
        <m:r>
          <m:t>θ</m:t>
        </m:r>
      </m:oMath>
      <w:r>
        <w:t xml:space="preserve">;</w:t>
      </w:r>
      <w:r>
        <w:t xml:space="preserve"> </w:t>
      </w:r>
      <m:oMath>
        <m:sSub>
          <m:e>
            <m:r>
              <m:t>σ</m:t>
            </m:r>
          </m:e>
          <m:sub>
            <m:r>
              <m:t>a</m:t>
            </m:r>
            <m:r>
              <m:t>v</m:t>
            </m:r>
            <m:r>
              <m:t>e</m:t>
            </m:r>
          </m:sub>
        </m:sSub>
      </m:oMath>
      <w:r>
        <w:t xml:space="preserve">,</w:t>
      </w:r>
      <w:r>
        <w:t xml:space="preserve"> </w:t>
      </w:r>
      <m:oMath>
        <m:r>
          <m:t>R</m:t>
        </m:r>
      </m:oMath>
      <w:r>
        <w:t xml:space="preserve"> </w:t>
      </w:r>
      <w:r>
        <w:t xml:space="preserve">center and radius of Mohr’s circle;</w:t>
      </w:r>
      <w:r>
        <w:t xml:space="preserve"> </w:t>
      </w:r>
      <m:oMath>
        <m:sSub>
          <m:e>
            <m:r>
              <m:t>σ</m:t>
            </m:r>
          </m:e>
          <m:sub>
            <m:r>
              <m:t>m</m:t>
            </m:r>
            <m:r>
              <m:t>a</m:t>
            </m:r>
            <m:r>
              <m:t>x</m:t>
            </m:r>
          </m:sub>
        </m:sSub>
        <m:r>
          <m:rPr>
            <m:sty m:val="p"/>
          </m:rPr>
          <m:t>,</m:t>
        </m:r>
        <m:sSub>
          <m:e>
            <m:r>
              <m:t>σ</m:t>
            </m:r>
          </m:e>
          <m:sub>
            <m:r>
              <m:t>m</m:t>
            </m:r>
            <m:r>
              <m:t>i</m:t>
            </m:r>
            <m:r>
              <m:t>n</m:t>
            </m:r>
          </m:sub>
        </m:sSub>
      </m:oMath>
      <w:r>
        <w:t xml:space="preserve"> </w:t>
      </w:r>
      <w:r>
        <w:t xml:space="preserve">in-plane principal stresses;</w:t>
      </w:r>
      <w:r>
        <w:t xml:space="preserve"> </w:t>
      </w:r>
      <m:oMath>
        <m:sSub>
          <m:e>
            <m:r>
              <m:t>θ</m:t>
            </m:r>
          </m:e>
          <m:sub>
            <m:r>
              <m:t>p</m:t>
            </m:r>
          </m:sub>
        </m:sSub>
      </m:oMath>
      <w:r>
        <w:t xml:space="preserve"> </w:t>
      </w:r>
      <w:r>
        <w:t xml:space="preserve">principal angle;</w:t>
      </w:r>
      <w:r>
        <w:t xml:space="preserve"> </w:t>
      </w:r>
      <m:oMath>
        <m:sSub>
          <m:e>
            <m:r>
              <m:t>σ</m:t>
            </m:r>
          </m:e>
          <m:sub>
            <m:r>
              <m:t>1</m:t>
            </m:r>
          </m:sub>
        </m:sSub>
        <m:r>
          <m:rPr>
            <m:sty m:val="p"/>
          </m:rPr>
          <m:t>≥</m:t>
        </m:r>
        <m:sSub>
          <m:e>
            <m:r>
              <m:t>σ</m:t>
            </m:r>
          </m:e>
          <m:sub>
            <m:r>
              <m:t>2</m:t>
            </m:r>
          </m:sub>
        </m:sSub>
        <m:r>
          <m:rPr>
            <m:sty m:val="p"/>
          </m:rPr>
          <m:t>≥</m:t>
        </m:r>
        <m:sSub>
          <m:e>
            <m:r>
              <m:t>σ</m:t>
            </m:r>
          </m:e>
          <m:sub>
            <m:r>
              <m:t>3</m:t>
            </m:r>
          </m:sub>
        </m:sSub>
      </m:oMath>
      <w:r>
        <w:t xml:space="preserve"> </w:t>
      </w:r>
      <w:r>
        <w:t xml:space="preserve">principal stresses in three dimensions;</w:t>
      </w:r>
      <w:r>
        <w:t xml:space="preserve"> </w:t>
      </w:r>
      <m:oMath>
        <m:sSub>
          <m:e>
            <m:r>
              <m:t>τ</m:t>
            </m:r>
          </m:e>
          <m:sub>
            <m:r>
              <m:t>m</m:t>
            </m:r>
            <m:r>
              <m:t>a</m:t>
            </m:r>
            <m:r>
              <m:t>x</m:t>
            </m:r>
          </m:sub>
        </m:sSub>
      </m:oMath>
      <w:r>
        <w:t xml:space="preserve"> </w:t>
      </w:r>
      <w:r>
        <w:t xml:space="preserve">maximum shearing stress;</w:t>
      </w:r>
      <w:r>
        <w:t xml:space="preserve"> </w:t>
      </w:r>
      <m:oMath>
        <m:sSub>
          <m:e>
            <m:r>
              <m:t>ε</m:t>
            </m:r>
          </m:e>
          <m:sub>
            <m:r>
              <m:t>x</m:t>
            </m:r>
          </m:sub>
        </m:sSub>
        <m:r>
          <m:rPr>
            <m:sty m:val="p"/>
          </m:rPr>
          <m:t>,</m:t>
        </m:r>
        <m:sSub>
          <m:e>
            <m:r>
              <m:t>ε</m:t>
            </m:r>
          </m:e>
          <m:sub>
            <m:r>
              <m:t>y</m:t>
            </m:r>
          </m:sub>
        </m:sSub>
        <m:r>
          <m:rPr>
            <m:sty m:val="p"/>
          </m:rPr>
          <m:t>,</m:t>
        </m:r>
        <m:sSub>
          <m:e>
            <m:r>
              <m:t>γ</m:t>
            </m:r>
          </m:e>
          <m:sub>
            <m:r>
              <m:t>x</m:t>
            </m:r>
            <m:r>
              <m:t>y</m:t>
            </m:r>
          </m:sub>
        </m:sSub>
      </m:oMath>
      <w:r>
        <w:t xml:space="preserve"> </w:t>
      </w:r>
      <w:r>
        <w:t xml:space="preserve">strain components;</w:t>
      </w:r>
      <w:r>
        <w:t xml:space="preserve"> </w:t>
      </w:r>
      <m:oMath>
        <m:sSub>
          <m:e>
            <m:r>
              <m:t>ε</m:t>
            </m:r>
          </m:e>
          <m:sub>
            <m:r>
              <m:t>a</m:t>
            </m:r>
          </m:sub>
        </m:sSub>
        <m:r>
          <m:rPr>
            <m:sty m:val="p"/>
          </m:rPr>
          <m:t>,</m:t>
        </m:r>
        <m:sSub>
          <m:e>
            <m:r>
              <m:t>ε</m:t>
            </m:r>
          </m:e>
          <m:sub>
            <m:r>
              <m:t>b</m:t>
            </m:r>
          </m:sub>
        </m:sSub>
        <m:r>
          <m:rPr>
            <m:sty m:val="p"/>
          </m:rPr>
          <m:t>,</m:t>
        </m:r>
        <m:sSub>
          <m:e>
            <m:r>
              <m:t>ε</m:t>
            </m:r>
          </m:e>
          <m:sub>
            <m:r>
              <m:t>c</m:t>
            </m:r>
          </m:sub>
        </m:sSub>
      </m:oMath>
      <w:r>
        <w:t xml:space="preserve"> </w:t>
      </w:r>
      <w:r>
        <w:t xml:space="preserve">gage readings;</w:t>
      </w:r>
      <w:r>
        <w:t xml:space="preserve"> </w:t>
      </w:r>
      <m:oMath>
        <m:r>
          <m:t>β</m:t>
        </m:r>
      </m:oMath>
      <w:r>
        <w:t xml:space="preserve"> </w:t>
      </w:r>
      <w:r>
        <w:t xml:space="preserve">angle at which a rosette is bonded, counterclockwise from</w:t>
      </w:r>
      <w:r>
        <w:t xml:space="preserve"> </w:t>
      </w:r>
      <m:oMath>
        <m:r>
          <m:t>x</m:t>
        </m:r>
      </m:oMath>
      <w:r>
        <w:t xml:space="preserve">;</w:t>
      </w:r>
      <w:r>
        <w:t xml:space="preserve"> </w:t>
      </w:r>
      <m:oMath>
        <m:sSub>
          <m:e>
            <m:r>
              <m:t>K</m:t>
            </m:r>
          </m:e>
          <m:sub>
            <m:r>
              <m:t>t</m:t>
            </m:r>
          </m:sub>
        </m:sSub>
      </m:oMath>
      <w:r>
        <w:t xml:space="preserve"> </w:t>
      </w:r>
      <w:r>
        <w:t xml:space="preserve">transverse sensitivity;</w:t>
      </w:r>
      <w:r>
        <w:t xml:space="preserve"> </w:t>
      </w:r>
      <m:oMath>
        <m:r>
          <m:t>E</m:t>
        </m:r>
      </m:oMath>
      <w:r>
        <w:t xml:space="preserve">,</w:t>
      </w:r>
      <w:r>
        <w:t xml:space="preserve"> </w:t>
      </w:r>
      <m:oMath>
        <m:r>
          <m:t>ν</m:t>
        </m:r>
      </m:oMath>
      <w:r>
        <w:t xml:space="preserve">,</w:t>
      </w:r>
      <w:r>
        <w:t xml:space="preserve"> </w:t>
      </w:r>
      <m:oMath>
        <m:r>
          <m:t>G</m:t>
        </m:r>
      </m:oMath>
      <w:r>
        <w:t xml:space="preserve"> </w:t>
      </w:r>
      <w:r>
        <w:t xml:space="preserve">elastic constants;</w:t>
      </w:r>
      <w:r>
        <w:t xml:space="preserve"> </w:t>
      </w:r>
      <m:oMath>
        <m:sSub>
          <m:e>
            <m:r>
              <m:t>D</m:t>
            </m:r>
          </m:e>
          <m:sub>
            <m:r>
              <m:t>o</m:t>
            </m:r>
          </m:sub>
        </m:sSub>
      </m:oMath>
      <w:r>
        <w:t xml:space="preserve">,</w:t>
      </w:r>
      <w:r>
        <w:t xml:space="preserve"> </w:t>
      </w:r>
      <m:oMath>
        <m:sSub>
          <m:e>
            <m:r>
              <m:t>D</m:t>
            </m:r>
          </m:e>
          <m:sub>
            <m:r>
              <m:t>i</m:t>
            </m:r>
          </m:sub>
        </m:sSub>
      </m:oMath>
      <w:r>
        <w:t xml:space="preserve">,</w:t>
      </w:r>
      <w:r>
        <w:t xml:space="preserve"> </w:t>
      </w:r>
      <m:oMath>
        <m:sSub>
          <m:e>
            <m:r>
              <m:t>r</m:t>
            </m:r>
          </m:e>
          <m:sub>
            <m:r>
              <m:t>o</m:t>
            </m:r>
          </m:sub>
        </m:sSub>
      </m:oMath>
      <w:r>
        <w:t xml:space="preserve">,</w:t>
      </w:r>
      <w:r>
        <w:t xml:space="preserve"> </w:t>
      </w:r>
      <m:oMath>
        <m:sSub>
          <m:e>
            <m:r>
              <m:t>r</m:t>
            </m:r>
          </m:e>
          <m:sub>
            <m:r>
              <m:t>i</m:t>
            </m:r>
          </m:sub>
        </m:sSub>
      </m:oMath>
      <w:r>
        <w:t xml:space="preserve"> </w:t>
      </w:r>
      <w:r>
        <w:t xml:space="preserve">outside and inside diameters and radii;</w:t>
      </w:r>
      <w:r>
        <w:t xml:space="preserve"> </w:t>
      </w:r>
      <m:oMath>
        <m:sSub>
          <m:e>
            <m:r>
              <m:t>t</m:t>
            </m:r>
          </m:e>
          <m:sub>
            <m:r>
              <m:t>w</m:t>
            </m:r>
          </m:sub>
        </m:sSub>
        <m:r>
          <m:rPr>
            <m:sty m:val="p"/>
          </m:rPr>
          <m:t>=</m:t>
        </m:r>
        <m:sSub>
          <m:e>
            <m:r>
              <m:t>r</m:t>
            </m:r>
          </m:e>
          <m:sub>
            <m:r>
              <m:t>o</m:t>
            </m:r>
          </m:sub>
        </m:sSub>
        <m:r>
          <m:rPr>
            <m:sty m:val="p"/>
          </m:rPr>
          <m:t>−</m:t>
        </m:r>
        <m:sSub>
          <m:e>
            <m:r>
              <m:t>r</m:t>
            </m:r>
          </m:e>
          <m:sub>
            <m:r>
              <m:t>i</m:t>
            </m:r>
          </m:sub>
        </m:sSub>
      </m:oMath>
      <w:r>
        <w:t xml:space="preserve"> </w:t>
      </w:r>
      <w:r>
        <w:t xml:space="preserve">wall thickness;</w:t>
      </w:r>
      <w:r>
        <w:t xml:space="preserve"> </w:t>
      </w:r>
      <m:oMath>
        <m:r>
          <m:t>t</m:t>
        </m:r>
      </m:oMath>
      <w:r>
        <w:t xml:space="preserve"> </w:t>
      </w:r>
      <w:r>
        <w:t xml:space="preserve">total width of the cut in</w:t>
      </w:r>
      <w:r>
        <w:t xml:space="preserve"> </w:t>
      </w:r>
      <m:oMath>
        <m:r>
          <m:t>V</m:t>
        </m:r>
        <m:r>
          <m:t>Q</m:t>
        </m:r>
        <m:r>
          <m:rPr>
            <m:sty m:val="p"/>
          </m:rPr>
          <m:t>/</m:t>
        </m:r>
        <m:d>
          <m:dPr>
            <m:begChr m:val="("/>
            <m:endChr m:val=")"/>
            <m:sepChr m:val=""/>
            <m:grow/>
          </m:dPr>
          <m:e>
            <m:r>
              <m:t>I</m:t>
            </m:r>
            <m:r>
              <m:t>t</m:t>
            </m:r>
          </m:e>
        </m:d>
      </m:oMath>
      <w:r>
        <w:t xml:space="preserve">;</w:t>
      </w:r>
      <w:r>
        <w:t xml:space="preserve"> </w:t>
      </w:r>
      <m:oMath>
        <m:r>
          <m:t>I</m:t>
        </m:r>
      </m:oMath>
      <w:r>
        <w:t xml:space="preserve">,</w:t>
      </w:r>
      <w:r>
        <w:t xml:space="preserve"> </w:t>
      </w:r>
      <m:oMath>
        <m:r>
          <m:t>J</m:t>
        </m:r>
      </m:oMath>
      <w:r>
        <w:t xml:space="preserve"> </w:t>
      </w:r>
      <w:r>
        <w:t xml:space="preserve">moments of inertia;</w:t>
      </w:r>
      <w:r>
        <w:t xml:space="preserve"> </w:t>
      </w:r>
      <m:oMath>
        <m:r>
          <m:t>Q</m:t>
        </m:r>
      </m:oMath>
      <w:r>
        <w:t xml:space="preserve"> </w:t>
      </w:r>
      <w:r>
        <w:t xml:space="preserve">first moment;</w:t>
      </w:r>
      <w:r>
        <w:t xml:space="preserve"> </w:t>
      </w:r>
      <m:oMath>
        <m:r>
          <m:t>F</m:t>
        </m:r>
      </m:oMath>
      <w:r>
        <w:t xml:space="preserve"> </w:t>
      </w:r>
      <w:r>
        <w:t xml:space="preserve">load;</w:t>
      </w:r>
      <w:r>
        <w:t xml:space="preserve"> </w:t>
      </w:r>
      <m:oMath>
        <m:sSub>
          <m:e>
            <m:r>
              <m:t>a</m:t>
            </m:r>
          </m:e>
          <m:sub>
            <m:r>
              <m:t>L</m:t>
            </m:r>
          </m:sub>
        </m:sSub>
      </m:oMath>
      <w:r>
        <w:t xml:space="preserve"> </w:t>
      </w:r>
      <w:r>
        <w:t xml:space="preserve">lever arm;</w:t>
      </w:r>
      <w:r>
        <w:t xml:space="preserve"> </w:t>
      </w:r>
      <m:oMath>
        <m:sSub>
          <m:e>
            <m:r>
              <m:t>L</m:t>
            </m:r>
          </m:e>
          <m:sub>
            <m:r>
              <m:t>b</m:t>
            </m:r>
          </m:sub>
        </m:sSub>
      </m:oMath>
      <w:r>
        <w:t xml:space="preserve"> </w:t>
      </w:r>
      <w:r>
        <w:t xml:space="preserve">distance from the gage section to the load line;</w:t>
      </w:r>
      <w:r>
        <w:t xml:space="preserve"> </w:t>
      </w:r>
      <m:oMath>
        <m:r>
          <m:t>M</m:t>
        </m:r>
      </m:oMath>
      <w:r>
        <w:t xml:space="preserve">,</w:t>
      </w:r>
      <w:r>
        <w:t xml:space="preserve"> </w:t>
      </w:r>
      <m:oMath>
        <m:r>
          <m:t>T</m:t>
        </m:r>
      </m:oMath>
      <w:r>
        <w:t xml:space="preserve">,</w:t>
      </w:r>
      <w:r>
        <w:t xml:space="preserve"> </w:t>
      </w:r>
      <m:oMath>
        <m:r>
          <m:t>V</m:t>
        </m:r>
      </m:oMath>
      <w:r>
        <w:t xml:space="preserve"> </w:t>
      </w:r>
      <w:r>
        <w:t xml:space="preserve">bending moment, torque and shear force;</w:t>
      </w:r>
      <w:r>
        <w:t xml:space="preserve"> </w:t>
      </w:r>
      <m:oMath>
        <m:r>
          <m:t>p</m:t>
        </m:r>
      </m:oMath>
      <w:r>
        <w:t xml:space="preserve"> </w:t>
      </w:r>
      <w:r>
        <w:t xml:space="preserve">internal pressure;</w:t>
      </w:r>
      <w:r>
        <w:t xml:space="preserve"> </w:t>
      </w:r>
      <m:oMath>
        <m:sSub>
          <m:e>
            <m:r>
              <m:t>σ</m:t>
            </m:r>
          </m:e>
          <m:sub>
            <m:r>
              <m:t>θ</m:t>
            </m:r>
          </m:sub>
        </m:sSub>
      </m:oMath>
      <w:r>
        <w:t xml:space="preserve">,</w:t>
      </w:r>
      <w:r>
        <w:t xml:space="preserve"> </w:t>
      </w:r>
      <m:oMath>
        <m:sSub>
          <m:e>
            <m:r>
              <m:t>σ</m:t>
            </m:r>
          </m:e>
          <m:sub>
            <m:r>
              <m:t>r</m:t>
            </m:r>
          </m:sub>
        </m:sSub>
      </m:oMath>
      <w:r>
        <w:t xml:space="preserve"> </w:t>
      </w:r>
      <w:r>
        <w:t xml:space="preserve">hoop and radial stress;</w:t>
      </w:r>
      <w:r>
        <w:t xml:space="preserve"> </w:t>
      </w:r>
      <m:oMath>
        <m:r>
          <m:t>u</m:t>
        </m:r>
      </m:oMath>
      <w:r>
        <w:t xml:space="preserve"> </w:t>
      </w:r>
      <w:r>
        <w:t xml:space="preserve">standard uncertainty;</w:t>
      </w:r>
      <w:r>
        <w:t xml:space="preserve"> </w:t>
      </w:r>
      <m:oMath>
        <m:r>
          <m:t>U</m:t>
        </m:r>
        <m:r>
          <m:rPr>
            <m:sty m:val="p"/>
          </m:rPr>
          <m:t>=</m:t>
        </m:r>
        <m:r>
          <m:t>2</m:t>
        </m:r>
        <m:r>
          <m:t>u</m:t>
        </m:r>
      </m:oMath>
      <w:r>
        <w:t xml:space="preserve"> </w:t>
      </w:r>
      <w:r>
        <w:t xml:space="preserve">expanded uncertainty.</w:t>
      </w:r>
    </w:p>
    <w:p>
      <w:pPr>
        <w:pStyle w:val="BodyText"/>
      </w:pPr>
      <w:r>
        <w:t xml:space="preserve">Full derivations are in</w:t>
      </w:r>
      <w:r>
        <w:t xml:space="preserve"> </w:t>
      </w:r>
      <w:r>
        <w:rPr>
          <w:bCs/>
          <w:b/>
        </w:rPr>
        <w:t xml:space="preserve">Appendix D</w:t>
      </w:r>
      <w:r>
        <w:t xml:space="preserve">; this section states each result, what it means, and when it stops applying.</w:t>
      </w:r>
    </w:p>
    <w:bookmarkStart w:id="27" w:name="X2a63664f41f4f9acd9c8aed53bdf2ce5733200d"/>
    <w:p>
      <w:pPr>
        <w:pStyle w:val="Heading3"/>
      </w:pPr>
      <w:r>
        <w:t xml:space="preserve">2.1 Transformation of plane stress and Mohr’s circle</w:t>
      </w:r>
    </w:p>
    <w:p>
      <w:pPr>
        <w:pStyle w:val="FirstParagraph"/>
      </w:pPr>
      <w:r>
        <w:t xml:space="preserve">Cutting a small element at an angle</w:t>
      </w:r>
      <w:r>
        <w:t xml:space="preserve"> </w:t>
      </w:r>
      <m:oMath>
        <m:r>
          <m:t>θ</m:t>
        </m:r>
      </m:oMath>
      <w:r>
        <w:t xml:space="preserve"> </w:t>
      </w:r>
      <w:r>
        <w:t xml:space="preserve">and writing its equilibrium gives the stresses on the turned faces (§7.1A):</w:t>
      </w:r>
    </w:p>
    <w:p>
      <w:pPr>
        <w:pStyle w:val="BodyText"/>
      </w:pPr>
      <m:oMathPara>
        <m:oMathParaPr>
          <m:jc m:val="center"/>
        </m:oMathParaPr>
        <m:oMath>
          <m:sSub>
            <m:e>
              <m:r>
                <m:t>σ</m:t>
              </m:r>
            </m:e>
            <m:sub>
              <m:r>
                <m:t>x</m:t>
              </m:r>
              <m:r>
                <m:rPr>
                  <m:sty m:val="p"/>
                </m:rPr>
                <m:t>′</m:t>
              </m:r>
            </m:sub>
          </m:sSub>
          <m:r>
            <m:rPr>
              <m:sty m:val="p"/>
            </m:rPr>
            <m:t>=</m:t>
          </m:r>
          <m:sSub>
            <m:e>
              <m:r>
                <m:t>σ</m:t>
              </m:r>
            </m:e>
            <m:sub>
              <m:r>
                <m:t>a</m:t>
              </m:r>
              <m:r>
                <m:t>v</m:t>
              </m:r>
              <m:r>
                <m:t>e</m:t>
              </m:r>
            </m:sub>
          </m:sSub>
          <m:r>
            <m:rPr>
              <m:sty m:val="p"/>
            </m:rPr>
            <m:t>+</m:t>
          </m:r>
          <m:f>
            <m:fPr>
              <m:type m:val="bar"/>
            </m:fPr>
            <m:num>
              <m:sSub>
                <m:e>
                  <m:r>
                    <m:t>σ</m:t>
                  </m:r>
                </m:e>
                <m:sub>
                  <m:r>
                    <m:t>x</m:t>
                  </m:r>
                </m:sub>
              </m:sSub>
              <m:r>
                <m:rPr>
                  <m:sty m:val="p"/>
                </m:rPr>
                <m:t>−</m:t>
              </m:r>
              <m:sSub>
                <m:e>
                  <m:r>
                    <m:t>σ</m:t>
                  </m:r>
                </m:e>
                <m:sub>
                  <m:r>
                    <m:t>y</m:t>
                  </m:r>
                </m:sub>
              </m:sSub>
            </m:num>
            <m:den>
              <m:r>
                <m:t>2</m:t>
              </m:r>
            </m:den>
          </m:f>
          <m:r>
            <m:rPr>
              <m:sty m:val="p"/>
            </m:rPr>
            <m:t>cos</m:t>
          </m:r>
          <m:r>
            <m:t>2</m:t>
          </m:r>
          <m:r>
            <m:t>θ</m:t>
          </m:r>
          <m:r>
            <m:rPr>
              <m:sty m:val="p"/>
            </m:rPr>
            <m:t>+</m:t>
          </m:r>
          <m:sSub>
            <m:e>
              <m:r>
                <m:t>τ</m:t>
              </m:r>
            </m:e>
            <m:sub>
              <m:r>
                <m:t>x</m:t>
              </m:r>
              <m:r>
                <m:t>y</m:t>
              </m:r>
            </m:sub>
          </m:sSub>
          <m:r>
            <m:rPr>
              <m:sty m:val="p"/>
            </m:rPr>
            <m:t>sin</m:t>
          </m:r>
          <m:r>
            <m:t>2</m:t>
          </m:r>
          <m:r>
            <m:t>θ</m:t>
          </m:r>
          <m:r>
            <m:rPr>
              <m:sty m:val="p"/>
            </m:rPr>
            <m:t>,</m:t>
          </m:r>
          <m:r>
            <m:t>  </m:t>
          </m:r>
          <m:sSub>
            <m:e>
              <m:r>
                <m:t>τ</m:t>
              </m:r>
            </m:e>
            <m:sub>
              <m:r>
                <m:t>x</m:t>
              </m:r>
              <m:r>
                <m:rPr>
                  <m:sty m:val="p"/>
                </m:rPr>
                <m:t>′</m:t>
              </m:r>
              <m:r>
                <m:t>y</m:t>
              </m:r>
              <m:r>
                <m:rPr>
                  <m:sty m:val="p"/>
                </m:rPr>
                <m:t>′</m:t>
              </m:r>
            </m:sub>
          </m:sSub>
          <m:r>
            <m:rPr>
              <m:sty m:val="p"/>
            </m:rPr>
            <m:t>=</m:t>
          </m:r>
          <m:r>
            <m:rPr>
              <m:sty m:val="p"/>
            </m:rPr>
            <m:t>−</m:t>
          </m:r>
          <m:f>
            <m:fPr>
              <m:type m:val="bar"/>
            </m:fPr>
            <m:num>
              <m:sSub>
                <m:e>
                  <m:r>
                    <m:t>σ</m:t>
                  </m:r>
                </m:e>
                <m:sub>
                  <m:r>
                    <m:t>x</m:t>
                  </m:r>
                </m:sub>
              </m:sSub>
              <m:r>
                <m:rPr>
                  <m:sty m:val="p"/>
                </m:rPr>
                <m:t>−</m:t>
              </m:r>
              <m:sSub>
                <m:e>
                  <m:r>
                    <m:t>σ</m:t>
                  </m:r>
                </m:e>
                <m:sub>
                  <m:r>
                    <m:t>y</m:t>
                  </m:r>
                </m:sub>
              </m:sSub>
            </m:num>
            <m:den>
              <m:r>
                <m:t>2</m:t>
              </m:r>
            </m:den>
          </m:f>
          <m:r>
            <m:rPr>
              <m:sty m:val="p"/>
            </m:rPr>
            <m:t>sin</m:t>
          </m:r>
          <m:r>
            <m:t>2</m:t>
          </m:r>
          <m:r>
            <m:t>θ</m:t>
          </m:r>
          <m:r>
            <m:rPr>
              <m:sty m:val="p"/>
            </m:rPr>
            <m:t>+</m:t>
          </m:r>
          <m:sSub>
            <m:e>
              <m:r>
                <m:t>τ</m:t>
              </m:r>
            </m:e>
            <m:sub>
              <m:r>
                <m:t>x</m:t>
              </m:r>
              <m:r>
                <m:t>y</m:t>
              </m:r>
            </m:sub>
          </m:sSub>
          <m:r>
            <m:rPr>
              <m:sty m:val="p"/>
            </m:rPr>
            <m:t>cos</m:t>
          </m:r>
          <m:r>
            <m:t>2</m:t>
          </m:r>
          <m:r>
            <m:t>θ</m:t>
          </m:r>
          <m:r>
            <m:t>  </m:t>
          </m:r>
          <m:d>
            <m:dPr>
              <m:begChr m:val="("/>
              <m:endChr m:val=")"/>
              <m:sepChr m:val=""/>
              <m:grow/>
            </m:dPr>
            <m:e>
              <m:r>
                <m:t>1</m:t>
              </m:r>
            </m:e>
          </m:d>
        </m:oMath>
      </m:oMathPara>
    </w:p>
    <w:p>
      <w:pPr>
        <w:pStyle w:val="FirstParagraph"/>
      </w:pPr>
      <w:r>
        <w:t xml:space="preserve">with</w:t>
      </w:r>
      <w:r>
        <w:t xml:space="preserve"> </w:t>
      </w:r>
      <m:oMath>
        <m:sSub>
          <m:e>
            <m:r>
              <m:t>σ</m:t>
            </m:r>
          </m:e>
          <m:sub>
            <m:r>
              <m:t>a</m:t>
            </m:r>
            <m:r>
              <m:t>v</m:t>
            </m:r>
            <m:r>
              <m:t>e</m:t>
            </m:r>
          </m:sub>
        </m:sSub>
        <m:r>
          <m:rPr>
            <m:sty m:val="p"/>
          </m:rPr>
          <m:t>=</m:t>
        </m:r>
        <m:d>
          <m:dPr>
            <m:begChr m:val="("/>
            <m:endChr m:val=")"/>
            <m:sepChr m:val=""/>
            <m:grow/>
          </m:dPr>
          <m:e>
            <m:sSub>
              <m:e>
                <m:r>
                  <m:t>σ</m:t>
                </m:r>
              </m:e>
              <m:sub>
                <m:r>
                  <m:t>x</m:t>
                </m:r>
              </m:sub>
            </m:sSub>
            <m:r>
              <m:rPr>
                <m:sty m:val="p"/>
              </m:rPr>
              <m:t>+</m:t>
            </m:r>
            <m:sSub>
              <m:e>
                <m:r>
                  <m:t>σ</m:t>
                </m:r>
              </m:e>
              <m:sub>
                <m:r>
                  <m:t>y</m:t>
                </m:r>
              </m:sub>
            </m:sSub>
          </m:e>
        </m:d>
        <m:r>
          <m:rPr>
            <m:sty m:val="p"/>
          </m:rPr>
          <m:t>/</m:t>
        </m:r>
        <m:r>
          <m:t>2</m:t>
        </m:r>
      </m:oMath>
      <w:r>
        <w:t xml:space="preserve">. As</w:t>
      </w:r>
      <w:r>
        <w:t xml:space="preserve"> </w:t>
      </w:r>
      <m:oMath>
        <m:r>
          <m:t>θ</m:t>
        </m:r>
      </m:oMath>
      <w:r>
        <w:t xml:space="preserve"> </w:t>
      </w:r>
      <w:r>
        <w:t xml:space="preserve">varies, the point</w:t>
      </w:r>
      <w:r>
        <w:t xml:space="preserve"> </w:t>
      </w:r>
      <m:oMath>
        <m:d>
          <m:dPr>
            <m:begChr m:val="("/>
            <m:endChr m:val=")"/>
            <m:sepChr m:val=""/>
            <m:grow/>
          </m:dPr>
          <m:e>
            <m:sSub>
              <m:e>
                <m:r>
                  <m:t>σ</m:t>
                </m:r>
              </m:e>
              <m:sub>
                <m:r>
                  <m:t>x</m:t>
                </m:r>
                <m:r>
                  <m:rPr>
                    <m:sty m:val="p"/>
                  </m:rPr>
                  <m:t>′</m:t>
                </m:r>
              </m:sub>
            </m:sSub>
            <m:r>
              <m:rPr>
                <m:sty m:val="p"/>
              </m:rPr>
              <m:t>,</m:t>
            </m:r>
            <m:r>
              <m:rPr>
                <m:sty m:val="p"/>
              </m:rPr>
              <m:t>−</m:t>
            </m:r>
            <m:sSub>
              <m:e>
                <m:r>
                  <m:t>τ</m:t>
                </m:r>
              </m:e>
              <m:sub>
                <m:r>
                  <m:t>x</m:t>
                </m:r>
                <m:r>
                  <m:rPr>
                    <m:sty m:val="p"/>
                  </m:rPr>
                  <m:t>′</m:t>
                </m:r>
                <m:r>
                  <m:t>y</m:t>
                </m:r>
                <m:r>
                  <m:rPr>
                    <m:sty m:val="p"/>
                  </m:rPr>
                  <m:t>′</m:t>
                </m:r>
              </m:sub>
            </m:sSub>
          </m:e>
        </m:d>
      </m:oMath>
      <w:r>
        <w:t xml:space="preserve"> </w:t>
      </w:r>
      <w:r>
        <w:t xml:space="preserve">runs around a circle of center</w:t>
      </w:r>
      <w:r>
        <w:t xml:space="preserve"> </w:t>
      </w:r>
      <m:oMath>
        <m:sSub>
          <m:e>
            <m:r>
              <m:t>σ</m:t>
            </m:r>
          </m:e>
          <m:sub>
            <m:r>
              <m:t>a</m:t>
            </m:r>
            <m:r>
              <m:t>v</m:t>
            </m:r>
            <m:r>
              <m:t>e</m:t>
            </m:r>
          </m:sub>
        </m:sSub>
      </m:oMath>
      <w:r>
        <w:t xml:space="preserve"> </w:t>
      </w:r>
      <w:r>
        <w:t xml:space="preserve">and radius</w:t>
      </w:r>
      <w:r>
        <w:t xml:space="preserve"> </w:t>
      </w:r>
      <m:oMath>
        <m:r>
          <m:t>R</m:t>
        </m:r>
      </m:oMath>
      <w:r>
        <w:t xml:space="preserve">, Mohr’s circle (§7.2; Figure 2a shows it for point H). Its ends on the</w:t>
      </w:r>
      <w:r>
        <w:t xml:space="preserve"> </w:t>
      </w:r>
      <m:oMath>
        <m:r>
          <m:t>σ</m:t>
        </m:r>
      </m:oMath>
      <w:r>
        <w:t xml:space="preserve"> </w:t>
      </w:r>
      <w:r>
        <w:t xml:space="preserve">axis are the</w:t>
      </w:r>
      <w:r>
        <w:t xml:space="preserve"> </w:t>
      </w:r>
      <w:r>
        <w:rPr>
          <w:bCs/>
          <w:b/>
        </w:rPr>
        <w:t xml:space="preserve">principal stresses</w:t>
      </w:r>
      <w:r>
        <w:t xml:space="preserve">, on faces with no shearing stress,</w:t>
      </w:r>
    </w:p>
    <w:p>
      <w:pPr>
        <w:pStyle w:val="BodyText"/>
      </w:pPr>
      <m:oMathPara>
        <m:oMathParaPr>
          <m:jc m:val="center"/>
        </m:oMathParaPr>
        <m:oMath>
          <m:sSub>
            <m:e>
              <m:r>
                <m:t>σ</m:t>
              </m:r>
            </m:e>
            <m:sub>
              <m:r>
                <m:t>m</m:t>
              </m:r>
              <m:r>
                <m:t>a</m:t>
              </m:r>
              <m:r>
                <m:t>x</m:t>
              </m:r>
              <m:r>
                <m:rPr>
                  <m:sty m:val="p"/>
                </m:rPr>
                <m:t>,</m:t>
              </m:r>
              <m:r>
                <m:t> </m:t>
              </m:r>
              <m:r>
                <m:t>m</m:t>
              </m:r>
              <m:r>
                <m:t>i</m:t>
              </m:r>
              <m:r>
                <m:t>n</m:t>
              </m:r>
            </m:sub>
          </m:sSub>
          <m:r>
            <m:rPr>
              <m:sty m:val="p"/>
            </m:rPr>
            <m:t>=</m:t>
          </m:r>
          <m:sSub>
            <m:e>
              <m:r>
                <m:t>σ</m:t>
              </m:r>
            </m:e>
            <m:sub>
              <m:r>
                <m:t>a</m:t>
              </m:r>
              <m:r>
                <m:t>v</m:t>
              </m:r>
              <m:r>
                <m:t>e</m:t>
              </m:r>
            </m:sub>
          </m:sSub>
          <m:r>
            <m:rPr>
              <m:sty m:val="p"/>
            </m:rPr>
            <m:t>±</m:t>
          </m:r>
          <m:r>
            <m:t>R</m:t>
          </m:r>
          <m:r>
            <m:rPr>
              <m:sty m:val="p"/>
            </m:rPr>
            <m:t>,</m:t>
          </m:r>
          <m:r>
            <m:t>  </m:t>
          </m:r>
          <m:r>
            <m:t>R</m:t>
          </m:r>
          <m:r>
            <m:rPr>
              <m:sty m:val="p"/>
            </m:rPr>
            <m:t>=</m:t>
          </m:r>
          <m:rad>
            <m:radPr>
              <m:degHide m:val="on"/>
            </m:radPr>
            <m:deg/>
            <m:e>
              <m:sSup>
                <m:e>
                  <m:d>
                    <m:dPr>
                      <m:begChr m:val="("/>
                      <m:endChr m:val=")"/>
                      <m:sepChr m:val=""/>
                      <m:grow/>
                    </m:dPr>
                    <m:e>
                      <m:f>
                        <m:fPr>
                          <m:type m:val="bar"/>
                        </m:fPr>
                        <m:num>
                          <m:sSub>
                            <m:e>
                              <m:r>
                                <m:t>σ</m:t>
                              </m:r>
                            </m:e>
                            <m:sub>
                              <m:r>
                                <m:t>x</m:t>
                              </m:r>
                            </m:sub>
                          </m:sSub>
                          <m:r>
                            <m:rPr>
                              <m:sty m:val="p"/>
                            </m:rPr>
                            <m:t>−</m:t>
                          </m:r>
                          <m:sSub>
                            <m:e>
                              <m:r>
                                <m:t>σ</m:t>
                              </m:r>
                            </m:e>
                            <m:sub>
                              <m:r>
                                <m:t>y</m:t>
                              </m:r>
                            </m:sub>
                          </m:sSub>
                        </m:num>
                        <m:den>
                          <m:r>
                            <m:t>2</m:t>
                          </m:r>
                        </m:den>
                      </m:f>
                    </m:e>
                  </m:d>
                </m:e>
                <m:sup>
                  <m:r>
                    <m:t>2</m:t>
                  </m:r>
                </m:sup>
              </m:sSup>
              <m:r>
                <m:rPr>
                  <m:sty m:val="p"/>
                </m:rPr>
                <m:t>+</m:t>
              </m:r>
              <m:sSubSup>
                <m:e>
                  <m:r>
                    <m:t>τ</m:t>
                  </m:r>
                </m:e>
                <m:sub>
                  <m:r>
                    <m:t>x</m:t>
                  </m:r>
                  <m:r>
                    <m:t>y</m:t>
                  </m:r>
                </m:sub>
                <m:sup>
                  <m:r>
                    <m:t>2</m:t>
                  </m:r>
                </m:sup>
              </m:sSubSup>
            </m:e>
          </m:rad>
          <m:r>
            <m:t>  </m:t>
          </m:r>
          <m:d>
            <m:dPr>
              <m:begChr m:val="("/>
              <m:endChr m:val=")"/>
              <m:sepChr m:val=""/>
              <m:grow/>
            </m:dPr>
            <m:e>
              <m:r>
                <m:t>2</m:t>
              </m:r>
            </m:e>
          </m:d>
        </m:oMath>
      </m:oMathPara>
    </w:p>
    <w:p>
      <w:pPr>
        <w:pStyle w:val="FirstParagraph"/>
      </w:pPr>
      <m:oMathPara>
        <m:oMathParaPr>
          <m:jc m:val="center"/>
        </m:oMathParaPr>
        <m:oMath>
          <m:r>
            <m:rPr>
              <m:sty m:val="p"/>
            </m:rPr>
            <m:t>tan</m:t>
          </m:r>
          <m:r>
            <m:t>2</m:t>
          </m:r>
          <m:sSub>
            <m:e>
              <m:r>
                <m:t>θ</m:t>
              </m:r>
            </m:e>
            <m:sub>
              <m:r>
                <m:t>p</m:t>
              </m:r>
            </m:sub>
          </m:sSub>
          <m:r>
            <m:rPr>
              <m:sty m:val="p"/>
            </m:rPr>
            <m:t>=</m:t>
          </m:r>
          <m:f>
            <m:fPr>
              <m:type m:val="bar"/>
            </m:fPr>
            <m:num>
              <m:r>
                <m:t>2</m:t>
              </m:r>
              <m:sSub>
                <m:e>
                  <m:r>
                    <m:t>τ</m:t>
                  </m:r>
                </m:e>
                <m:sub>
                  <m:r>
                    <m:t>x</m:t>
                  </m:r>
                  <m:r>
                    <m:t>y</m:t>
                  </m:r>
                </m:sub>
              </m:sSub>
            </m:num>
            <m:den>
              <m:sSub>
                <m:e>
                  <m:r>
                    <m:t>σ</m:t>
                  </m:r>
                </m:e>
                <m:sub>
                  <m:r>
                    <m:t>x</m:t>
                  </m:r>
                </m:sub>
              </m:sSub>
              <m:r>
                <m:rPr>
                  <m:sty m:val="p"/>
                </m:rPr>
                <m:t>−</m:t>
              </m:r>
              <m:sSub>
                <m:e>
                  <m:r>
                    <m:t>σ</m:t>
                  </m:r>
                </m:e>
                <m:sub>
                  <m:r>
                    <m:t>y</m:t>
                  </m:r>
                </m:sub>
              </m:sSub>
            </m:den>
          </m:f>
          <m:r>
            <m:t>  </m:t>
          </m:r>
          <m:d>
            <m:dPr>
              <m:begChr m:val="("/>
              <m:endChr m:val=")"/>
              <m:sepChr m:val=""/>
              <m:grow/>
            </m:dPr>
            <m:e>
              <m:r>
                <m:t>3</m:t>
              </m:r>
            </m:e>
          </m:d>
        </m:oMath>
      </m:oMathPara>
    </w:p>
    <w:p>
      <w:pPr>
        <w:pStyle w:val="FirstParagraph"/>
      </w:pPr>
      <w:r>
        <w:t xml:space="preserve">and its top and bottom are the largest</w:t>
      </w:r>
      <w:r>
        <w:t xml:space="preserve"> </w:t>
      </w:r>
      <w:r>
        <w:rPr>
          <w:bCs/>
          <w:b/>
        </w:rPr>
        <w:t xml:space="preserve">in-plane</w:t>
      </w:r>
      <w:r>
        <w:t xml:space="preserve"> </w:t>
      </w:r>
      <w:r>
        <w:t xml:space="preserve">shearing stress,</w:t>
      </w:r>
      <w:r>
        <w:t xml:space="preserve"> </w:t>
      </w:r>
      <m:oMath>
        <m:r>
          <m:t>R</m:t>
        </m:r>
      </m:oMath>
      <w:r>
        <w:t xml:space="preserve">, on faces at 45° to the principal faces. Equation 3 has two roots 90° apart; substitute one into Eq. 1, or read Mohr’s circle, to see which face carries</w:t>
      </w:r>
      <w:r>
        <w:t xml:space="preserve"> </w:t>
      </w:r>
      <m:oMath>
        <m:sSub>
          <m:e>
            <m:r>
              <m:t>σ</m:t>
            </m:r>
          </m:e>
          <m:sub>
            <m:r>
              <m:t>m</m:t>
            </m:r>
            <m:r>
              <m:t>a</m:t>
            </m:r>
            <m:r>
              <m:t>x</m:t>
            </m:r>
          </m:sub>
        </m:sSub>
      </m:oMath>
      <w:r>
        <w:t xml:space="preserve">.</w:t>
      </w:r>
    </w:p>
    <w:p>
      <w:pPr>
        <w:pStyle w:val="BodyText"/>
      </w:pPr>
      <w:r>
        <w:rPr>
          <w:iCs/>
          <w:i/>
        </w:rPr>
        <w:t xml:space="preserve">Worked example.</w:t>
      </w:r>
      <w:r>
        <w:t xml:space="preserve"> </w:t>
      </w:r>
      <m:oMath>
        <m:sSub>
          <m:e>
            <m:r>
              <m:t>σ</m:t>
            </m:r>
          </m:e>
          <m:sub>
            <m:r>
              <m:t>x</m:t>
            </m:r>
          </m:sub>
        </m:sSub>
      </m:oMath>
      <w:r>
        <w:t xml:space="preserve"> </w:t>
      </w:r>
      <w:r>
        <w:t xml:space="preserve">= 40 MPa,</w:t>
      </w:r>
      <w:r>
        <w:t xml:space="preserve"> </w:t>
      </w:r>
      <m:oMath>
        <m:sSub>
          <m:e>
            <m:r>
              <m:t>σ</m:t>
            </m:r>
          </m:e>
          <m:sub>
            <m:r>
              <m:t>y</m:t>
            </m:r>
          </m:sub>
        </m:sSub>
      </m:oMath>
      <w:r>
        <w:t xml:space="preserve"> </w:t>
      </w:r>
      <w:r>
        <w:t xml:space="preserve">= −10 MPa,</w:t>
      </w:r>
      <w:r>
        <w:t xml:space="preserve"> </w:t>
      </w:r>
      <m:oMath>
        <m:sSub>
          <m:e>
            <m:r>
              <m:t>τ</m:t>
            </m:r>
          </m:e>
          <m:sub>
            <m:r>
              <m:t>x</m:t>
            </m:r>
            <m:r>
              <m:t>y</m:t>
            </m:r>
          </m:sub>
        </m:sSub>
      </m:oMath>
      <w:r>
        <w:t xml:space="preserve"> </w:t>
      </w:r>
      <w:r>
        <w:t xml:space="preserve">= 15 MPa:</w:t>
      </w:r>
      <w:r>
        <w:t xml:space="preserve"> </w:t>
      </w:r>
      <m:oMath>
        <m:sSub>
          <m:e>
            <m:r>
              <m:t>σ</m:t>
            </m:r>
          </m:e>
          <m:sub>
            <m:r>
              <m:t>a</m:t>
            </m:r>
            <m:r>
              <m:t>v</m:t>
            </m:r>
            <m:r>
              <m:t>e</m:t>
            </m:r>
          </m:sub>
        </m:sSub>
      </m:oMath>
      <w:r>
        <w:t xml:space="preserve"> </w:t>
      </w:r>
      <w:r>
        <w:t xml:space="preserve">= 15 MPa,</w:t>
      </w:r>
      <w:r>
        <w:t xml:space="preserve"> </w:t>
      </w:r>
      <m:oMath>
        <m:r>
          <m:t>R</m:t>
        </m:r>
        <m:r>
          <m:rPr>
            <m:sty m:val="p"/>
          </m:rPr>
          <m:t>=</m:t>
        </m:r>
        <m:rad>
          <m:radPr>
            <m:degHide m:val="on"/>
          </m:radPr>
          <m:deg/>
          <m:e>
            <m:sSup>
              <m:e>
                <m:r>
                  <m:t>25</m:t>
                </m:r>
              </m:e>
              <m:sup>
                <m:r>
                  <m:t>2</m:t>
                </m:r>
              </m:sup>
            </m:sSup>
            <m:r>
              <m:rPr>
                <m:sty m:val="p"/>
              </m:rPr>
              <m:t>+</m:t>
            </m:r>
            <m:sSup>
              <m:e>
                <m:r>
                  <m:t>15</m:t>
                </m:r>
              </m:e>
              <m:sup>
                <m:r>
                  <m:t>2</m:t>
                </m:r>
              </m:sup>
            </m:sSup>
          </m:e>
        </m:rad>
      </m:oMath>
      <w:r>
        <w:t xml:space="preserve"> </w:t>
      </w:r>
      <w:r>
        <w:t xml:space="preserve">= 29.2 MPa, so</w:t>
      </w:r>
      <w:r>
        <w:t xml:space="preserve"> </w:t>
      </w:r>
      <m:oMath>
        <m:sSub>
          <m:e>
            <m:r>
              <m:t>σ</m:t>
            </m:r>
          </m:e>
          <m:sub>
            <m:r>
              <m:t>m</m:t>
            </m:r>
            <m:r>
              <m:t>a</m:t>
            </m:r>
            <m:r>
              <m:t>x</m:t>
            </m:r>
          </m:sub>
        </m:sSub>
      </m:oMath>
      <w:r>
        <w:t xml:space="preserve"> </w:t>
      </w:r>
      <w:r>
        <w:t xml:space="preserve">= 44.2 MPa and</w:t>
      </w:r>
      <w:r>
        <w:t xml:space="preserve"> </w:t>
      </w:r>
      <m:oMath>
        <m:sSub>
          <m:e>
            <m:r>
              <m:t>σ</m:t>
            </m:r>
          </m:e>
          <m:sub>
            <m:r>
              <m:t>m</m:t>
            </m:r>
            <m:r>
              <m:t>i</m:t>
            </m:r>
            <m:r>
              <m:t>n</m:t>
            </m:r>
          </m:sub>
        </m:sSub>
      </m:oMath>
      <w:r>
        <w:t xml:space="preserve"> </w:t>
      </w:r>
      <w:r>
        <w:t xml:space="preserve">= −14.2 MPa. X is at (40, −15), below the axis; turning counterclockwise by</w:t>
      </w:r>
      <w:r>
        <w:t xml:space="preserve"> </w:t>
      </w:r>
      <m:oMath>
        <m:r>
          <m:t>2</m:t>
        </m:r>
        <m:sSub>
          <m:e>
            <m:r>
              <m:t>θ</m:t>
            </m:r>
          </m:e>
          <m:sub>
            <m:r>
              <m:t>p</m:t>
            </m:r>
          </m:sub>
        </m:sSub>
      </m:oMath>
      <w:r>
        <w:t xml:space="preserve"> </w:t>
      </w:r>
      <w:r>
        <w:t xml:space="preserve">= 31.0° brings it to A, so</w:t>
      </w:r>
      <w:r>
        <w:t xml:space="preserve"> </w:t>
      </w:r>
      <m:oMath>
        <m:sSub>
          <m:e>
            <m:r>
              <m:t>θ</m:t>
            </m:r>
          </m:e>
          <m:sub>
            <m:r>
              <m:t>p</m:t>
            </m:r>
          </m:sub>
        </m:sSub>
      </m:oMath>
      <w:r>
        <w:t xml:space="preserve"> </w:t>
      </w:r>
      <w:r>
        <w:t xml:space="preserve">= 15.5° counterclockwise from</w:t>
      </w:r>
      <w:r>
        <w:t xml:space="preserve"> </w:t>
      </w:r>
      <m:oMath>
        <m:r>
          <m:t>x</m:t>
        </m:r>
      </m:oMath>
      <w:r>
        <w:t xml:space="preserve">.</w:t>
      </w:r>
    </w:p>
    <w:p>
      <w:pPr>
        <w:pStyle w:val="CaptionedFigure"/>
        <w:keepNext/>
      </w:pPr>
      <w:r>
        <w:drawing>
          <wp:inline>
            <wp:extent cx="5852160" cy="2873163"/>
            <wp:effectExtent b="0" l="0" r="0" t="0"/>
            <wp:docPr descr="Two Mohr's circles drawn to equal scales, without numbers. (a) Stress at point H with the load on the lever: point X, for the face normal to the tube axis, lies to the right of the origin and above the sigma axis because its shear stress turns the element clockwise; point Y lies at the origin's abscissa, below the axis; the circle crosses the sigma axis at A (sigma max, tensile) and B (slightly compressive), and the angle 2 theta p from CX to CA is marked. (b) The corresponding Mohr's circle for strain (epsilon against gamma over 2): the readings of gages a, b and c are the abscissas of three points on the circle at twice their angles from the x axis; squares a-prime, b-prime and c-prime show the same rosette turned by 8 degrees, whose points slide around the same circle, so the principal strains do not change but each reading does." title="Figure 2" id="25" name="Picture"/>
            <a:graphic>
              <a:graphicData uri="http://schemas.openxmlformats.org/drawingml/2006/picture">
                <pic:pic>
                  <pic:nvPicPr>
                    <pic:cNvPr descr="figures/fig2_mohr.png" id="26" name="Picture"/>
                    <pic:cNvPicPr>
                      <a:picLocks noChangeArrowheads="1" noChangeAspect="1"/>
                    </pic:cNvPicPr>
                  </pic:nvPicPr>
                  <pic:blipFill>
                    <a:blip r:embed="rId24"/>
                    <a:stretch>
                      <a:fillRect/>
                    </a:stretch>
                  </pic:blipFill>
                  <pic:spPr bwMode="auto">
                    <a:xfrm>
                      <a:off x="0" y="0"/>
                      <a:ext cx="5852160" cy="2873163"/>
                    </a:xfrm>
                    <a:prstGeom prst="rect">
                      <a:avLst/>
                    </a:prstGeom>
                    <a:noFill/>
                    <a:ln w="9525">
                      <a:noFill/>
                      <a:headEnd/>
                      <a:tailEnd/>
                    </a:ln>
                  </pic:spPr>
                </pic:pic>
              </a:graphicData>
            </a:graphic>
          </wp:inline>
        </w:drawing>
      </w:r>
    </w:p>
    <w:p>
      <w:pPr>
        <w:pStyle w:val="ImageCaption"/>
      </w:pPr>
      <w:r>
        <w:t xml:space="preserve">Figure 2. Mohr’s circles at the top of the tube (H), load on the lever, drawn without numbers. (a) Stress: X for the face normal to the tube axis is above the σ axis (its shearing stress turns the element clockwise); A and B are the principal stresses. (b) Strain: the three gage readings are the abscissas of three points on the circle at twice their angles from x; squares show the same rosette turned by 8°, whose points slide around the same circle.</w:t>
      </w:r>
    </w:p>
    <w:bookmarkEnd w:id="27"/>
    <w:bookmarkStart w:id="28" w:name="X542606fcadb6a42629ca31d1e5f63372abf16f5"/>
    <w:p>
      <w:pPr>
        <w:pStyle w:val="Heading3"/>
      </w:pPr>
      <w:r>
        <w:t xml:space="preserve">2.2 Three dimensions: the absolute maximum shearing stress</w:t>
      </w:r>
    </w:p>
    <w:p>
      <w:pPr>
        <w:pStyle w:val="FirstParagraph"/>
      </w:pPr>
      <w:r>
        <w:t xml:space="preserve">At a free surface the stress normal to the surface is zero, so it is a third principal stress (§7.4). The three principal stresses</w:t>
      </w:r>
      <w:r>
        <w:t xml:space="preserve"> </w:t>
      </w:r>
      <m:oMath>
        <m:sSub>
          <m:e>
            <m:r>
              <m:t>σ</m:t>
            </m:r>
          </m:e>
          <m:sub>
            <m:r>
              <m:t>1</m:t>
            </m:r>
          </m:sub>
        </m:sSub>
        <m:r>
          <m:rPr>
            <m:sty m:val="p"/>
          </m:rPr>
          <m:t>≥</m:t>
        </m:r>
        <m:sSub>
          <m:e>
            <m:r>
              <m:t>σ</m:t>
            </m:r>
          </m:e>
          <m:sub>
            <m:r>
              <m:t>2</m:t>
            </m:r>
          </m:sub>
        </m:sSub>
        <m:r>
          <m:rPr>
            <m:sty m:val="p"/>
          </m:rPr>
          <m:t>≥</m:t>
        </m:r>
        <m:sSub>
          <m:e>
            <m:r>
              <m:t>σ</m:t>
            </m:r>
          </m:e>
          <m:sub>
            <m:r>
              <m:t>3</m:t>
            </m:r>
          </m:sub>
        </m:sSub>
      </m:oMath>
      <w:r>
        <w:t xml:space="preserve">, zero among them, define three Mohr’s circles (Figure 3), and the largest shearing stress on</w:t>
      </w:r>
      <w:r>
        <w:t xml:space="preserve"> </w:t>
      </w:r>
      <w:r>
        <w:rPr>
          <w:bCs/>
          <w:b/>
        </w:rPr>
        <w:t xml:space="preserve">any</w:t>
      </w:r>
      <w:r>
        <w:t xml:space="preserve"> </w:t>
      </w:r>
      <w:r>
        <w:t xml:space="preserve">plane is</w:t>
      </w:r>
    </w:p>
    <w:p>
      <w:pPr>
        <w:pStyle w:val="BodyText"/>
      </w:pPr>
      <m:oMathPara>
        <m:oMathParaPr>
          <m:jc m:val="center"/>
        </m:oMathParaPr>
        <m:oMath>
          <m:sSub>
            <m:e>
              <m:r>
                <m:t>τ</m:t>
              </m:r>
            </m:e>
            <m:sub>
              <m:r>
                <m:t>m</m:t>
              </m:r>
              <m:r>
                <m:t>a</m:t>
              </m:r>
              <m:r>
                <m:t>x</m:t>
              </m:r>
            </m:sub>
          </m:sSub>
          <m:r>
            <m:rPr>
              <m:sty m:val="p"/>
            </m:rPr>
            <m:t>=</m:t>
          </m:r>
          <m:f>
            <m:fPr>
              <m:type m:val="bar"/>
            </m:fPr>
            <m:num>
              <m:sSub>
                <m:e>
                  <m:r>
                    <m:t>σ</m:t>
                  </m:r>
                </m:e>
                <m:sub>
                  <m:r>
                    <m:t>1</m:t>
                  </m:r>
                </m:sub>
              </m:sSub>
              <m:r>
                <m:rPr>
                  <m:sty m:val="p"/>
                </m:rPr>
                <m:t>−</m:t>
              </m:r>
              <m:sSub>
                <m:e>
                  <m:r>
                    <m:t>σ</m:t>
                  </m:r>
                </m:e>
                <m:sub>
                  <m:r>
                    <m:t>3</m:t>
                  </m:r>
                </m:sub>
              </m:sSub>
            </m:num>
            <m:den>
              <m:r>
                <m:t>2</m:t>
              </m:r>
            </m:den>
          </m:f>
          <m:r>
            <m:t>  </m:t>
          </m:r>
          <m:d>
            <m:dPr>
              <m:begChr m:val="("/>
              <m:endChr m:val=")"/>
              <m:sepChr m:val=""/>
              <m:grow/>
            </m:dPr>
            <m:e>
              <m:r>
                <m:t>4</m:t>
              </m:r>
            </m:e>
          </m:d>
        </m:oMath>
      </m:oMathPara>
    </w:p>
    <w:p>
      <w:pPr>
        <w:pStyle w:val="FirstParagraph"/>
      </w:pPr>
      <w:r>
        <w:t xml:space="preserve">If</w:t>
      </w:r>
      <w:r>
        <w:t xml:space="preserve"> </w:t>
      </w:r>
      <m:oMath>
        <m:sSub>
          <m:e>
            <m:r>
              <m:t>σ</m:t>
            </m:r>
          </m:e>
          <m:sub>
            <m:r>
              <m:t>m</m:t>
            </m:r>
            <m:r>
              <m:t>a</m:t>
            </m:r>
            <m:r>
              <m:t>x</m:t>
            </m:r>
          </m:sub>
        </m:sSub>
      </m:oMath>
      <w:r>
        <w:t xml:space="preserve"> </w:t>
      </w:r>
      <w:r>
        <w:t xml:space="preserve">and</w:t>
      </w:r>
      <w:r>
        <w:t xml:space="preserve"> </w:t>
      </w:r>
      <m:oMath>
        <m:sSub>
          <m:e>
            <m:r>
              <m:t>σ</m:t>
            </m:r>
          </m:e>
          <m:sub>
            <m:r>
              <m:t>m</m:t>
            </m:r>
            <m:r>
              <m:t>i</m:t>
            </m:r>
            <m:r>
              <m:t>n</m:t>
            </m:r>
          </m:sub>
        </m:sSub>
      </m:oMath>
      <w:r>
        <w:t xml:space="preserve"> </w:t>
      </w:r>
      <w:r>
        <w:t xml:space="preserve">have opposite signs, the in-plane circle is the largest and</w:t>
      </w:r>
      <w:r>
        <w:t xml:space="preserve"> </w:t>
      </w:r>
      <m:oMath>
        <m:sSub>
          <m:e>
            <m:r>
              <m:t>τ</m:t>
            </m:r>
          </m:e>
          <m:sub>
            <m:r>
              <m:t>m</m:t>
            </m:r>
            <m:r>
              <m:t>a</m:t>
            </m:r>
            <m:r>
              <m:t>x</m:t>
            </m:r>
          </m:sub>
        </m:sSub>
        <m:r>
          <m:rPr>
            <m:sty m:val="p"/>
          </m:rPr>
          <m:t>=</m:t>
        </m:r>
        <m:r>
          <m:t>R</m:t>
        </m:r>
      </m:oMath>
      <w:r>
        <w:t xml:space="preserve">. If they have the same sign, the largest circle passes through zero and</w:t>
      </w:r>
      <w:r>
        <w:t xml:space="preserve"> </w:t>
      </w:r>
      <m:oMath>
        <m:sSub>
          <m:e>
            <m:r>
              <m:t>τ</m:t>
            </m:r>
          </m:e>
          <m:sub>
            <m:r>
              <m:t>m</m:t>
            </m:r>
            <m:r>
              <m:t>a</m:t>
            </m:r>
            <m:r>
              <m:t>x</m:t>
            </m:r>
          </m:sub>
        </m:sSub>
      </m:oMath>
      <w:r>
        <w:t xml:space="preserve"> </w:t>
      </w:r>
      <w:r>
        <w:t xml:space="preserve">is half the larger principal stress, on planes at 45° to the surface. A thin pressure vessel is the classic case (Beer Eqs. 7.33, 7.34).</w:t>
      </w:r>
    </w:p>
    <w:bookmarkEnd w:id="28"/>
    <w:bookmarkStart w:id="29" w:name="strain-and-strain-rosettes"/>
    <w:p>
      <w:pPr>
        <w:pStyle w:val="Heading3"/>
      </w:pPr>
      <w:r>
        <w:t xml:space="preserve">2.3 Strain and strain rosettes</w:t>
      </w:r>
    </w:p>
    <w:p>
      <w:pPr>
        <w:pStyle w:val="FirstParagraph"/>
      </w:pPr>
      <w:r>
        <w:t xml:space="preserve">The normal strain in a direction</w:t>
      </w:r>
      <w:r>
        <w:t xml:space="preserve"> </w:t>
      </w:r>
      <m:oMath>
        <m:r>
          <m:t>θ</m:t>
        </m:r>
      </m:oMath>
      <w:r>
        <w:t xml:space="preserve"> </w:t>
      </w:r>
      <w:r>
        <w:t xml:space="preserve">follows from the strain components exactly as Eq. 1 follows from the stresses, with</w:t>
      </w:r>
      <w:r>
        <w:t xml:space="preserve"> </w:t>
      </w:r>
      <m:oMath>
        <m:r>
          <m:t>τ</m:t>
        </m:r>
      </m:oMath>
      <w:r>
        <w:t xml:space="preserve"> </w:t>
      </w:r>
      <w:r>
        <w:t xml:space="preserve">replaced by</w:t>
      </w:r>
      <w:r>
        <w:t xml:space="preserve"> </w:t>
      </w:r>
      <m:oMath>
        <m:r>
          <m:t>γ</m:t>
        </m:r>
        <m:r>
          <m:rPr>
            <m:sty m:val="p"/>
          </m:rPr>
          <m:t>/</m:t>
        </m:r>
        <m:r>
          <m:t>2</m:t>
        </m:r>
      </m:oMath>
      <w:r>
        <w:t xml:space="preserve"> </w:t>
      </w:r>
      <w:r>
        <w:t xml:space="preserve">(§7.7):</w:t>
      </w:r>
    </w:p>
    <w:p>
      <w:pPr>
        <w:pStyle w:val="BodyText"/>
      </w:pPr>
      <m:oMathPara>
        <m:oMathParaPr>
          <m:jc m:val="center"/>
        </m:oMathParaPr>
        <m:oMath>
          <m:r>
            <m:t>ε</m:t>
          </m:r>
          <m:d>
            <m:dPr>
              <m:begChr m:val="("/>
              <m:endChr m:val=")"/>
              <m:sepChr m:val=""/>
              <m:grow/>
            </m:dPr>
            <m:e>
              <m:r>
                <m:t>θ</m:t>
              </m:r>
            </m:e>
          </m:d>
          <m:r>
            <m:rPr>
              <m:sty m:val="p"/>
            </m:rPr>
            <m:t>=</m:t>
          </m:r>
          <m:sSub>
            <m:e>
              <m:r>
                <m:t>ε</m:t>
              </m:r>
            </m:e>
            <m:sub>
              <m:r>
                <m:t>x</m:t>
              </m:r>
            </m:sub>
          </m:sSub>
          <m:sSup>
            <m:e>
              <m:r>
                <m:rPr>
                  <m:sty m:val="p"/>
                </m:rPr>
                <m:t>cos</m:t>
              </m:r>
            </m:e>
            <m:sup>
              <m:r>
                <m:t>2</m:t>
              </m:r>
            </m:sup>
          </m:sSup>
          <m:r>
            <m:t>θ</m:t>
          </m:r>
          <m:r>
            <m:rPr>
              <m:sty m:val="p"/>
            </m:rPr>
            <m:t>+</m:t>
          </m:r>
          <m:sSub>
            <m:e>
              <m:r>
                <m:t>ε</m:t>
              </m:r>
            </m:e>
            <m:sub>
              <m:r>
                <m:t>y</m:t>
              </m:r>
            </m:sub>
          </m:sSub>
          <m:sSup>
            <m:e>
              <m:r>
                <m:rPr>
                  <m:sty m:val="p"/>
                </m:rPr>
                <m:t>sin</m:t>
              </m:r>
            </m:e>
            <m:sup>
              <m:r>
                <m:t>2</m:t>
              </m:r>
            </m:sup>
          </m:sSup>
          <m:r>
            <m:t>θ</m:t>
          </m:r>
          <m:r>
            <m:rPr>
              <m:sty m:val="p"/>
            </m:rPr>
            <m:t>+</m:t>
          </m:r>
          <m:sSub>
            <m:e>
              <m:r>
                <m:t>γ</m:t>
              </m:r>
            </m:e>
            <m:sub>
              <m:r>
                <m:t>x</m:t>
              </m:r>
              <m:r>
                <m:t>y</m:t>
              </m:r>
            </m:sub>
          </m:sSub>
          <m:r>
            <m:rPr>
              <m:sty m:val="p"/>
            </m:rPr>
            <m:t>sin</m:t>
          </m:r>
          <m:r>
            <m:t>θ</m:t>
          </m:r>
          <m:r>
            <m:rPr>
              <m:sty m:val="p"/>
            </m:rPr>
            <m:t>cos</m:t>
          </m:r>
          <m:r>
            <m:t>θ</m:t>
          </m:r>
          <m:r>
            <m:t>  </m:t>
          </m:r>
          <m:d>
            <m:dPr>
              <m:begChr m:val="("/>
              <m:endChr m:val=")"/>
              <m:sepChr m:val=""/>
              <m:grow/>
            </m:dPr>
            <m:e>
              <m:r>
                <m:t>5</m:t>
              </m:r>
            </m:e>
          </m:d>
        </m:oMath>
      </m:oMathPara>
    </w:p>
    <w:p>
      <w:pPr>
        <w:pStyle w:val="FirstParagraph"/>
      </w:pPr>
      <w:r>
        <w:t xml:space="preserve">A gage measures</w:t>
      </w:r>
      <w:r>
        <w:t xml:space="preserve"> </w:t>
      </w:r>
      <m:oMath>
        <m:r>
          <m:t>ε</m:t>
        </m:r>
      </m:oMath>
      <w:r>
        <w:t xml:space="preserve"> </w:t>
      </w:r>
      <w:r>
        <w:t xml:space="preserve">in one direction only, so three gages are needed for the three components (§7.9). For the rectangular rosette of Figure 1c (gages at 0°, 45° and 90°), Eq. 5 gives Beer’s Eq. 7.43:</w:t>
      </w:r>
    </w:p>
    <w:p>
      <w:pPr>
        <w:pStyle w:val="BodyText"/>
      </w:pPr>
      <m:oMathPara>
        <m:oMathParaPr>
          <m:jc m:val="center"/>
        </m:oMathParaPr>
        <m:oMath>
          <m:sSub>
            <m:e>
              <m:r>
                <m:t>ε</m:t>
              </m:r>
            </m:e>
            <m:sub>
              <m:r>
                <m:t>x</m:t>
              </m:r>
            </m:sub>
          </m:sSub>
          <m:r>
            <m:rPr>
              <m:sty m:val="p"/>
            </m:rPr>
            <m:t>=</m:t>
          </m:r>
          <m:sSub>
            <m:e>
              <m:r>
                <m:t>ε</m:t>
              </m:r>
            </m:e>
            <m:sub>
              <m:r>
                <m:t>a</m:t>
              </m:r>
            </m:sub>
          </m:sSub>
          <m:r>
            <m:rPr>
              <m:sty m:val="p"/>
            </m:rPr>
            <m:t>,</m:t>
          </m:r>
          <m:r>
            <m:t>  </m:t>
          </m:r>
          <m:sSub>
            <m:e>
              <m:r>
                <m:t>ε</m:t>
              </m:r>
            </m:e>
            <m:sub>
              <m:r>
                <m:t>y</m:t>
              </m:r>
            </m:sub>
          </m:sSub>
          <m:r>
            <m:rPr>
              <m:sty m:val="p"/>
            </m:rPr>
            <m:t>=</m:t>
          </m:r>
          <m:sSub>
            <m:e>
              <m:r>
                <m:t>ε</m:t>
              </m:r>
            </m:e>
            <m:sub>
              <m:r>
                <m:t>c</m:t>
              </m:r>
            </m:sub>
          </m:sSub>
          <m:r>
            <m:rPr>
              <m:sty m:val="p"/>
            </m:rPr>
            <m:t>,</m:t>
          </m:r>
          <m:r>
            <m:t>  </m:t>
          </m:r>
          <m:sSub>
            <m:e>
              <m:r>
                <m:t>γ</m:t>
              </m:r>
            </m:e>
            <m:sub>
              <m:r>
                <m:t>x</m:t>
              </m:r>
              <m:r>
                <m:t>y</m:t>
              </m:r>
            </m:sub>
          </m:sSub>
          <m:r>
            <m:rPr>
              <m:sty m:val="p"/>
            </m:rPr>
            <m:t>=</m:t>
          </m:r>
          <m:r>
            <m:t>2</m:t>
          </m:r>
          <m:sSub>
            <m:e>
              <m:r>
                <m:t>ε</m:t>
              </m:r>
            </m:e>
            <m:sub>
              <m:r>
                <m:t>b</m:t>
              </m:r>
            </m:sub>
          </m:sSub>
          <m:r>
            <m:rPr>
              <m:sty m:val="p"/>
            </m:rPr>
            <m:t>−</m:t>
          </m:r>
          <m:d>
            <m:dPr>
              <m:begChr m:val="("/>
              <m:endChr m:val=")"/>
              <m:sepChr m:val=""/>
              <m:grow/>
            </m:dPr>
            <m:e>
              <m:sSub>
                <m:e>
                  <m:r>
                    <m:t>ε</m:t>
                  </m:r>
                </m:e>
                <m:sub>
                  <m:r>
                    <m:t>a</m:t>
                  </m:r>
                </m:sub>
              </m:sSub>
              <m:r>
                <m:rPr>
                  <m:sty m:val="p"/>
                </m:rPr>
                <m:t>+</m:t>
              </m:r>
              <m:sSub>
                <m:e>
                  <m:r>
                    <m:t>ε</m:t>
                  </m:r>
                </m:e>
                <m:sub>
                  <m:r>
                    <m:t>c</m:t>
                  </m:r>
                </m:sub>
              </m:sSub>
            </m:e>
          </m:d>
          <m:r>
            <m:t>  </m:t>
          </m:r>
          <m:d>
            <m:dPr>
              <m:begChr m:val="("/>
              <m:endChr m:val=")"/>
              <m:sepChr m:val=""/>
              <m:grow/>
            </m:dPr>
            <m:e>
              <m:r>
                <m:t>6</m:t>
              </m:r>
            </m:e>
          </m:d>
        </m:oMath>
      </m:oMathPara>
    </w:p>
    <w:p>
      <w:pPr>
        <w:pStyle w:val="FirstParagraph"/>
      </w:pPr>
      <w:r>
        <w:t xml:space="preserve">The principal strains and their directions follow from Mohr’s circle for strain, which plots</w:t>
      </w:r>
      <w:r>
        <w:t xml:space="preserve"> </w:t>
      </w:r>
      <m:oMath>
        <m:d>
          <m:dPr>
            <m:begChr m:val="("/>
            <m:endChr m:val=")"/>
            <m:sepChr m:val=""/>
            <m:grow/>
          </m:dPr>
          <m:e>
            <m:r>
              <m:t>ε</m:t>
            </m:r>
            <m:r>
              <m:rPr>
                <m:sty m:val="p"/>
              </m:rPr>
              <m:t>,</m:t>
            </m:r>
            <m:r>
              <m:t>γ</m:t>
            </m:r>
            <m:r>
              <m:rPr>
                <m:sty m:val="p"/>
              </m:rPr>
              <m:t>/</m:t>
            </m:r>
            <m:r>
              <m:t>2</m:t>
            </m:r>
          </m:e>
        </m:d>
      </m:oMath>
      <w:r>
        <w:t xml:space="preserve"> </w:t>
      </w:r>
      <w:r>
        <w:t xml:space="preserve">by the same</w:t>
      </w:r>
      <w:r>
        <w:t xml:space="preserve"> </w:t>
      </w:r>
      <w:r>
        <w:t xml:space="preserve">“</w:t>
      </w:r>
      <w:r>
        <w:t xml:space="preserve">clockwise above</w:t>
      </w:r>
      <w:r>
        <w:t xml:space="preserve">”</w:t>
      </w:r>
      <w:r>
        <w:t xml:space="preserve"> </w:t>
      </w:r>
      <w:r>
        <w:t xml:space="preserve">rule (Beer Eqs. 7.50–7.52):</w:t>
      </w:r>
    </w:p>
    <w:p>
      <w:pPr>
        <w:pStyle w:val="BodyText"/>
      </w:pPr>
      <m:oMathPara>
        <m:oMathParaPr>
          <m:jc m:val="center"/>
        </m:oMathParaPr>
        <m:oMath>
          <m:sSub>
            <m:e>
              <m:r>
                <m:t>ε</m:t>
              </m:r>
            </m:e>
            <m:sub>
              <m:r>
                <m:t>m</m:t>
              </m:r>
              <m:r>
                <m:t>a</m:t>
              </m:r>
              <m:r>
                <m:t>x</m:t>
              </m:r>
              <m:r>
                <m:rPr>
                  <m:sty m:val="p"/>
                </m:rPr>
                <m:t>,</m:t>
              </m:r>
              <m:r>
                <m:t> </m:t>
              </m:r>
              <m:r>
                <m:t>m</m:t>
              </m:r>
              <m:r>
                <m:t>i</m:t>
              </m:r>
              <m:r>
                <m:t>n</m:t>
              </m:r>
            </m:sub>
          </m:sSub>
          <m:r>
            <m:rPr>
              <m:sty m:val="p"/>
            </m:rPr>
            <m:t>=</m:t>
          </m:r>
          <m:sSub>
            <m:e>
              <m:r>
                <m:t>ε</m:t>
              </m:r>
            </m:e>
            <m:sub>
              <m:r>
                <m:t>a</m:t>
              </m:r>
              <m:r>
                <m:t>v</m:t>
              </m:r>
              <m:r>
                <m:t>e</m:t>
              </m:r>
            </m:sub>
          </m:sSub>
          <m:r>
            <m:rPr>
              <m:sty m:val="p"/>
            </m:rPr>
            <m:t>±</m:t>
          </m:r>
          <m:rad>
            <m:radPr>
              <m:degHide m:val="on"/>
            </m:radPr>
            <m:deg/>
            <m:e>
              <m:sSup>
                <m:e>
                  <m:d>
                    <m:dPr>
                      <m:begChr m:val="("/>
                      <m:endChr m:val=")"/>
                      <m:sepChr m:val=""/>
                      <m:grow/>
                    </m:dPr>
                    <m:e>
                      <m:f>
                        <m:fPr>
                          <m:type m:val="bar"/>
                        </m:fPr>
                        <m:num>
                          <m:sSub>
                            <m:e>
                              <m:r>
                                <m:t>ε</m:t>
                              </m:r>
                            </m:e>
                            <m:sub>
                              <m:r>
                                <m:t>x</m:t>
                              </m:r>
                            </m:sub>
                          </m:sSub>
                          <m:r>
                            <m:rPr>
                              <m:sty m:val="p"/>
                            </m:rPr>
                            <m:t>−</m:t>
                          </m:r>
                          <m:sSub>
                            <m:e>
                              <m:r>
                                <m:t>ε</m:t>
                              </m:r>
                            </m:e>
                            <m:sub>
                              <m:r>
                                <m:t>y</m:t>
                              </m:r>
                            </m:sub>
                          </m:sSub>
                        </m:num>
                        <m:den>
                          <m:r>
                            <m:t>2</m:t>
                          </m:r>
                        </m:den>
                      </m:f>
                    </m:e>
                  </m:d>
                </m:e>
                <m:sup>
                  <m:r>
                    <m:t>2</m:t>
                  </m:r>
                </m:sup>
              </m:sSup>
              <m:r>
                <m:rPr>
                  <m:sty m:val="p"/>
                </m:rPr>
                <m:t>+</m:t>
              </m:r>
              <m:sSup>
                <m:e>
                  <m:d>
                    <m:dPr>
                      <m:begChr m:val="("/>
                      <m:endChr m:val=")"/>
                      <m:sepChr m:val=""/>
                      <m:grow/>
                    </m:dPr>
                    <m:e>
                      <m:f>
                        <m:fPr>
                          <m:type m:val="bar"/>
                        </m:fPr>
                        <m:num>
                          <m:sSub>
                            <m:e>
                              <m:r>
                                <m:t>γ</m:t>
                              </m:r>
                            </m:e>
                            <m:sub>
                              <m:r>
                                <m:t>x</m:t>
                              </m:r>
                              <m:r>
                                <m:t>y</m:t>
                              </m:r>
                            </m:sub>
                          </m:sSub>
                        </m:num>
                        <m:den>
                          <m:r>
                            <m:t>2</m:t>
                          </m:r>
                        </m:den>
                      </m:f>
                    </m:e>
                  </m:d>
                </m:e>
                <m:sup>
                  <m:r>
                    <m:t>2</m:t>
                  </m:r>
                </m:sup>
              </m:sSup>
            </m:e>
          </m:rad>
          <m:r>
            <m:rPr>
              <m:sty m:val="p"/>
            </m:rPr>
            <m:t>,</m:t>
          </m:r>
          <m:r>
            <m:t>  </m:t>
          </m:r>
          <m:r>
            <m:rPr>
              <m:sty m:val="p"/>
            </m:rPr>
            <m:t>tan</m:t>
          </m:r>
          <m:r>
            <m:t>2</m:t>
          </m:r>
          <m:sSub>
            <m:e>
              <m:r>
                <m:t>θ</m:t>
              </m:r>
            </m:e>
            <m:sub>
              <m:r>
                <m:t>p</m:t>
              </m:r>
            </m:sub>
          </m:sSub>
          <m:r>
            <m:rPr>
              <m:sty m:val="p"/>
            </m:rPr>
            <m:t>=</m:t>
          </m:r>
          <m:f>
            <m:fPr>
              <m:type m:val="bar"/>
            </m:fPr>
            <m:num>
              <m:sSub>
                <m:e>
                  <m:r>
                    <m:t>γ</m:t>
                  </m:r>
                </m:e>
                <m:sub>
                  <m:r>
                    <m:t>x</m:t>
                  </m:r>
                  <m:r>
                    <m:t>y</m:t>
                  </m:r>
                </m:sub>
              </m:sSub>
            </m:num>
            <m:den>
              <m:sSub>
                <m:e>
                  <m:r>
                    <m:t>ε</m:t>
                  </m:r>
                </m:e>
                <m:sub>
                  <m:r>
                    <m:t>x</m:t>
                  </m:r>
                </m:sub>
              </m:sSub>
              <m:r>
                <m:rPr>
                  <m:sty m:val="p"/>
                </m:rPr>
                <m:t>−</m:t>
              </m:r>
              <m:sSub>
                <m:e>
                  <m:r>
                    <m:t>ε</m:t>
                  </m:r>
                </m:e>
                <m:sub>
                  <m:r>
                    <m:t>y</m:t>
                  </m:r>
                </m:sub>
              </m:sSub>
            </m:den>
          </m:f>
          <m:r>
            <m:t>  </m:t>
          </m:r>
          <m:d>
            <m:dPr>
              <m:begChr m:val="("/>
              <m:endChr m:val=")"/>
              <m:sepChr m:val=""/>
              <m:grow/>
            </m:dPr>
            <m:e>
              <m:r>
                <m:t>7</m:t>
              </m:r>
            </m:e>
          </m:d>
        </m:oMath>
      </m:oMathPara>
    </w:p>
    <w:p>
      <w:pPr>
        <w:pStyle w:val="FirstParagraph"/>
      </w:pPr>
      <w:r>
        <w:t xml:space="preserve">At a free surface (</w:t>
      </w:r>
      <m:oMath>
        <m:sSub>
          <m:e>
            <m:r>
              <m:t>σ</m:t>
            </m:r>
          </m:e>
          <m:sub>
            <m:r>
              <m:t>z</m:t>
            </m:r>
          </m:sub>
        </m:sSub>
        <m:r>
          <m:rPr>
            <m:sty m:val="p"/>
          </m:rPr>
          <m:t>=</m:t>
        </m:r>
        <m:r>
          <m:t>0</m:t>
        </m:r>
      </m:oMath>
      <w:r>
        <w:t xml:space="preserve">), Hooke’s law for an isotropic material gives the stresses (§2.5, §2.7):</w:t>
      </w:r>
    </w:p>
    <w:p>
      <w:pPr>
        <w:pStyle w:val="BodyText"/>
      </w:pPr>
      <m:oMathPara>
        <m:oMathParaPr>
          <m:jc m:val="center"/>
        </m:oMathParaPr>
        <m:oMath>
          <m:sSub>
            <m:e>
              <m:r>
                <m:t>σ</m:t>
              </m:r>
            </m:e>
            <m:sub>
              <m:r>
                <m:t>x</m:t>
              </m:r>
            </m:sub>
          </m:sSub>
          <m:r>
            <m:rPr>
              <m:sty m:val="p"/>
            </m:rPr>
            <m:t>=</m:t>
          </m:r>
          <m:f>
            <m:fPr>
              <m:type m:val="bar"/>
            </m:fPr>
            <m:num>
              <m:r>
                <m:t>E</m:t>
              </m:r>
            </m:num>
            <m:den>
              <m:r>
                <m:t>1</m:t>
              </m:r>
              <m:r>
                <m:rPr>
                  <m:sty m:val="p"/>
                </m:rPr>
                <m:t>−</m:t>
              </m:r>
              <m:sSup>
                <m:e>
                  <m:r>
                    <m:t>ν</m:t>
                  </m:r>
                </m:e>
                <m:sup>
                  <m:r>
                    <m:t>2</m:t>
                  </m:r>
                </m:sup>
              </m:sSup>
            </m:den>
          </m:f>
          <m:d>
            <m:dPr>
              <m:begChr m:val="("/>
              <m:endChr m:val=")"/>
              <m:sepChr m:val=""/>
              <m:grow/>
            </m:dPr>
            <m:e>
              <m:sSub>
                <m:e>
                  <m:r>
                    <m:t>ε</m:t>
                  </m:r>
                </m:e>
                <m:sub>
                  <m:r>
                    <m:t>x</m:t>
                  </m:r>
                </m:sub>
              </m:sSub>
              <m:r>
                <m:rPr>
                  <m:sty m:val="p"/>
                </m:rPr>
                <m:t>+</m:t>
              </m:r>
              <m:r>
                <m:t>ν</m:t>
              </m:r>
              <m:sSub>
                <m:e>
                  <m:r>
                    <m:t>ε</m:t>
                  </m:r>
                </m:e>
                <m:sub>
                  <m:r>
                    <m:t>y</m:t>
                  </m:r>
                </m:sub>
              </m:sSub>
            </m:e>
          </m:d>
          <m:r>
            <m:rPr>
              <m:sty m:val="p"/>
            </m:rPr>
            <m:t>,</m:t>
          </m:r>
          <m:r>
            <m:t>  </m:t>
          </m:r>
          <m:sSub>
            <m:e>
              <m:r>
                <m:t>σ</m:t>
              </m:r>
            </m:e>
            <m:sub>
              <m:r>
                <m:t>y</m:t>
              </m:r>
            </m:sub>
          </m:sSub>
          <m:r>
            <m:rPr>
              <m:sty m:val="p"/>
            </m:rPr>
            <m:t>=</m:t>
          </m:r>
          <m:f>
            <m:fPr>
              <m:type m:val="bar"/>
            </m:fPr>
            <m:num>
              <m:r>
                <m:t>E</m:t>
              </m:r>
            </m:num>
            <m:den>
              <m:r>
                <m:t>1</m:t>
              </m:r>
              <m:r>
                <m:rPr>
                  <m:sty m:val="p"/>
                </m:rPr>
                <m:t>−</m:t>
              </m:r>
              <m:sSup>
                <m:e>
                  <m:r>
                    <m:t>ν</m:t>
                  </m:r>
                </m:e>
                <m:sup>
                  <m:r>
                    <m:t>2</m:t>
                  </m:r>
                </m:sup>
              </m:sSup>
            </m:den>
          </m:f>
          <m:d>
            <m:dPr>
              <m:begChr m:val="("/>
              <m:endChr m:val=")"/>
              <m:sepChr m:val=""/>
              <m:grow/>
            </m:dPr>
            <m:e>
              <m:sSub>
                <m:e>
                  <m:r>
                    <m:t>ε</m:t>
                  </m:r>
                </m:e>
                <m:sub>
                  <m:r>
                    <m:t>y</m:t>
                  </m:r>
                </m:sub>
              </m:sSub>
              <m:r>
                <m:rPr>
                  <m:sty m:val="p"/>
                </m:rPr>
                <m:t>+</m:t>
              </m:r>
              <m:r>
                <m:t>ν</m:t>
              </m:r>
              <m:sSub>
                <m:e>
                  <m:r>
                    <m:t>ε</m:t>
                  </m:r>
                </m:e>
                <m:sub>
                  <m:r>
                    <m:t>x</m:t>
                  </m:r>
                </m:sub>
              </m:sSub>
            </m:e>
          </m:d>
          <m:r>
            <m:rPr>
              <m:sty m:val="p"/>
            </m:rPr>
            <m:t>,</m:t>
          </m:r>
          <m:r>
            <m:t>  </m:t>
          </m:r>
          <m:sSub>
            <m:e>
              <m:r>
                <m:t>τ</m:t>
              </m:r>
            </m:e>
            <m:sub>
              <m:r>
                <m:t>x</m:t>
              </m:r>
              <m:r>
                <m:t>y</m:t>
              </m:r>
            </m:sub>
          </m:sSub>
          <m:r>
            <m:rPr>
              <m:sty m:val="p"/>
            </m:rPr>
            <m:t>=</m:t>
          </m:r>
          <m:r>
            <m:t>G</m:t>
          </m:r>
          <m:sSub>
            <m:e>
              <m:r>
                <m:t>γ</m:t>
              </m:r>
            </m:e>
            <m:sub>
              <m:r>
                <m:t>x</m:t>
              </m:r>
              <m:r>
                <m:t>y</m:t>
              </m:r>
            </m:sub>
          </m:sSub>
          <m:r>
            <m:rPr>
              <m:sty m:val="p"/>
            </m:rPr>
            <m:t>,</m:t>
          </m:r>
          <m:r>
            <m:t>  </m:t>
          </m:r>
          <m:r>
            <m:t>G</m:t>
          </m:r>
          <m:r>
            <m:rPr>
              <m:sty m:val="p"/>
            </m:rPr>
            <m:t>=</m:t>
          </m:r>
          <m:f>
            <m:fPr>
              <m:type m:val="bar"/>
            </m:fPr>
            <m:num>
              <m:r>
                <m:t>E</m:t>
              </m:r>
            </m:num>
            <m:den>
              <m:r>
                <m:t>2</m:t>
              </m:r>
              <m:d>
                <m:dPr>
                  <m:begChr m:val="("/>
                  <m:endChr m:val=")"/>
                  <m:sepChr m:val=""/>
                  <m:grow/>
                </m:dPr>
                <m:e>
                  <m:r>
                    <m:t>1</m:t>
                  </m:r>
                  <m:r>
                    <m:rPr>
                      <m:sty m:val="p"/>
                    </m:rPr>
                    <m:t>+</m:t>
                  </m:r>
                  <m:r>
                    <m:t>ν</m:t>
                  </m:r>
                </m:e>
              </m:d>
            </m:den>
          </m:f>
          <m:r>
            <m:t>  </m:t>
          </m:r>
          <m:d>
            <m:dPr>
              <m:begChr m:val="("/>
              <m:endChr m:val=")"/>
              <m:sepChr m:val=""/>
              <m:grow/>
            </m:dPr>
            <m:e>
              <m:r>
                <m:t>8</m:t>
              </m:r>
            </m:e>
          </m:d>
        </m:oMath>
      </m:oMathPara>
    </w:p>
    <w:p>
      <w:pPr>
        <w:pStyle w:val="FirstParagraph"/>
      </w:pPr>
      <w:r>
        <w:t xml:space="preserve">and the principal directions of stress and strain coincide.</w:t>
      </w:r>
    </w:p>
    <w:p>
      <w:pPr>
        <w:pStyle w:val="BodyText"/>
      </w:pPr>
      <w:r>
        <w:rPr>
          <w:bCs/>
          <w:b/>
        </w:rPr>
        <w:t xml:space="preserve">Two imperfections.</w:t>
      </w:r>
      <w:r>
        <w:t xml:space="preserve"> </w:t>
      </w:r>
      <w:r>
        <w:rPr>
          <w:iCs/>
          <w:i/>
        </w:rPr>
        <w:t xml:space="preserve">A turned rosette:</w:t>
      </w:r>
      <w:r>
        <w:t xml:space="preserve"> </w:t>
      </w:r>
      <w:r>
        <w:t xml:space="preserve">if the rosette is bonded at a small angle</w:t>
      </w:r>
      <w:r>
        <w:t xml:space="preserve"> </w:t>
      </w:r>
      <m:oMath>
        <m:r>
          <m:t>β</m:t>
        </m:r>
      </m:oMath>
      <w:r>
        <w:t xml:space="preserve"> </w:t>
      </w:r>
      <w:r>
        <w:t xml:space="preserve">(counterclockwise) from</w:t>
      </w:r>
      <w:r>
        <w:t xml:space="preserve"> </w:t>
      </w:r>
      <m:oMath>
        <m:r>
          <m:t>x</m:t>
        </m:r>
      </m:oMath>
      <w:r>
        <w:t xml:space="preserve">, Eq. 6 returns the strains on axes turned by</w:t>
      </w:r>
      <w:r>
        <w:t xml:space="preserve"> </w:t>
      </w:r>
      <m:oMath>
        <m:r>
          <m:t>β</m:t>
        </m:r>
      </m:oMath>
      <w:r>
        <w:t xml:space="preserve">. Its readings move around the same Mohr’s circle (Figure 2b), so the principal strains are still right, but the components on</w:t>
      </w:r>
      <w:r>
        <w:t xml:space="preserve"> </w:t>
      </w:r>
      <m:oMath>
        <m:r>
          <m:t>x</m:t>
        </m:r>
      </m:oMath>
      <w:r>
        <w:t xml:space="preserve"> </w:t>
      </w:r>
      <w:r>
        <w:t xml:space="preserve">and</w:t>
      </w:r>
      <w:r>
        <w:t xml:space="preserve"> </w:t>
      </w:r>
      <m:oMath>
        <m:r>
          <m:t>y</m:t>
        </m:r>
      </m:oMath>
      <w:r>
        <w:t xml:space="preserve">, and the principal directions, are wrong until the strains are turned back by</w:t>
      </w:r>
      <w:r>
        <w:t xml:space="preserve"> </w:t>
      </w:r>
      <m:oMath>
        <m:r>
          <m:rPr>
            <m:sty m:val="p"/>
          </m:rPr>
          <m:t>−</m:t>
        </m:r>
        <m:r>
          <m:t>β</m:t>
        </m:r>
      </m:oMath>
      <w:r>
        <w:t xml:space="preserve"> </w:t>
      </w:r>
      <w:r>
        <w:t xml:space="preserve">with Eq. 1.</w:t>
      </w:r>
      <w:r>
        <w:t xml:space="preserve"> </w:t>
      </w:r>
      <w:r>
        <w:rPr>
          <w:iCs/>
          <w:i/>
        </w:rPr>
        <w:t xml:space="preserve">Transverse sensitivity:</w:t>
      </w:r>
      <w:r>
        <w:t xml:space="preserve"> </w:t>
      </w:r>
      <w:r>
        <w:t xml:space="preserve">a gage also responds, weakly, to strain across its grid. The indicated reading is</w:t>
      </w:r>
      <w:r>
        <w:t xml:space="preserve"> </w:t>
      </w:r>
      <m:oMath>
        <m:acc>
          <m:accPr>
            <m:chr m:val="̂"/>
          </m:accPr>
          <m:e>
            <m:r>
              <m:t>ε</m:t>
            </m:r>
          </m:e>
        </m:acc>
        <m:r>
          <m:rPr>
            <m:sty m:val="p"/>
          </m:rPr>
          <m:t>=</m:t>
        </m:r>
        <m:d>
          <m:dPr>
            <m:begChr m:val="("/>
            <m:endChr m:val=")"/>
            <m:sepChr m:val=""/>
            <m:grow/>
          </m:dPr>
          <m:e>
            <m:sSub>
              <m:e>
                <m:r>
                  <m:t>ε</m:t>
                </m:r>
              </m:e>
              <m:sub>
                <m:r>
                  <m:rPr>
                    <m:sty m:val="p"/>
                  </m:rPr>
                  <m:t>∥</m:t>
                </m:r>
              </m:sub>
            </m:sSub>
            <m:r>
              <m:rPr>
                <m:sty m:val="p"/>
              </m:rPr>
              <m:t>+</m:t>
            </m:r>
            <m:sSub>
              <m:e>
                <m:r>
                  <m:t>K</m:t>
                </m:r>
              </m:e>
              <m:sub>
                <m:r>
                  <m:t>t</m:t>
                </m:r>
              </m:sub>
            </m:sSub>
            <m:sSub>
              <m:e>
                <m:r>
                  <m:t>ε</m:t>
                </m:r>
              </m:e>
              <m:sub>
                <m:r>
                  <m:rPr>
                    <m:sty m:val="p"/>
                  </m:rPr>
                  <m:t>⊥</m:t>
                </m:r>
              </m:sub>
            </m:sSub>
          </m:e>
        </m:d>
        <m:r>
          <m:rPr>
            <m:sty m:val="p"/>
          </m:rPr>
          <m:t>/</m:t>
        </m:r>
        <m:d>
          <m:dPr>
            <m:begChr m:val="("/>
            <m:endChr m:val=")"/>
            <m:sepChr m:val=""/>
            <m:grow/>
          </m:dPr>
          <m:e>
            <m:r>
              <m:t>1</m:t>
            </m:r>
            <m:r>
              <m:rPr>
                <m:sty m:val="p"/>
              </m:rPr>
              <m:t>−</m:t>
            </m:r>
            <m:sSub>
              <m:e>
                <m:r>
                  <m:t>ν</m:t>
                </m:r>
              </m:e>
              <m:sub>
                <m:r>
                  <m:t>0</m:t>
                </m:r>
              </m:sub>
            </m:sSub>
            <m:sSub>
              <m:e>
                <m:r>
                  <m:t>K</m:t>
                </m:r>
              </m:e>
              <m:sub>
                <m:r>
                  <m:t>t</m:t>
                </m:r>
              </m:sub>
            </m:sSub>
          </m:e>
        </m:d>
      </m:oMath>
      <w:r>
        <w:t xml:space="preserve">, with</w:t>
      </w:r>
      <w:r>
        <w:t xml:space="preserve"> </w:t>
      </w:r>
      <m:oMath>
        <m:sSub>
          <m:e>
            <m:r>
              <m:t>K</m:t>
            </m:r>
          </m:e>
          <m:sub>
            <m:r>
              <m:t>t</m:t>
            </m:r>
          </m:sub>
        </m:sSub>
      </m:oMath>
      <w:r>
        <w:t xml:space="preserve"> </w:t>
      </w:r>
      <w:r>
        <w:t xml:space="preserve">from the gage package and</w:t>
      </w:r>
      <w:r>
        <w:t xml:space="preserve"> </w:t>
      </w:r>
      <m:oMath>
        <m:sSub>
          <m:e>
            <m:r>
              <m:t>ν</m:t>
            </m:r>
          </m:e>
          <m:sub>
            <m:r>
              <m:t>0</m:t>
            </m:r>
          </m:sub>
        </m:sSub>
      </m:oMath>
      <w:r>
        <w:t xml:space="preserve"> </w:t>
      </w:r>
      <w:r>
        <w:t xml:space="preserve">= 0.285 the Poisson’s ratio of the gage-factor calibration; Appendix D.4 inverts it for a rectangular rosette.</w:t>
      </w:r>
    </w:p>
    <w:bookmarkEnd w:id="29"/>
    <w:bookmarkStart w:id="36" w:name="the-tube-under-combined-loads"/>
    <w:p>
      <w:pPr>
        <w:pStyle w:val="Heading3"/>
      </w:pPr>
      <w:r>
        <w:t xml:space="preserve">2.4 The tube under combined loads</w:t>
      </w:r>
    </w:p>
    <w:p>
      <w:pPr>
        <w:pStyle w:val="FirstParagraph"/>
      </w:pPr>
      <w:r>
        <w:t xml:space="preserve">At the gage section the load</w:t>
      </w:r>
      <w:r>
        <w:t xml:space="preserve"> </w:t>
      </w:r>
      <m:oMath>
        <m:r>
          <m:t>F</m:t>
        </m:r>
      </m:oMath>
      <w:r>
        <w:t xml:space="preserve"> </w:t>
      </w:r>
      <w:r>
        <w:t xml:space="preserve">produces a bending moment</w:t>
      </w:r>
      <w:r>
        <w:t xml:space="preserve"> </w:t>
      </w:r>
      <m:oMath>
        <m:r>
          <m:t>M</m:t>
        </m:r>
        <m:r>
          <m:rPr>
            <m:sty m:val="p"/>
          </m:rPr>
          <m:t>=</m:t>
        </m:r>
        <m:r>
          <m:t>F</m:t>
        </m:r>
        <m:sSub>
          <m:e>
            <m:r>
              <m:t>L</m:t>
            </m:r>
          </m:e>
          <m:sub>
            <m:r>
              <m:t>b</m:t>
            </m:r>
          </m:sub>
        </m:sSub>
      </m:oMath>
      <w:r>
        <w:t xml:space="preserve">, a torque</w:t>
      </w:r>
      <w:r>
        <w:t xml:space="preserve"> </w:t>
      </w:r>
      <m:oMath>
        <m:r>
          <m:t>T</m:t>
        </m:r>
        <m:r>
          <m:rPr>
            <m:sty m:val="p"/>
          </m:rPr>
          <m:t>=</m:t>
        </m:r>
        <m:r>
          <m:t>F</m:t>
        </m:r>
        <m:sSub>
          <m:e>
            <m:r>
              <m:t>a</m:t>
            </m:r>
          </m:e>
          <m:sub>
            <m:r>
              <m:t>L</m:t>
            </m:r>
          </m:sub>
        </m:sSub>
      </m:oMath>
      <w:r>
        <w:t xml:space="preserve"> </w:t>
      </w:r>
      <w:r>
        <w:t xml:space="preserve">and a shear force</w:t>
      </w:r>
      <w:r>
        <w:t xml:space="preserve"> </w:t>
      </w:r>
      <m:oMath>
        <m:r>
          <m:t>V</m:t>
        </m:r>
        <m:r>
          <m:rPr>
            <m:sty m:val="p"/>
          </m:rPr>
          <m:t>=</m:t>
        </m:r>
        <m:r>
          <m:t>F</m:t>
        </m:r>
      </m:oMath>
      <w:r>
        <w:t xml:space="preserve"> </w:t>
      </w:r>
      <w:r>
        <w:t xml:space="preserve">(§8.3). With</w:t>
      </w:r>
      <w:r>
        <w:t xml:space="preserve"> </w:t>
      </w:r>
      <m:oMath>
        <m:r>
          <m:t>c</m:t>
        </m:r>
        <m:r>
          <m:rPr>
            <m:sty m:val="p"/>
          </m:rPr>
          <m:t>=</m:t>
        </m:r>
        <m:sSub>
          <m:e>
            <m:r>
              <m:t>r</m:t>
            </m:r>
          </m:e>
          <m:sub>
            <m:r>
              <m:t>o</m:t>
            </m:r>
          </m:sub>
        </m:sSub>
      </m:oMath>
      <w:r>
        <w:t xml:space="preserve">,</w:t>
      </w:r>
      <w:r>
        <w:t xml:space="preserve"> </w:t>
      </w:r>
      <m:oMath>
        <m:r>
          <m:t>I</m:t>
        </m:r>
        <m:r>
          <m:rPr>
            <m:sty m:val="p"/>
          </m:rPr>
          <m:t>=</m:t>
        </m:r>
        <m:r>
          <m:t>π</m:t>
        </m:r>
        <m:d>
          <m:dPr>
            <m:begChr m:val="("/>
            <m:endChr m:val=")"/>
            <m:sepChr m:val=""/>
            <m:grow/>
          </m:dPr>
          <m:e>
            <m:sSubSup>
              <m:e>
                <m:r>
                  <m:t>r</m:t>
                </m:r>
              </m:e>
              <m:sub>
                <m:r>
                  <m:t>o</m:t>
                </m:r>
              </m:sub>
              <m:sup>
                <m:r>
                  <m:t>4</m:t>
                </m:r>
              </m:sup>
            </m:sSubSup>
            <m:r>
              <m:rPr>
                <m:sty m:val="p"/>
              </m:rPr>
              <m:t>−</m:t>
            </m:r>
            <m:sSubSup>
              <m:e>
                <m:r>
                  <m:t>r</m:t>
                </m:r>
              </m:e>
              <m:sub>
                <m:r>
                  <m:t>i</m:t>
                </m:r>
              </m:sub>
              <m:sup>
                <m:r>
                  <m:t>4</m:t>
                </m:r>
              </m:sup>
            </m:sSubSup>
          </m:e>
        </m:d>
        <m:r>
          <m:rPr>
            <m:sty m:val="p"/>
          </m:rPr>
          <m:t>/</m:t>
        </m:r>
        <m:r>
          <m:t>4</m:t>
        </m:r>
      </m:oMath>
      <w:r>
        <w:t xml:space="preserve"> </w:t>
      </w:r>
      <w:r>
        <w:t xml:space="preserve">and</w:t>
      </w:r>
      <w:r>
        <w:t xml:space="preserve"> </w:t>
      </w:r>
      <m:oMath>
        <m:r>
          <m:t>J</m:t>
        </m:r>
        <m:r>
          <m:rPr>
            <m:sty m:val="p"/>
          </m:rPr>
          <m:t>=</m:t>
        </m:r>
        <m:r>
          <m:t>2</m:t>
        </m:r>
        <m:r>
          <m:t>I</m:t>
        </m:r>
      </m:oMath>
      <w:r>
        <w:t xml:space="preserve">:</w:t>
      </w:r>
    </w:p>
    <w:p>
      <w:pPr>
        <w:pStyle w:val="BodyText"/>
      </w:pPr>
      <m:oMathPara>
        <m:oMathParaPr>
          <m:jc m:val="center"/>
        </m:oMathParaPr>
        <m:oMath>
          <m:r>
            <m:rPr>
              <m:nor/>
              <m:sty m:val="p"/>
            </m:rPr>
            <m:t>H:</m:t>
          </m:r>
          <m:r>
            <m:t> </m:t>
          </m:r>
          <m:r>
            <m:t> </m:t>
          </m:r>
          <m:sSub>
            <m:e>
              <m:r>
                <m:t>σ</m:t>
              </m:r>
            </m:e>
            <m:sub>
              <m:r>
                <m:t>x</m:t>
              </m:r>
            </m:sub>
          </m:sSub>
          <m:r>
            <m:rPr>
              <m:sty m:val="p"/>
            </m:rPr>
            <m:t>=</m:t>
          </m:r>
          <m:f>
            <m:fPr>
              <m:type m:val="bar"/>
            </m:fPr>
            <m:num>
              <m:r>
                <m:t>M</m:t>
              </m:r>
              <m:r>
                <m:t>c</m:t>
              </m:r>
            </m:num>
            <m:den>
              <m:r>
                <m:t>I</m:t>
              </m:r>
            </m:den>
          </m:f>
          <m:r>
            <m:rPr>
              <m:sty m:val="p"/>
            </m:rPr>
            <m:t>,</m:t>
          </m:r>
          <m:r>
            <m:t> </m:t>
          </m:r>
          <m:r>
            <m:t> </m:t>
          </m:r>
          <m:sSub>
            <m:e>
              <m:r>
                <m:t>τ</m:t>
              </m:r>
            </m:e>
            <m:sub>
              <m:r>
                <m:t>x</m:t>
              </m:r>
              <m:r>
                <m:t>y</m:t>
              </m:r>
            </m:sub>
          </m:sSub>
          <m:r>
            <m:rPr>
              <m:sty m:val="p"/>
            </m:rPr>
            <m:t>=</m:t>
          </m:r>
          <m:r>
            <m:rPr>
              <m:sty m:val="p"/>
            </m:rPr>
            <m:t>−</m:t>
          </m:r>
          <m:f>
            <m:fPr>
              <m:type m:val="bar"/>
            </m:fPr>
            <m:num>
              <m:r>
                <m:t>T</m:t>
              </m:r>
              <m:r>
                <m:t>c</m:t>
              </m:r>
            </m:num>
            <m:den>
              <m:r>
                <m:t>J</m:t>
              </m:r>
            </m:den>
          </m:f>
          <m:r>
            <m:rPr>
              <m:sty m:val="p"/>
            </m:rPr>
            <m:t>;</m:t>
          </m:r>
          <m:r>
            <m:t>  </m:t>
          </m:r>
          <m:r>
            <m:rPr>
              <m:nor/>
              <m:sty m:val="p"/>
            </m:rPr>
            <m:t>K:</m:t>
          </m:r>
          <m:r>
            <m:t> </m:t>
          </m:r>
          <m:r>
            <m:t> </m:t>
          </m:r>
          <m:sSub>
            <m:e>
              <m:r>
                <m:t>σ</m:t>
              </m:r>
            </m:e>
            <m:sub>
              <m:r>
                <m:t>x</m:t>
              </m:r>
            </m:sub>
          </m:sSub>
          <m:r>
            <m:rPr>
              <m:sty m:val="p"/>
            </m:rPr>
            <m:t>=</m:t>
          </m:r>
          <m:r>
            <m:t>0</m:t>
          </m:r>
          <m:r>
            <m:rPr>
              <m:sty m:val="p"/>
            </m:rPr>
            <m:t>,</m:t>
          </m:r>
          <m:r>
            <m:t> </m:t>
          </m:r>
          <m:r>
            <m:t> </m:t>
          </m:r>
          <m:sSub>
            <m:e>
              <m:r>
                <m:t>τ</m:t>
              </m:r>
            </m:e>
            <m:sub>
              <m:r>
                <m:t>x</m:t>
              </m:r>
              <m:r>
                <m:t>y</m:t>
              </m:r>
            </m:sub>
          </m:sSub>
          <m:r>
            <m:rPr>
              <m:sty m:val="p"/>
            </m:rPr>
            <m:t>=</m:t>
          </m:r>
          <m:r>
            <m:rPr>
              <m:sty m:val="p"/>
            </m:rPr>
            <m:t>−</m:t>
          </m:r>
          <m:d>
            <m:dPr>
              <m:begChr m:val="("/>
              <m:endChr m:val=")"/>
              <m:sepChr m:val=""/>
              <m:grow/>
            </m:dPr>
            <m:e>
              <m:f>
                <m:fPr>
                  <m:type m:val="bar"/>
                </m:fPr>
                <m:num>
                  <m:r>
                    <m:t>T</m:t>
                  </m:r>
                  <m:r>
                    <m:t>c</m:t>
                  </m:r>
                </m:num>
                <m:den>
                  <m:r>
                    <m:t>J</m:t>
                  </m:r>
                </m:den>
              </m:f>
              <m:r>
                <m:rPr>
                  <m:sty m:val="p"/>
                </m:rPr>
                <m:t>+</m:t>
              </m:r>
              <m:f>
                <m:fPr>
                  <m:type m:val="bar"/>
                </m:fPr>
                <m:num>
                  <m:r>
                    <m:t>V</m:t>
                  </m:r>
                  <m:r>
                    <m:t>Q</m:t>
                  </m:r>
                </m:num>
                <m:den>
                  <m:r>
                    <m:t>I</m:t>
                  </m:r>
                  <m:r>
                    <m:t>t</m:t>
                  </m:r>
                </m:den>
              </m:f>
            </m:e>
          </m:d>
          <m:r>
            <m:t>  </m:t>
          </m:r>
          <m:d>
            <m:dPr>
              <m:begChr m:val="("/>
              <m:endChr m:val=")"/>
              <m:sepChr m:val=""/>
              <m:grow/>
            </m:dPr>
            <m:e>
              <m:r>
                <m:t>9</m:t>
              </m:r>
            </m:e>
          </m:d>
        </m:oMath>
      </m:oMathPara>
    </w:p>
    <w:p>
      <w:pPr>
        <w:pStyle w:val="FirstParagraph"/>
      </w:pPr>
      <w:r>
        <w:t xml:space="preserve">with</w:t>
      </w:r>
      <w:r>
        <w:t xml:space="preserve"> </w:t>
      </w:r>
      <m:oMath>
        <m:sSub>
          <m:e>
            <m:r>
              <m:t>σ</m:t>
            </m:r>
          </m:e>
          <m:sub>
            <m:r>
              <m:t>y</m:t>
            </m:r>
          </m:sub>
        </m:sSub>
        <m:r>
          <m:rPr>
            <m:sty m:val="p"/>
          </m:rPr>
          <m:t>=</m:t>
        </m:r>
        <m:r>
          <m:t>0</m:t>
        </m:r>
      </m:oMath>
      <w:r>
        <w:t xml:space="preserve"> </w:t>
      </w:r>
      <w:r>
        <w:t xml:space="preserve">at both,</w:t>
      </w:r>
      <w:r>
        <w:t xml:space="preserve"> </w:t>
      </w:r>
      <m:oMath>
        <m:r>
          <m:t>Q</m:t>
        </m:r>
        <m:r>
          <m:rPr>
            <m:sty m:val="p"/>
          </m:rPr>
          <m:t>=</m:t>
        </m:r>
        <m:f>
          <m:fPr>
            <m:type m:val="lin"/>
          </m:fPr>
          <m:num>
            <m:r>
              <m:t>2</m:t>
            </m:r>
          </m:num>
          <m:den>
            <m:r>
              <m:t>3</m:t>
            </m:r>
          </m:den>
        </m:f>
        <m:d>
          <m:dPr>
            <m:begChr m:val="("/>
            <m:endChr m:val=")"/>
            <m:sepChr m:val=""/>
            <m:grow/>
          </m:dPr>
          <m:e>
            <m:sSubSup>
              <m:e>
                <m:r>
                  <m:t>r</m:t>
                </m:r>
              </m:e>
              <m:sub>
                <m:r>
                  <m:t>o</m:t>
                </m:r>
              </m:sub>
              <m:sup>
                <m:r>
                  <m:t>3</m:t>
                </m:r>
              </m:sup>
            </m:sSubSup>
            <m:r>
              <m:rPr>
                <m:sty m:val="p"/>
              </m:rPr>
              <m:t>−</m:t>
            </m:r>
            <m:sSubSup>
              <m:e>
                <m:r>
                  <m:t>r</m:t>
                </m:r>
              </m:e>
              <m:sub>
                <m:r>
                  <m:t>i</m:t>
                </m:r>
              </m:sub>
              <m:sup>
                <m:r>
                  <m:t>3</m:t>
                </m:r>
              </m:sup>
            </m:sSubSup>
          </m:e>
        </m:d>
      </m:oMath>
      <w:r>
        <w:t xml:space="preserve"> </w:t>
      </w:r>
      <w:r>
        <w:t xml:space="preserve">the first moment of the half-section above the neutral axis, and</w:t>
      </w:r>
      <w:r>
        <w:t xml:space="preserve"> </w:t>
      </w:r>
      <m:oMath>
        <m:r>
          <m:t>t</m:t>
        </m:r>
        <m:r>
          <m:rPr>
            <m:sty m:val="p"/>
          </m:rPr>
          <m:t>=</m:t>
        </m:r>
        <m:r>
          <m:t>2</m:t>
        </m:r>
        <m:d>
          <m:dPr>
            <m:begChr m:val="("/>
            <m:endChr m:val=")"/>
            <m:sepChr m:val=""/>
            <m:grow/>
          </m:dPr>
          <m:e>
            <m:sSub>
              <m:e>
                <m:r>
                  <m:t>r</m:t>
                </m:r>
              </m:e>
              <m:sub>
                <m:r>
                  <m:t>o</m:t>
                </m:r>
              </m:sub>
            </m:sSub>
            <m:r>
              <m:rPr>
                <m:sty m:val="p"/>
              </m:rPr>
              <m:t>−</m:t>
            </m:r>
            <m:sSub>
              <m:e>
                <m:r>
                  <m:t>r</m:t>
                </m:r>
              </m:e>
              <m:sub>
                <m:r>
                  <m:t>i</m:t>
                </m:r>
              </m:sub>
            </m:sSub>
          </m:e>
        </m:d>
      </m:oMath>
      <w:r>
        <w:t xml:space="preserve"> </w:t>
      </w:r>
      <w:r>
        <w:t xml:space="preserve">the width of the cut through both walls. The transverse shear adds to the torsion at K, on the lever side, and subtracts on the opposite side.</w:t>
      </w:r>
    </w:p>
    <w:p>
      <w:pPr>
        <w:pStyle w:val="BodyText"/>
      </w:pPr>
      <w:r>
        <w:t xml:space="preserve">Internal pressure</w:t>
      </w:r>
      <w:r>
        <w:t xml:space="preserve"> </w:t>
      </w:r>
      <m:oMath>
        <m:r>
          <m:t>p</m:t>
        </m:r>
      </m:oMath>
      <w:r>
        <w:t xml:space="preserve"> </w:t>
      </w:r>
      <w:r>
        <w:t xml:space="preserve">in the closed tube adds a hoop stress</w:t>
      </w:r>
      <w:r>
        <w:t xml:space="preserve"> </w:t>
      </w:r>
      <m:oMath>
        <m:sSub>
          <m:e>
            <m:r>
              <m:t>σ</m:t>
            </m:r>
          </m:e>
          <m:sub>
            <m:r>
              <m:t>θ</m:t>
            </m:r>
          </m:sub>
        </m:sSub>
      </m:oMath>
      <w:r>
        <w:t xml:space="preserve"> </w:t>
      </w:r>
      <w:r>
        <w:t xml:space="preserve">(along the local</w:t>
      </w:r>
      <w:r>
        <w:t xml:space="preserve"> </w:t>
      </w:r>
      <m:oMath>
        <m:r>
          <m:t>y</m:t>
        </m:r>
      </m:oMath>
      <w:r>
        <w:t xml:space="preserve">) and an axial stress (along</w:t>
      </w:r>
      <w:r>
        <w:t xml:space="preserve"> </w:t>
      </w:r>
      <m:oMath>
        <m:r>
          <m:t>x</m:t>
        </m:r>
      </m:oMath>
      <w:r>
        <w:t xml:space="preserve">). Treating the wall as thin (§7.6, with</w:t>
      </w:r>
      <w:r>
        <w:t xml:space="preserve"> </w:t>
      </w:r>
      <m:oMath>
        <m:r>
          <m:t>r</m:t>
        </m:r>
      </m:oMath>
      <w:r>
        <w:t xml:space="preserve"> </w:t>
      </w:r>
      <w:r>
        <w:t xml:space="preserve">the inner radius),</w:t>
      </w:r>
    </w:p>
    <w:p>
      <w:pPr>
        <w:pStyle w:val="BodyText"/>
      </w:pPr>
      <m:oMathPara>
        <m:oMathParaPr>
          <m:jc m:val="center"/>
        </m:oMathParaPr>
        <m:oMath>
          <m:sSub>
            <m:e>
              <m:r>
                <m:t>σ</m:t>
              </m:r>
            </m:e>
            <m:sub>
              <m:r>
                <m:t>θ</m:t>
              </m:r>
            </m:sub>
          </m:sSub>
          <m:r>
            <m:rPr>
              <m:sty m:val="p"/>
            </m:rPr>
            <m:t>=</m:t>
          </m:r>
          <m:f>
            <m:fPr>
              <m:type m:val="bar"/>
            </m:fPr>
            <m:num>
              <m:r>
                <m:t>p</m:t>
              </m:r>
              <m:sSub>
                <m:e>
                  <m:r>
                    <m:t>r</m:t>
                  </m:r>
                </m:e>
                <m:sub>
                  <m:r>
                    <m:t>i</m:t>
                  </m:r>
                </m:sub>
              </m:sSub>
            </m:num>
            <m:den>
              <m:sSub>
                <m:e>
                  <m:r>
                    <m:t>t</m:t>
                  </m:r>
                </m:e>
                <m:sub>
                  <m:r>
                    <m:t>w</m:t>
                  </m:r>
                </m:sub>
              </m:sSub>
            </m:den>
          </m:f>
          <m:r>
            <m:rPr>
              <m:sty m:val="p"/>
            </m:rPr>
            <m:t>,</m:t>
          </m:r>
          <m:r>
            <m:t>  </m:t>
          </m:r>
          <m:sSub>
            <m:e>
              <m:r>
                <m:t>σ</m:t>
              </m:r>
            </m:e>
            <m:sub>
              <m:r>
                <m:t>x</m:t>
              </m:r>
            </m:sub>
          </m:sSub>
          <m:r>
            <m:rPr>
              <m:sty m:val="p"/>
            </m:rPr>
            <m:t>=</m:t>
          </m:r>
          <m:f>
            <m:fPr>
              <m:type m:val="bar"/>
            </m:fPr>
            <m:num>
              <m:r>
                <m:t>p</m:t>
              </m:r>
              <m:sSub>
                <m:e>
                  <m:r>
                    <m:t>r</m:t>
                  </m:r>
                </m:e>
                <m:sub>
                  <m:r>
                    <m:t>i</m:t>
                  </m:r>
                </m:sub>
              </m:sSub>
            </m:num>
            <m:den>
              <m:r>
                <m:t>2</m:t>
              </m:r>
              <m:sSub>
                <m:e>
                  <m:r>
                    <m:t>t</m:t>
                  </m:r>
                </m:e>
                <m:sub>
                  <m:r>
                    <m:t>w</m:t>
                  </m:r>
                </m:sub>
              </m:sSub>
            </m:den>
          </m:f>
          <m:r>
            <m:t>  </m:t>
          </m:r>
          <m:d>
            <m:dPr>
              <m:begChr m:val="("/>
              <m:endChr m:val=")"/>
              <m:sepChr m:val=""/>
              <m:grow/>
            </m:dPr>
            <m:e>
              <m:r>
                <m:t>10</m:t>
              </m:r>
            </m:e>
          </m:d>
        </m:oMath>
      </m:oMathPara>
    </w:p>
    <w:p>
      <w:pPr>
        <w:pStyle w:val="FirstParagraph"/>
      </w:pPr>
      <w:r>
        <w:t xml:space="preserve">where</w:t>
      </w:r>
      <w:r>
        <w:t xml:space="preserve"> </w:t>
      </w:r>
      <m:oMath>
        <m:sSub>
          <m:e>
            <m:r>
              <m:t>t</m:t>
            </m:r>
          </m:e>
          <m:sub>
            <m:r>
              <m:t>w</m:t>
            </m:r>
          </m:sub>
        </m:sSub>
        <m:r>
          <m:rPr>
            <m:sty m:val="p"/>
          </m:rPr>
          <m:t>=</m:t>
        </m:r>
        <m:sSub>
          <m:e>
            <m:r>
              <m:t>r</m:t>
            </m:r>
          </m:e>
          <m:sub>
            <m:r>
              <m:t>o</m:t>
            </m:r>
          </m:sub>
        </m:sSub>
        <m:r>
          <m:rPr>
            <m:sty m:val="p"/>
          </m:rPr>
          <m:t>−</m:t>
        </m:r>
        <m:sSub>
          <m:e>
            <m:r>
              <m:t>r</m:t>
            </m:r>
          </m:e>
          <m:sub>
            <m:r>
              <m:t>i</m:t>
            </m:r>
          </m:sub>
        </m:sSub>
      </m:oMath>
      <w:r>
        <w:t xml:space="preserve"> </w:t>
      </w:r>
      <w:r>
        <w:t xml:space="preserve">is the wall thickness. Equation 10 is exact for the</w:t>
      </w:r>
      <w:r>
        <w:t xml:space="preserve"> </w:t>
      </w:r>
      <w:r>
        <w:rPr>
          <w:bCs/>
          <w:b/>
        </w:rPr>
        <w:t xml:space="preserve">average</w:t>
      </w:r>
      <w:r>
        <w:t xml:space="preserve"> </w:t>
      </w:r>
      <w:r>
        <w:t xml:space="preserve">hoop stress across the wall, but the gages sit on the outer surface, where the thick-wall (Lamé) solution of Appendix D.6 gives</w:t>
      </w:r>
    </w:p>
    <w:p>
      <w:pPr>
        <w:pStyle w:val="BodyText"/>
      </w:pPr>
      <m:oMathPara>
        <m:oMathParaPr>
          <m:jc m:val="center"/>
        </m:oMathParaPr>
        <m:oMath>
          <m:sSub>
            <m:e>
              <m:r>
                <m:t>σ</m:t>
              </m:r>
            </m:e>
            <m:sub>
              <m:r>
                <m:t>θ</m:t>
              </m:r>
            </m:sub>
          </m:sSub>
          <m:d>
            <m:dPr>
              <m:begChr m:val="("/>
              <m:endChr m:val=")"/>
              <m:sepChr m:val=""/>
              <m:grow/>
            </m:dPr>
            <m:e>
              <m:sSub>
                <m:e>
                  <m:r>
                    <m:t>r</m:t>
                  </m:r>
                </m:e>
                <m:sub>
                  <m:r>
                    <m:t>o</m:t>
                  </m:r>
                </m:sub>
              </m:sSub>
            </m:e>
          </m:d>
          <m:r>
            <m:rPr>
              <m:sty m:val="p"/>
            </m:rPr>
            <m:t>=</m:t>
          </m:r>
          <m:f>
            <m:fPr>
              <m:type m:val="bar"/>
            </m:fPr>
            <m:num>
              <m:r>
                <m:t>2</m:t>
              </m:r>
              <m:r>
                <m:t>p</m:t>
              </m:r>
              <m:sSubSup>
                <m:e>
                  <m:r>
                    <m:t>r</m:t>
                  </m:r>
                </m:e>
                <m:sub>
                  <m:r>
                    <m:t>i</m:t>
                  </m:r>
                </m:sub>
                <m:sup>
                  <m:r>
                    <m:t>2</m:t>
                  </m:r>
                </m:sup>
              </m:sSubSup>
            </m:num>
            <m:den>
              <m:sSubSup>
                <m:e>
                  <m:r>
                    <m:t>r</m:t>
                  </m:r>
                </m:e>
                <m:sub>
                  <m:r>
                    <m:t>o</m:t>
                  </m:r>
                </m:sub>
                <m:sup>
                  <m:r>
                    <m:t>2</m:t>
                  </m:r>
                </m:sup>
              </m:sSubSup>
              <m:r>
                <m:rPr>
                  <m:sty m:val="p"/>
                </m:rPr>
                <m:t>−</m:t>
              </m:r>
              <m:sSubSup>
                <m:e>
                  <m:r>
                    <m:t>r</m:t>
                  </m:r>
                </m:e>
                <m:sub>
                  <m:r>
                    <m:t>i</m:t>
                  </m:r>
                </m:sub>
                <m:sup>
                  <m:r>
                    <m:t>2</m:t>
                  </m:r>
                </m:sup>
              </m:sSubSup>
            </m:den>
          </m:f>
          <m:r>
            <m:rPr>
              <m:sty m:val="p"/>
            </m:rPr>
            <m:t>,</m:t>
          </m:r>
          <m:r>
            <m:t>  </m:t>
          </m:r>
          <m:sSub>
            <m:e>
              <m:r>
                <m:t>σ</m:t>
              </m:r>
            </m:e>
            <m:sub>
              <m:r>
                <m:t>x</m:t>
              </m:r>
            </m:sub>
          </m:sSub>
          <m:r>
            <m:rPr>
              <m:sty m:val="p"/>
            </m:rPr>
            <m:t>=</m:t>
          </m:r>
          <m:f>
            <m:fPr>
              <m:type m:val="bar"/>
            </m:fPr>
            <m:num>
              <m:r>
                <m:t>p</m:t>
              </m:r>
              <m:sSubSup>
                <m:e>
                  <m:r>
                    <m:t>r</m:t>
                  </m:r>
                </m:e>
                <m:sub>
                  <m:r>
                    <m:t>i</m:t>
                  </m:r>
                </m:sub>
                <m:sup>
                  <m:r>
                    <m:t>2</m:t>
                  </m:r>
                </m:sup>
              </m:sSubSup>
            </m:num>
            <m:den>
              <m:sSubSup>
                <m:e>
                  <m:r>
                    <m:t>r</m:t>
                  </m:r>
                </m:e>
                <m:sub>
                  <m:r>
                    <m:t>o</m:t>
                  </m:r>
                </m:sub>
                <m:sup>
                  <m:r>
                    <m:t>2</m:t>
                  </m:r>
                </m:sup>
              </m:sSubSup>
              <m:r>
                <m:rPr>
                  <m:sty m:val="p"/>
                </m:rPr>
                <m:t>−</m:t>
              </m:r>
              <m:sSubSup>
                <m:e>
                  <m:r>
                    <m:t>r</m:t>
                  </m:r>
                </m:e>
                <m:sub>
                  <m:r>
                    <m:t>i</m:t>
                  </m:r>
                </m:sub>
                <m:sup>
                  <m:r>
                    <m:t>2</m:t>
                  </m:r>
                </m:sup>
              </m:sSubSup>
            </m:den>
          </m:f>
          <m:r>
            <m:rPr>
              <m:sty m:val="p"/>
            </m:rPr>
            <m:t>,</m:t>
          </m:r>
          <m:r>
            <m:t>  </m:t>
          </m:r>
          <m:sSub>
            <m:e>
              <m:r>
                <m:t>σ</m:t>
              </m:r>
            </m:e>
            <m:sub>
              <m:r>
                <m:t>r</m:t>
              </m:r>
            </m:sub>
          </m:sSub>
          <m:d>
            <m:dPr>
              <m:begChr m:val="("/>
              <m:endChr m:val=")"/>
              <m:sepChr m:val=""/>
              <m:grow/>
            </m:dPr>
            <m:e>
              <m:sSub>
                <m:e>
                  <m:r>
                    <m:t>r</m:t>
                  </m:r>
                </m:e>
                <m:sub>
                  <m:r>
                    <m:t>o</m:t>
                  </m:r>
                </m:sub>
              </m:sSub>
            </m:e>
          </m:d>
          <m:r>
            <m:rPr>
              <m:sty m:val="p"/>
            </m:rPr>
            <m:t>=</m:t>
          </m:r>
          <m:r>
            <m:t>0</m:t>
          </m:r>
          <m:r>
            <m:t>  </m:t>
          </m:r>
          <m:d>
            <m:dPr>
              <m:begChr m:val="("/>
              <m:endChr m:val=")"/>
              <m:sepChr m:val=""/>
              <m:grow/>
            </m:dPr>
            <m:e>
              <m:r>
                <m:t>11</m:t>
              </m:r>
            </m:e>
          </m:d>
        </m:oMath>
      </m:oMathPara>
    </w:p>
    <w:p>
      <w:pPr>
        <w:pStyle w:val="FirstParagraph"/>
      </w:pPr>
      <w:r>
        <w:t xml:space="preserve">For the lab tube,</w:t>
      </w:r>
      <w:r>
        <w:t xml:space="preserve"> </w:t>
      </w:r>
      <m:oMath>
        <m:sSub>
          <m:e>
            <m:r>
              <m:t>r</m:t>
            </m:r>
          </m:e>
          <m:sub>
            <m:r>
              <m:t>i</m:t>
            </m:r>
          </m:sub>
        </m:sSub>
        <m:r>
          <m:rPr>
            <m:sty m:val="p"/>
          </m:rPr>
          <m:t>/</m:t>
        </m:r>
        <m:sSub>
          <m:e>
            <m:r>
              <m:t>t</m:t>
            </m:r>
          </m:e>
          <m:sub>
            <m:r>
              <m:t>w</m:t>
            </m:r>
          </m:sub>
        </m:sSub>
        <m:r>
          <m:rPr>
            <m:sty m:val="p"/>
          </m:rPr>
          <m:t>≈</m:t>
        </m:r>
        <m:r>
          <m:t>5</m:t>
        </m:r>
      </m:oMath>
      <w:r>
        <w:t xml:space="preserve"> </w:t>
      </w:r>
      <w:r>
        <w:t xml:space="preserve">and Eq. 10 is 10 % above Eq. 11 at the gages (Figure 4). At the inner surface the hoop stress is larger and</w:t>
      </w:r>
      <w:r>
        <w:t xml:space="preserve"> </w:t>
      </w:r>
      <m:oMath>
        <m:sSub>
          <m:e>
            <m:r>
              <m:t>σ</m:t>
            </m:r>
          </m:e>
          <m:sub>
            <m:r>
              <m:t>r</m:t>
            </m:r>
          </m:sub>
        </m:sSub>
        <m:r>
          <m:rPr>
            <m:sty m:val="p"/>
          </m:rPr>
          <m:t>=</m:t>
        </m:r>
        <m:r>
          <m:rPr>
            <m:sty m:val="p"/>
          </m:rPr>
          <m:t>−</m:t>
        </m:r>
        <m:r>
          <m:t>p</m:t>
        </m:r>
      </m:oMath>
      <w:r>
        <w:t xml:space="preserve">.</w:t>
      </w:r>
    </w:p>
    <w:p>
      <w:pPr>
        <w:pStyle w:val="CaptionedFigure"/>
        <w:keepNext/>
      </w:pPr>
      <w:r>
        <w:drawing>
          <wp:inline>
            <wp:extent cx="5852160" cy="2826688"/>
            <wp:effectExtent b="0" l="0" r="0" t="0"/>
            <wp:docPr descr="Two sets of three Mohr's circles for point H, without numbers. In each, the solid circle is the in-plane circle through A and B, and the two dashed circles join A and B to the origin O, which represents the zero radial stress at the free surface. (a) Lever load only: A is tensile and B is slightly compressive, so the origin lies inside the in-plane circle and the in-plane maximum shear is also the absolute maximum. (b) With internal pressure added: both A and B are tensile, the origin lies outside the in-plane circle, and the largest circle runs from O to A; the absolute maximum shear (its radius, sigma max over 2) is about one and a half times the in-plane value." title="Figure 3" id="31" name="Picture"/>
            <a:graphic>
              <a:graphicData uri="http://schemas.openxmlformats.org/drawingml/2006/picture">
                <pic:pic>
                  <pic:nvPicPr>
                    <pic:cNvPr descr="figures/fig3_threeD.png" id="32" name="Picture"/>
                    <pic:cNvPicPr>
                      <a:picLocks noChangeArrowheads="1" noChangeAspect="1"/>
                    </pic:cNvPicPr>
                  </pic:nvPicPr>
                  <pic:blipFill>
                    <a:blip r:embed="rId30"/>
                    <a:stretch>
                      <a:fillRect/>
                    </a:stretch>
                  </pic:blipFill>
                  <pic:spPr bwMode="auto">
                    <a:xfrm>
                      <a:off x="0" y="0"/>
                      <a:ext cx="5852160" cy="2826688"/>
                    </a:xfrm>
                    <a:prstGeom prst="rect">
                      <a:avLst/>
                    </a:prstGeom>
                    <a:noFill/>
                    <a:ln w="9525">
                      <a:noFill/>
                      <a:headEnd/>
                      <a:tailEnd/>
                    </a:ln>
                  </pic:spPr>
                </pic:pic>
              </a:graphicData>
            </a:graphic>
          </wp:inline>
        </w:drawing>
      </w:r>
    </w:p>
    <w:p>
      <w:pPr>
        <w:pStyle w:val="ImageCaption"/>
      </w:pPr>
      <w:r>
        <w:t xml:space="preserve">Figure 3. Three-dimensional Mohr’s circles at H, without numbers. The solid circle is the in-plane circle; the dashed circles join A and B to the origin O, the zero radial stress at the surface. (a) Lever load only: A tensile, B slightly compressive, so the in-plane maximum shear is the absolute maximum. (b) With internal pressure: A and B both tensile, the largest circle runs from O to A, and the absolute maximum shear is about 1.5 times the in-plane value.</w:t>
      </w:r>
    </w:p>
    <w:p>
      <w:pPr>
        <w:pStyle w:val="BodyText"/>
      </w:pPr>
      <w:r>
        <w:rPr>
          <w:iCs/>
          <w:i/>
        </w:rPr>
        <w:t xml:space="preserve">When Eqs. 1–11 apply:</w:t>
      </w:r>
      <w:r>
        <w:t xml:space="preserve"> </w:t>
      </w:r>
      <w:r>
        <w:t xml:space="preserve">Eqs. 1–7 are geometry and equilibrium and hold for any material; Eq. 8 needs a linear-elastic isotropic material at a free surface; Eq. 9 needs the gage section at least about two diameters from the clamp and from the load (Saint-Venant), and</w:t>
      </w:r>
      <w:r>
        <w:t xml:space="preserve"> </w:t>
      </w:r>
      <m:oMath>
        <m:r>
          <m:t>V</m:t>
        </m:r>
        <m:r>
          <m:t>Q</m:t>
        </m:r>
        <m:r>
          <m:rPr>
            <m:sty m:val="p"/>
          </m:rPr>
          <m:t>/</m:t>
        </m:r>
        <m:r>
          <m:t>I</m:t>
        </m:r>
        <m:r>
          <m:t>t</m:t>
        </m:r>
      </m:oMath>
      <w:r>
        <w:t xml:space="preserve"> </w:t>
      </w:r>
      <w:r>
        <w:t xml:space="preserve">is the shear averaged through the wall; Eq. 10 needs</w:t>
      </w:r>
      <w:r>
        <w:t xml:space="preserve"> </w:t>
      </w:r>
      <m:oMath>
        <m:sSub>
          <m:e>
            <m:r>
              <m:t>r</m:t>
            </m:r>
          </m:e>
          <m:sub>
            <m:r>
              <m:t>i</m:t>
            </m:r>
          </m:sub>
        </m:sSub>
        <m:r>
          <m:rPr>
            <m:sty m:val="p"/>
          </m:rPr>
          <m:t>/</m:t>
        </m:r>
        <m:sSub>
          <m:e>
            <m:r>
              <m:t>t</m:t>
            </m:r>
          </m:e>
          <m:sub>
            <m:r>
              <m:t>w</m:t>
            </m:r>
          </m:sub>
        </m:sSub>
        <m:r>
          <m:rPr>
            <m:sty m:val="p"/>
          </m:rPr>
          <m:t>≳</m:t>
        </m:r>
        <m:r>
          <m:t>10</m:t>
        </m:r>
      </m:oMath>
      <w:r>
        <w:t xml:space="preserve"> </w:t>
      </w:r>
      <w:r>
        <w:t xml:space="preserve">for 5 % accuracy at a surface.</w:t>
      </w:r>
    </w:p>
    <w:p>
      <w:pPr>
        <w:pStyle w:val="CaptionedFigure"/>
        <w:keepNext/>
      </w:pPr>
      <w:r>
        <w:drawing>
          <wp:inline>
            <wp:extent cx="5852160" cy="2624224"/>
            <wp:effectExtent b="0" l="0" r="0" t="0"/>
            <wp:docPr descr="Two panels. (a) Hoop and radial stress divided by the pressure across the wall of the lab tube: the Lame hoop stress falls from about 5.5 at the inner surface to about 4.5 at the outer surface, the radial stress rises from minus 1 to zero, and the thin-wall value p r_i/t is a horizontal line at 5.0, equal to the average of the hoop stress; an open circle marks the outer surface, where the gages are. (b) The relative error of p r_i/t against the radius ratio r_o/r_i from 1 to 2: compared with the Lame value at the outer surface the thin-wall formula is high by half of (r_o/r_i minus 1), 10 percent for the lab tube; compared with the inner surface it is low; a shaded band marks errors above 5 percent." title="Figure 4" id="34" name="Picture"/>
            <a:graphic>
              <a:graphicData uri="http://schemas.openxmlformats.org/drawingml/2006/picture">
                <pic:pic>
                  <pic:nvPicPr>
                    <pic:cNvPr descr="figures/fig4_thick.png" id="35" name="Picture"/>
                    <pic:cNvPicPr>
                      <a:picLocks noChangeArrowheads="1" noChangeAspect="1"/>
                    </pic:cNvPicPr>
                  </pic:nvPicPr>
                  <pic:blipFill>
                    <a:blip r:embed="rId33"/>
                    <a:stretch>
                      <a:fillRect/>
                    </a:stretch>
                  </pic:blipFill>
                  <pic:spPr bwMode="auto">
                    <a:xfrm>
                      <a:off x="0" y="0"/>
                      <a:ext cx="5852160" cy="2624224"/>
                    </a:xfrm>
                    <a:prstGeom prst="rect">
                      <a:avLst/>
                    </a:prstGeom>
                    <a:noFill/>
                    <a:ln w="9525">
                      <a:noFill/>
                      <a:headEnd/>
                      <a:tailEnd/>
                    </a:ln>
                  </pic:spPr>
                </pic:pic>
              </a:graphicData>
            </a:graphic>
          </wp:inline>
        </w:drawing>
      </w:r>
    </w:p>
    <w:p>
      <w:pPr>
        <w:pStyle w:val="ImageCaption"/>
      </w:pPr>
      <w:r>
        <w:t xml:space="preserve">Figure 4. (a) Hoop and radial stress through the wall of the lab tube, divided by the pressure (Lamé), with the thin-wall value p r_i/t; the open circle marks the outer surface, where the gages are. (b) The error of p r_i/t against the radius ratio r_o/r_i, relative to the Lamé hoop stress at the outer surface and at the inner surface.</w:t>
      </w:r>
    </w:p>
    <w:bookmarkEnd w:id="36"/>
    <w:bookmarkStart w:id="37" w:name="the-model-in-the-simulation"/>
    <w:p>
      <w:pPr>
        <w:pStyle w:val="Heading3"/>
      </w:pPr>
      <w:r>
        <w:t xml:space="preserve">2.5 The model in the simulation</w:t>
      </w:r>
    </w:p>
    <w:p>
      <w:pPr>
        <w:pStyle w:val="FirstParagraph"/>
      </w:pPr>
      <w:r>
        <w:rPr>
          <w:rStyle w:val="VerbatimChar"/>
        </w:rPr>
        <w:t xml:space="preserve">lab08_simulation.html</w:t>
      </w:r>
      <w:r>
        <w:t xml:space="preserve"> </w:t>
      </w:r>
      <w:r>
        <w:t xml:space="preserve">has three configurations.</w:t>
      </w:r>
      <w:r>
        <w:t xml:space="preserve"> </w:t>
      </w:r>
      <w:r>
        <w:rPr>
          <w:bCs/>
          <w:b/>
        </w:rPr>
        <w:t xml:space="preserve">Stress at a point</w:t>
      </w:r>
      <w:r>
        <w:t xml:space="preserve"> </w:t>
      </w:r>
      <w:r>
        <w:t xml:space="preserve">draws Mohr’s circle with a turning element; drag the point X′ around the circle and the element turns by half the angle.</w:t>
      </w:r>
      <w:r>
        <w:t xml:space="preserve"> </w:t>
      </w:r>
      <w:r>
        <w:rPr>
          <w:bCs/>
          <w:b/>
        </w:rPr>
        <w:t xml:space="preserve">Strain rosette</w:t>
      </w:r>
      <w:r>
        <w:t xml:space="preserve"> </w:t>
      </w:r>
      <w:r>
        <w:t xml:space="preserve">reduces three readings (rectangular, delta or any three angles), corrects for a turned rosette and for</w:t>
      </w:r>
      <w:r>
        <w:t xml:space="preserve"> </w:t>
      </w:r>
      <m:oMath>
        <m:sSub>
          <m:e>
            <m:r>
              <m:t>K</m:t>
            </m:r>
          </m:e>
          <m:sub>
            <m:r>
              <m:t>t</m:t>
            </m:r>
          </m:sub>
        </m:sSub>
      </m:oMath>
      <w:r>
        <w:t xml:space="preserve">, and marks the readings on Mohr’s circle for strain.</w:t>
      </w:r>
      <w:r>
        <w:t xml:space="preserve"> </w:t>
      </w:r>
      <w:r>
        <w:rPr>
          <w:bCs/>
          <w:b/>
        </w:rPr>
        <w:t xml:space="preserve">Tube, combined loads</w:t>
      </w:r>
      <w:r>
        <w:t xml:space="preserve"> </w:t>
      </w:r>
      <w:r>
        <w:t xml:space="preserve">applies Eqs. 9–11 at any point of the circumference, on the outer or the inner surface. Each closed form is checked against an independent numerical method: the stress tensor rotated by matrix products, eigenvalues by Jacobi rotations, a sweep over all directions, Gaussian elimination of Eq. 5, Simpson quadrature for</w:t>
      </w:r>
      <w:r>
        <w:t xml:space="preserve"> </w:t>
      </w:r>
      <m:oMath>
        <m:r>
          <m:t>Q</m:t>
        </m:r>
      </m:oMath>
      <w:r>
        <w:t xml:space="preserve"> </w:t>
      </w:r>
      <w:r>
        <w:t xml:space="preserve">and a finite-difference solution of the thick cylinder.</w:t>
      </w:r>
    </w:p>
    <w:bookmarkEnd w:id="37"/>
    <w:bookmarkStart w:id="38" w:name="uncertainty"/>
    <w:p>
      <w:pPr>
        <w:pStyle w:val="Heading3"/>
      </w:pPr>
      <w:r>
        <w:t xml:space="preserve">2.6 Uncertainty</w:t>
      </w:r>
    </w:p>
    <w:p>
      <w:pPr>
        <w:pStyle w:val="FirstParagraph"/>
      </w:pPr>
      <w:r>
        <w:t xml:space="preserve">Use standard uncertainties</w:t>
      </w:r>
      <w:r>
        <w:t xml:space="preserve"> </w:t>
      </w:r>
      <m:oMath>
        <m:r>
          <m:t>u</m:t>
        </m:r>
      </m:oMath>
      <w:r>
        <w:t xml:space="preserve">; convert a limit</w:t>
      </w:r>
      <w:r>
        <w:t xml:space="preserve"> </w:t>
      </w:r>
      <m:oMath>
        <m:r>
          <m:rPr>
            <m:sty m:val="p"/>
          </m:rPr>
          <m:t>±</m:t>
        </m:r>
        <m:r>
          <m:t>a</m:t>
        </m:r>
      </m:oMath>
      <w:r>
        <w:t xml:space="preserve"> </w:t>
      </w:r>
      <w:r>
        <w:t xml:space="preserve">to</w:t>
      </w:r>
      <w:r>
        <w:t xml:space="preserve"> </w:t>
      </w:r>
      <m:oMath>
        <m:r>
          <m:t>u</m:t>
        </m:r>
        <m:r>
          <m:rPr>
            <m:sty m:val="p"/>
          </m:rPr>
          <m:t>=</m:t>
        </m:r>
        <m:r>
          <m:t>a</m:t>
        </m:r>
        <m:r>
          <m:rPr>
            <m:sty m:val="p"/>
          </m:rPr>
          <m:t>/</m:t>
        </m:r>
        <m:rad>
          <m:radPr>
            <m:degHide m:val="on"/>
          </m:radPr>
          <m:deg/>
          <m:e>
            <m:r>
              <m:t>3</m:t>
            </m:r>
          </m:e>
        </m:rad>
      </m:oMath>
      <w:r>
        <w:t xml:space="preserve">; propagate to first order (Appendix B). In Part A,</w:t>
      </w:r>
      <w:r>
        <w:t xml:space="preserve"> </w:t>
      </w:r>
      <m:oMath>
        <m:r>
          <m:t>E</m:t>
        </m:r>
        <m:r>
          <m:rPr>
            <m:sty m:val="p"/>
          </m:rPr>
          <m:t>=</m:t>
        </m:r>
        <m:sSub>
          <m:e>
            <m:r>
              <m:t>σ</m:t>
            </m:r>
          </m:e>
          <m:sub>
            <m:r>
              <m:t>x</m:t>
            </m:r>
          </m:sub>
        </m:sSub>
        <m:r>
          <m:rPr>
            <m:sty m:val="p"/>
          </m:rPr>
          <m:t>/</m:t>
        </m:r>
        <m:sSub>
          <m:e>
            <m:r>
              <m:t>ε</m:t>
            </m:r>
          </m:e>
          <m:sub>
            <m:r>
              <m:t>x</m:t>
            </m:r>
          </m:sub>
        </m:sSub>
      </m:oMath>
      <w:r>
        <w:t xml:space="preserve"> </w:t>
      </w:r>
      <w:r>
        <w:t xml:space="preserve">with</w:t>
      </w:r>
      <w:r>
        <w:t xml:space="preserve"> </w:t>
      </w:r>
      <m:oMath>
        <m:sSub>
          <m:e>
            <m:r>
              <m:t>σ</m:t>
            </m:r>
          </m:e>
          <m:sub>
            <m:r>
              <m:t>x</m:t>
            </m:r>
          </m:sub>
        </m:sSub>
        <m:r>
          <m:rPr>
            <m:sty m:val="p"/>
          </m:rPr>
          <m:t>=</m:t>
        </m:r>
        <m:r>
          <m:t>F</m:t>
        </m:r>
        <m:sSub>
          <m:e>
            <m:r>
              <m:t>L</m:t>
            </m:r>
          </m:e>
          <m:sub>
            <m:r>
              <m:t>b</m:t>
            </m:r>
          </m:sub>
        </m:sSub>
        <m:r>
          <m:t>c</m:t>
        </m:r>
        <m:r>
          <m:rPr>
            <m:sty m:val="p"/>
          </m:rPr>
          <m:t>/</m:t>
        </m:r>
        <m:r>
          <m:t>I</m:t>
        </m:r>
      </m:oMath>
      <w:r>
        <w:t xml:space="preserve"> </w:t>
      </w:r>
      <w:r>
        <w:t xml:space="preserve">per newton and</w:t>
      </w:r>
      <w:r>
        <w:t xml:space="preserve"> </w:t>
      </w:r>
      <m:oMath>
        <m:sSub>
          <m:e>
            <m:r>
              <m:t>ε</m:t>
            </m:r>
          </m:e>
          <m:sub>
            <m:r>
              <m:t>x</m:t>
            </m:r>
          </m:sub>
        </m:sSub>
      </m:oMath>
      <w:r>
        <w:t xml:space="preserve"> </w:t>
      </w:r>
      <w:r>
        <w:t xml:space="preserve">the fitted slope</w:t>
      </w:r>
      <w:r>
        <w:t xml:space="preserve"> </w:t>
      </w:r>
      <m:oMath>
        <m:r>
          <m:t>s</m:t>
        </m:r>
      </m:oMath>
      <w:r>
        <w:t xml:space="preserve">, so</w:t>
      </w:r>
    </w:p>
    <w:p>
      <w:pPr>
        <w:pStyle w:val="BodyText"/>
      </w:pPr>
      <m:oMathPara>
        <m:oMathParaPr>
          <m:jc m:val="center"/>
        </m:oMathParaPr>
        <m:oMath>
          <m:sSup>
            <m:e>
              <m:d>
                <m:dPr>
                  <m:begChr m:val="("/>
                  <m:endChr m:val=")"/>
                  <m:sepChr m:val=""/>
                  <m:grow/>
                </m:dPr>
                <m:e>
                  <m:f>
                    <m:fPr>
                      <m:type m:val="bar"/>
                    </m:fPr>
                    <m:num>
                      <m:sSub>
                        <m:e>
                          <m:r>
                            <m:t>u</m:t>
                          </m:r>
                        </m:e>
                        <m:sub>
                          <m:r>
                            <m:t>E</m:t>
                          </m:r>
                        </m:sub>
                      </m:sSub>
                    </m:num>
                    <m:den>
                      <m:r>
                        <m:t>E</m:t>
                      </m:r>
                    </m:den>
                  </m:f>
                </m:e>
              </m:d>
            </m:e>
            <m:sup>
              <m:r>
                <m:t>2</m:t>
              </m:r>
            </m:sup>
          </m:sSup>
          <m:r>
            <m:rPr>
              <m:sty m:val="p"/>
            </m:rPr>
            <m:t>=</m:t>
          </m:r>
          <m:sSup>
            <m:e>
              <m:d>
                <m:dPr>
                  <m:begChr m:val="("/>
                  <m:endChr m:val=")"/>
                  <m:sepChr m:val=""/>
                  <m:grow/>
                </m:dPr>
                <m:e>
                  <m:f>
                    <m:fPr>
                      <m:type m:val="bar"/>
                    </m:fPr>
                    <m:num>
                      <m:sSub>
                        <m:e>
                          <m:r>
                            <m:t>u</m:t>
                          </m:r>
                        </m:e>
                        <m:sub>
                          <m:r>
                            <m:t>s</m:t>
                          </m:r>
                        </m:sub>
                      </m:sSub>
                    </m:num>
                    <m:den>
                      <m:r>
                        <m:t>s</m:t>
                      </m:r>
                    </m:den>
                  </m:f>
                </m:e>
              </m:d>
            </m:e>
            <m:sup>
              <m:r>
                <m:t>2</m:t>
              </m:r>
            </m:sup>
          </m:sSup>
          <m:r>
            <m:rPr>
              <m:sty m:val="p"/>
            </m:rPr>
            <m:t>+</m:t>
          </m:r>
          <m:sSup>
            <m:e>
              <m:d>
                <m:dPr>
                  <m:begChr m:val="("/>
                  <m:endChr m:val=")"/>
                  <m:sepChr m:val=""/>
                  <m:grow/>
                </m:dPr>
                <m:e>
                  <m:f>
                    <m:fPr>
                      <m:type m:val="bar"/>
                    </m:fPr>
                    <m:num>
                      <m:sSub>
                        <m:e>
                          <m:r>
                            <m:t>u</m:t>
                          </m:r>
                        </m:e>
                        <m:sub>
                          <m:sSub>
                            <m:e>
                              <m:r>
                                <m:t>L</m:t>
                              </m:r>
                            </m:e>
                            <m:sub>
                              <m:r>
                                <m:t>b</m:t>
                              </m:r>
                            </m:sub>
                          </m:sSub>
                        </m:sub>
                      </m:sSub>
                    </m:num>
                    <m:den>
                      <m:sSub>
                        <m:e>
                          <m:r>
                            <m:t>L</m:t>
                          </m:r>
                        </m:e>
                        <m:sub>
                          <m:r>
                            <m:t>b</m:t>
                          </m:r>
                        </m:sub>
                      </m:sSub>
                    </m:den>
                  </m:f>
                </m:e>
              </m:d>
            </m:e>
            <m:sup>
              <m:r>
                <m:t>2</m:t>
              </m:r>
            </m:sup>
          </m:sSup>
          <m:r>
            <m:rPr>
              <m:sty m:val="p"/>
            </m:rPr>
            <m:t>+</m:t>
          </m:r>
          <m:sSup>
            <m:e>
              <m:d>
                <m:dPr>
                  <m:begChr m:val="("/>
                  <m:endChr m:val=")"/>
                  <m:sepChr m:val=""/>
                  <m:grow/>
                </m:dPr>
                <m:e>
                  <m:f>
                    <m:fPr>
                      <m:type m:val="bar"/>
                    </m:fPr>
                    <m:num>
                      <m:sSub>
                        <m:e>
                          <m:r>
                            <m:t>u</m:t>
                          </m:r>
                        </m:e>
                        <m:sub>
                          <m:r>
                            <m:t>I</m:t>
                          </m:r>
                        </m:sub>
                      </m:sSub>
                    </m:num>
                    <m:den>
                      <m:r>
                        <m:t>I</m:t>
                      </m:r>
                    </m:den>
                  </m:f>
                </m:e>
              </m:d>
            </m:e>
            <m:sup>
              <m:r>
                <m:t>2</m:t>
              </m:r>
            </m:sup>
          </m:sSup>
          <m:r>
            <m:rPr>
              <m:sty m:val="p"/>
            </m:rPr>
            <m:t>+</m:t>
          </m:r>
          <m:sSup>
            <m:e>
              <m:d>
                <m:dPr>
                  <m:begChr m:val="("/>
                  <m:endChr m:val=")"/>
                  <m:sepChr m:val=""/>
                  <m:grow/>
                </m:dPr>
                <m:e>
                  <m:f>
                    <m:fPr>
                      <m:type m:val="bar"/>
                    </m:fPr>
                    <m:num>
                      <m:sSub>
                        <m:e>
                          <m:r>
                            <m:t>u</m:t>
                          </m:r>
                        </m:e>
                        <m:sub>
                          <m:r>
                            <m:t>c</m:t>
                          </m:r>
                        </m:sub>
                      </m:sSub>
                    </m:num>
                    <m:den>
                      <m:r>
                        <m:t>c</m:t>
                      </m:r>
                    </m:den>
                  </m:f>
                </m:e>
              </m:d>
            </m:e>
            <m:sup>
              <m:r>
                <m:t>2</m:t>
              </m:r>
            </m:sup>
          </m:sSup>
          <m:r>
            <m:rPr>
              <m:sty m:val="p"/>
            </m:rPr>
            <m:t>+</m:t>
          </m:r>
          <m:sSup>
            <m:e>
              <m:d>
                <m:dPr>
                  <m:begChr m:val="("/>
                  <m:endChr m:val=")"/>
                  <m:sepChr m:val=""/>
                  <m:grow/>
                </m:dPr>
                <m:e>
                  <m:f>
                    <m:fPr>
                      <m:type m:val="bar"/>
                    </m:fPr>
                    <m:num>
                      <m:sSub>
                        <m:e>
                          <m:r>
                            <m:t>u</m:t>
                          </m:r>
                        </m:e>
                        <m:sub>
                          <m:r>
                            <m:t>F</m:t>
                          </m:r>
                        </m:sub>
                      </m:sSub>
                    </m:num>
                    <m:den>
                      <m:r>
                        <m:t>F</m:t>
                      </m:r>
                    </m:den>
                  </m:f>
                </m:e>
              </m:d>
            </m:e>
            <m:sup>
              <m:r>
                <m:t>2</m:t>
              </m:r>
            </m:sup>
          </m:sSup>
          <m:r>
            <m:rPr>
              <m:sty m:val="p"/>
            </m:rPr>
            <m:t>+</m:t>
          </m:r>
          <m:sSup>
            <m:e>
              <m:d>
                <m:dPr>
                  <m:begChr m:val="("/>
                  <m:endChr m:val=")"/>
                  <m:sepChr m:val=""/>
                  <m:grow/>
                </m:dPr>
                <m:e>
                  <m:f>
                    <m:fPr>
                      <m:type m:val="bar"/>
                    </m:fPr>
                    <m:num>
                      <m:sSub>
                        <m:e>
                          <m:r>
                            <m:t>u</m:t>
                          </m:r>
                        </m:e>
                        <m:sub>
                          <m:r>
                            <m:t>G</m:t>
                          </m:r>
                          <m:r>
                            <m:t>F</m:t>
                          </m:r>
                        </m:sub>
                      </m:sSub>
                    </m:num>
                    <m:den>
                      <m:r>
                        <m:t>G</m:t>
                      </m:r>
                      <m:r>
                        <m:t>F</m:t>
                      </m:r>
                    </m:den>
                  </m:f>
                </m:e>
              </m:d>
            </m:e>
            <m:sup>
              <m:r>
                <m:t>2</m:t>
              </m:r>
            </m:sup>
          </m:sSup>
          <m:r>
            <m:t>  </m:t>
          </m:r>
          <m:d>
            <m:dPr>
              <m:begChr m:val="("/>
              <m:endChr m:val=")"/>
              <m:sepChr m:val=""/>
              <m:grow/>
            </m:dPr>
            <m:e>
              <m:r>
                <m:t>12</m:t>
              </m:r>
            </m:e>
          </m:d>
        </m:oMath>
      </m:oMathPara>
    </w:p>
    <w:p>
      <w:pPr>
        <w:pStyle w:val="FirstParagraph"/>
      </w:pPr>
      <w:r>
        <w:t xml:space="preserve">where the last two terms are the load-cell and gage-factor calibrations. Principal stresses come from three readings through several nonlinear steps; propagate them by the Monte Carlo method of Appendix B. 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w:t>
      </w:r>
      <w:r>
        <w:t xml:space="preserve">and draw error bars at</w:t>
      </w:r>
      <w:r>
        <w:t xml:space="preserve"> </w:t>
      </w:r>
      <m:oMath>
        <m:r>
          <m:rPr>
            <m:sty m:val="p"/>
          </m:rPr>
          <m:t>±</m:t>
        </m:r>
        <m:r>
          <m:t>U</m:t>
        </m:r>
      </m:oMath>
      <w:r>
        <w:t xml:space="preserve">. A measurement and a prediction</w:t>
      </w:r>
      <w:r>
        <w:t xml:space="preserve"> </w:t>
      </w:r>
      <w:r>
        <w:rPr>
          <w:bCs/>
          <w:b/>
        </w:rPr>
        <w:t xml:space="preserve">agree</w:t>
      </w:r>
      <w:r>
        <w:t xml:space="preserve"> </w:t>
      </w:r>
      <w:r>
        <w:t xml:space="preserve">when</w:t>
      </w:r>
    </w:p>
    <w:p>
      <w:pPr>
        <w:pStyle w:val="BodyText"/>
      </w:pPr>
      <m:oMathPara>
        <m:oMathParaPr>
          <m:jc m:val="center"/>
        </m:oMathParaPr>
        <m:oMath>
          <m:d>
            <m:dPr>
              <m:begChr m:val="|"/>
              <m:endChr m:val="|"/>
              <m:sepChr m:val=""/>
              <m:grow/>
            </m:dPr>
            <m:e>
              <m:sSub>
                <m:e>
                  <m:r>
                    <m:t>x</m:t>
                  </m:r>
                </m:e>
                <m:sub>
                  <m:r>
                    <m:t>m</m:t>
                  </m:r>
                  <m:r>
                    <m:t>e</m:t>
                  </m:r>
                  <m:r>
                    <m:t>a</m:t>
                  </m:r>
                  <m:r>
                    <m:t>s</m:t>
                  </m:r>
                </m:sub>
              </m:sSub>
              <m:r>
                <m:rPr>
                  <m:sty m:val="p"/>
                </m:rPr>
                <m:t>−</m:t>
              </m:r>
              <m:sSub>
                <m:e>
                  <m:r>
                    <m:t>x</m:t>
                  </m:r>
                </m:e>
                <m:sub>
                  <m:r>
                    <m:t>p</m:t>
                  </m:r>
                  <m:r>
                    <m:t>r</m:t>
                  </m:r>
                  <m:r>
                    <m:t>e</m:t>
                  </m:r>
                  <m:r>
                    <m:t>d</m:t>
                  </m:r>
                </m:sub>
              </m:sSub>
            </m:e>
          </m:d>
          <m:r>
            <m:rPr>
              <m:sty m:val="p"/>
            </m:rPr>
            <m:t>≤</m:t>
          </m:r>
          <m:r>
            <m:t>2</m:t>
          </m:r>
          <m:rad>
            <m:radPr>
              <m:degHide m:val="on"/>
            </m:radPr>
            <m:deg/>
            <m:e>
              <m:sSubSup>
                <m:e>
                  <m:r>
                    <m:t>u</m:t>
                  </m:r>
                </m:e>
                <m:sub>
                  <m:r>
                    <m:t>m</m:t>
                  </m:r>
                  <m:r>
                    <m:t>e</m:t>
                  </m:r>
                  <m:r>
                    <m:t>a</m:t>
                  </m:r>
                  <m:r>
                    <m:t>s</m:t>
                  </m:r>
                </m:sub>
                <m:sup>
                  <m:r>
                    <m:t>2</m:t>
                  </m:r>
                </m:sup>
              </m:sSubSup>
              <m:r>
                <m:rPr>
                  <m:sty m:val="p"/>
                </m:rPr>
                <m:t>+</m:t>
              </m:r>
              <m:sSubSup>
                <m:e>
                  <m:r>
                    <m:t>u</m:t>
                  </m:r>
                </m:e>
                <m:sub>
                  <m:r>
                    <m:t>p</m:t>
                  </m:r>
                  <m:r>
                    <m:t>r</m:t>
                  </m:r>
                  <m:r>
                    <m:t>e</m:t>
                  </m:r>
                  <m:r>
                    <m:t>d</m:t>
                  </m:r>
                </m:sub>
                <m:sup>
                  <m:r>
                    <m:t>2</m:t>
                  </m:r>
                </m:sup>
              </m:sSubSup>
            </m:e>
          </m:rad>
          <m:r>
            <m:t>  </m:t>
          </m:r>
          <m:d>
            <m:dPr>
              <m:begChr m:val="("/>
              <m:endChr m:val=")"/>
              <m:sepChr m:val=""/>
              <m:grow/>
            </m:dPr>
            <m:e>
              <m:r>
                <m:t>13</m:t>
              </m:r>
            </m:e>
          </m:d>
        </m:oMath>
      </m:oMathPara>
    </w:p>
    <w:p>
      <w:pPr>
        <w:pStyle w:val="FirstParagraph"/>
      </w:pPr>
      <w:r>
        <w:t xml:space="preserve">Any larger discrepancy needs a physical or procedural explanation, quantified where possible.</w:t>
      </w:r>
    </w:p>
    <w:bookmarkEnd w:id="38"/>
    <w:bookmarkEnd w:id="39"/>
    <w:bookmarkStart w:id="40" w:name="pre-lab-due-at-the-start-of-the-session"/>
    <w:p>
      <w:pPr>
        <w:pStyle w:val="Heading2"/>
      </w:pPr>
      <w:r>
        <w:t xml:space="preserve">3. Pre-lab (due at the start of the session)</w:t>
      </w:r>
    </w:p>
    <w:p>
      <w:pPr>
        <w:pStyle w:val="FirstParagraph"/>
      </w:pPr>
      <w:r>
        <w:t xml:space="preserve">Answer on paper or in a short document. Show every step, units included. Use Table 1 and the nominal dimensions in Table 2.</w:t>
      </w:r>
    </w:p>
    <w:p>
      <w:pPr>
        <w:pStyle w:val="BodyText"/>
      </w:pPr>
      <w:r>
        <w:rPr>
          <w:bCs/>
          <w:b/>
        </w:rPr>
        <w:t xml:space="preserve">P1 — Estimate before you measure.</w:t>
      </w:r>
      <w:r>
        <w:t xml:space="preserve"> </w:t>
      </w:r>
      <w:r>
        <w:t xml:space="preserve">For</w:t>
      </w:r>
      <w:r>
        <w:t xml:space="preserve"> </w:t>
      </w:r>
      <m:oMath>
        <m:r>
          <m:t>F</m:t>
        </m:r>
      </m:oMath>
      <w:r>
        <w:t xml:space="preserve"> </w:t>
      </w:r>
      <w:r>
        <w:t xml:space="preserve">= 600 N: (a) at H with the load on the lever, find</w:t>
      </w:r>
      <w:r>
        <w:t xml:space="preserve"> </w:t>
      </w:r>
      <m:oMath>
        <m:sSub>
          <m:e>
            <m:r>
              <m:t>σ</m:t>
            </m:r>
          </m:e>
          <m:sub>
            <m:r>
              <m:t>x</m:t>
            </m:r>
          </m:sub>
        </m:sSub>
      </m:oMath>
      <w:r>
        <w:t xml:space="preserve"> </w:t>
      </w:r>
      <w:r>
        <w:t xml:space="preserve">and</w:t>
      </w:r>
      <w:r>
        <w:t xml:space="preserve"> </w:t>
      </w:r>
      <m:oMath>
        <m:sSub>
          <m:e>
            <m:r>
              <m:t>τ</m:t>
            </m:r>
          </m:e>
          <m:sub>
            <m:r>
              <m:t>x</m:t>
            </m:r>
            <m:r>
              <m:t>y</m:t>
            </m:r>
          </m:sub>
        </m:sSub>
      </m:oMath>
      <w:r>
        <w:t xml:space="preserve"> </w:t>
      </w:r>
      <w:r>
        <w:t xml:space="preserve">(Eq. 9), then</w:t>
      </w:r>
      <w:r>
        <w:t xml:space="preserve"> </w:t>
      </w:r>
      <m:oMath>
        <m:sSub>
          <m:e>
            <m:r>
              <m:t>σ</m:t>
            </m:r>
          </m:e>
          <m:sub>
            <m:r>
              <m:t>m</m:t>
            </m:r>
            <m:r>
              <m:t>a</m:t>
            </m:r>
            <m:r>
              <m:t>x</m:t>
            </m:r>
          </m:sub>
        </m:sSub>
      </m:oMath>
      <w:r>
        <w:t xml:space="preserve">,</w:t>
      </w:r>
      <w:r>
        <w:t xml:space="preserve"> </w:t>
      </w:r>
      <m:oMath>
        <m:sSub>
          <m:e>
            <m:r>
              <m:t>σ</m:t>
            </m:r>
          </m:e>
          <m:sub>
            <m:r>
              <m:t>m</m:t>
            </m:r>
            <m:r>
              <m:t>i</m:t>
            </m:r>
            <m:r>
              <m:t>n</m:t>
            </m:r>
          </m:sub>
        </m:sSub>
      </m:oMath>
      <w:r>
        <w:t xml:space="preserve">,</w:t>
      </w:r>
      <w:r>
        <w:t xml:space="preserve"> </w:t>
      </w:r>
      <m:oMath>
        <m:sSub>
          <m:e>
            <m:r>
              <m:t>θ</m:t>
            </m:r>
          </m:e>
          <m:sub>
            <m:r>
              <m:t>p</m:t>
            </m:r>
          </m:sub>
        </m:sSub>
      </m:oMath>
      <w:r>
        <w:t xml:space="preserve"> </w:t>
      </w:r>
      <w:r>
        <w:t xml:space="preserve">and the in-plane</w:t>
      </w:r>
      <w:r>
        <w:t xml:space="preserve"> </w:t>
      </w:r>
      <m:oMath>
        <m:sSub>
          <m:e>
            <m:r>
              <m:t>τ</m:t>
            </m:r>
          </m:e>
          <m:sub>
            <m:r>
              <m:t>m</m:t>
            </m:r>
            <m:r>
              <m:t>a</m:t>
            </m:r>
            <m:r>
              <m:t>x</m:t>
            </m:r>
          </m:sub>
        </m:sSub>
      </m:oMath>
      <w:r>
        <w:t xml:space="preserve"> </w:t>
      </w:r>
      <w:r>
        <w:t xml:space="preserve">(Eqs. 2, 3). (b) At K, find</w:t>
      </w:r>
      <w:r>
        <w:t xml:space="preserve"> </w:t>
      </w:r>
      <m:oMath>
        <m:sSub>
          <m:e>
            <m:r>
              <m:t>τ</m:t>
            </m:r>
          </m:e>
          <m:sub>
            <m:r>
              <m:t>x</m:t>
            </m:r>
            <m:r>
              <m:t>y</m:t>
            </m:r>
          </m:sub>
        </m:sSub>
      </m:oMath>
      <w:r>
        <w:t xml:space="preserve">. (c) At H, find</w:t>
      </w:r>
      <w:r>
        <w:t xml:space="preserve"> </w:t>
      </w:r>
      <m:oMath>
        <m:sSub>
          <m:e>
            <m:r>
              <m:t>ε</m:t>
            </m:r>
          </m:e>
          <m:sub>
            <m:r>
              <m:t>x</m:t>
            </m:r>
          </m:sub>
        </m:sSub>
      </m:oMath>
      <w:r>
        <w:t xml:space="preserve">,</w:t>
      </w:r>
      <w:r>
        <w:t xml:space="preserve"> </w:t>
      </w:r>
      <m:oMath>
        <m:sSub>
          <m:e>
            <m:r>
              <m:t>ε</m:t>
            </m:r>
          </m:e>
          <m:sub>
            <m:r>
              <m:t>y</m:t>
            </m:r>
          </m:sub>
        </m:sSub>
      </m:oMath>
      <w:r>
        <w:t xml:space="preserve"> </w:t>
      </w:r>
      <w:r>
        <w:t xml:space="preserve">and</w:t>
      </w:r>
      <w:r>
        <w:t xml:space="preserve"> </w:t>
      </w:r>
      <m:oMath>
        <m:sSub>
          <m:e>
            <m:r>
              <m:t>γ</m:t>
            </m:r>
          </m:e>
          <m:sub>
            <m:r>
              <m:t>x</m:t>
            </m:r>
            <m:r>
              <m:t>y</m:t>
            </m:r>
          </m:sub>
        </m:sSub>
      </m:oMath>
      <w:r>
        <w:t xml:space="preserve"> </w:t>
      </w:r>
      <w:r>
        <w:t xml:space="preserve">(Eq. 8), and the readings of gages a, b and c (Eq. 5). (d) For</w:t>
      </w:r>
      <w:r>
        <w:t xml:space="preserve"> </w:t>
      </w:r>
      <m:oMath>
        <m:r>
          <m:t>p</m:t>
        </m:r>
      </m:oMath>
      <w:r>
        <w:t xml:space="preserve"> </w:t>
      </w:r>
      <w:r>
        <w:t xml:space="preserve">= 8 MPa alone, find</w:t>
      </w:r>
      <w:r>
        <w:t xml:space="preserve"> </w:t>
      </w:r>
      <m:oMath>
        <m:sSub>
          <m:e>
            <m:r>
              <m:t>σ</m:t>
            </m:r>
          </m:e>
          <m:sub>
            <m:r>
              <m:t>θ</m:t>
            </m:r>
          </m:sub>
        </m:sSub>
      </m:oMath>
      <w:r>
        <w:t xml:space="preserve"> </w:t>
      </w:r>
      <w:r>
        <w:t xml:space="preserve">and</w:t>
      </w:r>
      <w:r>
        <w:t xml:space="preserve"> </w:t>
      </w:r>
      <m:oMath>
        <m:sSub>
          <m:e>
            <m:r>
              <m:t>σ</m:t>
            </m:r>
          </m:e>
          <m:sub>
            <m:r>
              <m:t>x</m:t>
            </m:r>
          </m:sub>
        </m:sSub>
      </m:oMath>
      <w:r>
        <w:t xml:space="preserve"> </w:t>
      </w:r>
      <w:r>
        <w:t xml:space="preserve">at the gages from Eq. 10 and from Eq. 11. Check the units of every answer.</w:t>
      </w:r>
    </w:p>
    <w:p>
      <w:pPr>
        <w:pStyle w:val="BodyText"/>
      </w:pPr>
      <w:r>
        <w:rPr>
          <w:bCs/>
          <w:b/>
        </w:rPr>
        <w:t xml:space="preserve">P2 — Mohr’s circle by hand.</w:t>
      </w:r>
      <w:r>
        <w:t xml:space="preserve"> </w:t>
      </w:r>
      <w:r>
        <w:t xml:space="preserve">Draw Mohr’s circle for P1(a) to scale on graph paper. Plot X and Y by the</w:t>
      </w:r>
      <w:r>
        <w:t xml:space="preserve"> </w:t>
      </w:r>
      <w:r>
        <w:t xml:space="preserve">“</w:t>
      </w:r>
      <w:r>
        <w:t xml:space="preserve">clockwise above</w:t>
      </w:r>
      <w:r>
        <w:t xml:space="preserve">”</w:t>
      </w:r>
      <w:r>
        <w:t xml:space="preserve"> </w:t>
      </w:r>
      <w:r>
        <w:t xml:space="preserve">rule, read off</w:t>
      </w:r>
      <w:r>
        <w:t xml:space="preserve"> </w:t>
      </w:r>
      <m:oMath>
        <m:sSub>
          <m:e>
            <m:r>
              <m:t>σ</m:t>
            </m:r>
          </m:e>
          <m:sub>
            <m:r>
              <m:t>m</m:t>
            </m:r>
            <m:r>
              <m:t>a</m:t>
            </m:r>
            <m:r>
              <m:t>x</m:t>
            </m:r>
          </m:sub>
        </m:sSub>
      </m:oMath>
      <w:r>
        <w:t xml:space="preserve">,</w:t>
      </w:r>
      <w:r>
        <w:t xml:space="preserve"> </w:t>
      </w:r>
      <m:oMath>
        <m:sSub>
          <m:e>
            <m:r>
              <m:t>σ</m:t>
            </m:r>
          </m:e>
          <m:sub>
            <m:r>
              <m:t>m</m:t>
            </m:r>
            <m:r>
              <m:t>i</m:t>
            </m:r>
            <m:r>
              <m:t>n</m:t>
            </m:r>
          </m:sub>
        </m:sSub>
      </m:oMath>
      <w:r>
        <w:t xml:space="preserve"> </w:t>
      </w:r>
      <w:r>
        <w:t xml:space="preserve">and</w:t>
      </w:r>
      <w:r>
        <w:t xml:space="preserve"> </w:t>
      </w:r>
      <m:oMath>
        <m:r>
          <m:t>2</m:t>
        </m:r>
        <m:sSub>
          <m:e>
            <m:r>
              <m:t>θ</m:t>
            </m:r>
          </m:e>
          <m:sub>
            <m:r>
              <m:t>p</m:t>
            </m:r>
          </m:sub>
        </m:sSub>
      </m:oMath>
      <w:r>
        <w:t xml:space="preserve">, and compare with Eqs. 2 and 3. Sketch the element at H, seen from above, turned to its principal directions.</w:t>
      </w:r>
    </w:p>
    <w:p>
      <w:pPr>
        <w:pStyle w:val="BodyText"/>
      </w:pPr>
      <w:r>
        <w:rPr>
          <w:bCs/>
          <w:b/>
        </w:rPr>
        <w:t xml:space="preserve">P3 — A rosette by hand.</w:t>
      </w:r>
      <w:r>
        <w:t xml:space="preserve"> </w:t>
      </w:r>
      <w:r>
        <w:t xml:space="preserve">Reduce your P1(c) readings with Eqs. 6–8 and confirm that they return P1(a). Then suppose the rosette had been bonded 2° counterclockwise from</w:t>
      </w:r>
      <w:r>
        <w:t xml:space="preserve"> </w:t>
      </w:r>
      <m:oMath>
        <m:r>
          <m:t>x</m:t>
        </m:r>
      </m:oMath>
      <w:r>
        <w:t xml:space="preserve">: what would the three gages read, and which of</w:t>
      </w:r>
      <w:r>
        <w:t xml:space="preserve"> </w:t>
      </w:r>
      <m:oMath>
        <m:sSub>
          <m:e>
            <m:r>
              <m:t>ε</m:t>
            </m:r>
          </m:e>
          <m:sub>
            <m:r>
              <m:t>x</m:t>
            </m:r>
          </m:sub>
        </m:sSub>
      </m:oMath>
      <w:r>
        <w:t xml:space="preserve">,</w:t>
      </w:r>
      <w:r>
        <w:t xml:space="preserve"> </w:t>
      </w:r>
      <m:oMath>
        <m:sSub>
          <m:e>
            <m:r>
              <m:t>γ</m:t>
            </m:r>
          </m:e>
          <m:sub>
            <m:r>
              <m:t>x</m:t>
            </m:r>
            <m:r>
              <m:t>y</m:t>
            </m:r>
          </m:sub>
        </m:sSub>
      </m:oMath>
      <w:r>
        <w:t xml:space="preserve">,</w:t>
      </w:r>
      <w:r>
        <w:t xml:space="preserve"> </w:t>
      </w:r>
      <m:oMath>
        <m:sSub>
          <m:e>
            <m:r>
              <m:t>ε</m:t>
            </m:r>
          </m:e>
          <m:sub>
            <m:r>
              <m:t>m</m:t>
            </m:r>
            <m:r>
              <m:t>a</m:t>
            </m:r>
            <m:r>
              <m:t>x</m:t>
            </m:r>
          </m:sub>
        </m:sSub>
      </m:oMath>
      <w:r>
        <w:t xml:space="preserve"> </w:t>
      </w:r>
      <w:r>
        <w:t xml:space="preserve">and</w:t>
      </w:r>
      <w:r>
        <w:t xml:space="preserve"> </w:t>
      </w:r>
      <m:oMath>
        <m:sSub>
          <m:e>
            <m:r>
              <m:t>θ</m:t>
            </m:r>
          </m:e>
          <m:sub>
            <m:r>
              <m:t>p</m:t>
            </m:r>
          </m:sub>
        </m:sSub>
      </m:oMath>
      <w:r>
        <w:t xml:space="preserve"> </w:t>
      </w:r>
      <w:r>
        <w:t xml:space="preserve">would come out wrong if you ignored the turn?</w:t>
      </w:r>
    </w:p>
    <w:p>
      <w:pPr>
        <w:pStyle w:val="BodyText"/>
      </w:pPr>
      <w:r>
        <w:rPr>
          <w:bCs/>
          <w:b/>
        </w:rPr>
        <w:t xml:space="preserve">P4 — In-plane or absolute?</w:t>
      </w:r>
      <w:r>
        <w:t xml:space="preserve"> </w:t>
      </w:r>
      <w:r>
        <w:t xml:space="preserve">Superpose P1(a) and the Eq. 11 stresses of P1(d) to get the state at H with 8 MPa and the lever load. Find the principal stresses, the in-plane</w:t>
      </w:r>
      <w:r>
        <w:t xml:space="preserve"> </w:t>
      </w:r>
      <m:oMath>
        <m:sSub>
          <m:e>
            <m:r>
              <m:t>τ</m:t>
            </m:r>
          </m:e>
          <m:sub>
            <m:r>
              <m:t>m</m:t>
            </m:r>
            <m:r>
              <m:t>a</m:t>
            </m:r>
            <m:r>
              <m:t>x</m:t>
            </m:r>
          </m:sub>
        </m:sSub>
      </m:oMath>
      <w:r>
        <w:t xml:space="preserve"> </w:t>
      </w:r>
      <w:r>
        <w:t xml:space="preserve">and the absolute</w:t>
      </w:r>
      <w:r>
        <w:t xml:space="preserve"> </w:t>
      </w:r>
      <m:oMath>
        <m:sSub>
          <m:e>
            <m:r>
              <m:t>τ</m:t>
            </m:r>
          </m:e>
          <m:sub>
            <m:r>
              <m:t>m</m:t>
            </m:r>
            <m:r>
              <m:t>a</m:t>
            </m:r>
            <m:r>
              <m:t>x</m:t>
            </m:r>
          </m:sub>
        </m:sSub>
      </m:oMath>
      <w:r>
        <w:t xml:space="preserve"> </w:t>
      </w:r>
      <w:r>
        <w:t xml:space="preserve">(Eq. 4). Which one does the maximum-shearing-stress (Tresca) criterion use?</w:t>
      </w:r>
    </w:p>
    <w:p>
      <w:pPr>
        <w:pStyle w:val="BodyText"/>
      </w:pPr>
      <w:r>
        <w:rPr>
          <w:bCs/>
          <w:b/>
        </w:rPr>
        <w:t xml:space="preserve">P5 — Predict with the simulation.</w:t>
      </w:r>
      <w:r>
        <w:t xml:space="preserve"> </w:t>
      </w:r>
      <w:r>
        <w:t xml:space="preserve">Open</w:t>
      </w:r>
      <w:r>
        <w:t xml:space="preserve"> </w:t>
      </w:r>
      <w:r>
        <w:rPr>
          <w:rStyle w:val="VerbatimChar"/>
        </w:rPr>
        <w:t xml:space="preserve">lab08_simulation.html</w:t>
      </w:r>
      <w:r>
        <w:t xml:space="preserve">. For</w:t>
      </w:r>
      <w:r>
        <w:t xml:space="preserve"> </w:t>
      </w:r>
      <w:r>
        <w:t xml:space="preserve">“</w:t>
      </w:r>
      <w:r>
        <w:t xml:space="preserve">Lab Part B: load on the lever, rosette H</w:t>
      </w:r>
      <w:r>
        <w:t xml:space="preserve">”</w:t>
      </w:r>
      <w:r>
        <w:t xml:space="preserve"> </w:t>
      </w:r>
      <w:r>
        <w:t xml:space="preserve">and</w:t>
      </w:r>
      <w:r>
        <w:t xml:space="preserve"> </w:t>
      </w:r>
      <w:r>
        <w:t xml:space="preserve">“</w:t>
      </w:r>
      <w:r>
        <w:t xml:space="preserve">rosette K</w:t>
      </w:r>
      <w:r>
        <w:t xml:space="preserve">”</w:t>
      </w:r>
      <w:r>
        <w:t xml:space="preserve">, record</w:t>
      </w:r>
      <w:r>
        <w:t xml:space="preserve"> </w:t>
      </w:r>
      <m:oMath>
        <m:sSub>
          <m:e>
            <m:r>
              <m:t>σ</m:t>
            </m:r>
          </m:e>
          <m:sub>
            <m:r>
              <m:t>m</m:t>
            </m:r>
            <m:r>
              <m:t>a</m:t>
            </m:r>
            <m:r>
              <m:t>x</m:t>
            </m:r>
          </m:sub>
        </m:sSub>
      </m:oMath>
      <w:r>
        <w:t xml:space="preserve">,</w:t>
      </w:r>
      <w:r>
        <w:t xml:space="preserve"> </w:t>
      </w:r>
      <m:oMath>
        <m:sSub>
          <m:e>
            <m:r>
              <m:t>σ</m:t>
            </m:r>
          </m:e>
          <m:sub>
            <m:r>
              <m:t>m</m:t>
            </m:r>
            <m:r>
              <m:t>i</m:t>
            </m:r>
            <m:r>
              <m:t>n</m:t>
            </m:r>
          </m:sub>
        </m:sSub>
      </m:oMath>
      <w:r>
        <w:t xml:space="preserve">,</w:t>
      </w:r>
      <w:r>
        <w:t xml:space="preserve"> </w:t>
      </w:r>
      <m:oMath>
        <m:sSub>
          <m:e>
            <m:r>
              <m:t>θ</m:t>
            </m:r>
          </m:e>
          <m:sub>
            <m:r>
              <m:t>p</m:t>
            </m:r>
          </m:sub>
        </m:sSub>
      </m:oMath>
      <w:r>
        <w:t xml:space="preserve"> </w:t>
      </w:r>
      <w:r>
        <w:t xml:space="preserve">and the ideal rosette readings. For</w:t>
      </w:r>
      <w:r>
        <w:t xml:space="preserve"> </w:t>
      </w:r>
      <w:r>
        <w:t xml:space="preserve">“</w:t>
      </w:r>
      <w:r>
        <w:t xml:space="preserve">Lab Part C: 8 MPa and the lever load, H</w:t>
      </w:r>
      <w:r>
        <w:t xml:space="preserve">”</w:t>
      </w:r>
      <w:r>
        <w:t xml:space="preserve">, record the in-plane and the absolute</w:t>
      </w:r>
      <w:r>
        <w:t xml:space="preserve"> </w:t>
      </w:r>
      <m:oMath>
        <m:sSub>
          <m:e>
            <m:r>
              <m:t>τ</m:t>
            </m:r>
          </m:e>
          <m:sub>
            <m:r>
              <m:t>m</m:t>
            </m:r>
            <m:r>
              <m:t>a</m:t>
            </m:r>
            <m:r>
              <m:t>x</m:t>
            </m:r>
          </m:sub>
        </m:sSub>
      </m:oMath>
      <w:r>
        <w:t xml:space="preserve">. For</w:t>
      </w:r>
      <w:r>
        <w:t xml:space="preserve"> </w:t>
      </w:r>
      <w:r>
        <w:t xml:space="preserve">“</w:t>
      </w:r>
      <w:r>
        <w:t xml:space="preserve">Rosette turned 5°</w:t>
      </w:r>
      <w:r>
        <w:t xml:space="preserve">”</w:t>
      </w:r>
      <w:r>
        <w:t xml:space="preserve">, record</w:t>
      </w:r>
      <w:r>
        <w:t xml:space="preserve"> </w:t>
      </w:r>
      <m:oMath>
        <m:sSub>
          <m:e>
            <m:r>
              <m:t>σ</m:t>
            </m:r>
          </m:e>
          <m:sub>
            <m:r>
              <m:t>x</m:t>
            </m:r>
          </m:sub>
        </m:sSub>
      </m:oMath>
      <w:r>
        <w:t xml:space="preserve">,</w:t>
      </w:r>
      <w:r>
        <w:t xml:space="preserve"> </w:t>
      </w:r>
      <m:oMath>
        <m:sSub>
          <m:e>
            <m:r>
              <m:t>τ</m:t>
            </m:r>
          </m:e>
          <m:sub>
            <m:r>
              <m:t>x</m:t>
            </m:r>
            <m:r>
              <m:t>y</m:t>
            </m:r>
          </m:sub>
        </m:sSub>
      </m:oMath>
      <w:r>
        <w:t xml:space="preserve"> </w:t>
      </w:r>
      <w:r>
        <w:t xml:space="preserve">and</w:t>
      </w:r>
      <w:r>
        <w:t xml:space="preserve"> </w:t>
      </w:r>
      <m:oMath>
        <m:sSub>
          <m:e>
            <m:r>
              <m:t>σ</m:t>
            </m:r>
          </m:e>
          <m:sub>
            <m:r>
              <m:t>m</m:t>
            </m:r>
            <m:r>
              <m:t>a</m:t>
            </m:r>
            <m:r>
              <m:t>x</m:t>
            </m:r>
          </m:sub>
        </m:sSub>
      </m:oMath>
      <w:r>
        <w:t xml:space="preserve"> </w:t>
      </w:r>
      <w:r>
        <w:t xml:space="preserve">with</w:t>
      </w:r>
      <w:r>
        <w:t xml:space="preserve"> </w:t>
      </w:r>
      <m:oMath>
        <m:r>
          <m:t>β</m:t>
        </m:r>
      </m:oMath>
      <w:r>
        <w:t xml:space="preserve"> </w:t>
      </w:r>
      <w:r>
        <w:t xml:space="preserve">= 0 and with</w:t>
      </w:r>
      <w:r>
        <w:t xml:space="preserve"> </w:t>
      </w:r>
      <m:oMath>
        <m:r>
          <m:t>β</m:t>
        </m:r>
      </m:oMath>
      <w:r>
        <w:t xml:space="preserve"> </w:t>
      </w:r>
      <w:r>
        <w:t xml:space="preserve">= 5°.</w:t>
      </w:r>
    </w:p>
    <w:p>
      <w:pPr>
        <w:pStyle w:val="BodyText"/>
      </w:pPr>
      <w:r>
        <w:rPr>
          <w:bCs/>
          <w:b/>
        </w:rPr>
        <w:t xml:space="preserve">P6 — Safety.</w:t>
      </w:r>
      <w:r>
        <w:t xml:space="preserve"> </w:t>
      </w:r>
      <w:r>
        <w:t xml:space="preserve">(a) List the hazards in this lab and how the procedure controls each. (b) Why are the limits 600 N and 8 MPa? Support your answer with the largest von Mises stress in the tube and the margin to</w:t>
      </w:r>
      <w:r>
        <w:t xml:space="preserve"> </w:t>
      </w:r>
      <m:oMath>
        <m:sSub>
          <m:e>
            <m:r>
              <m:t>σ</m:t>
            </m:r>
          </m:e>
          <m:sub>
            <m:r>
              <m:t>Y</m:t>
            </m:r>
          </m:sub>
        </m:sSub>
      </m:oMath>
      <w:r>
        <w:t xml:space="preserve">.</w:t>
      </w:r>
    </w:p>
    <w:p>
      <w:pPr>
        <w:pStyle w:val="TableCaption"/>
      </w:pPr>
      <w:r>
        <w:t xml:space="preserve">Table 1. Reference values. The ± values are standard uncertainties. Replace them with your own team’s results where you have them.</w:t>
      </w:r>
    </w:p>
    <w:tbl>
      <w:tblPr>
        <w:tblStyle w:val="Table"/>
        <w:tblW w:type="auto" w:w="0"/>
        <w:jc w:val="center"/>
        <w:tblLook w:firstRow="1" w:lastRow="0" w:firstColumn="0" w:lastColumn="0" w:noHBand="0" w:noVBand="0" w:val="0020"/>
        <w:tblCaption w:val="Table 1. Reference values. The ± values are standard uncertainties. Replace them with your own team’s results where you have the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Property of the 6061-T6 tube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Value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68.46 ± 0.47 (your Lab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ν</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0.3296 ± 0.0029 (your Lab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26.03 ± 0.12 (your Lab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Yield strength</w:t>
            </w:r>
            <w:r>
              <w:rPr>
                <w:sz w:val="19"/>
              </w:rPr>
              <w:t xml:space="preserve"> </w:t>
            </w:r>
            <m:oMath>
              <m:sSub>
                <m:e>
                  <m:r>
                    <m:t>σ</m:t>
                  </m:r>
                </m:e>
                <m:sub>
                  <m:r>
                    <m:t>Y</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273.7 ± 1.0 (your Lab 1)</w:t>
            </w:r>
          </w:p>
        </w:tc>
      </w:tr>
    </w:tbl>
    <w:bookmarkEnd w:id="40"/>
    <w:bookmarkStart w:id="41" w:name="equipment-and-safety"/>
    <w:p>
      <w:pPr>
        <w:pStyle w:val="Heading2"/>
      </w:pPr>
      <w:r>
        <w:t xml:space="preserve">4. Equipment and safety</w:t>
      </w:r>
    </w:p>
    <w:p>
      <w:pPr>
        <w:pStyle w:val="TableCaption"/>
      </w:pPr>
      <w:r>
        <w:t xml:space="preserve">Table 2. Equipment. If your equipment differs, record its values and use them throughout.</w:t>
      </w:r>
    </w:p>
    <w:tbl>
      <w:tblPr>
        <w:tblStyle w:val="Table"/>
        <w:tblW w:type="pct" w:w="5000"/>
        <w:jc w:val="center"/>
        <w:tblLook w:firstRow="1" w:lastRow="0" w:firstColumn="0" w:lastColumn="0" w:noHBand="0" w:noVBand="0" w:val="0020"/>
        <w:tblCaption w:val="Table 2. Equipment. If your equipment differs, record its values and use them throughou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Item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Specification used in this handout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Tube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38.1 × 3.18 mm (1.5 × 0.125 in) nominal, clamped over 60 mm at one end, sealed with O-ring end plugs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Lever and loader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points on the tube’s axis and 200 mm to the side; screw loader on a 1 kN load cell (±0.5 % of reading)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Rosettes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Two stacked rectangular rosettes, 3 mm grids, gage factor 2.10 ± 0.5 %, transverse sensitivity</w:t>
            </w:r>
            <w:r>
              <w:rPr>
                <w:sz w:val="19"/>
              </w:rPr>
              <w:t xml:space="preserve"> </w:t>
            </w:r>
            <m:oMath>
              <m:sSub>
                <m:e>
                  <m:r>
                    <m:t>K</m:t>
                  </m:r>
                </m:e>
                <m:sub>
                  <m:r>
                    <m:t>t</m:t>
                  </m:r>
                </m:sub>
              </m:sSub>
            </m:oMath>
            <w:r>
              <w:rPr>
                <w:sz w:val="19"/>
              </w:rPr>
              <w:t xml:space="preserve"> </w:t>
            </w:r>
            <w:r>
              <w:rPr>
                <w:sz w:val="19"/>
              </w:rPr>
              <w:t xml:space="preserve">= +1.2 % (from the package; calibrated with</w:t>
            </w:r>
            <w:r>
              <w:rPr>
                <w:sz w:val="19"/>
              </w:rPr>
              <w:t xml:space="preserve"> </w:t>
            </w:r>
            <m:oMath>
              <m:sSub>
                <m:e>
                  <m:r>
                    <m:t>ν</m:t>
                  </m:r>
                </m:e>
                <m:sub>
                  <m:r>
                    <m:t>0</m:t>
                  </m:r>
                </m:sub>
              </m:sSub>
            </m:oMath>
            <w:r>
              <w:rPr>
                <w:sz w:val="19"/>
              </w:rPr>
              <w:t xml:space="preserve"> </w:t>
            </w:r>
            <w:r>
              <w:rPr>
                <w:sz w:val="19"/>
              </w:rPr>
              <w:t xml:space="preserve">= 0.285), self-temperature-compensated for aluminum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Strain indicator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Six channels, quarter bridge, three-wire; resolution 1 µε, accuracy ±0.1 %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Pressure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Hand pump with hydraulic oil, relief valve set at 10 MPa, transducer 0–20 MPa (±0.05 MPa), bleed screw in the far end plug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Instruments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Micrometer ±0.003 mm; ball micrometer for the wall ±0.005 mm; steel rule ±0.5 mm</w:t>
            </w:r>
          </w:p>
        </w:tc>
      </w:tr>
    </w:tbl>
    <w:p>
      <w:pPr>
        <w:pStyle w:val="Safety"/>
      </w:pPr>
      <w:r>
        <w:rPr>
          <w:bCs/>
          <w:b/>
        </w:rPr>
        <w:t xml:space="preserve">Safety.</w:t>
      </w:r>
      <w:r>
        <w:t xml:space="preserve"> </w:t>
      </w:r>
      <w:r>
        <w:t xml:space="preserve">Wear safety glasses throughout.</w:t>
      </w:r>
      <w:r>
        <w:t xml:space="preserve"> </w:t>
      </w:r>
      <w:r>
        <w:rPr>
          <w:bCs/>
          <w:b/>
        </w:rPr>
        <w:t xml:space="preserve">Limits:</w:t>
      </w:r>
      <w:r>
        <w:t xml:space="preserve"> </w:t>
      </w:r>
      <w:r>
        <w:t xml:space="preserve">load 600 N; pressure 8 MPa; both together at most 600 N with 8 MPa. These keep the largest von Mises stress below about 30 % of</w:t>
      </w:r>
      <w:r>
        <w:t xml:space="preserve"> </w:t>
      </w:r>
      <m:oMath>
        <m:sSub>
          <m:e>
            <m:r>
              <m:t>σ</m:t>
            </m:r>
          </m:e>
          <m:sub>
            <m:r>
              <m:t>Y</m:t>
            </m:r>
          </m:sub>
        </m:sSub>
      </m:oMath>
      <w:r>
        <w:t xml:space="preserve">.</w:t>
      </w:r>
      <w:r>
        <w:t xml:space="preserve"> </w:t>
      </w:r>
      <w:r>
        <w:rPr>
          <w:bCs/>
          <w:b/>
        </w:rPr>
        <w:t xml:space="preserve">Pressure:</w:t>
      </w:r>
      <w:r>
        <w:t xml:space="preserve"> </w:t>
      </w:r>
      <w:r>
        <w:t xml:space="preserve">bleed every bubble of air before you pressurize (oil stores almost no energy; trapped air does), keep the shield in place, never tighten or loosen a fitting under pressure, and release the pressure before you touch the plugs.</w:t>
      </w:r>
      <w:r>
        <w:t xml:space="preserve"> </w:t>
      </w:r>
      <w:r>
        <w:rPr>
          <w:bCs/>
          <w:b/>
        </w:rPr>
        <w:t xml:space="preserve">Loading:</w:t>
      </w:r>
      <w:r>
        <w:t xml:space="preserve"> </w:t>
      </w:r>
      <w:r>
        <w:t xml:space="preserve">turn the screw loader by hand only; keep fingers away from the lever and the clamp while loaded; unload the lever before releasing the pressure.</w:t>
      </w:r>
    </w:p>
    <w:bookmarkEnd w:id="41"/>
    <w:bookmarkStart w:id="42" w:name="procedure"/>
    <w:p>
      <w:pPr>
        <w:pStyle w:val="Heading2"/>
      </w:pPr>
      <w:r>
        <w:t xml:space="preserve">5. Procedure</w:t>
      </w:r>
    </w:p>
    <w:p>
      <w:pPr>
        <w:numPr>
          <w:ilvl w:val="0"/>
          <w:numId w:val="1002"/>
        </w:numPr>
        <w:pStyle w:val="Compact"/>
      </w:pPr>
      <w:r>
        <w:rPr>
          <w:bCs/>
          <w:b/>
        </w:rPr>
        <w:t xml:space="preserve">Measure.</w:t>
      </w:r>
      <w:r>
        <w:t xml:space="preserve"> </w:t>
      </w:r>
      <w:r>
        <w:t xml:space="preserve">Record</w:t>
      </w:r>
      <w:r>
        <w:t xml:space="preserve"> </w:t>
      </w:r>
      <m:oMath>
        <m:sSub>
          <m:e>
            <m:r>
              <m:t>D</m:t>
            </m:r>
          </m:e>
          <m:sub>
            <m:r>
              <m:t>o</m:t>
            </m:r>
          </m:sub>
        </m:sSub>
      </m:oMath>
      <w:r>
        <w:t xml:space="preserve"> </w:t>
      </w:r>
      <w:r>
        <w:t xml:space="preserve">(micrometer, four places), the wall thickness (ball micrometer, four places),</w:t>
      </w:r>
      <w:r>
        <w:t xml:space="preserve"> </w:t>
      </w:r>
      <m:oMath>
        <m:sSub>
          <m:e>
            <m:r>
              <m:t>L</m:t>
            </m:r>
          </m:e>
          <m:sub>
            <m:r>
              <m:t>b</m:t>
            </m:r>
          </m:sub>
        </m:sSub>
      </m:oMath>
      <w:r>
        <w:t xml:space="preserve"> </w:t>
      </w:r>
      <w:r>
        <w:t xml:space="preserve">and</w:t>
      </w:r>
      <w:r>
        <w:t xml:space="preserve"> </w:t>
      </w:r>
      <m:oMath>
        <m:sSub>
          <m:e>
            <m:r>
              <m:t>a</m:t>
            </m:r>
          </m:e>
          <m:sub>
            <m:r>
              <m:t>L</m:t>
            </m:r>
          </m:sub>
        </m:sSub>
      </m:oMath>
      <w:r>
        <w:t xml:space="preserve"> </w:t>
      </w:r>
      <w:r>
        <w:t xml:space="preserve">(rule), and the rosette data. Write everything in Table 3.</w:t>
      </w:r>
      <w:r>
        <w:t xml:space="preserve"> </w:t>
      </w:r>
      <w:r>
        <w:rPr>
          <w:bCs/>
          <w:b/>
        </w:rPr>
        <w:t xml:space="preserve">Check:</w:t>
      </w:r>
      <w:r>
        <w:t xml:space="preserve"> </w:t>
      </w:r>
      <w:r>
        <w:t xml:space="preserve">the four readings of each should span no more than 0.01 mm.</w:t>
      </w:r>
    </w:p>
    <w:p>
      <w:pPr>
        <w:numPr>
          <w:ilvl w:val="0"/>
          <w:numId w:val="1002"/>
        </w:numPr>
        <w:pStyle w:val="Compact"/>
      </w:pPr>
      <w:r>
        <w:rPr>
          <w:bCs/>
          <w:b/>
        </w:rPr>
        <w:t xml:space="preserve">Connect and zero.</w:t>
      </w:r>
      <w:r>
        <w:t xml:space="preserve"> </w:t>
      </w:r>
      <w:r>
        <w:t xml:space="preserve">Connect the six grids (Ha, Hb, Hc, Ka, Kb, Kc), set the gage factor to 2.10 and zero with no load and no pressure.</w:t>
      </w:r>
      <w:r>
        <w:t xml:space="preserve"> </w:t>
      </w:r>
      <w:r>
        <w:rPr>
          <w:bCs/>
          <w:b/>
        </w:rPr>
        <w:t xml:space="preserve">Check:</w:t>
      </w:r>
      <w:r>
        <w:t xml:space="preserve"> </w:t>
      </w:r>
      <w:r>
        <w:t xml:space="preserve">no reading drifts more than 2 µε in two minutes.</w:t>
      </w:r>
    </w:p>
    <w:p>
      <w:pPr>
        <w:numPr>
          <w:ilvl w:val="0"/>
          <w:numId w:val="1002"/>
        </w:numPr>
        <w:pStyle w:val="Compact"/>
      </w:pPr>
      <w:r>
        <w:rPr>
          <w:bCs/>
          <w:b/>
        </w:rPr>
        <w:t xml:space="preserve">Part A.</w:t>
      </w:r>
      <w:r>
        <w:t xml:space="preserve"> </w:t>
      </w:r>
      <w:r>
        <w:t xml:space="preserve">Attach the loader at the load point on the tube’s axis. Load from 0 to 600 N in 100 N steps, recording all six readings at each step; unload.</w:t>
      </w:r>
      <w:r>
        <w:t xml:space="preserve"> </w:t>
      </w:r>
      <w:r>
        <w:rPr>
          <w:bCs/>
          <w:b/>
        </w:rPr>
        <w:t xml:space="preserve">Check:</w:t>
      </w:r>
      <w:r>
        <w:t xml:space="preserve"> </w:t>
      </w:r>
      <w:r>
        <w:t xml:space="preserve">at 600 N, Ha should be near your P1(c) value of</w:t>
      </w:r>
      <w:r>
        <w:t xml:space="preserve"> </w:t>
      </w:r>
      <m:oMath>
        <m:sSub>
          <m:e>
            <m:r>
              <m:t>ε</m:t>
            </m:r>
          </m:e>
          <m:sub>
            <m:r>
              <m:t>x</m:t>
            </m:r>
          </m:sub>
        </m:sSub>
      </m:oMath>
      <w:r>
        <w:t xml:space="preserve"> </w:t>
      </w:r>
      <w:r>
        <w:t xml:space="preserve">(about 770 µε) and Kb small (about −60 µε); after unloading, every reading returns to within 3 µε of zero.</w:t>
      </w:r>
    </w:p>
    <w:p>
      <w:pPr>
        <w:numPr>
          <w:ilvl w:val="0"/>
          <w:numId w:val="1002"/>
        </w:numPr>
        <w:pStyle w:val="Compact"/>
      </w:pPr>
      <w:r>
        <w:rPr>
          <w:bCs/>
          <w:b/>
        </w:rPr>
        <w:t xml:space="preserve">Part B.</w:t>
      </w:r>
      <w:r>
        <w:t xml:space="preserve"> </w:t>
      </w:r>
      <w:r>
        <w:t xml:space="preserve">Move the loader to the lever point, 200 mm from the axis, and repeat step 3.</w:t>
      </w:r>
      <w:r>
        <w:t xml:space="preserve"> </w:t>
      </w:r>
      <w:r>
        <w:rPr>
          <w:bCs/>
          <w:b/>
        </w:rPr>
        <w:t xml:space="preserve">Check:</w:t>
      </w:r>
      <w:r>
        <w:t xml:space="preserve"> </w:t>
      </w:r>
      <w:r>
        <w:t xml:space="preserve">Kb about −480 µε at 600 N.</w:t>
      </w:r>
    </w:p>
    <w:p>
      <w:pPr>
        <w:numPr>
          <w:ilvl w:val="0"/>
          <w:numId w:val="1002"/>
        </w:numPr>
        <w:pStyle w:val="Compact"/>
      </w:pPr>
      <w:r>
        <w:rPr>
          <w:bCs/>
          <w:b/>
        </w:rPr>
        <w:t xml:space="preserve">Part C.</w:t>
      </w:r>
      <w:r>
        <w:t xml:space="preserve"> </w:t>
      </w:r>
      <w:r>
        <w:t xml:space="preserve">Unload. Fill the tube with oil, bleed the air, close the bleed screw and re-zero the indicator at zero pressure. Raise the pressure to 2, 4, 6 and 8 MPa, recording all six readings at each step.</w:t>
      </w:r>
      <w:r>
        <w:t xml:space="preserve"> </w:t>
      </w:r>
      <w:r>
        <w:rPr>
          <w:bCs/>
          <w:b/>
        </w:rPr>
        <w:t xml:space="preserve">Check:</w:t>
      </w:r>
      <w:r>
        <w:t xml:space="preserve"> </w:t>
      </w:r>
      <w:r>
        <w:t xml:space="preserve">Hc/Ha and Kc/Ka should both lie between 4.4 and 5.0.</w:t>
      </w:r>
    </w:p>
    <w:p>
      <w:pPr>
        <w:numPr>
          <w:ilvl w:val="0"/>
          <w:numId w:val="1002"/>
        </w:numPr>
        <w:pStyle w:val="Compact"/>
      </w:pPr>
      <w:r>
        <w:rPr>
          <w:bCs/>
          <w:b/>
        </w:rPr>
        <w:t xml:space="preserve">Part C with the lever load.</w:t>
      </w:r>
      <w:r>
        <w:t xml:space="preserve"> </w:t>
      </w:r>
      <w:r>
        <w:t xml:space="preserve">Hold 8 MPa and load the lever to 200, 400 and 600 N, recording the readings (do not re-zero). Unload the lever first, then release the pressure.</w:t>
      </w:r>
    </w:p>
    <w:p>
      <w:pPr>
        <w:numPr>
          <w:ilvl w:val="0"/>
          <w:numId w:val="1002"/>
        </w:numPr>
        <w:pStyle w:val="Compact"/>
      </w:pPr>
      <w:r>
        <w:rPr>
          <w:bCs/>
          <w:b/>
        </w:rPr>
        <w:t xml:space="preserve">Before you leave:</w:t>
      </w:r>
      <w:r>
        <w:t xml:space="preserve"> </w:t>
      </w:r>
      <w:r>
        <w:t xml:space="preserve">open the simulation, enter your measured dimensions in the Lab presets, and record its predictions in Table 5 next to your raw readings.</w:t>
      </w:r>
    </w:p>
    <w:bookmarkEnd w:id="42"/>
    <w:bookmarkStart w:id="43" w:name="data-tables"/>
    <w:p>
      <w:pPr>
        <w:pStyle w:val="Heading2"/>
      </w:pPr>
      <w:r>
        <w:t xml:space="preserve">6. Data tables</w:t>
      </w:r>
    </w:p>
    <w:p>
      <w:pPr>
        <w:pStyle w:val="TableCaption"/>
      </w:pPr>
      <w:r>
        <w:t xml:space="preserve">Table 3. Dimensions.</w:t>
      </w:r>
    </w:p>
    <w:tbl>
      <w:tblPr>
        <w:tblStyle w:val="Table"/>
        <w:tblW w:type="pct" w:w="5000"/>
        <w:jc w:val="center"/>
        <w:tblLook w:firstRow="1" w:lastRow="0" w:firstColumn="0" w:lastColumn="0" w:noHBand="0" w:noVBand="0" w:val="0020"/>
        <w:tblCaption w:val="Table 3. Dimension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926"/>
        <w:gridCol w:w="4132"/>
        <w:gridCol w:w="8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D</m:t>
                  </m:r>
                </m:e>
                <m:sub>
                  <m:r>
                    <m:t>o</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Wall thickness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L</m:t>
                  </m:r>
                </m:e>
                <m:sub>
                  <m:r>
                    <m:t>b</m:t>
                  </m:r>
                </m:sub>
              </m:sSub>
            </m:oMath>
            <w:r>
              <w:rPr>
                <w:sz w:val="19"/>
              </w:rPr>
              <w:t xml:space="preserve">,</w:t>
            </w:r>
            <w:r>
              <w:rPr>
                <w:sz w:val="19"/>
              </w:rPr>
              <w:t xml:space="preserve"> </w:t>
            </w:r>
            <m:oMath>
              <m:sSub>
                <m:e>
                  <m:r>
                    <m:t>a</m:t>
                  </m:r>
                </m:e>
                <m:sub>
                  <m:r>
                    <m:t>L</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factor,</w:t>
            </w:r>
            <w:r>
              <w:rPr>
                <w:sz w:val="19"/>
              </w:rPr>
              <w:t xml:space="preserve"> </w:t>
            </w:r>
            <m:oMath>
              <m:sSub>
                <m:e>
                  <m:r>
                    <m:t>K</m:t>
                  </m:r>
                </m:e>
                <m:sub>
                  <m:r>
                    <m:t>t</m:t>
                  </m:r>
                </m:sub>
              </m:sSub>
            </m:oMath>
            <w:r>
              <w:rPr>
                <w:sz w:val="19"/>
              </w:rPr>
              <w:t xml:space="preserve"> </w:t>
            </w:r>
            <w:r>
              <w:rPr>
                <w:sz w:val="19"/>
              </w:rPr>
              <w:t xml:space="preserve">(from the package)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
      <w:pPr>
        <w:pStyle w:val="TableCaption"/>
      </w:pPr>
      <w:r>
        <w:t xml:space="preserve">Table 4. Spot readings for the checks in the procedure; record every step on a separate sheet.</w:t>
      </w:r>
    </w:p>
    <w:tbl>
      <w:tblPr>
        <w:tblStyle w:val="Table"/>
        <w:tblW w:type="pct" w:w="5000"/>
        <w:jc w:val="center"/>
        <w:tblLook w:firstRow="1" w:lastRow="0" w:firstColumn="0" w:lastColumn="0" w:noHBand="0" w:noVBand="0" w:val="0020"/>
        <w:tblCaption w:val="Table 4. Spot readings for the checks in the procedure; record every step on a separate shee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241"/>
        <w:gridCol w:w="1046"/>
        <w:gridCol w:w="463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Test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Load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 Ha, Hb, Hc, Ka, Kb, Kc (µε)</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(load on the axis)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600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(load on the lever)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600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(pressure)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(pressure and lever)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 MPa, 600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5. Theory vs. simulation vs. measurement.</w:t>
      </w:r>
    </w:p>
    <w:tbl>
      <w:tblPr>
        <w:tblStyle w:val="Table"/>
        <w:tblW w:type="pct" w:w="5000"/>
        <w:jc w:val="center"/>
        <w:tblLook w:firstRow="1" w:lastRow="0" w:firstColumn="0" w:lastColumn="0" w:noHBand="0" w:noVBand="0" w:val="0020"/>
        <w:tblCaption w:val="Table 5. Theory vs. simulation vs. measuremen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559"/>
        <w:gridCol w:w="1067"/>
        <w:gridCol w:w="1067"/>
        <w:gridCol w:w="1245"/>
        <w:gridCol w:w="978"/>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Theory (equation)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13)?</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(GPa),</w:t>
            </w:r>
            <w:r>
              <w:rPr>
                <w:sz w:val="19"/>
              </w:rPr>
              <w:t xml:space="preserve"> </w:t>
            </w:r>
            <m:oMath>
              <m:r>
                <m:t>ν</m:t>
              </m:r>
            </m:oMath>
            <w:r>
              <w:rPr>
                <w:sz w:val="19"/>
              </w:rPr>
              <w:t xml:space="preserve">, Part 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Labs 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(GPa), Part B − Part 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m</m:t>
                  </m:r>
                  <m:r>
                    <m:t>a</m:t>
                  </m:r>
                  <m:r>
                    <m:t>x</m:t>
                  </m:r>
                </m:sub>
              </m:sSub>
            </m:oMath>
            <w:r>
              <w:rPr>
                <w:sz w:val="19"/>
              </w:rPr>
              <w:t xml:space="preserve">,</w:t>
            </w:r>
            <w:r>
              <w:rPr>
                <w:sz w:val="19"/>
              </w:rPr>
              <w:t xml:space="preserve"> </w:t>
            </w:r>
            <m:oMath>
              <m:sSub>
                <m:e>
                  <m:r>
                    <m:t>σ</m:t>
                  </m:r>
                </m:e>
                <m:sub>
                  <m:r>
                    <m:t>m</m:t>
                  </m:r>
                  <m:r>
                    <m:t>i</m:t>
                  </m:r>
                  <m:r>
                    <m:t>n</m:t>
                  </m:r>
                </m:sub>
              </m:sSub>
            </m:oMath>
            <w:r>
              <w:rPr>
                <w:sz w:val="19"/>
              </w:rPr>
              <w:t xml:space="preserve"> </w:t>
            </w:r>
            <w:r>
              <w:rPr>
                <w:sz w:val="19"/>
              </w:rPr>
              <w:t xml:space="preserve">at H, Part B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Eqs. 2,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θ</m:t>
                  </m:r>
                </m:e>
                <m:sub>
                  <m:r>
                    <m:t>p</m:t>
                  </m:r>
                </m:sub>
              </m:sSub>
            </m:oMath>
            <w:r>
              <w:rPr>
                <w:sz w:val="19"/>
              </w:rPr>
              <w:t xml:space="preserve"> </w:t>
            </w:r>
            <w:r>
              <w:rPr>
                <w:sz w:val="19"/>
              </w:rPr>
              <w:t xml:space="preserve">at H, Part B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Eqs. 3,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m</m:t>
                  </m:r>
                  <m:r>
                    <m:t>a</m:t>
                  </m:r>
                  <m:r>
                    <m:t>x</m:t>
                  </m:r>
                </m:sub>
              </m:sSub>
            </m:oMath>
            <w:r>
              <w:rPr>
                <w:sz w:val="19"/>
              </w:rPr>
              <w:t xml:space="preserve">,</w:t>
            </w:r>
            <w:r>
              <w:rPr>
                <w:sz w:val="19"/>
              </w:rPr>
              <w:t xml:space="preserve"> </w:t>
            </w:r>
            <m:oMath>
              <m:sSub>
                <m:e>
                  <m:r>
                    <m:t>σ</m:t>
                  </m:r>
                </m:e>
                <m:sub>
                  <m:r>
                    <m:t>m</m:t>
                  </m:r>
                  <m:r>
                    <m:t>i</m:t>
                  </m:r>
                  <m:r>
                    <m:t>n</m:t>
                  </m:r>
                </m:sub>
              </m:sSub>
            </m:oMath>
            <w:r>
              <w:rPr>
                <w:sz w:val="19"/>
              </w:rPr>
              <w:t xml:space="preserve"> </w:t>
            </w:r>
            <w:r>
              <w:rPr>
                <w:sz w:val="19"/>
              </w:rPr>
              <w:t xml:space="preserve">at K, Part B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Eqs. 2,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θ</m:t>
                  </m:r>
                </m:sub>
              </m:sSub>
            </m:oMath>
            <w:r>
              <w:rPr>
                <w:sz w:val="19"/>
              </w:rPr>
              <w:t xml:space="preserve"> </w:t>
            </w:r>
            <w:r>
              <w:rPr>
                <w:sz w:val="19"/>
              </w:rPr>
              <w:t xml:space="preserve">per MPa, Part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Eqs. 10, 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Absolute</w:t>
            </w:r>
            <w:r>
              <w:rPr>
                <w:sz w:val="19"/>
              </w:rPr>
              <w:t xml:space="preserve"> </w:t>
            </w:r>
            <m:oMath>
              <m:sSub>
                <m:e>
                  <m:r>
                    <m:t>τ</m:t>
                  </m:r>
                </m:e>
                <m:sub>
                  <m:r>
                    <m:t>m</m:t>
                  </m:r>
                  <m:r>
                    <m:t>a</m:t>
                  </m:r>
                  <m:r>
                    <m:t>x</m:t>
                  </m:r>
                </m:sub>
              </m:sSub>
            </m:oMath>
            <w:r>
              <w:rPr>
                <w:sz w:val="19"/>
              </w:rPr>
              <w:t xml:space="preserve"> </w:t>
            </w:r>
            <w:r>
              <w:rPr>
                <w:sz w:val="19"/>
              </w:rPr>
              <w:t xml:space="preserve">at H, Part C with the lever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bookmarkEnd w:id="43"/>
    <w:bookmarkStart w:id="44" w:name="analysis"/>
    <w:p>
      <w:pPr>
        <w:pStyle w:val="Heading2"/>
      </w:pPr>
      <w:r>
        <w:t xml:space="preserve">7. Analysis</w:t>
      </w:r>
    </w:p>
    <w:p>
      <w:pPr>
        <w:pStyle w:val="FirstParagraph"/>
      </w:pPr>
      <w:r>
        <w:t xml:space="preserve">Every answer must (i) show at least two reasoning steps, (ii) include a dimensional check or a limiting-case check, and (iii) end with one to three sentences interpreting the result in words. Questions marked</w:t>
      </w:r>
      <w:r>
        <w:t xml:space="preserve"> </w:t>
      </w:r>
      <w:r>
        <w:rPr>
          <w:bCs/>
          <w:b/>
        </w:rPr>
        <w:t xml:space="preserve">[Core]</w:t>
      </w:r>
      <w:r>
        <w:t xml:space="preserve"> </w:t>
      </w:r>
      <w:r>
        <w:t xml:space="preserve">are required of everyone.</w:t>
      </w:r>
      <w:r>
        <w:t xml:space="preserve"> </w:t>
      </w:r>
      <w:r>
        <w:rPr>
          <w:bCs/>
          <w:b/>
        </w:rPr>
        <w:t xml:space="preserve">[Challenge]</w:t>
      </w:r>
      <w:r>
        <w:t xml:space="preserve"> </w:t>
      </w:r>
      <w:r>
        <w:t xml:space="preserve">questions are for students who want more.</w:t>
      </w:r>
      <w:r>
        <w:t xml:space="preserve"> </w:t>
      </w:r>
      <w:r>
        <w:rPr>
          <w:bCs/>
          <w:b/>
        </w:rPr>
        <w:t xml:space="preserve">[Extension]</w:t>
      </w:r>
      <w:r>
        <w:t xml:space="preserve"> </w:t>
      </w:r>
      <w:r>
        <w:t xml:space="preserve">questions are for honors and independent study.</w:t>
      </w:r>
    </w:p>
    <w:p>
      <w:pPr>
        <w:pStyle w:val="BodyText"/>
      </w:pPr>
      <w:r>
        <w:rPr>
          <w:bCs/>
          <w:b/>
        </w:rPr>
        <w:t xml:space="preserve">A1 [Core] — How was each rosette bonded? E and ν.</w:t>
      </w:r>
      <w:r>
        <w:t xml:space="preserve"> </w:t>
      </w:r>
      <w:r>
        <w:t xml:space="preserve">Correct the Part A readings for transverse sensitivity (Appendix D.4), reduce them with Eq. 6 and fit each component against</w:t>
      </w:r>
      <w:r>
        <w:t xml:space="preserve"> </w:t>
      </w:r>
      <m:oMath>
        <m:r>
          <m:t>F</m:t>
        </m:r>
      </m:oMath>
      <w:r>
        <w:t xml:space="preserve">. At H the stress is uniaxial, so any shear strain is apparent: find the angle</w:t>
      </w:r>
      <w:r>
        <w:t xml:space="preserve"> </w:t>
      </w:r>
      <m:oMath>
        <m:sSub>
          <m:e>
            <m:r>
              <m:t>β</m:t>
            </m:r>
          </m:e>
          <m:sub>
            <m:r>
              <m:t>H</m:t>
            </m:r>
          </m:sub>
        </m:sSub>
      </m:oMath>
      <w:r>
        <w:t xml:space="preserve"> </w:t>
      </w:r>
      <w:r>
        <w:t xml:space="preserve">at which rosette H was bonded (Appendix D.3), turn the strains back by</w:t>
      </w:r>
      <w:r>
        <w:t xml:space="preserve"> </w:t>
      </w:r>
      <m:oMath>
        <m:r>
          <m:rPr>
            <m:sty m:val="p"/>
          </m:rPr>
          <m:t>−</m:t>
        </m:r>
        <m:sSub>
          <m:e>
            <m:r>
              <m:t>β</m:t>
            </m:r>
          </m:e>
          <m:sub>
            <m:r>
              <m:t>H</m:t>
            </m:r>
          </m:sub>
        </m:sSub>
      </m:oMath>
      <w:r>
        <w:t xml:space="preserve">, and find</w:t>
      </w:r>
      <w:r>
        <w:t xml:space="preserve"> </w:t>
      </w:r>
      <m:oMath>
        <m:r>
          <m:t>E</m:t>
        </m:r>
        <m:r>
          <m:rPr>
            <m:sty m:val="p"/>
          </m:rPr>
          <m:t>=</m:t>
        </m:r>
        <m:sSub>
          <m:e>
            <m:r>
              <m:t>σ</m:t>
            </m:r>
          </m:e>
          <m:sub>
            <m:r>
              <m:t>x</m:t>
            </m:r>
          </m:sub>
        </m:sSub>
        <m:r>
          <m:rPr>
            <m:sty m:val="p"/>
          </m:rPr>
          <m:t>/</m:t>
        </m:r>
        <m:sSub>
          <m:e>
            <m:r>
              <m:t>ε</m:t>
            </m:r>
          </m:e>
          <m:sub>
            <m:r>
              <m:t>x</m:t>
            </m:r>
          </m:sub>
        </m:sSub>
      </m:oMath>
      <w:r>
        <w:t xml:space="preserve"> </w:t>
      </w:r>
      <w:r>
        <w:t xml:space="preserve">(with</w:t>
      </w:r>
      <w:r>
        <w:t xml:space="preserve"> </w:t>
      </w:r>
      <m:oMath>
        <m:sSub>
          <m:e>
            <m:r>
              <m:t>σ</m:t>
            </m:r>
          </m:e>
          <m:sub>
            <m:r>
              <m:t>x</m:t>
            </m:r>
          </m:sub>
        </m:sSub>
      </m:oMath>
      <w:r>
        <w:t xml:space="preserve"> </w:t>
      </w:r>
      <w:r>
        <w:t xml:space="preserve">from Eq. 9) and</w:t>
      </w:r>
      <w:r>
        <w:t xml:space="preserve"> </w:t>
      </w:r>
      <m:oMath>
        <m:r>
          <m:t>ν</m:t>
        </m:r>
        <m:r>
          <m:rPr>
            <m:sty m:val="p"/>
          </m:rPr>
          <m:t>=</m:t>
        </m:r>
        <m:r>
          <m:rPr>
            <m:sty m:val="p"/>
          </m:rPr>
          <m:t>−</m:t>
        </m:r>
        <m:sSub>
          <m:e>
            <m:r>
              <m:t>ε</m:t>
            </m:r>
          </m:e>
          <m:sub>
            <m:r>
              <m:t>y</m:t>
            </m:r>
          </m:sub>
        </m:sSub>
        <m:r>
          <m:rPr>
            <m:sty m:val="p"/>
          </m:rPr>
          <m:t>/</m:t>
        </m:r>
        <m:sSub>
          <m:e>
            <m:r>
              <m:t>ε</m:t>
            </m:r>
          </m:e>
          <m:sub>
            <m:r>
              <m:t>x</m:t>
            </m:r>
          </m:sub>
        </m:sSub>
      </m:oMath>
      <w:r>
        <w:t xml:space="preserve">, with uncertainties (Eq. 12). Compare with Table 1 (Eq. 13).</w:t>
      </w:r>
      <w:r>
        <w:t xml:space="preserve"> </w:t>
      </w:r>
      <w:r>
        <w:rPr>
          <w:iCs/>
          <w:i/>
        </w:rPr>
        <w:t xml:space="preserve">Check:</w:t>
      </w:r>
      <w:r>
        <w:t xml:space="preserve"> </w:t>
      </w:r>
      <w:r>
        <w:t xml:space="preserve">with</w:t>
      </w:r>
      <w:r>
        <w:t xml:space="preserve"> </w:t>
      </w:r>
      <m:oMath>
        <m:r>
          <m:t>β</m:t>
        </m:r>
      </m:oMath>
      <w:r>
        <w:t xml:space="preserve"> </w:t>
      </w:r>
      <w:r>
        <w:t xml:space="preserve">= 0 the apparent</w:t>
      </w:r>
      <w:r>
        <w:t xml:space="preserve"> </w:t>
      </w:r>
      <m:oMath>
        <m:sSub>
          <m:e>
            <m:r>
              <m:t>γ</m:t>
            </m:r>
          </m:e>
          <m:sub>
            <m:r>
              <m:t>x</m:t>
            </m:r>
            <m:r>
              <m:t>y</m:t>
            </m:r>
          </m:sub>
        </m:sSub>
      </m:oMath>
      <w:r>
        <w:t xml:space="preserve"> </w:t>
      </w:r>
      <w:r>
        <w:t xml:space="preserve">must vanish.</w:t>
      </w:r>
      <w:r>
        <w:t xml:space="preserve"> </w:t>
      </w:r>
      <w:r>
        <w:rPr>
          <w:iCs/>
          <w:i/>
        </w:rPr>
        <w:t xml:space="preserve">Interpret:</w:t>
      </w:r>
      <w:r>
        <w:t xml:space="preserve"> </w:t>
      </w:r>
      <w:r>
        <w:t xml:space="preserve">why does a turned rosette not change the principal strains, and which of your Part A results would the turn have spoiled had you ignored it?</w:t>
      </w:r>
    </w:p>
    <w:p>
      <w:pPr>
        <w:pStyle w:val="BodyText"/>
      </w:pPr>
      <w:r>
        <w:rPr>
          <w:bCs/>
          <w:b/>
        </w:rPr>
        <w:t xml:space="preserve">A2 [Core] — Torsion alone: G.</w:t>
      </w:r>
      <w:r>
        <w:t xml:space="preserve"> </w:t>
      </w:r>
      <w:r>
        <w:t xml:space="preserve">Subtract the Part A slopes from the Part B slopes: at both rosettes the difference is pure torsion. From the torsion-only state at K find the angle</w:t>
      </w:r>
      <w:r>
        <w:t xml:space="preserve"> </w:t>
      </w:r>
      <m:oMath>
        <m:sSub>
          <m:e>
            <m:r>
              <m:t>β</m:t>
            </m:r>
          </m:e>
          <m:sub>
            <m:r>
              <m:t>K</m:t>
            </m:r>
          </m:sub>
        </m:sSub>
      </m:oMath>
      <w:r>
        <w:t xml:space="preserve"> </w:t>
      </w:r>
      <w:r>
        <w:t xml:space="preserve">at which rosette K was bonded (Appendix D.3). Turn both differences back, and find</w:t>
      </w:r>
      <w:r>
        <w:t xml:space="preserve"> </w:t>
      </w:r>
      <m:oMath>
        <m:r>
          <m:t>G</m:t>
        </m:r>
        <m:r>
          <m:rPr>
            <m:sty m:val="p"/>
          </m:rPr>
          <m:t>=</m:t>
        </m:r>
        <m:r>
          <m:t>τ</m:t>
        </m:r>
        <m:r>
          <m:rPr>
            <m:sty m:val="p"/>
          </m:rPr>
          <m:t>/</m:t>
        </m:r>
        <m:r>
          <m:t>γ</m:t>
        </m:r>
      </m:oMath>
      <w:r>
        <w:t xml:space="preserve"> </w:t>
      </w:r>
      <w:r>
        <w:t xml:space="preserve">at H and at K with</w:t>
      </w:r>
      <w:r>
        <w:t xml:space="preserve"> </w:t>
      </w:r>
      <m:oMath>
        <m:r>
          <m:t>τ</m:t>
        </m:r>
        <m:r>
          <m:rPr>
            <m:sty m:val="p"/>
          </m:rPr>
          <m:t>=</m:t>
        </m:r>
        <m:r>
          <m:t>T</m:t>
        </m:r>
        <m:r>
          <m:t>c</m:t>
        </m:r>
        <m:r>
          <m:rPr>
            <m:sty m:val="p"/>
          </m:rPr>
          <m:t>/</m:t>
        </m:r>
        <m:r>
          <m:t>J</m:t>
        </m:r>
      </m:oMath>
      <w:r>
        <w:t xml:space="preserve">. Compare with</w:t>
      </w:r>
      <w:r>
        <w:t xml:space="preserve"> </w:t>
      </w:r>
      <m:oMath>
        <m:r>
          <m:t>E</m:t>
        </m:r>
        <m:r>
          <m:rPr>
            <m:sty m:val="p"/>
          </m:rPr>
          <m:t>/</m:t>
        </m:r>
        <m:d>
          <m:dPr>
            <m:begChr m:val="("/>
            <m:endChr m:val=")"/>
            <m:sepChr m:val=""/>
            <m:grow/>
          </m:dPr>
          <m:e>
            <m:r>
              <m:t>2</m:t>
            </m:r>
            <m:d>
              <m:dPr>
                <m:begChr m:val="("/>
                <m:endChr m:val=")"/>
                <m:sepChr m:val=""/>
                <m:grow/>
              </m:dPr>
              <m:e>
                <m:r>
                  <m:t>1</m:t>
                </m:r>
                <m:r>
                  <m:rPr>
                    <m:sty m:val="p"/>
                  </m:rPr>
                  <m:t>+</m:t>
                </m:r>
                <m:r>
                  <m:t>ν</m:t>
                </m:r>
              </m:e>
            </m:d>
          </m:e>
        </m:d>
      </m:oMath>
      <w:r>
        <w:t xml:space="preserve"> </w:t>
      </w:r>
      <w:r>
        <w:t xml:space="preserve">from A1 and with Table 1.</w:t>
      </w:r>
      <w:r>
        <w:t xml:space="preserve"> </w:t>
      </w:r>
      <w:r>
        <w:rPr>
          <w:iCs/>
          <w:i/>
        </w:rPr>
        <w:t xml:space="preserve">Check:</w:t>
      </w:r>
      <w:r>
        <w:t xml:space="preserve"> </w:t>
      </w:r>
      <w:r>
        <w:t xml:space="preserve">in pure shear</w:t>
      </w:r>
      <w:r>
        <w:t xml:space="preserve"> </w:t>
      </w:r>
      <m:oMath>
        <m:sSub>
          <m:e>
            <m:r>
              <m:t>ε</m:t>
            </m:r>
          </m:e>
          <m:sub>
            <m:r>
              <m:t>x</m:t>
            </m:r>
          </m:sub>
        </m:sSub>
        <m:r>
          <m:rPr>
            <m:sty m:val="p"/>
          </m:rPr>
          <m:t>=</m:t>
        </m:r>
        <m:sSub>
          <m:e>
            <m:r>
              <m:t>ε</m:t>
            </m:r>
          </m:e>
          <m:sub>
            <m:r>
              <m:t>y</m:t>
            </m:r>
          </m:sub>
        </m:sSub>
      </m:oMath>
      <w:r>
        <w:t xml:space="preserve"> </w:t>
      </w:r>
      <w:r>
        <w:t xml:space="preserve">after turning back.</w:t>
      </w:r>
      <w:r>
        <w:t xml:space="preserve"> </w:t>
      </w:r>
      <w:r>
        <w:rPr>
          <w:iCs/>
          <w:i/>
        </w:rPr>
        <w:t xml:space="preserve">Interpret:</w:t>
      </w:r>
      <w:r>
        <w:t xml:space="preserve"> </w:t>
      </w:r>
      <w:r>
        <w:t xml:space="preserve">why does the subtraction remove bending and transverse shear exactly?</w:t>
      </w:r>
    </w:p>
    <w:p>
      <w:pPr>
        <w:pStyle w:val="BodyText"/>
      </w:pPr>
      <w:r>
        <w:rPr>
          <w:bCs/>
          <w:b/>
        </w:rPr>
        <w:t xml:space="preserve">A3 [Core] — Principal stresses at H and K.</w:t>
      </w:r>
      <w:r>
        <w:t xml:space="preserve"> </w:t>
      </w:r>
      <w:r>
        <w:t xml:space="preserve">For Part B at 600 N, turn the strains back by</w:t>
      </w:r>
      <w:r>
        <w:t xml:space="preserve"> </w:t>
      </w:r>
      <m:oMath>
        <m:r>
          <m:t>β</m:t>
        </m:r>
      </m:oMath>
      <w:r>
        <w:t xml:space="preserve">, convert them to stresses with Table 1’s</w:t>
      </w:r>
      <w:r>
        <w:t xml:space="preserve"> </w:t>
      </w:r>
      <m:oMath>
        <m:r>
          <m:t>E</m:t>
        </m:r>
      </m:oMath>
      <w:r>
        <w:t xml:space="preserve"> </w:t>
      </w:r>
      <w:r>
        <w:t xml:space="preserve">and</w:t>
      </w:r>
      <w:r>
        <w:t xml:space="preserve"> </w:t>
      </w:r>
      <m:oMath>
        <m:r>
          <m:t>ν</m:t>
        </m:r>
      </m:oMath>
      <w:r>
        <w:t xml:space="preserve"> </w:t>
      </w:r>
      <w:r>
        <w:t xml:space="preserve">(Eq. 8), and find</w:t>
      </w:r>
      <w:r>
        <w:t xml:space="preserve"> </w:t>
      </w:r>
      <m:oMath>
        <m:sSub>
          <m:e>
            <m:r>
              <m:t>σ</m:t>
            </m:r>
          </m:e>
          <m:sub>
            <m:r>
              <m:t>m</m:t>
            </m:r>
            <m:r>
              <m:t>a</m:t>
            </m:r>
            <m:r>
              <m:t>x</m:t>
            </m:r>
          </m:sub>
        </m:sSub>
      </m:oMath>
      <w:r>
        <w:t xml:space="preserve">,</w:t>
      </w:r>
      <w:r>
        <w:t xml:space="preserve"> </w:t>
      </w:r>
      <m:oMath>
        <m:sSub>
          <m:e>
            <m:r>
              <m:t>σ</m:t>
            </m:r>
          </m:e>
          <m:sub>
            <m:r>
              <m:t>m</m:t>
            </m:r>
            <m:r>
              <m:t>i</m:t>
            </m:r>
            <m:r>
              <m:t>n</m:t>
            </m:r>
          </m:sub>
        </m:sSub>
      </m:oMath>
      <w:r>
        <w:t xml:space="preserve">,</w:t>
      </w:r>
      <w:r>
        <w:t xml:space="preserve"> </w:t>
      </w:r>
      <m:oMath>
        <m:sSub>
          <m:e>
            <m:r>
              <m:t>θ</m:t>
            </m:r>
          </m:e>
          <m:sub>
            <m:r>
              <m:t>p</m:t>
            </m:r>
          </m:sub>
        </m:sSub>
      </m:oMath>
      <w:r>
        <w:t xml:space="preserve"> </w:t>
      </w:r>
      <w:r>
        <w:t xml:space="preserve">and the in-plane</w:t>
      </w:r>
      <w:r>
        <w:t xml:space="preserve"> </w:t>
      </w:r>
      <m:oMath>
        <m:sSub>
          <m:e>
            <m:r>
              <m:t>τ</m:t>
            </m:r>
          </m:e>
          <m:sub>
            <m:r>
              <m:t>m</m:t>
            </m:r>
            <m:r>
              <m:t>a</m:t>
            </m:r>
            <m:r>
              <m:t>x</m:t>
            </m:r>
          </m:sub>
        </m:sSub>
      </m:oMath>
      <w:r>
        <w:t xml:space="preserve"> </w:t>
      </w:r>
      <w:r>
        <w:t xml:space="preserve">at H and at K. Draw both Mohr’s circles to scale. Compare with Eq. 9 using your measured dimensions (Eq. 13).</w:t>
      </w:r>
      <w:r>
        <w:t xml:space="preserve"> </w:t>
      </w:r>
      <w:r>
        <w:rPr>
          <w:iCs/>
          <w:i/>
        </w:rPr>
        <w:t xml:space="preserve">Check:</w:t>
      </w:r>
      <w:r>
        <w:t xml:space="preserve"> </w:t>
      </w:r>
      <m:oMath>
        <m:sSub>
          <m:e>
            <m:r>
              <m:t>σ</m:t>
            </m:r>
          </m:e>
          <m:sub>
            <m:r>
              <m:t>m</m:t>
            </m:r>
            <m:r>
              <m:t>a</m:t>
            </m:r>
            <m:r>
              <m:t>x</m:t>
            </m:r>
          </m:sub>
        </m:sSub>
        <m:r>
          <m:rPr>
            <m:sty m:val="p"/>
          </m:rPr>
          <m:t>+</m:t>
        </m:r>
        <m:sSub>
          <m:e>
            <m:r>
              <m:t>σ</m:t>
            </m:r>
          </m:e>
          <m:sub>
            <m:r>
              <m:t>m</m:t>
            </m:r>
            <m:r>
              <m:t>i</m:t>
            </m:r>
            <m:r>
              <m:t>n</m:t>
            </m:r>
          </m:sub>
        </m:sSub>
        <m:r>
          <m:rPr>
            <m:sty m:val="p"/>
          </m:rPr>
          <m:t>=</m:t>
        </m:r>
        <m:sSub>
          <m:e>
            <m:r>
              <m:t>σ</m:t>
            </m:r>
          </m:e>
          <m:sub>
            <m:r>
              <m:t>x</m:t>
            </m:r>
          </m:sub>
        </m:sSub>
        <m:r>
          <m:rPr>
            <m:sty m:val="p"/>
          </m:rPr>
          <m:t>+</m:t>
        </m:r>
        <m:sSub>
          <m:e>
            <m:r>
              <m:t>σ</m:t>
            </m:r>
          </m:e>
          <m:sub>
            <m:r>
              <m:t>y</m:t>
            </m:r>
          </m:sub>
        </m:sSub>
      </m:oMath>
      <w:r>
        <w:t xml:space="preserve">.</w:t>
      </w:r>
      <w:r>
        <w:t xml:space="preserve"> </w:t>
      </w:r>
      <w:r>
        <w:rPr>
          <w:iCs/>
          <w:i/>
        </w:rPr>
        <w:t xml:space="preserve">Interpret:</w:t>
      </w:r>
      <w:r>
        <w:t xml:space="preserve"> </w:t>
      </w:r>
      <w:r>
        <w:t xml:space="preserve">sketch the tube with the direction of the largest tensile stress at H and at K, and explain why the two directions differ.</w:t>
      </w:r>
    </w:p>
    <w:p>
      <w:pPr>
        <w:pStyle w:val="BodyText"/>
      </w:pPr>
      <w:r>
        <w:rPr>
          <w:bCs/>
          <w:b/>
        </w:rPr>
        <w:t xml:space="preserve">A4 [Core] — Thin wall or thick?</w:t>
      </w:r>
      <w:r>
        <w:t xml:space="preserve"> </w:t>
      </w:r>
      <w:r>
        <w:t xml:space="preserve">From Part C, fit</w:t>
      </w:r>
      <w:r>
        <w:t xml:space="preserve"> </w:t>
      </w:r>
      <m:oMath>
        <m:sSub>
          <m:e>
            <m:r>
              <m:t>ε</m:t>
            </m:r>
          </m:e>
          <m:sub>
            <m:r>
              <m:t>x</m:t>
            </m:r>
          </m:sub>
        </m:sSub>
      </m:oMath>
      <w:r>
        <w:t xml:space="preserve"> </w:t>
      </w:r>
      <w:r>
        <w:t xml:space="preserve">and</w:t>
      </w:r>
      <w:r>
        <w:t xml:space="preserve"> </w:t>
      </w:r>
      <m:oMath>
        <m:sSub>
          <m:e>
            <m:r>
              <m:t>ε</m:t>
            </m:r>
          </m:e>
          <m:sub>
            <m:r>
              <m:t>y</m:t>
            </m:r>
          </m:sub>
        </m:sSub>
      </m:oMath>
      <w:r>
        <w:t xml:space="preserve"> </w:t>
      </w:r>
      <w:r>
        <w:t xml:space="preserve">(hoop) against</w:t>
      </w:r>
      <w:r>
        <w:t xml:space="preserve"> </w:t>
      </w:r>
      <m:oMath>
        <m:r>
          <m:t>p</m:t>
        </m:r>
      </m:oMath>
      <w:r>
        <w:t xml:space="preserve"> </w:t>
      </w:r>
      <w:r>
        <w:t xml:space="preserve">at H and at K. (a) Find</w:t>
      </w:r>
      <w:r>
        <w:t xml:space="preserve"> </w:t>
      </w:r>
      <m:oMath>
        <m:r>
          <m:t>ν</m:t>
        </m:r>
      </m:oMath>
      <w:r>
        <w:t xml:space="preserve"> </w:t>
      </w:r>
      <w:r>
        <w:t xml:space="preserve">from their ratio, which does not involve</w:t>
      </w:r>
      <w:r>
        <w:t xml:space="preserve"> </w:t>
      </w:r>
      <m:oMath>
        <m:r>
          <m:t>E</m:t>
        </m:r>
      </m:oMath>
      <w:r>
        <w:t xml:space="preserve"> </w:t>
      </w:r>
      <w:r>
        <w:t xml:space="preserve">(Appendix D.5). (b) Convert to</w:t>
      </w:r>
      <w:r>
        <w:t xml:space="preserve"> </w:t>
      </w:r>
      <m:oMath>
        <m:sSub>
          <m:e>
            <m:r>
              <m:t>σ</m:t>
            </m:r>
          </m:e>
          <m:sub>
            <m:r>
              <m:t>θ</m:t>
            </m:r>
          </m:sub>
        </m:sSub>
      </m:oMath>
      <w:r>
        <w:t xml:space="preserve"> </w:t>
      </w:r>
      <w:r>
        <w:t xml:space="preserve">and</w:t>
      </w:r>
      <w:r>
        <w:t xml:space="preserve"> </w:t>
      </w:r>
      <m:oMath>
        <m:sSub>
          <m:e>
            <m:r>
              <m:t>σ</m:t>
            </m:r>
          </m:e>
          <m:sub>
            <m:r>
              <m:t>x</m:t>
            </m:r>
          </m:sub>
        </m:sSub>
      </m:oMath>
      <w:r>
        <w:t xml:space="preserve"> </w:t>
      </w:r>
      <w:r>
        <w:t xml:space="preserve">per MPa (Eq. 8) and compare with Eqs. 10 and 11.</w:t>
      </w:r>
      <w:r>
        <w:t xml:space="preserve"> </w:t>
      </w:r>
      <w:r>
        <w:rPr>
          <w:iCs/>
          <w:i/>
        </w:rPr>
        <w:t xml:space="preserve">Check:</w:t>
      </w:r>
      <w:r>
        <w:t xml:space="preserve"> </w:t>
      </w:r>
      <w:r>
        <w:t xml:space="preserve">both models give</w:t>
      </w:r>
      <w:r>
        <w:t xml:space="preserve"> </w:t>
      </w:r>
      <m:oMath>
        <m:sSub>
          <m:e>
            <m:r>
              <m:t>σ</m:t>
            </m:r>
          </m:e>
          <m:sub>
            <m:r>
              <m:t>x</m:t>
            </m:r>
          </m:sub>
        </m:sSub>
        <m:r>
          <m:rPr>
            <m:sty m:val="p"/>
          </m:rPr>
          <m:t>/</m:t>
        </m:r>
        <m:sSub>
          <m:e>
            <m:r>
              <m:t>σ</m:t>
            </m:r>
          </m:e>
          <m:sub>
            <m:r>
              <m:t>θ</m:t>
            </m:r>
          </m:sub>
        </m:sSub>
      </m:oMath>
      <w:r>
        <w:t xml:space="preserve"> </w:t>
      </w:r>
      <w:r>
        <w:t xml:space="preserve">= 1/2.</w:t>
      </w:r>
      <w:r>
        <w:t xml:space="preserve"> </w:t>
      </w:r>
      <w:r>
        <w:rPr>
          <w:iCs/>
          <w:i/>
        </w:rPr>
        <w:t xml:space="preserve">Interpret:</w:t>
      </w:r>
      <w:r>
        <w:t xml:space="preserve"> </w:t>
      </w:r>
      <w:r>
        <w:t xml:space="preserve">which model agrees with your gages, and how can Eq. 10 be exact and still wrong at the surface?</w:t>
      </w:r>
    </w:p>
    <w:p>
      <w:pPr>
        <w:pStyle w:val="BodyText"/>
      </w:pPr>
      <w:r>
        <w:rPr>
          <w:bCs/>
          <w:b/>
        </w:rPr>
        <w:t xml:space="preserve">A5 [Core] — When is the in-plane shear not the maximum?</w:t>
      </w:r>
      <w:r>
        <w:t xml:space="preserve"> </w:t>
      </w:r>
      <w:r>
        <w:t xml:space="preserve">For Part C with the lever load (8 MPa and 600 N), find the principal stresses at H and at K, the in-plane</w:t>
      </w:r>
      <w:r>
        <w:t xml:space="preserve"> </w:t>
      </w:r>
      <m:oMath>
        <m:sSub>
          <m:e>
            <m:r>
              <m:t>τ</m:t>
            </m:r>
          </m:e>
          <m:sub>
            <m:r>
              <m:t>m</m:t>
            </m:r>
            <m:r>
              <m:t>a</m:t>
            </m:r>
            <m:r>
              <m:t>x</m:t>
            </m:r>
          </m:sub>
        </m:sSub>
      </m:oMath>
      <w:r>
        <w:t xml:space="preserve"> </w:t>
      </w:r>
      <w:r>
        <w:t xml:space="preserve">and the absolute</w:t>
      </w:r>
      <w:r>
        <w:t xml:space="preserve"> </w:t>
      </w:r>
      <m:oMath>
        <m:sSub>
          <m:e>
            <m:r>
              <m:t>τ</m:t>
            </m:r>
          </m:e>
          <m:sub>
            <m:r>
              <m:t>m</m:t>
            </m:r>
            <m:r>
              <m:t>a</m:t>
            </m:r>
            <m:r>
              <m:t>x</m:t>
            </m:r>
          </m:sub>
        </m:sSub>
      </m:oMath>
      <w:r>
        <w:t xml:space="preserve"> </w:t>
      </w:r>
      <w:r>
        <w:t xml:space="preserve">(Eq. 4), and compare with the prediction (Eqs. 9 and 11). Draw the three Mohr’s circles at H.</w:t>
      </w:r>
      <w:r>
        <w:t xml:space="preserve"> </w:t>
      </w:r>
      <w:r>
        <w:rPr>
          <w:iCs/>
          <w:i/>
        </w:rPr>
        <w:t xml:space="preserve">Check:</w:t>
      </w:r>
      <w:r>
        <w:t xml:space="preserve"> </w:t>
      </w:r>
      <w:r>
        <w:t xml:space="preserve">the absolute</w:t>
      </w:r>
      <w:r>
        <w:t xml:space="preserve"> </w:t>
      </w:r>
      <m:oMath>
        <m:sSub>
          <m:e>
            <m:r>
              <m:t>τ</m:t>
            </m:r>
          </m:e>
          <m:sub>
            <m:r>
              <m:t>m</m:t>
            </m:r>
            <m:r>
              <m:t>a</m:t>
            </m:r>
            <m:r>
              <m:t>x</m:t>
            </m:r>
          </m:sub>
        </m:sSub>
      </m:oMath>
      <w:r>
        <w:t xml:space="preserve"> </w:t>
      </w:r>
      <w:r>
        <w:t xml:space="preserve">can never be smaller than the in-plane one.</w:t>
      </w:r>
      <w:r>
        <w:t xml:space="preserve"> </w:t>
      </w:r>
      <w:r>
        <w:rPr>
          <w:iCs/>
          <w:i/>
        </w:rPr>
        <w:t xml:space="preserve">Interpret:</w:t>
      </w:r>
      <w:r>
        <w:t xml:space="preserve"> </w:t>
      </w:r>
      <w:r>
        <w:t xml:space="preserve">which value would the Tresca criterion use at H, and at K? What changes at the inner surface, where</w:t>
      </w:r>
      <w:r>
        <w:t xml:space="preserve"> </w:t>
      </w:r>
      <m:oMath>
        <m:sSub>
          <m:e>
            <m:r>
              <m:t>σ</m:t>
            </m:r>
          </m:e>
          <m:sub>
            <m:r>
              <m:t>r</m:t>
            </m:r>
          </m:sub>
        </m:sSub>
        <m:r>
          <m:rPr>
            <m:sty m:val="p"/>
          </m:rPr>
          <m:t>=</m:t>
        </m:r>
        <m:r>
          <m:rPr>
            <m:sty m:val="p"/>
          </m:rPr>
          <m:t>−</m:t>
        </m:r>
        <m:r>
          <m:t>p</m:t>
        </m:r>
      </m:oMath>
      <w:r>
        <w:t xml:space="preserve">?</w:t>
      </w:r>
    </w:p>
    <w:p>
      <w:pPr>
        <w:pStyle w:val="BodyText"/>
      </w:pPr>
      <w:r>
        <w:rPr>
          <w:bCs/>
          <w:b/>
        </w:rPr>
        <w:t xml:space="preserve">A6 [Core] — Theory vs. simulation vs. measurement.</w:t>
      </w:r>
      <w:r>
        <w:t xml:space="preserve"> </w:t>
      </w:r>
      <w:r>
        <w:t xml:space="preserve">Complete Table 5. Make one figure with each row normalized by its theory value, with error bars at</w:t>
      </w:r>
      <w:r>
        <w:t xml:space="preserve"> </w:t>
      </w:r>
      <m:oMath>
        <m:r>
          <m:rPr>
            <m:sty m:val="p"/>
          </m:rPr>
          <m:t>±</m:t>
        </m:r>
        <m:r>
          <m:t>U</m:t>
        </m:r>
      </m:oMath>
      <w:r>
        <w:t xml:space="preserve">. Explain</w:t>
      </w:r>
      <w:r>
        <w:t xml:space="preserve"> </w:t>
      </w:r>
      <w:r>
        <w:rPr>
          <w:bCs/>
          <w:b/>
        </w:rPr>
        <w:t xml:space="preserve">every</w:t>
      </w:r>
      <w:r>
        <w:t xml:space="preserve"> </w:t>
      </w:r>
      <w:r>
        <w:t xml:space="preserve">discrepancy larger than the expanded uncertainty with a named cause, quantified where you can.</w:t>
      </w:r>
    </w:p>
    <w:p>
      <w:pPr>
        <w:pStyle w:val="BodyText"/>
      </w:pPr>
      <w:r>
        <w:rPr>
          <w:bCs/>
          <w:b/>
        </w:rPr>
        <w:t xml:space="preserve">M1 [Core] — Where does the model break?</w:t>
      </w:r>
      <w:r>
        <w:t xml:space="preserve"> </w:t>
      </w:r>
      <w:r>
        <w:t xml:space="preserve">(a) By how much does Eq. 10 overstate the hoop stress at your gages, and at what</w:t>
      </w:r>
      <w:r>
        <w:t xml:space="preserve"> </w:t>
      </w:r>
      <m:oMath>
        <m:sSub>
          <m:e>
            <m:r>
              <m:t>r</m:t>
            </m:r>
          </m:e>
          <m:sub>
            <m:r>
              <m:t>o</m:t>
            </m:r>
          </m:sub>
        </m:sSub>
        <m:r>
          <m:rPr>
            <m:sty m:val="p"/>
          </m:rPr>
          <m:t>/</m:t>
        </m:r>
        <m:sSub>
          <m:e>
            <m:r>
              <m:t>r</m:t>
            </m:r>
          </m:e>
          <m:sub>
            <m:r>
              <m:t>i</m:t>
            </m:r>
          </m:sub>
        </m:sSub>
      </m:oMath>
      <w:r>
        <w:t xml:space="preserve"> </w:t>
      </w:r>
      <w:r>
        <w:t xml:space="preserve">would the error reach 5 %? (b) By how much does the in-plane</w:t>
      </w:r>
      <w:r>
        <w:t xml:space="preserve"> </w:t>
      </w:r>
      <m:oMath>
        <m:sSub>
          <m:e>
            <m:r>
              <m:t>τ</m:t>
            </m:r>
          </m:e>
          <m:sub>
            <m:r>
              <m:t>m</m:t>
            </m:r>
            <m:r>
              <m:t>a</m:t>
            </m:r>
            <m:r>
              <m:t>x</m:t>
            </m:r>
          </m:sub>
        </m:sSub>
      </m:oMath>
      <w:r>
        <w:t xml:space="preserve"> </w:t>
      </w:r>
      <w:r>
        <w:t xml:space="preserve">understate the absolute one at H in Part C with the lever load, and with pressure alone? (c) If the rosettes’ turns were ignored, how wrong would</w:t>
      </w:r>
      <w:r>
        <w:t xml:space="preserve"> </w:t>
      </w:r>
      <m:oMath>
        <m:sSub>
          <m:e>
            <m:r>
              <m:t>τ</m:t>
            </m:r>
          </m:e>
          <m:sub>
            <m:r>
              <m:t>x</m:t>
            </m:r>
            <m:r>
              <m:t>y</m:t>
            </m:r>
          </m:sub>
        </m:sSub>
      </m:oMath>
      <w:r>
        <w:t xml:space="preserve"> </w:t>
      </w:r>
      <w:r>
        <w:t xml:space="preserve">and</w:t>
      </w:r>
      <w:r>
        <w:t xml:space="preserve"> </w:t>
      </w:r>
      <m:oMath>
        <m:sSub>
          <m:e>
            <m:r>
              <m:t>θ</m:t>
            </m:r>
          </m:e>
          <m:sub>
            <m:r>
              <m:t>p</m:t>
            </m:r>
          </m:sub>
        </m:sSub>
      </m:oMath>
      <w:r>
        <w:t xml:space="preserve"> </w:t>
      </w:r>
      <w:r>
        <w:t xml:space="preserve">at H be in Part B? (d) If</w:t>
      </w:r>
      <w:r>
        <w:t xml:space="preserve"> </w:t>
      </w:r>
      <m:oMath>
        <m:sSub>
          <m:e>
            <m:r>
              <m:t>K</m:t>
            </m:r>
          </m:e>
          <m:sub>
            <m:r>
              <m:t>t</m:t>
            </m:r>
          </m:sub>
        </m:sSub>
      </m:oMath>
      <w:r>
        <w:t xml:space="preserve"> </w:t>
      </w:r>
      <w:r>
        <w:t xml:space="preserve">were ignored, how would</w:t>
      </w:r>
      <w:r>
        <w:t xml:space="preserve"> </w:t>
      </w:r>
      <m:oMath>
        <m:r>
          <m:t>E</m:t>
        </m:r>
      </m:oMath>
      <w:r>
        <w:t xml:space="preserve">,</w:t>
      </w:r>
      <w:r>
        <w:t xml:space="preserve"> </w:t>
      </w:r>
      <m:oMath>
        <m:r>
          <m:t>ν</m:t>
        </m:r>
      </m:oMath>
      <w:r>
        <w:t xml:space="preserve"> </w:t>
      </w:r>
      <w:r>
        <w:t xml:space="preserve">and the Part C hoop strain change, and which gage of a rectangular rosette is affected most? (e) From the bending strain that leaks into rosette K in Part A, how far from mid-height is K? Rank these effects.</w:t>
      </w:r>
    </w:p>
    <w:p>
      <w:pPr>
        <w:pStyle w:val="BodyText"/>
      </w:pPr>
      <w:r>
        <w:rPr>
          <w:bCs/>
          <w:b/>
        </w:rPr>
        <w:t xml:space="preserve">C1 [Challenge] — Which rosette is better?</w:t>
      </w:r>
      <w:r>
        <w:t xml:space="preserve"> </w:t>
      </w:r>
      <w:r>
        <w:t xml:space="preserve">If K were a delta rosette (0°, 60°, 120° from</w:t>
      </w:r>
      <w:r>
        <w:t xml:space="preserve"> </w:t>
      </w:r>
      <m:oMath>
        <m:r>
          <m:t>x</m:t>
        </m:r>
      </m:oMath>
      <w:r>
        <w:t xml:space="preserve">), what would its gages read in Part B at 600 N? With 1.5 µε of noise on every reading, compare the uncertainty of</w:t>
      </w:r>
      <w:r>
        <w:t xml:space="preserve"> </w:t>
      </w:r>
      <m:oMath>
        <m:sSub>
          <m:e>
            <m:r>
              <m:t>γ</m:t>
            </m:r>
          </m:e>
          <m:sub>
            <m:r>
              <m:t>x</m:t>
            </m:r>
            <m:r>
              <m:t>y</m:t>
            </m:r>
          </m:sub>
        </m:sSub>
      </m:oMath>
      <w:r>
        <w:t xml:space="preserve"> </w:t>
      </w:r>
      <w:r>
        <w:t xml:space="preserve">from the rectangular and the delta rosette.</w:t>
      </w:r>
    </w:p>
    <w:p>
      <w:pPr>
        <w:pStyle w:val="BodyText"/>
      </w:pPr>
      <w:r>
        <w:rPr>
          <w:bCs/>
          <w:b/>
        </w:rPr>
        <w:t xml:space="preserve">C2 [Challenge] — The tube as a load cell.</w:t>
      </w:r>
      <w:r>
        <w:t xml:space="preserve"> </w:t>
      </w:r>
      <w:r>
        <w:t xml:space="preserve">Using only the Part B readings of H and K (and</w:t>
      </w:r>
      <w:r>
        <w:t xml:space="preserve"> </w:t>
      </w:r>
      <m:oMath>
        <m:r>
          <m:t>E</m:t>
        </m:r>
      </m:oMath>
      <w:r>
        <w:t xml:space="preserve">,</w:t>
      </w:r>
      <w:r>
        <w:t xml:space="preserve"> </w:t>
      </w:r>
      <m:oMath>
        <m:r>
          <m:t>ν</m:t>
        </m:r>
      </m:oMath>
      <w:r>
        <w:t xml:space="preserve">), find the load</w:t>
      </w:r>
      <w:r>
        <w:t xml:space="preserve"> </w:t>
      </w:r>
      <m:oMath>
        <m:r>
          <m:t>F</m:t>
        </m:r>
      </m:oMath>
      <w:r>
        <w:t xml:space="preserve">, the torque arm</w:t>
      </w:r>
      <w:r>
        <w:t xml:space="preserve"> </w:t>
      </w:r>
      <m:oMath>
        <m:sSub>
          <m:e>
            <m:r>
              <m:t>a</m:t>
            </m:r>
          </m:e>
          <m:sub>
            <m:r>
              <m:t>L</m:t>
            </m:r>
          </m:sub>
        </m:sSub>
      </m:oMath>
      <w:r>
        <w:t xml:space="preserve"> </w:t>
      </w:r>
      <w:r>
        <w:t xml:space="preserve">and the bending arm</w:t>
      </w:r>
      <w:r>
        <w:t xml:space="preserve"> </w:t>
      </w:r>
      <m:oMath>
        <m:sSub>
          <m:e>
            <m:r>
              <m:t>L</m:t>
            </m:r>
          </m:e>
          <m:sub>
            <m:r>
              <m:t>b</m:t>
            </m:r>
          </m:sub>
        </m:sSub>
      </m:oMath>
      <w:r>
        <w:t xml:space="preserve">. Compare with the load cell and the rule.</w:t>
      </w:r>
    </w:p>
    <w:p>
      <w:pPr>
        <w:pStyle w:val="BodyText"/>
      </w:pPr>
      <w:r>
        <w:rPr>
          <w:bCs/>
          <w:b/>
        </w:rPr>
        <w:t xml:space="preserve">C3 [Challenge] — Transverse sensitivity.</w:t>
      </w:r>
      <w:r>
        <w:t xml:space="preserve"> </w:t>
      </w:r>
      <w:r>
        <w:t xml:space="preserve">Derive the correction of Appendix D.4. Show that a single gage reads correctly, whatever</w:t>
      </w:r>
      <w:r>
        <w:t xml:space="preserve"> </w:t>
      </w:r>
      <m:oMath>
        <m:sSub>
          <m:e>
            <m:r>
              <m:t>K</m:t>
            </m:r>
          </m:e>
          <m:sub>
            <m:r>
              <m:t>t</m:t>
            </m:r>
          </m:sub>
        </m:sSub>
      </m:oMath>
      <w:r>
        <w:t xml:space="preserve">, when the strain across it is</w:t>
      </w:r>
      <w:r>
        <w:t xml:space="preserve"> </w:t>
      </w:r>
      <m:oMath>
        <m:r>
          <m:rPr>
            <m:sty m:val="p"/>
          </m:rPr>
          <m:t>−</m:t>
        </m:r>
        <m:sSub>
          <m:e>
            <m:r>
              <m:t>ν</m:t>
            </m:r>
          </m:e>
          <m:sub>
            <m:r>
              <m:t>0</m:t>
            </m:r>
          </m:sub>
        </m:sSub>
      </m:oMath>
      <w:r>
        <w:t xml:space="preserve"> </w:t>
      </w:r>
      <w:r>
        <w:t xml:space="preserve">times the strain along it, and explain why gage a at H in Part A is nearly unaffected while gage c in Part C is not.</w:t>
      </w:r>
    </w:p>
    <w:p>
      <w:pPr>
        <w:pStyle w:val="BodyText"/>
      </w:pPr>
      <w:r>
        <w:rPr>
          <w:bCs/>
          <w:b/>
        </w:rPr>
        <w:t xml:space="preserve">X1 [Extension] — Lamé.</w:t>
      </w:r>
      <w:r>
        <w:t xml:space="preserve"> </w:t>
      </w:r>
      <w:r>
        <w:t xml:space="preserve">Derive Eq. 11 (Appendix D.6) and show that the hoop stress averaged through the wall is exactly Eq. 10.</w:t>
      </w:r>
    </w:p>
    <w:p>
      <w:pPr>
        <w:pStyle w:val="BodyText"/>
      </w:pPr>
      <w:r>
        <w:rPr>
          <w:bCs/>
          <w:b/>
        </w:rPr>
        <w:t xml:space="preserve">X2 [Extension] — Stress and strain circles.</w:t>
      </w:r>
      <w:r>
        <w:t xml:space="preserve"> </w:t>
      </w:r>
      <w:r>
        <w:t xml:space="preserve">Show that in an isotropic material the principal directions of stress and strain coincide, and that the radius of Mohr’s circle for stress is</w:t>
      </w:r>
      <w:r>
        <w:t xml:space="preserve"> </w:t>
      </w:r>
      <m:oMath>
        <m:r>
          <m:t>2</m:t>
        </m:r>
        <m:r>
          <m:t>G</m:t>
        </m:r>
      </m:oMath>
      <w:r>
        <w:t xml:space="preserve"> </w:t>
      </w:r>
      <w:r>
        <w:t xml:space="preserve">times the radius of the circle for strain (with</w:t>
      </w:r>
      <w:r>
        <w:t xml:space="preserve"> </w:t>
      </w:r>
      <m:oMath>
        <m:r>
          <m:t>γ</m:t>
        </m:r>
        <m:r>
          <m:rPr>
            <m:sty m:val="p"/>
          </m:rPr>
          <m:t>/</m:t>
        </m:r>
        <m:r>
          <m:t>2</m:t>
        </m:r>
      </m:oMath>
      <w:r>
        <w:t xml:space="preserve"> </w:t>
      </w:r>
      <w:r>
        <w:t xml:space="preserve">plotted).</w:t>
      </w:r>
    </w:p>
    <w:p>
      <w:pPr>
        <w:pStyle w:val="BodyText"/>
      </w:pPr>
      <w:r>
        <w:rPr>
          <w:bCs/>
          <w:b/>
        </w:rPr>
        <w:t xml:space="preserve">X3 [Extension] — A torque meter.</w:t>
      </w:r>
      <w:r>
        <w:t xml:space="preserve"> </w:t>
      </w:r>
      <w:r>
        <w:t xml:space="preserve">Design a strain-gage arrangement (gages and a full bridge) on this tube that reads the torque alone, rejecting bending, transverse shear, pressure and temperature. Explain each rejection with Eq. 5.</w:t>
      </w:r>
    </w:p>
    <w:bookmarkEnd w:id="44"/>
    <w:bookmarkStart w:id="45" w:name="design-problem"/>
    <w:p>
      <w:pPr>
        <w:pStyle w:val="Heading2"/>
      </w:pPr>
      <w:r>
        <w:t xml:space="preserve">8. Design problem</w:t>
      </w:r>
    </w:p>
    <w:p>
      <w:pPr>
        <w:pStyle w:val="FirstParagraph"/>
      </w:pPr>
      <w:r>
        <w:rPr>
          <w:bCs/>
          <w:b/>
        </w:rPr>
        <w:t xml:space="preserve">D1 — A pressurized swivel arm.</w:t>
      </w:r>
      <w:r>
        <w:t xml:space="preserve"> </w:t>
      </w:r>
      <w:r>
        <w:t xml:space="preserve">A 6061-T6 tube carries hydraulic oil at 20 MPa (closed ends) and, at its critical section, a bending moment of 300 N·m and a torque of 300 N·m. Requirements:</w:t>
      </w:r>
    </w:p>
    <w:p>
      <w:pPr>
        <w:numPr>
          <w:ilvl w:val="0"/>
          <w:numId w:val="1003"/>
        </w:numPr>
        <w:pStyle w:val="Compact"/>
      </w:pPr>
      <w:r>
        <w:t xml:space="preserve">at every point of the critical section (outer and inner surfaces, tension and compression sides), the absolute maximum shearing stress (Eq. 4) at most</w:t>
      </w:r>
      <w:r>
        <w:t xml:space="preserve"> </w:t>
      </w:r>
      <m:oMath>
        <m:sSub>
          <m:e>
            <m:r>
              <m:t>σ</m:t>
            </m:r>
          </m:e>
          <m:sub>
            <m:r>
              <m:t>Y</m:t>
            </m:r>
          </m:sub>
        </m:sSub>
        <m:r>
          <m:rPr>
            <m:sty m:val="p"/>
          </m:rPr>
          <m:t>/</m:t>
        </m:r>
        <m:d>
          <m:dPr>
            <m:begChr m:val="("/>
            <m:endChr m:val=")"/>
            <m:sepChr m:val=""/>
            <m:grow/>
          </m:dPr>
          <m:e>
            <m:r>
              <m:t>2</m:t>
            </m:r>
            <m:r>
              <m:rPr>
                <m:sty m:val="p"/>
              </m:rPr>
              <m:t>×</m:t>
            </m:r>
            <m:r>
              <m:t>1.8</m:t>
            </m:r>
          </m:e>
        </m:d>
      </m:oMath>
      <w:r>
        <w:t xml:space="preserve">, with</w:t>
      </w:r>
      <w:r>
        <w:t xml:space="preserve"> </w:t>
      </w:r>
      <w:r>
        <w:rPr>
          <w:bCs/>
          <w:b/>
        </w:rPr>
        <w:t xml:space="preserve">your</w:t>
      </w:r>
      <w:r>
        <w:t xml:space="preserve"> </w:t>
      </w:r>
      <w:r>
        <w:t xml:space="preserve">Lab 1 yield strength (Tresca, §7.5); also report the factor of safety by von Mises;</w:t>
      </w:r>
    </w:p>
    <w:p>
      <w:pPr>
        <w:numPr>
          <w:ilvl w:val="0"/>
          <w:numId w:val="1003"/>
        </w:numPr>
        <w:pStyle w:val="Compact"/>
      </w:pPr>
      <w:r>
        <w:t xml:space="preserve">angle of twist at most 3.0° per meter, with</w:t>
      </w:r>
      <w:r>
        <w:t xml:space="preserve"> </w:t>
      </w:r>
      <w:r>
        <w:rPr>
          <w:bCs/>
          <w:b/>
        </w:rPr>
        <w:t xml:space="preserve">your</w:t>
      </w:r>
      <w:r>
        <w:t xml:space="preserve"> </w:t>
      </w:r>
      <w:r>
        <w:t xml:space="preserve">Lab 3</w:t>
      </w:r>
      <w:r>
        <w:t xml:space="preserve"> </w:t>
      </w:r>
      <m:oMath>
        <m:r>
          <m:t>G</m:t>
        </m:r>
      </m:oMath>
      <w:r>
        <w:t xml:space="preserve">;</w:t>
      </w:r>
    </w:p>
    <w:p>
      <w:pPr>
        <w:numPr>
          <w:ilvl w:val="0"/>
          <w:numId w:val="1003"/>
        </w:numPr>
        <w:pStyle w:val="Compact"/>
      </w:pPr>
      <w:r>
        <w:t xml:space="preserve">outside diameter at most 50.8 mm; the lightest tube from Table 6.</w:t>
      </w:r>
    </w:p>
    <w:p>
      <w:pPr>
        <w:pStyle w:val="TableCaption"/>
      </w:pPr>
      <w:r>
        <w:t xml:space="preserve">Table 6. Catalog for D1 (6061-T6 tubes; compute the mass yourself, density 2700 kg/m³).</w:t>
      </w:r>
    </w:p>
    <w:tbl>
      <w:tblPr>
        <w:tblStyle w:val="Table"/>
        <w:tblW w:type="auto" w:w="0"/>
        <w:jc w:val="center"/>
        <w:tblLook w:firstRow="1" w:lastRow="0" w:firstColumn="0" w:lastColumn="0" w:noHBand="0" w:noVBand="0" w:val="0020"/>
        <w:tblCaption w:val="Table 6. Catalog for D1 (6061-T6 tubes; compute the mass yourself, density 2700 kg/m³)."/>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640"/>
        <w:gridCol w:w="2640"/>
        <w:gridCol w:w="264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Tube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D</m:t>
                  </m:r>
                </m:e>
                <m:sub>
                  <m:r>
                    <m:t>o</m:t>
                  </m:r>
                </m:sub>
              </m:sSub>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Wall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31.75 × 3.18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31.75 × 4.78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4.78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38.1 × 2.11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38.10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38.1 × 3.18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38.10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38.1 × 4.78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38.10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4.78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44.45 × 2.11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44.45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44.45 × 3.18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44.45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44.45 × 4.78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44.45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4.78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 × 2.11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50.80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 × 3.18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50.80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 × 4.78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50.80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4.78</w:t>
            </w:r>
          </w:p>
        </w:tc>
      </w:tr>
    </w:tbl>
    <w:p>
      <w:pPr>
        <w:pStyle w:val="BodyText"/>
      </w:pPr>
      <w:r>
        <w:t xml:space="preserve">These tubes are thick for their diameter, so use the Lamé stresses (Eq. 11 and Appendix D.6) at both surfaces. Use the simulation (preset</w:t>
      </w:r>
      <w:r>
        <w:t xml:space="preserve"> </w:t>
      </w:r>
      <w:r>
        <w:t xml:space="preserve">“</w:t>
      </w:r>
      <w:r>
        <w:t xml:space="preserve">D1</w:t>
      </w:r>
      <w:r>
        <w:t xml:space="preserve">”</w:t>
      </w:r>
      <w:r>
        <w:t xml:space="preserve">, which opens at the inner surface) to explore, then verify your final choice by hand: the stresses at the four points, the three principal stresses at the critical point, and its Mohr’s circles. Compare your choice with the tube you would have chosen with the in-plane</w:t>
      </w:r>
      <w:r>
        <w:t xml:space="preserve"> </w:t>
      </w:r>
      <m:oMath>
        <m:sSub>
          <m:e>
            <m:r>
              <m:t>τ</m:t>
            </m:r>
          </m:e>
          <m:sub>
            <m:r>
              <m:t>m</m:t>
            </m:r>
            <m:r>
              <m:t>a</m:t>
            </m:r>
            <m:r>
              <m:t>x</m:t>
            </m:r>
          </m:sub>
        </m:sSub>
      </m:oMath>
      <w:r>
        <w:t xml:space="preserve">. Submit at most one page: the stresses at the four points, the principal stresses and Mohr’s circles at the critical point, a table of the tubes you tried, and one assumption that could invalidate your design, with how you would check it.</w:t>
      </w:r>
    </w:p>
    <w:p>
      <w:pPr>
        <w:pStyle w:val="TableCaption"/>
      </w:pPr>
      <w:r>
        <w:t xml:space="preserve">Table 7. How D1 will be graded.</w:t>
      </w:r>
    </w:p>
    <w:tbl>
      <w:tblPr>
        <w:tblStyle w:val="Table"/>
        <w:tblW w:type="pct" w:w="5000"/>
        <w:jc w:val="center"/>
        <w:tblLook w:firstRow="1" w:lastRow="0" w:firstColumn="0" w:lastColumn="0" w:noHBand="0" w:noVBand="0" w:val="0020"/>
        <w:tblCaption w:val="Table 7. How D1 will be grad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7183"/>
        <w:gridCol w:w="736"/>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Criterion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Weight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Section properties and stresses at all four points correct; units correct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Principal stresses and absolute maximum shear at the critical point, verified by hand and against the simulation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All requirements checked with</w:t>
            </w:r>
            <w:r>
              <w:rPr>
                <w:sz w:val="19"/>
              </w:rPr>
              <w:t xml:space="preserve"> </w:t>
            </w:r>
            <w:r>
              <w:rPr>
                <w:bCs/>
                <w:b/>
                <w:sz w:val="19"/>
              </w:rPr>
              <w:t xml:space="preserve">your</w:t>
            </w:r>
            <w:r>
              <w:rPr>
                <w:sz w:val="19"/>
              </w:rPr>
              <w:t xml:space="preserve"> </w:t>
            </w:r>
            <m:oMath>
              <m:sSub>
                <m:e>
                  <m:r>
                    <m:t>σ</m:t>
                  </m:r>
                </m:e>
                <m:sub>
                  <m:r>
                    <m:t>Y</m:t>
                  </m:r>
                </m:sub>
              </m:sSub>
            </m:oMath>
            <w:r>
              <w:rPr>
                <w:sz w:val="19"/>
              </w:rPr>
              <w:t xml:space="preserve"> </w:t>
            </w:r>
            <w:r>
              <w:rPr>
                <w:sz w:val="19"/>
              </w:rPr>
              <w:t xml:space="preserve">and</w:t>
            </w:r>
            <w:r>
              <w:rPr>
                <w:sz w:val="19"/>
              </w:rPr>
              <w:t xml:space="preserve"> </w:t>
            </w:r>
            <m:oMath>
              <m:r>
                <m:t>G</m:t>
              </m:r>
            </m:oMath>
            <w:r>
              <w:rPr>
                <w:sz w:val="19"/>
              </w:rPr>
              <w:t xml:space="preserve">; governing requirement identified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Choice justified by a quantitative comparison of alternatives, including the in-plane trap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Clear one-page presentation; one critical assumption named and a check proposed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10 %</w:t>
            </w:r>
          </w:p>
        </w:tc>
      </w:tr>
    </w:tbl>
    <w:bookmarkEnd w:id="45"/>
    <w:bookmarkStart w:id="46" w:name="report"/>
    <w:p>
      <w:pPr>
        <w:pStyle w:val="Heading2"/>
      </w:pPr>
      <w:r>
        <w:t xml:space="preserve">9. Report</w:t>
      </w:r>
    </w:p>
    <w:p>
      <w:pPr>
        <w:pStyle w:val="FirstParagraph"/>
      </w:pPr>
      <w:r>
        <w:t xml:space="preserve">Write a technical report of at most eight pages plus appendices, one per team. Include the pre-lab, Tables 3–5, all plots with labeled axes and units, every Core answer, M1 and D1. Challenge and Extension answers go in a clearly marked section. State every number as value ±</w:t>
      </w:r>
      <w:r>
        <w:t xml:space="preserve"> </w:t>
      </w:r>
      <m:oMath>
        <m:r>
          <m:t>U</m:t>
        </m:r>
      </m:oMath>
      <w:r>
        <w:t xml:space="preserve"> </w:t>
      </w:r>
      <w:r>
        <w:t xml:space="preserve">with units, rounded per the style rules (uncertainty to one or two significant figures, value to the same decimal place). Put your analysis code or spreadsheet in an appendix.</w:t>
      </w:r>
    </w:p>
    <w:p>
      <w:pPr>
        <w:pStyle w:val="TableCaption"/>
      </w:pPr>
      <w:r>
        <w:t xml:space="preserve">Table 8. Report grading. Extension questions are graded separately for honors and independent-study credit.</w:t>
      </w:r>
    </w:p>
    <w:tbl>
      <w:tblPr>
        <w:tblStyle w:val="Table"/>
        <w:tblW w:type="auto" w:w="0"/>
        <w:jc w:val="center"/>
        <w:tblLook w:firstRow="1" w:lastRow="0" w:firstColumn="0" w:lastColumn="0" w:noHBand="0" w:noVBand="0" w:val="0020"/>
        <w:tblCaption w:val="Table 8. Report grading. Extension questions are graded separately for honors and independent-study credi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 P1–P6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quality and procedure (Tables 3–4, checks performed)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Core analysis A1–A6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 — Where does the model break?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 Design problem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 figures, units, uncertainty 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Total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bCs/>
                <w:b/>
                <w:sz w:val="19"/>
              </w:rPr>
              <w:t xml:space="preserve">100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 (C1–C3)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up to +10</w:t>
            </w:r>
          </w:p>
        </w:tc>
      </w:tr>
    </w:tbl>
    <w:bookmarkEnd w:id="46"/>
    <w:bookmarkStart w:id="47" w:name="Xa00d341d67b2129e2d98bf6b0e5649a05125490"/>
    <w:p>
      <w:pPr>
        <w:pStyle w:val="Heading2"/>
      </w:pPr>
      <w:r>
        <w:t xml:space="preserve">Appendix A — Running the lab without equipment</w:t>
      </w:r>
    </w:p>
    <w:p>
      <w:pPr>
        <w:pStyle w:val="FirstParagraph"/>
      </w:pPr>
      <w:r>
        <w:t xml:space="preserve">If the equipment is unavailable, use</w:t>
      </w:r>
      <w:r>
        <w:t xml:space="preserve"> </w:t>
      </w:r>
      <w:r>
        <w:rPr>
          <w:rStyle w:val="VerbatimChar"/>
        </w:rPr>
        <w:t xml:space="preserve">sample_data.csv</w:t>
      </w:r>
      <w:r>
        <w:t xml:space="preserve">. It holds one row per load step:</w:t>
      </w:r>
    </w:p>
    <w:p>
      <w:pPr>
        <w:pStyle w:val="TableCaption"/>
      </w:pPr>
      <w:r>
        <w:t xml:space="preserve">Table A1. Columns of</w:t>
      </w:r>
      <w:r>
        <w:t xml:space="preserve"> </w:t>
      </w:r>
      <w:r>
        <w:rPr>
          <w:rStyle w:val="VerbatimChar"/>
        </w:rPr>
        <w:t xml:space="preserve">sample_data.csv</w:t>
      </w:r>
      <w:r>
        <w:t xml:space="preserve">. The indicator was zeroed with no load and no pressure before Parts A, B and C; the</w:t>
      </w:r>
      <w:r>
        <w:t xml:space="preserve"> </w:t>
      </w:r>
      <w:r>
        <w:rPr>
          <w:rStyle w:val="VerbatimChar"/>
        </w:rPr>
        <w:t xml:space="preserve">combined</w:t>
      </w:r>
      <w:r>
        <w:t xml:space="preserve"> </w:t>
      </w:r>
      <w:r>
        <w:t xml:space="preserve">rows continue from the</w:t>
      </w:r>
      <w:r>
        <w:t xml:space="preserve"> </w:t>
      </w:r>
      <w:r>
        <w:rPr>
          <w:rStyle w:val="VerbatimChar"/>
        </w:rPr>
        <w:t xml:space="preserve">pressure</w:t>
      </w:r>
      <w:r>
        <w:t xml:space="preserve"> </w:t>
      </w:r>
      <w:r>
        <w:t xml:space="preserve">rows without re-zeroing.</w:t>
      </w:r>
    </w:p>
    <w:tbl>
      <w:tblPr>
        <w:tblStyle w:val="Table"/>
        <w:tblW w:type="pct" w:w="5000"/>
        <w:jc w:val="center"/>
        <w:tblLook w:firstRow="1" w:lastRow="0" w:firstColumn="0" w:lastColumn="0" w:noHBand="0" w:noVBand="0" w:val="0020"/>
        <w:tblCaption w:val="Table A1. Columns of sample_data.csv. The indicator was zeroed with no load and no pressure before Parts A, B and C; the combined rows continue from the pressure rows without re-zeroing."/>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Column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part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A</w:t>
            </w:r>
            <w:r>
              <w:rPr>
                <w:sz w:val="19"/>
              </w:rPr>
              <w:t xml:space="preserve">,</w:t>
            </w:r>
            <w:r>
              <w:rPr>
                <w:sz w:val="19"/>
              </w:rPr>
              <w:t xml:space="preserve"> </w:t>
            </w:r>
            <w:r>
              <w:rPr>
                <w:rStyle w:val="VerbatimChar"/>
                <w:sz w:val="19"/>
              </w:rPr>
              <w:t xml:space="preserve">B</w:t>
            </w:r>
            <w:r>
              <w:rPr>
                <w:sz w:val="19"/>
              </w:rPr>
              <w:t xml:space="preserve"> </w:t>
            </w:r>
            <w:r>
              <w:rPr>
                <w:sz w:val="19"/>
              </w:rPr>
              <w:t xml:space="preserve">or</w:t>
            </w:r>
            <w:r>
              <w:rPr>
                <w:sz w:val="19"/>
              </w:rPr>
              <w:t xml:space="preserve"> </w:t>
            </w:r>
            <w:r>
              <w:rPr>
                <w:rStyle w:val="VerbatimChar"/>
                <w:sz w:val="19"/>
              </w:rPr>
              <w:t xml:space="preserve">C</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config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w:t>
            </w:r>
            <w:r>
              <w:rPr>
                <w:sz w:val="19"/>
              </w:rPr>
              <w:t xml:space="preserve"> </w:t>
            </w:r>
            <w:r>
              <w:rPr>
                <w:rStyle w:val="VerbatimChar"/>
                <w:sz w:val="19"/>
              </w:rPr>
              <w:t xml:space="preserve">axis</w:t>
            </w:r>
            <w:r>
              <w:rPr>
                <w:sz w:val="19"/>
              </w:rPr>
              <w:t xml:space="preserve"> </w:t>
            </w:r>
            <w:r>
              <w:rPr>
                <w:sz w:val="19"/>
              </w:rPr>
              <w:t xml:space="preserve">(load on the tube’s axis); Part B:</w:t>
            </w:r>
            <w:r>
              <w:rPr>
                <w:sz w:val="19"/>
              </w:rPr>
              <w:t xml:space="preserve"> </w:t>
            </w:r>
            <w:r>
              <w:rPr>
                <w:rStyle w:val="VerbatimChar"/>
                <w:sz w:val="19"/>
              </w:rPr>
              <w:t xml:space="preserve">lever</w:t>
            </w:r>
            <w:r>
              <w:rPr>
                <w:sz w:val="19"/>
              </w:rPr>
              <w:t xml:space="preserve"> </w:t>
            </w:r>
            <w:r>
              <w:rPr>
                <w:sz w:val="19"/>
              </w:rPr>
              <w:t xml:space="preserve">(load 200 mm to the side); Part C:</w:t>
            </w:r>
            <w:r>
              <w:rPr>
                <w:sz w:val="19"/>
              </w:rPr>
              <w:t xml:space="preserve"> </w:t>
            </w:r>
            <w:r>
              <w:rPr>
                <w:rStyle w:val="VerbatimChar"/>
                <w:sz w:val="19"/>
              </w:rPr>
              <w:t xml:space="preserve">pressure</w:t>
            </w:r>
            <w:r>
              <w:rPr>
                <w:sz w:val="19"/>
              </w:rPr>
              <w:t xml:space="preserve"> </w:t>
            </w:r>
            <w:r>
              <w:rPr>
                <w:sz w:val="19"/>
              </w:rPr>
              <w:t xml:space="preserve">(no load) or</w:t>
            </w:r>
            <w:r>
              <w:rPr>
                <w:sz w:val="19"/>
              </w:rPr>
              <w:t xml:space="preserve"> </w:t>
            </w:r>
            <w:r>
              <w:rPr>
                <w:rStyle w:val="VerbatimChar"/>
                <w:sz w:val="19"/>
              </w:rPr>
              <w:t xml:space="preserve">combined</w:t>
            </w:r>
            <w:r>
              <w:rPr>
                <w:sz w:val="19"/>
              </w:rPr>
              <w:t xml:space="preserve"> </w:t>
            </w:r>
            <w:r>
              <w:rPr>
                <w:sz w:val="19"/>
              </w:rPr>
              <w:t xml:space="preserve">(8 MPa held, load on the lever)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step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or pressure step number within the test, from 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load_N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load-cell reading (N)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lever_mm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nominal lever arm of the load point in use (mm): 0 or 200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p_MPa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pressure-transducer reading (MPa)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Ha_ue</w:t>
            </w:r>
            <w:r>
              <w:rPr>
                <w:sz w:val="19"/>
              </w:rPr>
              <w:t xml:space="preserve">,</w:t>
            </w:r>
            <w:r>
              <w:rPr>
                <w:sz w:val="19"/>
              </w:rPr>
              <w:t xml:space="preserve"> </w:t>
            </w:r>
            <w:r>
              <w:rPr>
                <w:rStyle w:val="VerbatimChar"/>
                <w:sz w:val="19"/>
              </w:rPr>
              <w:t xml:space="preserve">Hb_ue</w:t>
            </w:r>
            <w:r>
              <w:rPr>
                <w:sz w:val="19"/>
              </w:rPr>
              <w:t xml:space="preserve">,</w:t>
            </w:r>
            <w:r>
              <w:rPr>
                <w:sz w:val="19"/>
              </w:rPr>
              <w:t xml:space="preserve"> </w:t>
            </w:r>
            <w:r>
              <w:rPr>
                <w:rStyle w:val="VerbatimChar"/>
                <w:sz w:val="19"/>
              </w:rPr>
              <w:t xml:space="preserve">Hc_ue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rosette H readings, gages a (along</w:t>
            </w:r>
            <w:r>
              <w:rPr>
                <w:sz w:val="19"/>
              </w:rPr>
              <w:t xml:space="preserve"> </w:t>
            </w:r>
            <m:oMath>
              <m:r>
                <m:t>x</m:t>
              </m:r>
            </m:oMath>
            <w:r>
              <w:rPr>
                <w:sz w:val="19"/>
              </w:rPr>
              <w:t xml:space="preserve">), b (45°) and c (90°), in microstrain, gage factor 2.10, not corrected for</w:t>
            </w:r>
            <w:r>
              <w:rPr>
                <w:sz w:val="19"/>
              </w:rPr>
              <w:t xml:space="preserve"> </w:t>
            </w:r>
            <m:oMath>
              <m:sSub>
                <m:e>
                  <m:r>
                    <m:t>K</m:t>
                  </m:r>
                </m:e>
                <m:sub>
                  <m:r>
                    <m:t>t</m:t>
                  </m:r>
                </m:sub>
              </m:sSub>
            </m:oMath>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Ka_ue</w:t>
            </w:r>
            <w:r>
              <w:rPr>
                <w:sz w:val="19"/>
              </w:rPr>
              <w:t xml:space="preserve">,</w:t>
            </w:r>
            <w:r>
              <w:rPr>
                <w:sz w:val="19"/>
              </w:rPr>
              <w:t xml:space="preserve"> </w:t>
            </w:r>
            <w:r>
              <w:rPr>
                <w:rStyle w:val="VerbatimChar"/>
                <w:sz w:val="19"/>
              </w:rPr>
              <w:t xml:space="preserve">Kb_ue</w:t>
            </w:r>
            <w:r>
              <w:rPr>
                <w:sz w:val="19"/>
              </w:rPr>
              <w:t xml:space="preserve">,</w:t>
            </w:r>
            <w:r>
              <w:rPr>
                <w:sz w:val="19"/>
              </w:rPr>
              <w:t xml:space="preserve"> </w:t>
            </w:r>
            <w:r>
              <w:rPr>
                <w:rStyle w:val="VerbatimChar"/>
                <w:sz w:val="19"/>
              </w:rPr>
              <w:t xml:space="preserve">Kc_ue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rosette K readings, as for H</w:t>
            </w:r>
          </w:p>
        </w:tc>
      </w:tr>
    </w:tbl>
    <w:p>
      <w:pPr>
        <w:pStyle w:val="BodyText"/>
      </w:pPr>
      <w:r>
        <w:t xml:space="preserve">Use these measurements:</w:t>
      </w:r>
    </w:p>
    <w:p>
      <w:pPr>
        <w:pStyle w:val="TableCaption"/>
      </w:pPr>
      <w:r>
        <w:t xml:space="preserve">Table A2. Measurements for the sample data. The micrometer is good to ±0.003 mm, the ball micrometer to ±0.005 mm, the rule to ±0.5 mm, the load cell to ±0.5 % and the pressure transducer to ±0.05 MPa. Take</w:t>
      </w:r>
      <w:r>
        <w:t xml:space="preserve"> </w:t>
      </w:r>
      <m:oMath>
        <m:sSub>
          <m:e>
            <m:r>
              <m:t>K</m:t>
            </m:r>
          </m:e>
          <m:sub>
            <m:r>
              <m:t>t</m:t>
            </m:r>
          </m:sub>
        </m:sSub>
      </m:oMath>
      <w:r>
        <w:t xml:space="preserve"> </w:t>
      </w:r>
      <w:r>
        <w:t xml:space="preserve">as uncertain by ±0.2 % (absolute).</w:t>
      </w:r>
    </w:p>
    <w:tbl>
      <w:tblPr>
        <w:tblStyle w:val="Table"/>
        <w:tblW w:type="auto" w:w="0"/>
        <w:jc w:val="center"/>
        <w:tblLook w:firstRow="1" w:lastRow="0" w:firstColumn="0" w:lastColumn="0" w:noHBand="0" w:noVBand="0" w:val="0020"/>
        <w:tblCaption w:val="Table A2. Measurements for the sample data. The micrometer is good to ±0.003 mm, the ball micrometer to ±0.005 mm, the rule to ±0.5 mm, the load cell to ±0.5 % and the pressure transducer to ±0.05 MPa. Take K_t as uncertain by ±0.2 % (absolute)."/>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D</m:t>
                  </m:r>
                </m:e>
                <m:sub>
                  <m:r>
                    <m:t>o</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38.12, 38.14, 38.13, 38.13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Wall thickness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3.20, 3.21, 3.20, 3.21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L</m:t>
                  </m:r>
                </m:e>
                <m:sub>
                  <m:r>
                    <m:t>b</m:t>
                  </m:r>
                </m:sub>
              </m:sSub>
            </m:oMath>
            <w:r>
              <w:rPr>
                <w:sz w:val="19"/>
              </w:rPr>
              <w:t xml:space="preserve"> </w:t>
            </w:r>
            <w:r>
              <w:rPr>
                <w:sz w:val="19"/>
              </w:rPr>
              <w:t xml:space="preserve">/</w:t>
            </w:r>
            <w:r>
              <w:rPr>
                <w:sz w:val="19"/>
              </w:rPr>
              <w:t xml:space="preserve"> </w:t>
            </w:r>
            <m:oMath>
              <m:sSub>
                <m:e>
                  <m:r>
                    <m:t>a</m:t>
                  </m:r>
                </m:e>
                <m:sub>
                  <m:r>
                    <m:t>L</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250.0 / 200.0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Rosettes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factor 2.10 ± 0.5 %,</w:t>
            </w:r>
            <w:r>
              <w:rPr>
                <w:sz w:val="19"/>
              </w:rPr>
              <w:t xml:space="preserve"> </w:t>
            </w:r>
            <m:oMath>
              <m:sSub>
                <m:e>
                  <m:r>
                    <m:t>K</m:t>
                  </m:r>
                </m:e>
                <m:sub>
                  <m:r>
                    <m:t>t</m:t>
                  </m:r>
                </m:sub>
              </m:sSub>
            </m:oMath>
            <w:r>
              <w:rPr>
                <w:sz w:val="19"/>
              </w:rPr>
              <w:t xml:space="preserve"> </w:t>
            </w:r>
            <w:r>
              <w:rPr>
                <w:sz w:val="19"/>
              </w:rPr>
              <w:t xml:space="preserve">= 1.2 %,</w:t>
            </w:r>
            <w:r>
              <w:rPr>
                <w:sz w:val="19"/>
              </w:rPr>
              <w:t xml:space="preserve"> </w:t>
            </w:r>
            <m:oMath>
              <m:sSub>
                <m:e>
                  <m:r>
                    <m:t>ν</m:t>
                  </m:r>
                </m:e>
                <m:sub>
                  <m:r>
                    <m:t>0</m:t>
                  </m:r>
                </m:sub>
              </m:sSub>
            </m:oMath>
            <w:r>
              <w:rPr>
                <w:sz w:val="19"/>
              </w:rPr>
              <w:t xml:space="preserve"> </w:t>
            </w:r>
            <w:r>
              <w:rPr>
                <w:sz w:val="19"/>
              </w:rPr>
              <w:t xml:space="preserve">= 0.285</w:t>
            </w:r>
          </w:p>
        </w:tc>
      </w:tr>
    </w:tbl>
    <w:bookmarkEnd w:id="47"/>
    <w:bookmarkStart w:id="48" w:name="appendix-b-uncertainty-quick-reference"/>
    <w:p>
      <w:pPr>
        <w:pStyle w:val="Heading2"/>
      </w:pPr>
      <w:r>
        <w:t xml:space="preserve">Appendix B — Uncertainty quick reference</w:t>
      </w:r>
    </w:p>
    <w:p>
      <w:pPr>
        <w:numPr>
          <w:ilvl w:val="0"/>
          <w:numId w:val="1004"/>
        </w:numPr>
        <w:pStyle w:val="Compact"/>
      </w:pPr>
      <w:r>
        <w:t xml:space="preserve">Limit</w:t>
      </w:r>
      <w:r>
        <w:t xml:space="preserve"> </w:t>
      </w:r>
      <m:oMath>
        <m:r>
          <m:rPr>
            <m:sty m:val="p"/>
          </m:rPr>
          <m:t>±</m:t>
        </m:r>
        <m:r>
          <m:t>a</m:t>
        </m:r>
      </m:oMath>
      <w:r>
        <w:t xml:space="preserve"> </w:t>
      </w:r>
      <w:r>
        <w:t xml:space="preserve">(calibration, accuracy):</w:t>
      </w:r>
      <w:r>
        <w:t xml:space="preserve"> </w:t>
      </w:r>
      <m:oMath>
        <m:r>
          <m:t>u</m:t>
        </m:r>
        <m:r>
          <m:rPr>
            <m:sty m:val="p"/>
          </m:rPr>
          <m:t>=</m:t>
        </m:r>
        <m:r>
          <m:t>a</m:t>
        </m:r>
        <m:r>
          <m:rPr>
            <m:sty m:val="p"/>
          </m:rPr>
          <m:t>/</m:t>
        </m:r>
        <m:rad>
          <m:radPr>
            <m:degHide m:val="on"/>
          </m:radPr>
          <m:deg/>
          <m:e>
            <m:r>
              <m:t>3</m:t>
            </m:r>
          </m:e>
        </m:rad>
      </m:oMath>
      <w:r>
        <w:t xml:space="preserve">. Reading resolution</w:t>
      </w:r>
      <w:r>
        <w:t xml:space="preserve"> </w:t>
      </w:r>
      <m:oMath>
        <m:r>
          <m:t>r</m:t>
        </m:r>
      </m:oMath>
      <w:r>
        <w:t xml:space="preserve">:</w:t>
      </w:r>
      <w:r>
        <w:t xml:space="preserve"> </w:t>
      </w:r>
      <m:oMath>
        <m:r>
          <m:t>u</m:t>
        </m:r>
        <m:r>
          <m:rPr>
            <m:sty m:val="p"/>
          </m:rPr>
          <m:t>=</m:t>
        </m:r>
        <m:r>
          <m:t>r</m:t>
        </m:r>
        <m:r>
          <m:rPr>
            <m:sty m:val="p"/>
          </m:rPr>
          <m:t>/</m:t>
        </m:r>
        <m:rad>
          <m:radPr>
            <m:degHide m:val="on"/>
          </m:radPr>
          <m:deg/>
          <m:e>
            <m:r>
              <m:t>12</m:t>
            </m:r>
          </m:e>
        </m:rad>
      </m:oMath>
      <w:r>
        <w:t xml:space="preserve"> </w:t>
      </w:r>
      <w:r>
        <w:t xml:space="preserve">(already included when you use the scatter of repeated readings).</w:t>
      </w:r>
    </w:p>
    <w:p>
      <w:pPr>
        <w:numPr>
          <w:ilvl w:val="0"/>
          <w:numId w:val="1004"/>
        </w:numPr>
        <w:pStyle w:val="Compact"/>
      </w:pPr>
      <w:r>
        <w:t xml:space="preserve">Sum or difference:</w:t>
      </w:r>
      <w:r>
        <w:t xml:space="preserve"> </w:t>
      </w:r>
      <m:oMath>
        <m:sSubSup>
          <m:e>
            <m:r>
              <m:t>u</m:t>
            </m:r>
          </m:e>
          <m:sub>
            <m:r>
              <m:t>x</m:t>
            </m:r>
            <m:r>
              <m:rPr>
                <m:sty m:val="p"/>
              </m:rPr>
              <m:t>±</m:t>
            </m:r>
            <m:r>
              <m:t>y</m:t>
            </m:r>
          </m:sub>
          <m:sup>
            <m:r>
              <m:t>2</m:t>
            </m:r>
          </m:sup>
        </m:sSubSup>
        <m:r>
          <m:rPr>
            <m:sty m:val="p"/>
          </m:rPr>
          <m:t>=</m:t>
        </m:r>
        <m:sSubSup>
          <m:e>
            <m:r>
              <m:t>u</m:t>
            </m:r>
          </m:e>
          <m:sub>
            <m:r>
              <m:t>x</m:t>
            </m:r>
          </m:sub>
          <m:sup>
            <m:r>
              <m:t>2</m:t>
            </m:r>
          </m:sup>
        </m:sSubSup>
        <m:r>
          <m:rPr>
            <m:sty m:val="p"/>
          </m:rPr>
          <m:t>+</m:t>
        </m:r>
        <m:sSubSup>
          <m:e>
            <m:r>
              <m:t>u</m:t>
            </m:r>
          </m:e>
          <m:sub>
            <m:r>
              <m:t>y</m:t>
            </m:r>
          </m:sub>
          <m:sup>
            <m:r>
              <m:t>2</m:t>
            </m:r>
          </m:sup>
        </m:sSubSup>
      </m:oMath>
      <w:r>
        <w:t xml:space="preserve">. Product or quotient:</w:t>
      </w:r>
      <w:r>
        <w:t xml:space="preserve"> </w:t>
      </w:r>
      <m:oMath>
        <m:sSup>
          <m:e>
            <m:d>
              <m:dPr>
                <m:begChr m:val="("/>
                <m:endChr m:val=")"/>
                <m:sepChr m:val=""/>
                <m:grow/>
              </m:dPr>
              <m:e>
                <m:sSub>
                  <m:e>
                    <m:r>
                      <m:t>u</m:t>
                    </m:r>
                  </m:e>
                  <m:sub>
                    <m:r>
                      <m:t>x</m:t>
                    </m:r>
                    <m:r>
                      <m:t>y</m:t>
                    </m:r>
                  </m:sub>
                </m:sSub>
                <m:r>
                  <m:rPr>
                    <m:sty m:val="p"/>
                  </m:rPr>
                  <m:t>/</m:t>
                </m:r>
                <m:r>
                  <m:t>x</m:t>
                </m:r>
                <m:r>
                  <m:t>y</m:t>
                </m:r>
              </m:e>
            </m:d>
          </m:e>
          <m:sup>
            <m:r>
              <m:t>2</m:t>
            </m:r>
          </m:sup>
        </m:sSup>
        <m:r>
          <m:rPr>
            <m:sty m:val="p"/>
          </m:rPr>
          <m:t>=</m:t>
        </m:r>
        <m:sSup>
          <m:e>
            <m:d>
              <m:dPr>
                <m:begChr m:val="("/>
                <m:endChr m:val=")"/>
                <m:sepChr m:val=""/>
                <m:grow/>
              </m:dPr>
              <m:e>
                <m:sSub>
                  <m:e>
                    <m:r>
                      <m:t>u</m:t>
                    </m:r>
                  </m:e>
                  <m:sub>
                    <m:r>
                      <m:t>x</m:t>
                    </m:r>
                  </m:sub>
                </m:sSub>
                <m:r>
                  <m:rPr>
                    <m:sty m:val="p"/>
                  </m:rPr>
                  <m:t>/</m:t>
                </m:r>
                <m:r>
                  <m:t>x</m:t>
                </m:r>
              </m:e>
            </m:d>
          </m:e>
          <m:sup>
            <m:r>
              <m:t>2</m:t>
            </m:r>
          </m:sup>
        </m:sSup>
        <m:r>
          <m:rPr>
            <m:sty m:val="p"/>
          </m:rPr>
          <m:t>+</m:t>
        </m:r>
        <m:sSup>
          <m:e>
            <m:d>
              <m:dPr>
                <m:begChr m:val="("/>
                <m:endChr m:val=")"/>
                <m:sepChr m:val=""/>
                <m:grow/>
              </m:dPr>
              <m:e>
                <m:sSub>
                  <m:e>
                    <m:r>
                      <m:t>u</m:t>
                    </m:r>
                  </m:e>
                  <m:sub>
                    <m:r>
                      <m:t>y</m:t>
                    </m:r>
                  </m:sub>
                </m:sSub>
                <m:r>
                  <m:rPr>
                    <m:sty m:val="p"/>
                  </m:rPr>
                  <m:t>/</m:t>
                </m:r>
                <m:r>
                  <m:t>y</m:t>
                </m:r>
              </m:e>
            </m:d>
          </m:e>
          <m:sup>
            <m:r>
              <m:t>2</m:t>
            </m:r>
          </m:sup>
        </m:sSup>
      </m:oMath>
      <w:r>
        <w:t xml:space="preserve">. Power:</w:t>
      </w:r>
      <w:r>
        <w:t xml:space="preserve"> </w:t>
      </w:r>
      <m:oMath>
        <m:sSub>
          <m:e>
            <m:r>
              <m:t>u</m:t>
            </m:r>
          </m:e>
          <m:sub>
            <m:sSup>
              <m:e>
                <m:r>
                  <m:t>x</m:t>
                </m:r>
              </m:e>
              <m:sup>
                <m:r>
                  <m:t>k</m:t>
                </m:r>
              </m:sup>
            </m:sSup>
          </m:sub>
        </m:sSub>
        <m:r>
          <m:rPr>
            <m:sty m:val="p"/>
          </m:rPr>
          <m:t>/</m:t>
        </m:r>
        <m:sSup>
          <m:e>
            <m:r>
              <m:t>x</m:t>
            </m:r>
          </m:e>
          <m:sup>
            <m:r>
              <m:t>k</m:t>
            </m:r>
          </m:sup>
        </m:sSup>
        <m:r>
          <m:rPr>
            <m:sty m:val="p"/>
          </m:rPr>
          <m:t>=</m:t>
        </m:r>
        <m:d>
          <m:dPr>
            <m:begChr m:val="|"/>
            <m:endChr m:val="|"/>
            <m:sepChr m:val=""/>
            <m:grow/>
          </m:dPr>
          <m:e>
            <m:r>
              <m:t>k</m:t>
            </m:r>
          </m:e>
        </m:d>
        <m:r>
          <m:t> </m:t>
        </m:r>
        <m:sSub>
          <m:e>
            <m:r>
              <m:t>u</m:t>
            </m:r>
          </m:e>
          <m:sub>
            <m:r>
              <m:t>x</m:t>
            </m:r>
          </m:sub>
        </m:sSub>
        <m:r>
          <m:rPr>
            <m:sty m:val="p"/>
          </m:rPr>
          <m:t>/</m:t>
        </m:r>
        <m:r>
          <m:t>x</m:t>
        </m:r>
      </m:oMath>
      <w:r>
        <w:t xml:space="preserve">.</w:t>
      </w:r>
    </w:p>
    <w:p>
      <w:pPr>
        <w:numPr>
          <w:ilvl w:val="0"/>
          <w:numId w:val="1004"/>
        </w:numPr>
        <w:pStyle w:val="Compact"/>
      </w:pPr>
      <w:r>
        <w:t xml:space="preserve">Mean of</w:t>
      </w:r>
      <w:r>
        <w:t xml:space="preserve"> </w:t>
      </w:r>
      <m:oMath>
        <m:r>
          <m:t>N</m:t>
        </m:r>
      </m:oMath>
      <w:r>
        <w:t xml:space="preserve"> </w:t>
      </w:r>
      <w:r>
        <w:t xml:space="preserve">readings:</w:t>
      </w:r>
      <w:r>
        <w:t xml:space="preserve"> </w:t>
      </w:r>
      <m:oMath>
        <m:r>
          <m:t>u</m:t>
        </m:r>
        <m:r>
          <m:rPr>
            <m:sty m:val="p"/>
          </m:rPr>
          <m:t>=</m:t>
        </m:r>
        <m:r>
          <m:t>s</m:t>
        </m:r>
        <m:r>
          <m:rPr>
            <m:sty m:val="p"/>
          </m:rPr>
          <m:t>/</m:t>
        </m:r>
        <m:rad>
          <m:radPr>
            <m:degHide m:val="on"/>
          </m:radPr>
          <m:deg/>
          <m:e>
            <m:r>
              <m:t>N</m:t>
            </m:r>
          </m:e>
        </m:rad>
      </m:oMath>
      <w:r>
        <w:t xml:space="preserve"> </w:t>
      </w:r>
      <w:r>
        <w:t xml:space="preserve">for the scatter, combined with any calibration term.</w:t>
      </w:r>
    </w:p>
    <w:p>
      <w:pPr>
        <w:numPr>
          <w:ilvl w:val="0"/>
          <w:numId w:val="1004"/>
        </w:numPr>
        <w:pStyle w:val="Compact"/>
      </w:pPr>
      <w:r>
        <w:t xml:space="preserve">Least-squares line</w:t>
      </w:r>
      <w:r>
        <w:t xml:space="preserve"> </w:t>
      </w:r>
      <m:oMath>
        <m:r>
          <m:t>y</m:t>
        </m:r>
        <m:r>
          <m:rPr>
            <m:sty m:val="p"/>
          </m:rPr>
          <m:t>=</m:t>
        </m:r>
        <m:sSub>
          <m:e>
            <m:r>
              <m:t>A</m:t>
            </m:r>
          </m:e>
          <m:sub>
            <m:r>
              <m:t>0</m:t>
            </m:r>
          </m:sub>
        </m:sSub>
        <m:r>
          <m:rPr>
            <m:sty m:val="p"/>
          </m:rPr>
          <m:t>+</m:t>
        </m:r>
        <m:sSub>
          <m:e>
            <m:r>
              <m:t>A</m:t>
            </m:r>
          </m:e>
          <m:sub>
            <m:r>
              <m:t>1</m:t>
            </m:r>
          </m:sub>
        </m:sSub>
        <m:r>
          <m:t>x</m:t>
        </m:r>
      </m:oMath>
      <w:r>
        <w:t xml:space="preserve"> </w:t>
      </w:r>
      <w:r>
        <w:t xml:space="preserve">through</w:t>
      </w:r>
      <w:r>
        <w:t xml:space="preserve"> </w:t>
      </w:r>
      <m:oMath>
        <m:r>
          <m:t>N</m:t>
        </m:r>
      </m:oMath>
      <w:r>
        <w:t xml:space="preserve"> </w:t>
      </w:r>
      <w:r>
        <w:t xml:space="preserve">points:</w:t>
      </w:r>
      <w:r>
        <w:t xml:space="preserve"> </w:t>
      </w:r>
      <m:oMath>
        <m:sSub>
          <m:e>
            <m:r>
              <m:t>s</m:t>
            </m:r>
          </m:e>
          <m:sub>
            <m:sSub>
              <m:e>
                <m:r>
                  <m:t>A</m:t>
                </m:r>
              </m:e>
              <m:sub>
                <m:r>
                  <m:t>1</m:t>
                </m:r>
              </m:sub>
            </m:sSub>
          </m:sub>
        </m:sSub>
        <m:r>
          <m:rPr>
            <m:sty m:val="p"/>
          </m:rPr>
          <m:t>=</m:t>
        </m:r>
        <m:r>
          <m:t>s</m:t>
        </m:r>
        <m:r>
          <m:rPr>
            <m:sty m:val="p"/>
          </m:rPr>
          <m:t>/</m:t>
        </m:r>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rad>
      </m:oMath>
      <w:r>
        <w:t xml:space="preserve">, with</w:t>
      </w:r>
      <w:r>
        <w:t xml:space="preserve"> </w:t>
      </w:r>
      <m:oMath>
        <m:sSup>
          <m:e>
            <m:r>
              <m:t>s</m:t>
            </m:r>
          </m:e>
          <m:sup>
            <m:r>
              <m:t>2</m:t>
            </m:r>
          </m:sup>
        </m:sSup>
        <m:r>
          <m:rPr>
            <m:sty m:val="p"/>
          </m:rPr>
          <m:t>=</m:t>
        </m:r>
        <m:r>
          <m:rPr>
            <m:sty m:val="p"/>
          </m:rPr>
          <m:t>∑</m:t>
        </m:r>
        <m:sSup>
          <m:e>
            <m:d>
              <m:dPr>
                <m:begChr m:val="("/>
                <m:endChr m:val=")"/>
                <m:sepChr m:val=""/>
                <m:grow/>
              </m:dPr>
              <m:e>
                <m:sSub>
                  <m:e>
                    <m:r>
                      <m:t>y</m:t>
                    </m:r>
                  </m:e>
                  <m:sub>
                    <m:r>
                      <m:t>i</m:t>
                    </m:r>
                  </m:sub>
                </m:sSub>
                <m:r>
                  <m:rPr>
                    <m:sty m:val="p"/>
                  </m:rPr>
                  <m:t>−</m:t>
                </m:r>
                <m:sSub>
                  <m:e>
                    <m:r>
                      <m:t>A</m:t>
                    </m:r>
                  </m:e>
                  <m:sub>
                    <m:r>
                      <m:t>0</m:t>
                    </m:r>
                  </m:sub>
                </m:sSub>
                <m:r>
                  <m:rPr>
                    <m:sty m:val="p"/>
                  </m:rPr>
                  <m:t>−</m:t>
                </m:r>
                <m:sSub>
                  <m:e>
                    <m:r>
                      <m:t>A</m:t>
                    </m:r>
                  </m:e>
                  <m:sub>
                    <m:r>
                      <m:t>1</m:t>
                    </m:r>
                  </m:sub>
                </m:sSub>
                <m:sSub>
                  <m:e>
                    <m:r>
                      <m:t>x</m:t>
                    </m:r>
                  </m:e>
                  <m:sub>
                    <m:r>
                      <m:t>i</m:t>
                    </m:r>
                  </m:sub>
                </m:sSub>
              </m:e>
            </m:d>
          </m:e>
          <m:sup>
            <m:r>
              <m:t>2</m:t>
            </m:r>
          </m:sup>
        </m:sSup>
        <m:r>
          <m:rPr>
            <m:sty m:val="p"/>
          </m:rPr>
          <m:t>/</m:t>
        </m:r>
        <m:d>
          <m:dPr>
            <m:begChr m:val="("/>
            <m:endChr m:val=")"/>
            <m:sepChr m:val=""/>
            <m:grow/>
          </m:dPr>
          <m:e>
            <m:r>
              <m:t>N</m:t>
            </m:r>
            <m:r>
              <m:rPr>
                <m:sty m:val="p"/>
              </m:rPr>
              <m:t>−</m:t>
            </m:r>
            <m:r>
              <m:t>2</m:t>
            </m:r>
          </m:e>
        </m:d>
      </m:oMath>
      <w:r>
        <w:t xml:space="preserve"> </w:t>
      </w:r>
      <w:r>
        <w:t xml:space="preserve">(LINEST in a spreadsheet).</w:t>
      </w:r>
    </w:p>
    <w:p>
      <w:pPr>
        <w:numPr>
          <w:ilvl w:val="0"/>
          <w:numId w:val="1004"/>
        </w:numPr>
        <w:pStyle w:val="Compact"/>
      </w:pPr>
      <w:r>
        <w:rPr>
          <w:iCs/>
          <w:i/>
        </w:rPr>
        <w:t xml:space="preserve">Tube properties.</w:t>
      </w:r>
      <w:r>
        <w:t xml:space="preserve"> </w:t>
      </w:r>
      <m:oMath>
        <m:r>
          <m:t>I</m:t>
        </m:r>
        <m:r>
          <m:rPr>
            <m:sty m:val="p"/>
          </m:rPr>
          <m:t>=</m:t>
        </m:r>
        <m:r>
          <m:t>π</m:t>
        </m:r>
        <m:d>
          <m:dPr>
            <m:begChr m:val="("/>
            <m:endChr m:val=")"/>
            <m:sepChr m:val=""/>
            <m:grow/>
          </m:dPr>
          <m:e>
            <m:sSubSup>
              <m:e>
                <m:r>
                  <m:t>D</m:t>
                </m:r>
              </m:e>
              <m:sub>
                <m:r>
                  <m:t>o</m:t>
                </m:r>
              </m:sub>
              <m:sup>
                <m:r>
                  <m:t>4</m:t>
                </m:r>
              </m:sup>
            </m:sSubSup>
            <m:r>
              <m:rPr>
                <m:sty m:val="p"/>
              </m:rPr>
              <m:t>−</m:t>
            </m:r>
            <m:sSubSup>
              <m:e>
                <m:r>
                  <m:t>D</m:t>
                </m:r>
              </m:e>
              <m:sub>
                <m:r>
                  <m:t>i</m:t>
                </m:r>
              </m:sub>
              <m:sup>
                <m:r>
                  <m:t>4</m:t>
                </m:r>
              </m:sup>
            </m:sSubSup>
          </m:e>
        </m:d>
        <m:r>
          <m:rPr>
            <m:sty m:val="p"/>
          </m:rPr>
          <m:t>/</m:t>
        </m:r>
        <m:r>
          <m:t>64</m:t>
        </m:r>
      </m:oMath>
      <w:r>
        <w:t xml:space="preserve"> </w:t>
      </w:r>
      <w:r>
        <w:t xml:space="preserve">with</w:t>
      </w:r>
      <w:r>
        <w:t xml:space="preserve"> </w:t>
      </w:r>
      <m:oMath>
        <m:sSub>
          <m:e>
            <m:r>
              <m:t>D</m:t>
            </m:r>
          </m:e>
          <m:sub>
            <m:r>
              <m:t>i</m:t>
            </m:r>
          </m:sub>
        </m:sSub>
        <m:r>
          <m:rPr>
            <m:sty m:val="p"/>
          </m:rPr>
          <m:t>=</m:t>
        </m:r>
        <m:sSub>
          <m:e>
            <m:r>
              <m:t>D</m:t>
            </m:r>
          </m:e>
          <m:sub>
            <m:r>
              <m:t>o</m:t>
            </m:r>
          </m:sub>
        </m:sSub>
        <m:r>
          <m:rPr>
            <m:sty m:val="p"/>
          </m:rPr>
          <m:t>−</m:t>
        </m:r>
        <m:r>
          <m:t>2</m:t>
        </m:r>
        <m:sSub>
          <m:e>
            <m:r>
              <m:t>t</m:t>
            </m:r>
          </m:e>
          <m:sub>
            <m:r>
              <m:t>w</m:t>
            </m:r>
          </m:sub>
        </m:sSub>
      </m:oMath>
      <w:r>
        <w:t xml:space="preserve">: change</w:t>
      </w:r>
      <w:r>
        <w:t xml:space="preserve"> </w:t>
      </w:r>
      <m:oMath>
        <m:sSub>
          <m:e>
            <m:r>
              <m:t>D</m:t>
            </m:r>
          </m:e>
          <m:sub>
            <m:r>
              <m:t>o</m:t>
            </m:r>
          </m:sub>
        </m:sSub>
      </m:oMath>
      <w:r>
        <w:t xml:space="preserve"> </w:t>
      </w:r>
      <w:r>
        <w:t xml:space="preserve">and</w:t>
      </w:r>
      <w:r>
        <w:t xml:space="preserve"> </w:t>
      </w:r>
      <m:oMath>
        <m:sSub>
          <m:e>
            <m:r>
              <m:t>t</m:t>
            </m:r>
          </m:e>
          <m:sub>
            <m:r>
              <m:t>w</m:t>
            </m:r>
          </m:sub>
        </m:sSub>
      </m:oMath>
      <w:r>
        <w:t xml:space="preserve"> </w:t>
      </w:r>
      <w:r>
        <w:t xml:space="preserve">by their</w:t>
      </w:r>
      <w:r>
        <w:t xml:space="preserve"> </w:t>
      </w:r>
      <m:oMath>
        <m:r>
          <m:t>u</m:t>
        </m:r>
      </m:oMath>
      <w:r>
        <w:t xml:space="preserve"> </w:t>
      </w:r>
      <w:r>
        <w:t xml:space="preserve">in turn and add the changes in</w:t>
      </w:r>
      <w:r>
        <w:t xml:space="preserve"> </w:t>
      </w:r>
      <m:oMath>
        <m:r>
          <m:t>I</m:t>
        </m:r>
      </m:oMath>
      <w:r>
        <w:t xml:space="preserve"> </w:t>
      </w:r>
      <w:r>
        <w:t xml:space="preserve">in quadrature.</w:t>
      </w:r>
    </w:p>
    <w:p>
      <w:pPr>
        <w:numPr>
          <w:ilvl w:val="0"/>
          <w:numId w:val="1004"/>
        </w:numPr>
        <w:pStyle w:val="Compact"/>
      </w:pPr>
      <w:r>
        <w:rPr>
          <w:iCs/>
          <w:i/>
        </w:rPr>
        <w:t xml:space="preserve">Monte Carlo (for principal stresses and angles).</w:t>
      </w:r>
      <w:r>
        <w:t xml:space="preserve"> </w:t>
      </w:r>
      <w:r>
        <w:t xml:space="preserve">Draw every input (slopes, dimensions,</w:t>
      </w:r>
      <w:r>
        <w:t xml:space="preserve"> </w:t>
      </w:r>
      <m:oMath>
        <m:r>
          <m:t>E</m:t>
        </m:r>
      </m:oMath>
      <w:r>
        <w:t xml:space="preserve">,</w:t>
      </w:r>
      <w:r>
        <w:t xml:space="preserve"> </w:t>
      </w:r>
      <m:oMath>
        <m:r>
          <m:t>ν</m:t>
        </m:r>
      </m:oMath>
      <w:r>
        <w:t xml:space="preserve">, gage factor, load and pressure calibration,</w:t>
      </w:r>
      <w:r>
        <w:t xml:space="preserve"> </w:t>
      </w:r>
      <m:oMath>
        <m:sSub>
          <m:e>
            <m:r>
              <m:t>K</m:t>
            </m:r>
          </m:e>
          <m:sub>
            <m:r>
              <m:t>t</m:t>
            </m:r>
          </m:sub>
        </m:sSub>
      </m:oMath>
      <w:r>
        <w:t xml:space="preserve">) from a normal distribution with its mean and</w:t>
      </w:r>
      <w:r>
        <w:t xml:space="preserve"> </w:t>
      </w:r>
      <m:oMath>
        <m:r>
          <m:t>u</m:t>
        </m:r>
      </m:oMath>
      <w:r>
        <w:t xml:space="preserve">; repeat the whole calculation a few thousand times; the standard deviation of the results is</w:t>
      </w:r>
      <w:r>
        <w:t xml:space="preserve"> </w:t>
      </w:r>
      <m:oMath>
        <m:r>
          <m:t>u</m:t>
        </m:r>
      </m:oMath>
      <w:r>
        <w:t xml:space="preserve">. It keeps the correlations between quantities that share inputs.</w:t>
      </w:r>
    </w:p>
    <w:p>
      <w:pPr>
        <w:numPr>
          <w:ilvl w:val="0"/>
          <w:numId w:val="1004"/>
        </w:numPr>
        <w:pStyle w:val="Compact"/>
      </w:pPr>
      <w:r>
        <w:rPr>
          <w:iCs/>
          <w:i/>
        </w:rPr>
        <w:t xml:space="preserve">Example.</w:t>
      </w:r>
      <w:r>
        <w:t xml:space="preserve"> </w:t>
      </w:r>
      <w:r>
        <w:t xml:space="preserve">A slope of 1.283 µε/N with</w:t>
      </w:r>
      <w:r>
        <w:t xml:space="preserve"> </w:t>
      </w:r>
      <m:oMath>
        <m:sSub>
          <m:e>
            <m:r>
              <m:t>u</m:t>
            </m:r>
          </m:e>
          <m:sub>
            <m:r>
              <m:t>s</m:t>
            </m:r>
          </m:sub>
        </m:sSub>
      </m:oMath>
      <w:r>
        <w:t xml:space="preserve"> </w:t>
      </w:r>
      <w:r>
        <w:t xml:space="preserve">= 0.005 µε/N,</w:t>
      </w:r>
      <w:r>
        <w:t xml:space="preserve"> </w:t>
      </w:r>
      <m:oMath>
        <m:sSub>
          <m:e>
            <m:r>
              <m:t>u</m:t>
            </m:r>
          </m:e>
          <m:sub>
            <m:sSub>
              <m:e>
                <m:r>
                  <m:t>L</m:t>
                </m:r>
              </m:e>
              <m:sub>
                <m:r>
                  <m:t>b</m:t>
                </m:r>
              </m:sub>
            </m:sSub>
          </m:sub>
        </m:sSub>
        <m:r>
          <m:rPr>
            <m:sty m:val="p"/>
          </m:rPr>
          <m:t>/</m:t>
        </m:r>
        <m:sSub>
          <m:e>
            <m:r>
              <m:t>L</m:t>
            </m:r>
          </m:e>
          <m:sub>
            <m:r>
              <m:t>b</m:t>
            </m:r>
          </m:sub>
        </m:sSub>
      </m:oMath>
      <w:r>
        <w:t xml:space="preserve"> </w:t>
      </w:r>
      <w:r>
        <w:t xml:space="preserve">= 0.12 %,</w:t>
      </w:r>
      <w:r>
        <w:t xml:space="preserve"> </w:t>
      </w:r>
      <m:oMath>
        <m:sSub>
          <m:e>
            <m:r>
              <m:t>u</m:t>
            </m:r>
          </m:e>
          <m:sub>
            <m:r>
              <m:t>I</m:t>
            </m:r>
          </m:sub>
        </m:sSub>
        <m:r>
          <m:rPr>
            <m:sty m:val="p"/>
          </m:rPr>
          <m:t>/</m:t>
        </m:r>
        <m:r>
          <m:t>I</m:t>
        </m:r>
      </m:oMath>
      <w:r>
        <w:t xml:space="preserve"> </w:t>
      </w:r>
      <w:r>
        <w:t xml:space="preserve">= 0.2 %, load cell 0.29 % and gage factor 0.29 % (</w:t>
      </w:r>
      <m:oMath>
        <m:sSub>
          <m:e>
            <m:r>
              <m:t>u</m:t>
            </m:r>
          </m:e>
          <m:sub>
            <m:r>
              <m:t>c</m:t>
            </m:r>
          </m:sub>
        </m:sSub>
        <m:r>
          <m:rPr>
            <m:sty m:val="p"/>
          </m:rPr>
          <m:t>/</m:t>
        </m:r>
        <m:r>
          <m:t>c</m:t>
        </m:r>
      </m:oMath>
      <w:r>
        <w:t xml:space="preserve"> </w:t>
      </w:r>
      <w:r>
        <w:t xml:space="preserve">is negligible):</w:t>
      </w:r>
      <w:r>
        <w:t xml:space="preserve"> </w:t>
      </w:r>
      <m:oMath>
        <m:sSub>
          <m:e>
            <m:r>
              <m:t>u</m:t>
            </m:r>
          </m:e>
          <m:sub>
            <m:r>
              <m:t>E</m:t>
            </m:r>
          </m:sub>
        </m:sSub>
        <m:r>
          <m:rPr>
            <m:sty m:val="p"/>
          </m:rPr>
          <m:t>/</m:t>
        </m:r>
        <m:r>
          <m:t>E</m:t>
        </m:r>
        <m:r>
          <m:rPr>
            <m:sty m:val="p"/>
          </m:rPr>
          <m:t>=</m:t>
        </m:r>
        <m:rad>
          <m:radPr>
            <m:degHide m:val="on"/>
          </m:radPr>
          <m:deg/>
          <m:e>
            <m:sSup>
              <m:e>
                <m:r>
                  <m:t>0.39</m:t>
                </m:r>
              </m:e>
              <m:sup>
                <m:r>
                  <m:t>2</m:t>
                </m:r>
              </m:sup>
            </m:sSup>
            <m:r>
              <m:rPr>
                <m:sty m:val="p"/>
              </m:rPr>
              <m:t>+</m:t>
            </m:r>
            <m:sSup>
              <m:e>
                <m:r>
                  <m:t>0.12</m:t>
                </m:r>
              </m:e>
              <m:sup>
                <m:r>
                  <m:t>2</m:t>
                </m:r>
              </m:sup>
            </m:sSup>
            <m:r>
              <m:rPr>
                <m:sty m:val="p"/>
              </m:rPr>
              <m:t>+</m:t>
            </m:r>
            <m:sSup>
              <m:e>
                <m:r>
                  <m:t>0.2</m:t>
                </m:r>
              </m:e>
              <m:sup>
                <m:r>
                  <m:t>2</m:t>
                </m:r>
              </m:sup>
            </m:sSup>
            <m:r>
              <m:rPr>
                <m:sty m:val="p"/>
              </m:rPr>
              <m:t>+</m:t>
            </m:r>
            <m:sSup>
              <m:e>
                <m:r>
                  <m:t>0.29</m:t>
                </m:r>
              </m:e>
              <m:sup>
                <m:r>
                  <m:t>2</m:t>
                </m:r>
              </m:sup>
            </m:sSup>
            <m:r>
              <m:rPr>
                <m:sty m:val="p"/>
              </m:rPr>
              <m:t>+</m:t>
            </m:r>
            <m:sSup>
              <m:e>
                <m:r>
                  <m:t>0.29</m:t>
                </m:r>
              </m:e>
              <m:sup>
                <m:r>
                  <m:t>2</m:t>
                </m:r>
              </m:sup>
            </m:sSup>
          </m:e>
        </m:rad>
      </m:oMath>
      <w:r>
        <w:t xml:space="preserve"> </w:t>
      </w:r>
      <w:r>
        <w:t xml:space="preserve">% = 0.6 %.</w:t>
      </w:r>
    </w:p>
    <w:p>
      <w:pPr>
        <w:numPr>
          <w:ilvl w:val="0"/>
          <w:numId w:val="1004"/>
        </w:numPr>
        <w:pStyle w:val="Compact"/>
      </w:pPr>
      <w:r>
        <w:t xml:space="preserve">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Round</w:t>
      </w:r>
      <w:r>
        <w:t xml:space="preserve"> </w:t>
      </w:r>
      <m:oMath>
        <m:r>
          <m:t>U</m:t>
        </m:r>
      </m:oMath>
      <w:r>
        <w:t xml:space="preserve"> </w:t>
      </w:r>
      <w:r>
        <w:t xml:space="preserve">to one or two significant figures, and</w:t>
      </w:r>
      <w:r>
        <w:t xml:space="preserve"> </w:t>
      </w:r>
      <m:oMath>
        <m:r>
          <m:t>x</m:t>
        </m:r>
      </m:oMath>
      <w:r>
        <w:t xml:space="preserve"> </w:t>
      </w:r>
      <w:r>
        <w:t xml:space="preserve">to the same decimal place.</w:t>
      </w:r>
    </w:p>
    <w:bookmarkEnd w:id="48"/>
    <w:bookmarkStart w:id="49" w:name="appendix-c-using-the-simulation"/>
    <w:p>
      <w:pPr>
        <w:pStyle w:val="Heading2"/>
      </w:pPr>
      <w:r>
        <w:t xml:space="preserve">Appendix C — Using the simulation</w:t>
      </w:r>
    </w:p>
    <w:p>
      <w:pPr>
        <w:pStyle w:val="FirstParagraph"/>
      </w:pPr>
      <w:r>
        <w:t xml:space="preserve">Open</w:t>
      </w:r>
      <w:r>
        <w:t xml:space="preserve"> </w:t>
      </w:r>
      <w:r>
        <w:rPr>
          <w:rStyle w:val="VerbatimChar"/>
        </w:rPr>
        <w:t xml:space="preserve">lab08_simulation.html</w:t>
      </w:r>
      <w:r>
        <w:t xml:space="preserve"> </w:t>
      </w:r>
      <w:r>
        <w:t xml:space="preserve">in any browser; it needs no internet connection. Choose a configuration at the top. In</w:t>
      </w:r>
      <w:r>
        <w:t xml:space="preserve"> </w:t>
      </w:r>
      <w:r>
        <w:rPr>
          <w:bCs/>
          <w:b/>
        </w:rPr>
        <w:t xml:space="preserve">Stress at a point</w:t>
      </w:r>
      <w:r>
        <w:t xml:space="preserve">, set</w:t>
      </w:r>
      <w:r>
        <w:t xml:space="preserve"> </w:t>
      </w:r>
      <m:oMath>
        <m:sSub>
          <m:e>
            <m:r>
              <m:t>σ</m:t>
            </m:r>
          </m:e>
          <m:sub>
            <m:r>
              <m:t>x</m:t>
            </m:r>
          </m:sub>
        </m:sSub>
      </m:oMath>
      <w:r>
        <w:t xml:space="preserve">,</w:t>
      </w:r>
      <w:r>
        <w:t xml:space="preserve"> </w:t>
      </w:r>
      <m:oMath>
        <m:sSub>
          <m:e>
            <m:r>
              <m:t>σ</m:t>
            </m:r>
          </m:e>
          <m:sub>
            <m:r>
              <m:t>y</m:t>
            </m:r>
          </m:sub>
        </m:sSub>
      </m:oMath>
      <w:r>
        <w:t xml:space="preserve">,</w:t>
      </w:r>
      <w:r>
        <w:t xml:space="preserve"> </w:t>
      </w:r>
      <m:oMath>
        <m:sSub>
          <m:e>
            <m:r>
              <m:t>τ</m:t>
            </m:r>
          </m:e>
          <m:sub>
            <m:r>
              <m:t>x</m:t>
            </m:r>
            <m:r>
              <m:t>y</m:t>
            </m:r>
          </m:sub>
        </m:sSub>
      </m:oMath>
      <w:r>
        <w:t xml:space="preserve"> </w:t>
      </w:r>
      <w:r>
        <w:t xml:space="preserve">and, for a three-dimensional state,</w:t>
      </w:r>
      <w:r>
        <w:t xml:space="preserve"> </w:t>
      </w:r>
      <m:oMath>
        <m:sSub>
          <m:e>
            <m:r>
              <m:t>σ</m:t>
            </m:r>
          </m:e>
          <m:sub>
            <m:r>
              <m:t>z</m:t>
            </m:r>
          </m:sub>
        </m:sSub>
      </m:oMath>
      <w:r>
        <w:t xml:space="preserve">,</w:t>
      </w:r>
      <w:r>
        <w:t xml:space="preserve"> </w:t>
      </w:r>
      <m:oMath>
        <m:sSub>
          <m:e>
            <m:r>
              <m:t>τ</m:t>
            </m:r>
          </m:e>
          <m:sub>
            <m:r>
              <m:t>y</m:t>
            </m:r>
            <m:r>
              <m:t>z</m:t>
            </m:r>
          </m:sub>
        </m:sSub>
      </m:oMath>
      <w:r>
        <w:t xml:space="preserve"> </w:t>
      </w:r>
      <w:r>
        <w:t xml:space="preserve">and</w:t>
      </w:r>
      <w:r>
        <w:t xml:space="preserve"> </w:t>
      </w:r>
      <m:oMath>
        <m:sSub>
          <m:e>
            <m:r>
              <m:t>τ</m:t>
            </m:r>
          </m:e>
          <m:sub>
            <m:r>
              <m:t>z</m:t>
            </m:r>
            <m:r>
              <m:t>x</m:t>
            </m:r>
          </m:sub>
        </m:sSub>
      </m:oMath>
      <w:r>
        <w:t xml:space="preserve">; drag X′ around Mohr’s circle (or use the θ slider) to turn the element. In</w:t>
      </w:r>
      <w:r>
        <w:t xml:space="preserve"> </w:t>
      </w:r>
      <w:r>
        <w:rPr>
          <w:bCs/>
          <w:b/>
        </w:rPr>
        <w:t xml:space="preserve">Strain rosette</w:t>
      </w:r>
      <w:r>
        <w:t xml:space="preserve">, enter three readings, the rosette type,</w:t>
      </w:r>
      <w:r>
        <w:t xml:space="preserve"> </w:t>
      </w:r>
      <m:oMath>
        <m:r>
          <m:t>E</m:t>
        </m:r>
      </m:oMath>
      <w:r>
        <w:t xml:space="preserve">,</w:t>
      </w:r>
      <w:r>
        <w:t xml:space="preserve"> </w:t>
      </w:r>
      <m:oMath>
        <m:r>
          <m:t>ν</m:t>
        </m:r>
      </m:oMath>
      <w:r>
        <w:t xml:space="preserve">,</w:t>
      </w:r>
      <w:r>
        <w:t xml:space="preserve"> </w:t>
      </w:r>
      <m:oMath>
        <m:sSub>
          <m:e>
            <m:r>
              <m:t>K</m:t>
            </m:r>
          </m:e>
          <m:sub>
            <m:r>
              <m:t>t</m:t>
            </m:r>
          </m:sub>
        </m:sSub>
      </m:oMath>
      <w:r>
        <w:t xml:space="preserve"> </w:t>
      </w:r>
      <w:r>
        <w:t xml:space="preserve">and the angle</w:t>
      </w:r>
      <w:r>
        <w:t xml:space="preserve"> </w:t>
      </w:r>
      <m:oMath>
        <m:r>
          <m:t>β</m:t>
        </m:r>
      </m:oMath>
      <w:r>
        <w:t xml:space="preserve"> </w:t>
      </w:r>
      <w:r>
        <w:t xml:space="preserve">at which the rosette was bonded; the readings appear as points on Mohr’s circle for strain. In</w:t>
      </w:r>
      <w:r>
        <w:t xml:space="preserve"> </w:t>
      </w:r>
      <w:r>
        <w:rPr>
          <w:bCs/>
          <w:b/>
        </w:rPr>
        <w:t xml:space="preserve">Tube, combined loads</w:t>
      </w:r>
      <w:r>
        <w:t xml:space="preserve">, set the tube, the load, its arms, the pressure and the point (angle</w:t>
      </w:r>
      <w:r>
        <w:t xml:space="preserve"> </w:t>
      </w:r>
      <m:oMath>
        <m:r>
          <m:t>φ</m:t>
        </m:r>
      </m:oMath>
      <w:r>
        <w:t xml:space="preserve"> </w:t>
      </w:r>
      <w:r>
        <w:t xml:space="preserve">from H toward K), on the outer or inner surface, with thin-wall or Lamé pressure stresses; the stats show the readings an ideal rosette would give there. The</w:t>
      </w:r>
      <w:r>
        <w:t xml:space="preserve"> </w:t>
      </w:r>
      <w:r>
        <w:rPr>
          <w:bCs/>
          <w:b/>
        </w:rPr>
        <w:t xml:space="preserve">readout table</w:t>
      </w:r>
      <w:r>
        <w:t xml:space="preserve"> </w:t>
      </w:r>
      <w:r>
        <w:t xml:space="preserve">compares each closed form with an independent numerical method:</w:t>
      </w:r>
      <w:r>
        <w:t xml:space="preserve"> </w:t>
      </w:r>
      <w:r>
        <w:t xml:space="preserve">“</w:t>
      </w:r>
      <w:r>
        <w:t xml:space="preserve">agree</w:t>
      </w:r>
      <w:r>
        <w:t xml:space="preserve">”</w:t>
      </w:r>
      <w:r>
        <w:t xml:space="preserve"> </w:t>
      </w:r>
      <w:r>
        <w:t xml:space="preserve">rows check the formulas, and</w:t>
      </w:r>
      <w:r>
        <w:t xml:space="preserve"> </w:t>
      </w:r>
      <w:r>
        <w:t xml:space="preserve">“</w:t>
      </w:r>
      <w:r>
        <w:t xml:space="preserve">different models</w:t>
      </w:r>
      <w:r>
        <w:t xml:space="preserve">”</w:t>
      </w:r>
      <w:r>
        <w:t xml:space="preserve"> </w:t>
      </w:r>
      <w:r>
        <w:t xml:space="preserve">rows show how far a formula is from a more complete model.</w:t>
      </w:r>
      <w:r>
        <w:t xml:space="preserve"> </w:t>
      </w:r>
      <w:r>
        <w:rPr>
          <w:bCs/>
          <w:b/>
        </w:rPr>
        <w:t xml:space="preserve">Push the model past its assumptions</w:t>
      </w:r>
      <w:r>
        <w:t xml:space="preserve"> </w:t>
      </w:r>
      <w:r>
        <w:t xml:space="preserve">runs prepared experiments.</w:t>
      </w:r>
      <w:r>
        <w:t xml:space="preserve"> </w:t>
      </w:r>
      <w:r>
        <w:rPr>
          <w:bCs/>
          <w:b/>
        </w:rPr>
        <w:t xml:space="preserve">Export (CSV)</w:t>
      </w:r>
      <w:r>
        <w:t xml:space="preserve"> </w:t>
      </w:r>
      <w:r>
        <w:t xml:space="preserve">saves the curves, the readout or the convergence study; if your browser blocks the download, the data appears in a box you can copy. The</w:t>
      </w:r>
      <w:r>
        <w:t xml:space="preserve"> </w:t>
      </w:r>
      <w:r>
        <w:rPr>
          <w:bCs/>
          <w:b/>
        </w:rPr>
        <w:t xml:space="preserve">SI / US customary</w:t>
      </w:r>
      <w:r>
        <w:t xml:space="preserve"> </w:t>
      </w:r>
      <w:r>
        <w:t xml:space="preserve">toggle converts every input and output.</w:t>
      </w:r>
    </w:p>
    <w:bookmarkEnd w:id="49"/>
    <w:bookmarkStart w:id="50" w:name="appendix-d-derivations"/>
    <w:p>
      <w:pPr>
        <w:pStyle w:val="Heading2"/>
      </w:pPr>
      <w:r>
        <w:t xml:space="preserve">Appendix D — Derivations</w:t>
      </w:r>
    </w:p>
    <w:p>
      <w:pPr>
        <w:pStyle w:val="FirstParagraph"/>
      </w:pPr>
      <w:r>
        <w:rPr>
          <w:bCs/>
          <w:b/>
        </w:rPr>
        <w:t xml:space="preserve">D.1 Transformation and Mohr’s circle (Eqs. 1–3).</w:t>
      </w:r>
      <w:r>
        <w:t xml:space="preserve"> </w:t>
      </w:r>
      <w:r>
        <w:t xml:space="preserve">A wedge with faces normal to</w:t>
      </w:r>
      <w:r>
        <w:t xml:space="preserve"> </w:t>
      </w:r>
      <m:oMath>
        <m:r>
          <m:t>x</m:t>
        </m:r>
      </m:oMath>
      <w:r>
        <w:t xml:space="preserve">,</w:t>
      </w:r>
      <w:r>
        <w:t xml:space="preserve"> </w:t>
      </w:r>
      <m:oMath>
        <m:r>
          <m:t>y</m:t>
        </m:r>
      </m:oMath>
      <w:r>
        <w:t xml:space="preserve"> </w:t>
      </w:r>
      <w:r>
        <w:t xml:space="preserve">and</w:t>
      </w:r>
      <w:r>
        <w:t xml:space="preserve"> </w:t>
      </w:r>
      <m:oMath>
        <m:r>
          <m:t>x</m:t>
        </m:r>
        <m:r>
          <m:rPr>
            <m:sty m:val="p"/>
          </m:rPr>
          <m:t>′</m:t>
        </m:r>
      </m:oMath>
      <w:r>
        <w:t xml:space="preserve"> </w:t>
      </w:r>
      <w:r>
        <w:t xml:space="preserve">(area</w:t>
      </w:r>
      <w:r>
        <w:t xml:space="preserve"> </w:t>
      </w:r>
      <m:oMath>
        <m:r>
          <m:t>Δ</m:t>
        </m:r>
        <m:r>
          <m:t>A</m:t>
        </m:r>
      </m:oMath>
      <w:r>
        <w:t xml:space="preserve"> </w:t>
      </w:r>
      <w:r>
        <w:t xml:space="preserve">on the slanted face) is in equilibrium in the</w:t>
      </w:r>
      <w:r>
        <w:t xml:space="preserve"> </w:t>
      </w:r>
      <m:oMath>
        <m:r>
          <m:t>x</m:t>
        </m:r>
        <m:r>
          <m:rPr>
            <m:sty m:val="p"/>
          </m:rPr>
          <m:t>′</m:t>
        </m:r>
      </m:oMath>
      <w:r>
        <w:t xml:space="preserve"> </w:t>
      </w:r>
      <w:r>
        <w:t xml:space="preserve">and</w:t>
      </w:r>
      <w:r>
        <w:t xml:space="preserve"> </w:t>
      </w:r>
      <m:oMath>
        <m:r>
          <m:t>y</m:t>
        </m:r>
        <m:r>
          <m:rPr>
            <m:sty m:val="p"/>
          </m:rPr>
          <m:t>′</m:t>
        </m:r>
      </m:oMath>
      <w:r>
        <w:t xml:space="preserve"> </w:t>
      </w:r>
      <w:r>
        <w:t xml:space="preserve">directions:</w:t>
      </w:r>
      <w:r>
        <w:t xml:space="preserve"> </w:t>
      </w:r>
      <m:oMath>
        <m:sSub>
          <m:e>
            <m:r>
              <m:t>σ</m:t>
            </m:r>
          </m:e>
          <m:sub>
            <m:r>
              <m:t>x</m:t>
            </m:r>
            <m:r>
              <m:rPr>
                <m:sty m:val="p"/>
              </m:rPr>
              <m:t>′</m:t>
            </m:r>
          </m:sub>
        </m:sSub>
        <m:r>
          <m:t>Δ</m:t>
        </m:r>
        <m:r>
          <m:t>A</m:t>
        </m:r>
        <m:r>
          <m:rPr>
            <m:sty m:val="p"/>
          </m:rPr>
          <m:t>=</m:t>
        </m:r>
        <m:sSub>
          <m:e>
            <m:r>
              <m:t>σ</m:t>
            </m:r>
          </m:e>
          <m:sub>
            <m:r>
              <m:t>x</m:t>
            </m:r>
          </m:sub>
        </m:sSub>
        <m:r>
          <m:t>Δ</m:t>
        </m:r>
        <m:r>
          <m:t>A</m:t>
        </m:r>
        <m:sSup>
          <m:e>
            <m:r>
              <m:rPr>
                <m:sty m:val="p"/>
              </m:rPr>
              <m:t>cos</m:t>
            </m:r>
          </m:e>
          <m:sup>
            <m:r>
              <m:t>2</m:t>
            </m:r>
          </m:sup>
        </m:sSup>
        <m:r>
          <m:t>θ</m:t>
        </m:r>
        <m:r>
          <m:rPr>
            <m:sty m:val="p"/>
          </m:rPr>
          <m:t>+</m:t>
        </m:r>
        <m:sSub>
          <m:e>
            <m:r>
              <m:t>σ</m:t>
            </m:r>
          </m:e>
          <m:sub>
            <m:r>
              <m:t>y</m:t>
            </m:r>
          </m:sub>
        </m:sSub>
        <m:r>
          <m:t>Δ</m:t>
        </m:r>
        <m:r>
          <m:t>A</m:t>
        </m:r>
        <m:sSup>
          <m:e>
            <m:r>
              <m:rPr>
                <m:sty m:val="p"/>
              </m:rPr>
              <m:t>sin</m:t>
            </m:r>
          </m:e>
          <m:sup>
            <m:r>
              <m:t>2</m:t>
            </m:r>
          </m:sup>
        </m:sSup>
        <m:r>
          <m:t>θ</m:t>
        </m:r>
        <m:r>
          <m:rPr>
            <m:sty m:val="p"/>
          </m:rPr>
          <m:t>+</m:t>
        </m:r>
        <m:r>
          <m:t>2</m:t>
        </m:r>
        <m:sSub>
          <m:e>
            <m:r>
              <m:t>τ</m:t>
            </m:r>
          </m:e>
          <m:sub>
            <m:r>
              <m:t>x</m:t>
            </m:r>
            <m:r>
              <m:t>y</m:t>
            </m:r>
          </m:sub>
        </m:sSub>
        <m:r>
          <m:t>Δ</m:t>
        </m:r>
        <m:r>
          <m:t>A</m:t>
        </m:r>
        <m:r>
          <m:rPr>
            <m:sty m:val="p"/>
          </m:rPr>
          <m:t>sin</m:t>
        </m:r>
        <m:r>
          <m:t>θ</m:t>
        </m:r>
        <m:r>
          <m:rPr>
            <m:sty m:val="p"/>
          </m:rPr>
          <m:t>cos</m:t>
        </m:r>
        <m:r>
          <m:t>θ</m:t>
        </m:r>
      </m:oMath>
      <w:r>
        <w:t xml:space="preserve">, and similarly for</w:t>
      </w:r>
      <w:r>
        <w:t xml:space="preserve"> </w:t>
      </w:r>
      <m:oMath>
        <m:sSub>
          <m:e>
            <m:r>
              <m:t>τ</m:t>
            </m:r>
          </m:e>
          <m:sub>
            <m:r>
              <m:t>x</m:t>
            </m:r>
            <m:r>
              <m:rPr>
                <m:sty m:val="p"/>
              </m:rPr>
              <m:t>′</m:t>
            </m:r>
            <m:r>
              <m:t>y</m:t>
            </m:r>
            <m:r>
              <m:rPr>
                <m:sty m:val="p"/>
              </m:rPr>
              <m:t>′</m:t>
            </m:r>
          </m:sub>
        </m:sSub>
      </m:oMath>
      <w:r>
        <w:t xml:space="preserve"> </w:t>
      </w:r>
      <w:r>
        <w:t xml:space="preserve">(Beer §7.1A). Double-angle identities give Eq. 1. Writing</w:t>
      </w:r>
      <w:r>
        <w:t xml:space="preserve"> </w:t>
      </w:r>
      <m:oMath>
        <m:d>
          <m:dPr>
            <m:begChr m:val="("/>
            <m:endChr m:val=")"/>
            <m:sepChr m:val=""/>
            <m:grow/>
          </m:dPr>
          <m:e>
            <m:sSub>
              <m:e>
                <m:r>
                  <m:t>σ</m:t>
                </m:r>
              </m:e>
              <m:sub>
                <m:r>
                  <m:t>x</m:t>
                </m:r>
              </m:sub>
            </m:sSub>
            <m:r>
              <m:rPr>
                <m:sty m:val="p"/>
              </m:rPr>
              <m:t>−</m:t>
            </m:r>
            <m:sSub>
              <m:e>
                <m:r>
                  <m:t>σ</m:t>
                </m:r>
              </m:e>
              <m:sub>
                <m:r>
                  <m:t>y</m:t>
                </m:r>
              </m:sub>
            </m:sSub>
          </m:e>
        </m:d>
        <m:r>
          <m:rPr>
            <m:sty m:val="p"/>
          </m:rPr>
          <m:t>/</m:t>
        </m:r>
        <m:r>
          <m:t>2</m:t>
        </m:r>
        <m:r>
          <m:rPr>
            <m:sty m:val="p"/>
          </m:rPr>
          <m:t>=</m:t>
        </m:r>
        <m:r>
          <m:t>R</m:t>
        </m:r>
        <m:r>
          <m:rPr>
            <m:sty m:val="p"/>
          </m:rPr>
          <m:t>cos</m:t>
        </m:r>
        <m:r>
          <m:t>2</m:t>
        </m:r>
        <m:sSub>
          <m:e>
            <m:r>
              <m:t>θ</m:t>
            </m:r>
          </m:e>
          <m:sub>
            <m:r>
              <m:t>p</m:t>
            </m:r>
          </m:sub>
        </m:sSub>
      </m:oMath>
      <w:r>
        <w:t xml:space="preserve"> </w:t>
      </w:r>
      <w:r>
        <w:t xml:space="preserve">and</w:t>
      </w:r>
      <w:r>
        <w:t xml:space="preserve"> </w:t>
      </w:r>
      <m:oMath>
        <m:sSub>
          <m:e>
            <m:r>
              <m:t>τ</m:t>
            </m:r>
          </m:e>
          <m:sub>
            <m:r>
              <m:t>x</m:t>
            </m:r>
            <m:r>
              <m:t>y</m:t>
            </m:r>
          </m:sub>
        </m:sSub>
        <m:r>
          <m:rPr>
            <m:sty m:val="p"/>
          </m:rPr>
          <m:t>=</m:t>
        </m:r>
        <m:r>
          <m:t>R</m:t>
        </m:r>
        <m:r>
          <m:rPr>
            <m:sty m:val="p"/>
          </m:rPr>
          <m:t>sin</m:t>
        </m:r>
        <m:r>
          <m:t>2</m:t>
        </m:r>
        <m:sSub>
          <m:e>
            <m:r>
              <m:t>θ</m:t>
            </m:r>
          </m:e>
          <m:sub>
            <m:r>
              <m:t>p</m:t>
            </m:r>
          </m:sub>
        </m:sSub>
      </m:oMath>
      <w:r>
        <w:t xml:space="preserve"> </w:t>
      </w:r>
      <w:r>
        <w:t xml:space="preserve">turns Eq. 1 into</w:t>
      </w:r>
      <w:r>
        <w:t xml:space="preserve"> </w:t>
      </w:r>
      <m:oMath>
        <m:sSub>
          <m:e>
            <m:r>
              <m:t>σ</m:t>
            </m:r>
          </m:e>
          <m:sub>
            <m:r>
              <m:t>x</m:t>
            </m:r>
            <m:r>
              <m:rPr>
                <m:sty m:val="p"/>
              </m:rPr>
              <m:t>′</m:t>
            </m:r>
          </m:sub>
        </m:sSub>
        <m:r>
          <m:rPr>
            <m:sty m:val="p"/>
          </m:rPr>
          <m:t>=</m:t>
        </m:r>
        <m:sSub>
          <m:e>
            <m:r>
              <m:t>σ</m:t>
            </m:r>
          </m:e>
          <m:sub>
            <m:r>
              <m:t>a</m:t>
            </m:r>
            <m:r>
              <m:t>v</m:t>
            </m:r>
            <m:r>
              <m:t>e</m:t>
            </m:r>
          </m:sub>
        </m:sSub>
        <m:r>
          <m:rPr>
            <m:sty m:val="p"/>
          </m:rPr>
          <m:t>+</m:t>
        </m:r>
        <m:r>
          <m:t>R</m:t>
        </m:r>
        <m:r>
          <m:rPr>
            <m:sty m:val="p"/>
          </m:rPr>
          <m:t>cos</m:t>
        </m:r>
        <m:d>
          <m:dPr>
            <m:begChr m:val="("/>
            <m:endChr m:val=")"/>
            <m:sepChr m:val=""/>
            <m:grow/>
          </m:dPr>
          <m:e>
            <m:r>
              <m:t>2</m:t>
            </m:r>
            <m:r>
              <m:t>θ</m:t>
            </m:r>
            <m:r>
              <m:rPr>
                <m:sty m:val="p"/>
              </m:rPr>
              <m:t>−</m:t>
            </m:r>
            <m:r>
              <m:t>2</m:t>
            </m:r>
            <m:sSub>
              <m:e>
                <m:r>
                  <m:t>θ</m:t>
                </m:r>
              </m:e>
              <m:sub>
                <m:r>
                  <m:t>p</m:t>
                </m:r>
              </m:sub>
            </m:sSub>
          </m:e>
        </m:d>
      </m:oMath>
      <w:r>
        <w:t xml:space="preserve"> </w:t>
      </w:r>
      <w:r>
        <w:t xml:space="preserve">and</w:t>
      </w:r>
      <w:r>
        <w:t xml:space="preserve"> </w:t>
      </w:r>
      <m:oMath>
        <m:r>
          <m:rPr>
            <m:sty m:val="p"/>
          </m:rPr>
          <m:t>−</m:t>
        </m:r>
        <m:sSub>
          <m:e>
            <m:r>
              <m:t>τ</m:t>
            </m:r>
          </m:e>
          <m:sub>
            <m:r>
              <m:t>x</m:t>
            </m:r>
            <m:r>
              <m:rPr>
                <m:sty m:val="p"/>
              </m:rPr>
              <m:t>′</m:t>
            </m:r>
            <m:r>
              <m:t>y</m:t>
            </m:r>
            <m:r>
              <m:rPr>
                <m:sty m:val="p"/>
              </m:rPr>
              <m:t>′</m:t>
            </m:r>
          </m:sub>
        </m:sSub>
        <m:r>
          <m:rPr>
            <m:sty m:val="p"/>
          </m:rPr>
          <m:t>=</m:t>
        </m:r>
        <m:r>
          <m:t>R</m:t>
        </m:r>
        <m:r>
          <m:rPr>
            <m:sty m:val="p"/>
          </m:rPr>
          <m:t>sin</m:t>
        </m:r>
        <m:d>
          <m:dPr>
            <m:begChr m:val="("/>
            <m:endChr m:val=")"/>
            <m:sepChr m:val=""/>
            <m:grow/>
          </m:dPr>
          <m:e>
            <m:r>
              <m:t>2</m:t>
            </m:r>
            <m:r>
              <m:t>θ</m:t>
            </m:r>
            <m:r>
              <m:rPr>
                <m:sty m:val="p"/>
              </m:rPr>
              <m:t>−</m:t>
            </m:r>
            <m:r>
              <m:t>2</m:t>
            </m:r>
            <m:sSub>
              <m:e>
                <m:r>
                  <m:t>θ</m:t>
                </m:r>
              </m:e>
              <m:sub>
                <m:r>
                  <m:t>p</m:t>
                </m:r>
              </m:sub>
            </m:sSub>
          </m:e>
        </m:d>
      </m:oMath>
      <w:r>
        <w:t xml:space="preserve">: the point</w:t>
      </w:r>
      <w:r>
        <w:t xml:space="preserve"> </w:t>
      </w:r>
      <m:oMath>
        <m:d>
          <m:dPr>
            <m:begChr m:val="("/>
            <m:endChr m:val=")"/>
            <m:sepChr m:val=""/>
            <m:grow/>
          </m:dPr>
          <m:e>
            <m:sSub>
              <m:e>
                <m:r>
                  <m:t>σ</m:t>
                </m:r>
              </m:e>
              <m:sub>
                <m:r>
                  <m:t>x</m:t>
                </m:r>
                <m:r>
                  <m:rPr>
                    <m:sty m:val="p"/>
                  </m:rPr>
                  <m:t>′</m:t>
                </m:r>
              </m:sub>
            </m:sSub>
            <m:r>
              <m:rPr>
                <m:sty m:val="p"/>
              </m:rPr>
              <m:t>,</m:t>
            </m:r>
            <m:r>
              <m:rPr>
                <m:sty m:val="p"/>
              </m:rPr>
              <m:t>−</m:t>
            </m:r>
            <m:sSub>
              <m:e>
                <m:r>
                  <m:t>τ</m:t>
                </m:r>
              </m:e>
              <m:sub>
                <m:r>
                  <m:t>x</m:t>
                </m:r>
                <m:r>
                  <m:rPr>
                    <m:sty m:val="p"/>
                  </m:rPr>
                  <m:t>′</m:t>
                </m:r>
                <m:r>
                  <m:t>y</m:t>
                </m:r>
                <m:r>
                  <m:rPr>
                    <m:sty m:val="p"/>
                  </m:rPr>
                  <m:t>′</m:t>
                </m:r>
              </m:sub>
            </m:sSub>
          </m:e>
        </m:d>
      </m:oMath>
      <w:r>
        <w:t xml:space="preserve"> </w:t>
      </w:r>
      <w:r>
        <w:t xml:space="preserve">runs counterclockwise around a circle of radius</w:t>
      </w:r>
      <w:r>
        <w:t xml:space="preserve"> </w:t>
      </w:r>
      <m:oMath>
        <m:r>
          <m:t>R</m:t>
        </m:r>
      </m:oMath>
      <w:r>
        <w:t xml:space="preserve"> </w:t>
      </w:r>
      <w:r>
        <w:t xml:space="preserve">as</w:t>
      </w:r>
      <w:r>
        <w:t xml:space="preserve"> </w:t>
      </w:r>
      <m:oMath>
        <m:r>
          <m:t>θ</m:t>
        </m:r>
      </m:oMath>
      <w:r>
        <w:t xml:space="preserve"> </w:t>
      </w:r>
      <w:r>
        <w:t xml:space="preserve">increases (Eqs. 2, 3). This is why X is plotted at</w:t>
      </w:r>
      <w:r>
        <w:t xml:space="preserve"> </w:t>
      </w:r>
      <m:oMath>
        <m:d>
          <m:dPr>
            <m:begChr m:val="("/>
            <m:endChr m:val=")"/>
            <m:sepChr m:val=""/>
            <m:grow/>
          </m:dPr>
          <m:e>
            <m:sSub>
              <m:e>
                <m:r>
                  <m:t>σ</m:t>
                </m:r>
              </m:e>
              <m:sub>
                <m:r>
                  <m:t>x</m:t>
                </m:r>
              </m:sub>
            </m:sSub>
            <m:r>
              <m:rPr>
                <m:sty m:val="p"/>
              </m:rPr>
              <m:t>,</m:t>
            </m:r>
            <m:r>
              <m:rPr>
                <m:sty m:val="p"/>
              </m:rPr>
              <m:t>−</m:t>
            </m:r>
            <m:sSub>
              <m:e>
                <m:r>
                  <m:t>τ</m:t>
                </m:r>
              </m:e>
              <m:sub>
                <m:r>
                  <m:t>x</m:t>
                </m:r>
                <m:r>
                  <m:t>y</m:t>
                </m:r>
              </m:sub>
            </m:sSub>
          </m:e>
        </m:d>
      </m:oMath>
      <w:r>
        <w:t xml:space="preserve">.</w:t>
      </w:r>
    </w:p>
    <w:p>
      <w:pPr>
        <w:pStyle w:val="BodyText"/>
      </w:pPr>
      <w:r>
        <w:rPr>
          <w:bCs/>
          <w:b/>
        </w:rPr>
        <w:t xml:space="preserve">D.2 The absolute maximum (Eq. 4).</w:t>
      </w:r>
      <w:r>
        <w:t xml:space="preserve"> </w:t>
      </w:r>
      <w:r>
        <w:t xml:space="preserve">For principal axes 1, 2, 3, the normal and shearing stresses on any plane lie inside the largest of the three circles drawn on the pairs of principal stresses and outside the other two (Beer §7.3–7.4); the largest shearing stress is the radius of the largest circle,</w:t>
      </w:r>
      <w:r>
        <w:t xml:space="preserve"> </w:t>
      </w:r>
      <m:oMath>
        <m:d>
          <m:dPr>
            <m:begChr m:val="("/>
            <m:endChr m:val=")"/>
            <m:sepChr m:val=""/>
            <m:grow/>
          </m:dPr>
          <m:e>
            <m:sSub>
              <m:e>
                <m:r>
                  <m:t>σ</m:t>
                </m:r>
              </m:e>
              <m:sub>
                <m:r>
                  <m:t>1</m:t>
                </m:r>
              </m:sub>
            </m:sSub>
            <m:r>
              <m:rPr>
                <m:sty m:val="p"/>
              </m:rPr>
              <m:t>−</m:t>
            </m:r>
            <m:sSub>
              <m:e>
                <m:r>
                  <m:t>σ</m:t>
                </m:r>
              </m:e>
              <m:sub>
                <m:r>
                  <m:t>3</m:t>
                </m:r>
              </m:sub>
            </m:sSub>
          </m:e>
        </m:d>
        <m:r>
          <m:rPr>
            <m:sty m:val="p"/>
          </m:rPr>
          <m:t>/</m:t>
        </m:r>
        <m:r>
          <m:t>2</m:t>
        </m:r>
      </m:oMath>
      <w:r>
        <w:t xml:space="preserve">, on planes that bisect axes 1 and 3.</w:t>
      </w:r>
    </w:p>
    <w:p>
      <w:pPr>
        <w:pStyle w:val="BodyText"/>
      </w:pPr>
      <w:r>
        <w:rPr>
          <w:bCs/>
          <w:b/>
        </w:rPr>
        <w:t xml:space="preserve">D.3 Strain, a turned rosette (Eqs. 5–7).</w:t>
      </w:r>
      <w:r>
        <w:t xml:space="preserve"> </w:t>
      </w:r>
      <w:r>
        <w:t xml:space="preserve">A segment along</w:t>
      </w:r>
      <w:r>
        <w:t xml:space="preserve"> </w:t>
      </w:r>
      <m:oMath>
        <m:r>
          <m:t>θ</m:t>
        </m:r>
      </m:oMath>
      <w:r>
        <w:t xml:space="preserve"> </w:t>
      </w:r>
      <w:r>
        <w:t xml:space="preserve">stretches by</w:t>
      </w:r>
      <w:r>
        <w:t xml:space="preserve"> </w:t>
      </w:r>
      <m:oMath>
        <m:sSub>
          <m:e>
            <m:r>
              <m:t>ε</m:t>
            </m:r>
          </m:e>
          <m:sub>
            <m:r>
              <m:t>x</m:t>
            </m:r>
          </m:sub>
        </m:sSub>
        <m:sSup>
          <m:e>
            <m:r>
              <m:rPr>
                <m:sty m:val="p"/>
              </m:rPr>
              <m:t>cos</m:t>
            </m:r>
          </m:e>
          <m:sup>
            <m:r>
              <m:t>2</m:t>
            </m:r>
          </m:sup>
        </m:sSup>
        <m:r>
          <m:t>θ</m:t>
        </m:r>
        <m:r>
          <m:rPr>
            <m:sty m:val="p"/>
          </m:rPr>
          <m:t>+</m:t>
        </m:r>
        <m:sSub>
          <m:e>
            <m:r>
              <m:t>ε</m:t>
            </m:r>
          </m:e>
          <m:sub>
            <m:r>
              <m:t>y</m:t>
            </m:r>
          </m:sub>
        </m:sSub>
        <m:sSup>
          <m:e>
            <m:r>
              <m:rPr>
                <m:sty m:val="p"/>
              </m:rPr>
              <m:t>sin</m:t>
            </m:r>
          </m:e>
          <m:sup>
            <m:r>
              <m:t>2</m:t>
            </m:r>
          </m:sup>
        </m:sSup>
        <m:r>
          <m:t>θ</m:t>
        </m:r>
        <m:r>
          <m:rPr>
            <m:sty m:val="p"/>
          </m:rPr>
          <m:t>+</m:t>
        </m:r>
        <m:sSub>
          <m:e>
            <m:r>
              <m:t>γ</m:t>
            </m:r>
          </m:e>
          <m:sub>
            <m:r>
              <m:t>x</m:t>
            </m:r>
            <m:r>
              <m:t>y</m:t>
            </m:r>
          </m:sub>
        </m:sSub>
        <m:r>
          <m:rPr>
            <m:sty m:val="p"/>
          </m:rPr>
          <m:t>sin</m:t>
        </m:r>
        <m:r>
          <m:t>θ</m:t>
        </m:r>
        <m:r>
          <m:rPr>
            <m:sty m:val="p"/>
          </m:rPr>
          <m:t>cos</m:t>
        </m:r>
        <m:r>
          <m:t>θ</m:t>
        </m:r>
      </m:oMath>
      <w:r>
        <w:t xml:space="preserve"> </w:t>
      </w:r>
      <w:r>
        <w:t xml:space="preserve">(Beer §7.7A); at 0°, 45° and 90° this gives Eq. 6. If the rosette is bonded at</w:t>
      </w:r>
      <w:r>
        <w:t xml:space="preserve"> </w:t>
      </w:r>
      <m:oMath>
        <m:r>
          <m:t>β</m:t>
        </m:r>
      </m:oMath>
      <w:r>
        <w:t xml:space="preserve">, its gages read</w:t>
      </w:r>
      <w:r>
        <w:t xml:space="preserve"> </w:t>
      </w:r>
      <m:oMath>
        <m:r>
          <m:t>ε</m:t>
        </m:r>
        <m:d>
          <m:dPr>
            <m:begChr m:val="("/>
            <m:endChr m:val=")"/>
            <m:sepChr m:val=""/>
            <m:grow/>
          </m:dPr>
          <m:e>
            <m:r>
              <m:t>β</m:t>
            </m:r>
          </m:e>
        </m:d>
      </m:oMath>
      <w:r>
        <w:t xml:space="preserve">,</w:t>
      </w:r>
      <w:r>
        <w:t xml:space="preserve"> </w:t>
      </w:r>
      <m:oMath>
        <m:r>
          <m:t>ε</m:t>
        </m:r>
        <m:d>
          <m:dPr>
            <m:begChr m:val="("/>
            <m:endChr m:val=")"/>
            <m:sepChr m:val=""/>
            <m:grow/>
          </m:dPr>
          <m:e>
            <m:r>
              <m:t>45</m:t>
            </m:r>
            <m:r>
              <m:rPr>
                <m:sty m:val="p"/>
              </m:rPr>
              <m:t>°</m:t>
            </m:r>
            <m:r>
              <m:rPr>
                <m:sty m:val="p"/>
              </m:rPr>
              <m:t>+</m:t>
            </m:r>
            <m:r>
              <m:t>β</m:t>
            </m:r>
          </m:e>
        </m:d>
      </m:oMath>
      <w:r>
        <w:t xml:space="preserve">,</w:t>
      </w:r>
      <w:r>
        <w:t xml:space="preserve"> </w:t>
      </w:r>
      <m:oMath>
        <m:r>
          <m:t>ε</m:t>
        </m:r>
        <m:d>
          <m:dPr>
            <m:begChr m:val="("/>
            <m:endChr m:val=")"/>
            <m:sepChr m:val=""/>
            <m:grow/>
          </m:dPr>
          <m:e>
            <m:r>
              <m:t>90</m:t>
            </m:r>
            <m:r>
              <m:rPr>
                <m:sty m:val="p"/>
              </m:rPr>
              <m:t>°</m:t>
            </m:r>
            <m:r>
              <m:rPr>
                <m:sty m:val="p"/>
              </m:rPr>
              <m:t>+</m:t>
            </m:r>
            <m:r>
              <m:t>β</m:t>
            </m:r>
          </m:e>
        </m:d>
      </m:oMath>
      <w:r>
        <w:t xml:space="preserve">, and Eq. 6 returns the components</w:t>
      </w:r>
      <w:r>
        <w:t xml:space="preserve"> </w:t>
      </w:r>
      <m:oMath>
        <m:sSub>
          <m:e>
            <m:r>
              <m:t>ε</m:t>
            </m:r>
          </m:e>
          <m:sub>
            <m:r>
              <m:t>x</m:t>
            </m:r>
          </m:sub>
        </m:sSub>
        <m:r>
          <m:rPr>
            <m:sty m:val="p"/>
          </m:rPr>
          <m:t>″</m:t>
        </m:r>
      </m:oMath>
      <w:r>
        <w:t xml:space="preserve">,</w:t>
      </w:r>
      <w:r>
        <w:t xml:space="preserve"> </w:t>
      </w:r>
      <m:oMath>
        <m:sSub>
          <m:e>
            <m:r>
              <m:t>ε</m:t>
            </m:r>
          </m:e>
          <m:sub>
            <m:r>
              <m:t>y</m:t>
            </m:r>
          </m:sub>
        </m:sSub>
        <m:r>
          <m:rPr>
            <m:sty m:val="p"/>
          </m:rPr>
          <m:t>″</m:t>
        </m:r>
      </m:oMath>
      <w:r>
        <w:t xml:space="preserve">,</w:t>
      </w:r>
      <w:r>
        <w:t xml:space="preserve"> </w:t>
      </w:r>
      <m:oMath>
        <m:r>
          <m:t>γ</m:t>
        </m:r>
        <m:r>
          <m:rPr>
            <m:sty m:val="p"/>
          </m:rPr>
          <m:t>″</m:t>
        </m:r>
      </m:oMath>
      <w:r>
        <w:t xml:space="preserve"> </w:t>
      </w:r>
      <w:r>
        <w:t xml:space="preserve">on axes turned by</w:t>
      </w:r>
      <w:r>
        <w:t xml:space="preserve"> </w:t>
      </w:r>
      <m:oMath>
        <m:r>
          <m:t>β</m:t>
        </m:r>
      </m:oMath>
      <w:r>
        <w:t xml:space="preserve">:</w:t>
      </w:r>
      <w:r>
        <w:t xml:space="preserve"> </w:t>
      </w:r>
      <m:oMath>
        <m:sSub>
          <m:e>
            <m:r>
              <m:t>ε</m:t>
            </m:r>
          </m:e>
          <m:sub>
            <m:r>
              <m:t>x</m:t>
            </m:r>
          </m:sub>
        </m:sSub>
        <m:r>
          <m:rPr>
            <m:sty m:val="p"/>
          </m:rPr>
          <m:t>″</m:t>
        </m:r>
        <m:r>
          <m:rPr>
            <m:sty m:val="p"/>
          </m:rPr>
          <m:t>−</m:t>
        </m:r>
        <m:sSub>
          <m:e>
            <m:r>
              <m:t>ε</m:t>
            </m:r>
          </m:e>
          <m:sub>
            <m:r>
              <m:t>y</m:t>
            </m:r>
          </m:sub>
        </m:sSub>
        <m:r>
          <m:rPr>
            <m:sty m:val="p"/>
          </m:rPr>
          <m:t>″</m:t>
        </m:r>
        <m:r>
          <m:rPr>
            <m:sty m:val="p"/>
          </m:rPr>
          <m:t>=</m:t>
        </m:r>
        <m:d>
          <m:dPr>
            <m:begChr m:val="("/>
            <m:endChr m:val=")"/>
            <m:sepChr m:val=""/>
            <m:grow/>
          </m:dPr>
          <m:e>
            <m:sSub>
              <m:e>
                <m:r>
                  <m:t>ε</m:t>
                </m:r>
              </m:e>
              <m:sub>
                <m:r>
                  <m:t>x</m:t>
                </m:r>
              </m:sub>
            </m:sSub>
            <m:r>
              <m:rPr>
                <m:sty m:val="p"/>
              </m:rPr>
              <m:t>−</m:t>
            </m:r>
            <m:sSub>
              <m:e>
                <m:r>
                  <m:t>ε</m:t>
                </m:r>
              </m:e>
              <m:sub>
                <m:r>
                  <m:t>y</m:t>
                </m:r>
              </m:sub>
            </m:sSub>
          </m:e>
        </m:d>
        <m:r>
          <m:rPr>
            <m:sty m:val="p"/>
          </m:rPr>
          <m:t>cos</m:t>
        </m:r>
        <m:r>
          <m:t>2</m:t>
        </m:r>
        <m:r>
          <m:t>β</m:t>
        </m:r>
        <m:r>
          <m:rPr>
            <m:sty m:val="p"/>
          </m:rPr>
          <m:t>+</m:t>
        </m:r>
        <m:sSub>
          <m:e>
            <m:r>
              <m:t>γ</m:t>
            </m:r>
          </m:e>
          <m:sub>
            <m:r>
              <m:t>x</m:t>
            </m:r>
            <m:r>
              <m:t>y</m:t>
            </m:r>
          </m:sub>
        </m:sSub>
        <m:r>
          <m:rPr>
            <m:sty m:val="p"/>
          </m:rPr>
          <m:t>sin</m:t>
        </m:r>
        <m:r>
          <m:t>2</m:t>
        </m:r>
        <m:r>
          <m:t>β</m:t>
        </m:r>
      </m:oMath>
      <w:r>
        <w:t xml:space="preserve"> </w:t>
      </w:r>
      <w:r>
        <w:t xml:space="preserve">and</w:t>
      </w:r>
      <w:r>
        <w:t xml:space="preserve"> </w:t>
      </w:r>
      <m:oMath>
        <m:r>
          <m:t>γ</m:t>
        </m:r>
        <m:r>
          <m:rPr>
            <m:sty m:val="p"/>
          </m:rPr>
          <m:t>″</m:t>
        </m:r>
        <m:r>
          <m:rPr>
            <m:sty m:val="p"/>
          </m:rPr>
          <m:t>=</m:t>
        </m:r>
        <m:r>
          <m:rPr>
            <m:sty m:val="p"/>
          </m:rPr>
          <m:t>−</m:t>
        </m:r>
        <m:d>
          <m:dPr>
            <m:begChr m:val="("/>
            <m:endChr m:val=")"/>
            <m:sepChr m:val=""/>
            <m:grow/>
          </m:dPr>
          <m:e>
            <m:sSub>
              <m:e>
                <m:r>
                  <m:t>ε</m:t>
                </m:r>
              </m:e>
              <m:sub>
                <m:r>
                  <m:t>x</m:t>
                </m:r>
              </m:sub>
            </m:sSub>
            <m:r>
              <m:rPr>
                <m:sty m:val="p"/>
              </m:rPr>
              <m:t>−</m:t>
            </m:r>
            <m:sSub>
              <m:e>
                <m:r>
                  <m:t>ε</m:t>
                </m:r>
              </m:e>
              <m:sub>
                <m:r>
                  <m:t>y</m:t>
                </m:r>
              </m:sub>
            </m:sSub>
          </m:e>
        </m:d>
        <m:r>
          <m:rPr>
            <m:sty m:val="p"/>
          </m:rPr>
          <m:t>sin</m:t>
        </m:r>
        <m:r>
          <m:t>2</m:t>
        </m:r>
        <m:r>
          <m:t>β</m:t>
        </m:r>
        <m:r>
          <m:rPr>
            <m:sty m:val="p"/>
          </m:rPr>
          <m:t>+</m:t>
        </m:r>
        <m:sSub>
          <m:e>
            <m:r>
              <m:t>γ</m:t>
            </m:r>
          </m:e>
          <m:sub>
            <m:r>
              <m:t>x</m:t>
            </m:r>
            <m:r>
              <m:t>y</m:t>
            </m:r>
          </m:sub>
        </m:sSub>
        <m:r>
          <m:rPr>
            <m:sty m:val="p"/>
          </m:rPr>
          <m:t>cos</m:t>
        </m:r>
        <m:r>
          <m:t>2</m:t>
        </m:r>
        <m:r>
          <m:t>β</m:t>
        </m:r>
      </m:oMath>
      <w:r>
        <w:t xml:space="preserve">. Two cases measure</w:t>
      </w:r>
      <w:r>
        <w:t xml:space="preserve"> </w:t>
      </w:r>
      <m:oMath>
        <m:r>
          <m:t>β</m:t>
        </m:r>
      </m:oMath>
      <w:r>
        <w:t xml:space="preserve">. Under uniaxial stress (</w:t>
      </w:r>
      <m:oMath>
        <m:sSub>
          <m:e>
            <m:r>
              <m:t>γ</m:t>
            </m:r>
          </m:e>
          <m:sub>
            <m:r>
              <m:t>x</m:t>
            </m:r>
            <m:r>
              <m:t>y</m:t>
            </m:r>
          </m:sub>
        </m:sSub>
        <m:r>
          <m:rPr>
            <m:sty m:val="p"/>
          </m:rPr>
          <m:t>=</m:t>
        </m:r>
        <m:r>
          <m:t>0</m:t>
        </m:r>
      </m:oMath>
      <w:r>
        <w:t xml:space="preserve">):</w:t>
      </w:r>
      <w:r>
        <w:t xml:space="preserve"> </w:t>
      </w:r>
      <m:oMath>
        <m:r>
          <m:rPr>
            <m:sty m:val="p"/>
          </m:rPr>
          <m:t>sin</m:t>
        </m:r>
        <m:r>
          <m:t>2</m:t>
        </m:r>
        <m:r>
          <m:t>β</m:t>
        </m:r>
        <m:r>
          <m:rPr>
            <m:sty m:val="p"/>
          </m:rPr>
          <m:t>=</m:t>
        </m:r>
        <m:r>
          <m:rPr>
            <m:sty m:val="p"/>
          </m:rPr>
          <m:t>−</m:t>
        </m:r>
        <m:r>
          <m:t>γ</m:t>
        </m:r>
        <m:r>
          <m:rPr>
            <m:sty m:val="p"/>
          </m:rPr>
          <m:t>″</m:t>
        </m:r>
        <m:r>
          <m:rPr>
            <m:sty m:val="p"/>
          </m:rPr>
          <m:t>/</m:t>
        </m:r>
        <m:d>
          <m:dPr>
            <m:begChr m:val="("/>
            <m:endChr m:val=")"/>
            <m:sepChr m:val=""/>
            <m:grow/>
          </m:dPr>
          <m:e>
            <m:sSub>
              <m:e>
                <m:r>
                  <m:t>ε</m:t>
                </m:r>
              </m:e>
              <m:sub>
                <m:r>
                  <m:t>x</m:t>
                </m:r>
              </m:sub>
            </m:sSub>
            <m:r>
              <m:rPr>
                <m:sty m:val="p"/>
              </m:rPr>
              <m:t>″</m:t>
            </m:r>
            <m:r>
              <m:rPr>
                <m:sty m:val="p"/>
              </m:rPr>
              <m:t>−</m:t>
            </m:r>
            <m:sSub>
              <m:e>
                <m:r>
                  <m:t>ε</m:t>
                </m:r>
              </m:e>
              <m:sub>
                <m:r>
                  <m:t>y</m:t>
                </m:r>
              </m:sub>
            </m:sSub>
            <m:r>
              <m:rPr>
                <m:sty m:val="p"/>
              </m:rPr>
              <m:t>″</m:t>
            </m:r>
          </m:e>
        </m:d>
      </m:oMath>
      <w:r>
        <w:t xml:space="preserve">, approximately. Under pure shear (</w:t>
      </w:r>
      <m:oMath>
        <m:sSub>
          <m:e>
            <m:r>
              <m:t>ε</m:t>
            </m:r>
          </m:e>
          <m:sub>
            <m:r>
              <m:t>x</m:t>
            </m:r>
          </m:sub>
        </m:sSub>
        <m:r>
          <m:rPr>
            <m:sty m:val="p"/>
          </m:rPr>
          <m:t>=</m:t>
        </m:r>
        <m:sSub>
          <m:e>
            <m:r>
              <m:t>ε</m:t>
            </m:r>
          </m:e>
          <m:sub>
            <m:r>
              <m:t>y</m:t>
            </m:r>
          </m:sub>
        </m:sSub>
      </m:oMath>
      <w:r>
        <w:t xml:space="preserve">):</w:t>
      </w:r>
      <w:r>
        <w:t xml:space="preserve"> </w:t>
      </w:r>
      <m:oMath>
        <m:r>
          <m:rPr>
            <m:sty m:val="p"/>
          </m:rPr>
          <m:t>tan</m:t>
        </m:r>
        <m:r>
          <m:t>2</m:t>
        </m:r>
        <m:r>
          <m:t>β</m:t>
        </m:r>
        <m:r>
          <m:rPr>
            <m:sty m:val="p"/>
          </m:rPr>
          <m:t>=</m:t>
        </m:r>
        <m:d>
          <m:dPr>
            <m:begChr m:val="("/>
            <m:endChr m:val=")"/>
            <m:sepChr m:val=""/>
            <m:grow/>
          </m:dPr>
          <m:e>
            <m:sSub>
              <m:e>
                <m:r>
                  <m:t>ε</m:t>
                </m:r>
              </m:e>
              <m:sub>
                <m:r>
                  <m:t>x</m:t>
                </m:r>
              </m:sub>
            </m:sSub>
            <m:r>
              <m:rPr>
                <m:sty m:val="p"/>
              </m:rPr>
              <m:t>″</m:t>
            </m:r>
            <m:r>
              <m:rPr>
                <m:sty m:val="p"/>
              </m:rPr>
              <m:t>−</m:t>
            </m:r>
            <m:sSub>
              <m:e>
                <m:r>
                  <m:t>ε</m:t>
                </m:r>
              </m:e>
              <m:sub>
                <m:r>
                  <m:t>y</m:t>
                </m:r>
              </m:sub>
            </m:sSub>
            <m:r>
              <m:rPr>
                <m:sty m:val="p"/>
              </m:rPr>
              <m:t>″</m:t>
            </m:r>
          </m:e>
        </m:d>
        <m:r>
          <m:rPr>
            <m:sty m:val="p"/>
          </m:rPr>
          <m:t>/</m:t>
        </m:r>
        <m:r>
          <m:t>γ</m:t>
        </m:r>
        <m:r>
          <m:rPr>
            <m:sty m:val="p"/>
          </m:rPr>
          <m:t>″</m:t>
        </m:r>
      </m:oMath>
      <w:r>
        <w:t xml:space="preserve"> </w:t>
      </w:r>
      <w:r>
        <w:t xml:space="preserve">exactly. Turning back is Eq. 1 for strain with</w:t>
      </w:r>
      <w:r>
        <w:t xml:space="preserve"> </w:t>
      </w:r>
      <m:oMath>
        <m:r>
          <m:t>θ</m:t>
        </m:r>
        <m:r>
          <m:rPr>
            <m:sty m:val="p"/>
          </m:rPr>
          <m:t>=</m:t>
        </m:r>
        <m:r>
          <m:rPr>
            <m:sty m:val="p"/>
          </m:rPr>
          <m:t>−</m:t>
        </m:r>
        <m:r>
          <m:t>β</m:t>
        </m:r>
      </m:oMath>
      <w:r>
        <w:t xml:space="preserve">.</w:t>
      </w:r>
    </w:p>
    <w:p>
      <w:pPr>
        <w:pStyle w:val="BodyText"/>
      </w:pPr>
      <w:r>
        <w:rPr>
          <w:bCs/>
          <w:b/>
        </w:rPr>
        <w:t xml:space="preserve">D.4 Transverse sensitivity.</w:t>
      </w:r>
      <w:r>
        <w:t xml:space="preserve"> </w:t>
      </w:r>
      <w:r>
        <w:t xml:space="preserve">A gage at angle</w:t>
      </w:r>
      <w:r>
        <w:t xml:space="preserve"> </w:t>
      </w:r>
      <m:oMath>
        <m:r>
          <m:t>θ</m:t>
        </m:r>
      </m:oMath>
      <w:r>
        <w:t xml:space="preserve"> </w:t>
      </w:r>
      <w:r>
        <w:t xml:space="preserve">indicates</w:t>
      </w:r>
      <w:r>
        <w:t xml:space="preserve"> </w:t>
      </w:r>
      <m:oMath>
        <m:acc>
          <m:accPr>
            <m:chr m:val="̂"/>
          </m:accPr>
          <m:e>
            <m:r>
              <m:t>ε</m:t>
            </m:r>
          </m:e>
        </m:acc>
        <m:d>
          <m:dPr>
            <m:begChr m:val="("/>
            <m:endChr m:val=")"/>
            <m:sepChr m:val=""/>
            <m:grow/>
          </m:dPr>
          <m:e>
            <m:r>
              <m:t>θ</m:t>
            </m:r>
          </m:e>
        </m:d>
        <m:r>
          <m:rPr>
            <m:sty m:val="p"/>
          </m:rPr>
          <m:t>=</m:t>
        </m:r>
        <m:d>
          <m:dPr>
            <m:begChr m:val="["/>
            <m:endChr m:val="]"/>
            <m:sepChr m:val=""/>
            <m:grow/>
          </m:dPr>
          <m:e>
            <m:r>
              <m:t>ε</m:t>
            </m:r>
            <m:d>
              <m:dPr>
                <m:begChr m:val="("/>
                <m:endChr m:val=")"/>
                <m:sepChr m:val=""/>
                <m:grow/>
              </m:dPr>
              <m:e>
                <m:r>
                  <m:t>θ</m:t>
                </m:r>
              </m:e>
            </m:d>
            <m:r>
              <m:rPr>
                <m:sty m:val="p"/>
              </m:rPr>
              <m:t>+</m:t>
            </m:r>
            <m:sSub>
              <m:e>
                <m:r>
                  <m:t>K</m:t>
                </m:r>
              </m:e>
              <m:sub>
                <m:r>
                  <m:t>t</m:t>
                </m:r>
              </m:sub>
            </m:sSub>
            <m:r>
              <m:t>ε</m:t>
            </m:r>
            <m:d>
              <m:dPr>
                <m:begChr m:val="("/>
                <m:endChr m:val=")"/>
                <m:sepChr m:val=""/>
                <m:grow/>
              </m:dPr>
              <m:e>
                <m:r>
                  <m:t>θ</m:t>
                </m:r>
                <m:r>
                  <m:rPr>
                    <m:sty m:val="p"/>
                  </m:rPr>
                  <m:t>+</m:t>
                </m:r>
                <m:r>
                  <m:t>90</m:t>
                </m:r>
                <m:r>
                  <m:rPr>
                    <m:sty m:val="p"/>
                  </m:rPr>
                  <m:t>°</m:t>
                </m:r>
              </m:e>
            </m:d>
          </m:e>
        </m:d>
        <m:r>
          <m:rPr>
            <m:sty m:val="p"/>
          </m:rPr>
          <m:t>/</m:t>
        </m:r>
        <m:d>
          <m:dPr>
            <m:begChr m:val="("/>
            <m:endChr m:val=")"/>
            <m:sepChr m:val=""/>
            <m:grow/>
          </m:dPr>
          <m:e>
            <m:r>
              <m:t>1</m:t>
            </m:r>
            <m:r>
              <m:rPr>
                <m:sty m:val="p"/>
              </m:rPr>
              <m:t>−</m:t>
            </m:r>
            <m:sSub>
              <m:e>
                <m:r>
                  <m:t>ν</m:t>
                </m:r>
              </m:e>
              <m:sub>
                <m:r>
                  <m:t>0</m:t>
                </m:r>
              </m:sub>
            </m:sSub>
            <m:sSub>
              <m:e>
                <m:r>
                  <m:t>K</m:t>
                </m:r>
              </m:e>
              <m:sub>
                <m:r>
                  <m:t>t</m:t>
                </m:r>
              </m:sub>
            </m:sSub>
          </m:e>
        </m:d>
      </m:oMath>
      <w:r>
        <w:t xml:space="preserve">. For a rectangular rosette, gages a and c are transverse to each other: with</w:t>
      </w:r>
      <w:r>
        <w:t xml:space="preserve"> </w:t>
      </w:r>
      <m:oMath>
        <m:r>
          <m:t>k</m:t>
        </m:r>
        <m:r>
          <m:rPr>
            <m:sty m:val="p"/>
          </m:rPr>
          <m:t>=</m:t>
        </m:r>
        <m:r>
          <m:t>1</m:t>
        </m:r>
        <m:r>
          <m:rPr>
            <m:sty m:val="p"/>
          </m:rPr>
          <m:t>−</m:t>
        </m:r>
        <m:sSub>
          <m:e>
            <m:r>
              <m:t>ν</m:t>
            </m:r>
          </m:e>
          <m:sub>
            <m:r>
              <m:t>0</m:t>
            </m:r>
          </m:sub>
        </m:sSub>
        <m:sSub>
          <m:e>
            <m:r>
              <m:t>K</m:t>
            </m:r>
          </m:e>
          <m:sub>
            <m:r>
              <m:t>t</m:t>
            </m:r>
          </m:sub>
        </m:sSub>
      </m:oMath>
      <w:r>
        <w:t xml:space="preserve">,</w:t>
      </w:r>
      <w:r>
        <w:t xml:space="preserve"> </w:t>
      </w:r>
      <m:oMath>
        <m:sSub>
          <m:e>
            <m:r>
              <m:t>ε</m:t>
            </m:r>
          </m:e>
          <m:sub>
            <m:r>
              <m:t>a</m:t>
            </m:r>
          </m:sub>
        </m:sSub>
        <m:r>
          <m:rPr>
            <m:sty m:val="p"/>
          </m:rPr>
          <m:t>=</m:t>
        </m:r>
        <m:r>
          <m:t>k</m:t>
        </m:r>
        <m:d>
          <m:dPr>
            <m:begChr m:val="("/>
            <m:endChr m:val=")"/>
            <m:sepChr m:val=""/>
            <m:grow/>
          </m:dPr>
          <m:e>
            <m:sSub>
              <m:e>
                <m:acc>
                  <m:accPr>
                    <m:chr m:val="̂"/>
                  </m:accPr>
                  <m:e>
                    <m:r>
                      <m:t>ε</m:t>
                    </m:r>
                  </m:e>
                </m:acc>
              </m:e>
              <m:sub>
                <m:r>
                  <m:t>a</m:t>
                </m:r>
              </m:sub>
            </m:sSub>
            <m:r>
              <m:rPr>
                <m:sty m:val="p"/>
              </m:rPr>
              <m:t>−</m:t>
            </m:r>
            <m:sSub>
              <m:e>
                <m:r>
                  <m:t>K</m:t>
                </m:r>
              </m:e>
              <m:sub>
                <m:r>
                  <m:t>t</m:t>
                </m:r>
              </m:sub>
            </m:sSub>
            <m:sSub>
              <m:e>
                <m:acc>
                  <m:accPr>
                    <m:chr m:val="̂"/>
                  </m:accPr>
                  <m:e>
                    <m:r>
                      <m:t>ε</m:t>
                    </m:r>
                  </m:e>
                </m:acc>
              </m:e>
              <m:sub>
                <m:r>
                  <m:t>c</m:t>
                </m:r>
              </m:sub>
            </m:sSub>
          </m:e>
        </m:d>
        <m:r>
          <m:rPr>
            <m:sty m:val="p"/>
          </m:rPr>
          <m:t>/</m:t>
        </m:r>
        <m:d>
          <m:dPr>
            <m:begChr m:val="("/>
            <m:endChr m:val=")"/>
            <m:sepChr m:val=""/>
            <m:grow/>
          </m:dPr>
          <m:e>
            <m:r>
              <m:t>1</m:t>
            </m:r>
            <m:r>
              <m:rPr>
                <m:sty m:val="p"/>
              </m:rPr>
              <m:t>−</m:t>
            </m:r>
            <m:sSubSup>
              <m:e>
                <m:r>
                  <m:t>K</m:t>
                </m:r>
              </m:e>
              <m:sub>
                <m:r>
                  <m:t>t</m:t>
                </m:r>
              </m:sub>
              <m:sup>
                <m:r>
                  <m:t>2</m:t>
                </m:r>
              </m:sup>
            </m:sSubSup>
          </m:e>
        </m:d>
      </m:oMath>
      <w:r>
        <w:t xml:space="preserve"> </w:t>
      </w:r>
      <w:r>
        <w:t xml:space="preserve">and</w:t>
      </w:r>
      <w:r>
        <w:t xml:space="preserve"> </w:t>
      </w:r>
      <m:oMath>
        <m:sSub>
          <m:e>
            <m:r>
              <m:t>ε</m:t>
            </m:r>
          </m:e>
          <m:sub>
            <m:r>
              <m:t>c</m:t>
            </m:r>
          </m:sub>
        </m:sSub>
        <m:r>
          <m:rPr>
            <m:sty m:val="p"/>
          </m:rPr>
          <m:t>=</m:t>
        </m:r>
        <m:r>
          <m:t>k</m:t>
        </m:r>
        <m:d>
          <m:dPr>
            <m:begChr m:val="("/>
            <m:endChr m:val=")"/>
            <m:sepChr m:val=""/>
            <m:grow/>
          </m:dPr>
          <m:e>
            <m:sSub>
              <m:e>
                <m:acc>
                  <m:accPr>
                    <m:chr m:val="̂"/>
                  </m:accPr>
                  <m:e>
                    <m:r>
                      <m:t>ε</m:t>
                    </m:r>
                  </m:e>
                </m:acc>
              </m:e>
              <m:sub>
                <m:r>
                  <m:t>c</m:t>
                </m:r>
              </m:sub>
            </m:sSub>
            <m:r>
              <m:rPr>
                <m:sty m:val="p"/>
              </m:rPr>
              <m:t>−</m:t>
            </m:r>
            <m:sSub>
              <m:e>
                <m:r>
                  <m:t>K</m:t>
                </m:r>
              </m:e>
              <m:sub>
                <m:r>
                  <m:t>t</m:t>
                </m:r>
              </m:sub>
            </m:sSub>
            <m:sSub>
              <m:e>
                <m:acc>
                  <m:accPr>
                    <m:chr m:val="̂"/>
                  </m:accPr>
                  <m:e>
                    <m:r>
                      <m:t>ε</m:t>
                    </m:r>
                  </m:e>
                </m:acc>
              </m:e>
              <m:sub>
                <m:r>
                  <m:t>a</m:t>
                </m:r>
              </m:sub>
            </m:sSub>
          </m:e>
        </m:d>
        <m:r>
          <m:rPr>
            <m:sty m:val="p"/>
          </m:rPr>
          <m:t>/</m:t>
        </m:r>
        <m:d>
          <m:dPr>
            <m:begChr m:val="("/>
            <m:endChr m:val=")"/>
            <m:sepChr m:val=""/>
            <m:grow/>
          </m:dPr>
          <m:e>
            <m:r>
              <m:t>1</m:t>
            </m:r>
            <m:r>
              <m:rPr>
                <m:sty m:val="p"/>
              </m:rPr>
              <m:t>−</m:t>
            </m:r>
            <m:sSubSup>
              <m:e>
                <m:r>
                  <m:t>K</m:t>
                </m:r>
              </m:e>
              <m:sub>
                <m:r>
                  <m:t>t</m:t>
                </m:r>
              </m:sub>
              <m:sup>
                <m:r>
                  <m:t>2</m:t>
                </m:r>
              </m:sup>
            </m:sSubSup>
          </m:e>
        </m:d>
      </m:oMath>
      <w:r>
        <w:t xml:space="preserve">. Gage b’s transverse direction is 135°, where</w:t>
      </w:r>
      <w:r>
        <w:t xml:space="preserve"> </w:t>
      </w:r>
      <m:oMath>
        <m:r>
          <m:t>ε</m:t>
        </m:r>
        <m:d>
          <m:dPr>
            <m:begChr m:val="("/>
            <m:endChr m:val=")"/>
            <m:sepChr m:val=""/>
            <m:grow/>
          </m:dPr>
          <m:e>
            <m:r>
              <m:t>135</m:t>
            </m:r>
            <m:r>
              <m:rPr>
                <m:sty m:val="p"/>
              </m:rPr>
              <m:t>°</m:t>
            </m:r>
          </m:e>
        </m:d>
        <m:r>
          <m:rPr>
            <m:sty m:val="p"/>
          </m:rPr>
          <m:t>=</m:t>
        </m:r>
        <m:sSub>
          <m:e>
            <m:r>
              <m:t>ε</m:t>
            </m:r>
          </m:e>
          <m:sub>
            <m:r>
              <m:t>a</m:t>
            </m:r>
          </m:sub>
        </m:sSub>
        <m:r>
          <m:rPr>
            <m:sty m:val="p"/>
          </m:rPr>
          <m:t>+</m:t>
        </m:r>
        <m:sSub>
          <m:e>
            <m:r>
              <m:t>ε</m:t>
            </m:r>
          </m:e>
          <m:sub>
            <m:r>
              <m:t>c</m:t>
            </m:r>
          </m:sub>
        </m:sSub>
        <m:r>
          <m:rPr>
            <m:sty m:val="p"/>
          </m:rPr>
          <m:t>−</m:t>
        </m:r>
        <m:sSub>
          <m:e>
            <m:r>
              <m:t>ε</m:t>
            </m:r>
          </m:e>
          <m:sub>
            <m:r>
              <m:t>b</m:t>
            </m:r>
          </m:sub>
        </m:sSub>
      </m:oMath>
      <w:r>
        <w:t xml:space="preserve">, so</w:t>
      </w:r>
      <w:r>
        <w:t xml:space="preserve"> </w:t>
      </w:r>
      <m:oMath>
        <m:sSub>
          <m:e>
            <m:r>
              <m:t>ε</m:t>
            </m:r>
          </m:e>
          <m:sub>
            <m:r>
              <m:t>b</m:t>
            </m:r>
          </m:sub>
        </m:sSub>
        <m:r>
          <m:rPr>
            <m:sty m:val="p"/>
          </m:rPr>
          <m:t>=</m:t>
        </m:r>
        <m:d>
          <m:dPr>
            <m:begChr m:val="("/>
            <m:endChr m:val=")"/>
            <m:sepChr m:val=""/>
            <m:grow/>
          </m:dPr>
          <m:e>
            <m:r>
              <m:t>k</m:t>
            </m:r>
            <m:sSub>
              <m:e>
                <m:acc>
                  <m:accPr>
                    <m:chr m:val="̂"/>
                  </m:accPr>
                  <m:e>
                    <m:r>
                      <m:t>ε</m:t>
                    </m:r>
                  </m:e>
                </m:acc>
              </m:e>
              <m:sub>
                <m:r>
                  <m:t>b</m:t>
                </m:r>
              </m:sub>
            </m:sSub>
            <m:r>
              <m:rPr>
                <m:sty m:val="p"/>
              </m:rPr>
              <m:t>−</m:t>
            </m:r>
            <m:sSub>
              <m:e>
                <m:r>
                  <m:t>K</m:t>
                </m:r>
              </m:e>
              <m:sub>
                <m:r>
                  <m:t>t</m:t>
                </m:r>
              </m:sub>
            </m:sSub>
            <m:d>
              <m:dPr>
                <m:begChr m:val="("/>
                <m:endChr m:val=")"/>
                <m:sepChr m:val=""/>
                <m:grow/>
              </m:dPr>
              <m:e>
                <m:sSub>
                  <m:e>
                    <m:r>
                      <m:t>ε</m:t>
                    </m:r>
                  </m:e>
                  <m:sub>
                    <m:r>
                      <m:t>a</m:t>
                    </m:r>
                  </m:sub>
                </m:sSub>
                <m:r>
                  <m:rPr>
                    <m:sty m:val="p"/>
                  </m:rPr>
                  <m:t>+</m:t>
                </m:r>
                <m:sSub>
                  <m:e>
                    <m:r>
                      <m:t>ε</m:t>
                    </m:r>
                  </m:e>
                  <m:sub>
                    <m:r>
                      <m:t>c</m:t>
                    </m:r>
                  </m:sub>
                </m:sSub>
              </m:e>
            </m:d>
          </m:e>
        </m:d>
        <m:r>
          <m:rPr>
            <m:sty m:val="p"/>
          </m:rPr>
          <m:t>/</m:t>
        </m:r>
        <m:d>
          <m:dPr>
            <m:begChr m:val="("/>
            <m:endChr m:val=")"/>
            <m:sepChr m:val=""/>
            <m:grow/>
          </m:dPr>
          <m:e>
            <m:r>
              <m:t>1</m:t>
            </m:r>
            <m:r>
              <m:rPr>
                <m:sty m:val="p"/>
              </m:rPr>
              <m:t>−</m:t>
            </m:r>
            <m:sSub>
              <m:e>
                <m:r>
                  <m:t>K</m:t>
                </m:r>
              </m:e>
              <m:sub>
                <m:r>
                  <m:t>t</m:t>
                </m:r>
              </m:sub>
            </m:sSub>
          </m:e>
        </m:d>
      </m:oMath>
      <w:r>
        <w:t xml:space="preserve">. If</w:t>
      </w:r>
      <w:r>
        <w:t xml:space="preserve"> </w:t>
      </w:r>
      <m:oMath>
        <m:r>
          <m:t>ε</m:t>
        </m:r>
        <m:d>
          <m:dPr>
            <m:begChr m:val="("/>
            <m:endChr m:val=")"/>
            <m:sepChr m:val=""/>
            <m:grow/>
          </m:dPr>
          <m:e>
            <m:r>
              <m:t>θ</m:t>
            </m:r>
            <m:r>
              <m:rPr>
                <m:sty m:val="p"/>
              </m:rPr>
              <m:t>+</m:t>
            </m:r>
            <m:r>
              <m:t>90</m:t>
            </m:r>
            <m:r>
              <m:rPr>
                <m:sty m:val="p"/>
              </m:rPr>
              <m:t>°</m:t>
            </m:r>
          </m:e>
        </m:d>
        <m:r>
          <m:rPr>
            <m:sty m:val="p"/>
          </m:rPr>
          <m:t>=</m:t>
        </m:r>
        <m:r>
          <m:rPr>
            <m:sty m:val="p"/>
          </m:rPr>
          <m:t>−</m:t>
        </m:r>
        <m:sSub>
          <m:e>
            <m:r>
              <m:t>ν</m:t>
            </m:r>
          </m:e>
          <m:sub>
            <m:r>
              <m:t>0</m:t>
            </m:r>
          </m:sub>
        </m:sSub>
        <m:r>
          <m:t> </m:t>
        </m:r>
        <m:r>
          <m:t>ε</m:t>
        </m:r>
        <m:d>
          <m:dPr>
            <m:begChr m:val="("/>
            <m:endChr m:val=")"/>
            <m:sepChr m:val=""/>
            <m:grow/>
          </m:dPr>
          <m:e>
            <m:r>
              <m:t>θ</m:t>
            </m:r>
          </m:e>
        </m:d>
      </m:oMath>
      <w:r>
        <w:t xml:space="preserve">, the reading is exact whatever</w:t>
      </w:r>
      <w:r>
        <w:t xml:space="preserve"> </w:t>
      </w:r>
      <m:oMath>
        <m:sSub>
          <m:e>
            <m:r>
              <m:t>K</m:t>
            </m:r>
          </m:e>
          <m:sub>
            <m:r>
              <m:t>t</m:t>
            </m:r>
          </m:sub>
        </m:sSub>
      </m:oMath>
      <w:r>
        <w:t xml:space="preserve">.</w:t>
      </w:r>
    </w:p>
    <w:p>
      <w:pPr>
        <w:pStyle w:val="BodyText"/>
      </w:pPr>
      <w:r>
        <w:rPr>
          <w:bCs/>
          <w:b/>
        </w:rPr>
        <w:t xml:space="preserve">D.5 Hooke’s law and ν from pressure (Eq. 8).</w:t>
      </w:r>
      <w:r>
        <w:t xml:space="preserve"> </w:t>
      </w:r>
      <w:r>
        <w:t xml:space="preserve">With</w:t>
      </w:r>
      <w:r>
        <w:t xml:space="preserve"> </w:t>
      </w:r>
      <m:oMath>
        <m:sSub>
          <m:e>
            <m:r>
              <m:t>σ</m:t>
            </m:r>
          </m:e>
          <m:sub>
            <m:r>
              <m:t>z</m:t>
            </m:r>
          </m:sub>
        </m:sSub>
        <m:r>
          <m:rPr>
            <m:sty m:val="p"/>
          </m:rPr>
          <m:t>=</m:t>
        </m:r>
        <m:r>
          <m:t>0</m:t>
        </m:r>
      </m:oMath>
      <w:r>
        <w:t xml:space="preserve">:</w:t>
      </w:r>
      <w:r>
        <w:t xml:space="preserve"> </w:t>
      </w:r>
      <m:oMath>
        <m:sSub>
          <m:e>
            <m:r>
              <m:t>ε</m:t>
            </m:r>
          </m:e>
          <m:sub>
            <m:r>
              <m:t>x</m:t>
            </m:r>
          </m:sub>
        </m:sSub>
        <m:r>
          <m:rPr>
            <m:sty m:val="p"/>
          </m:rPr>
          <m:t>=</m:t>
        </m:r>
        <m:d>
          <m:dPr>
            <m:begChr m:val="("/>
            <m:endChr m:val=")"/>
            <m:sepChr m:val=""/>
            <m:grow/>
          </m:dPr>
          <m:e>
            <m:sSub>
              <m:e>
                <m:r>
                  <m:t>σ</m:t>
                </m:r>
              </m:e>
              <m:sub>
                <m:r>
                  <m:t>x</m:t>
                </m:r>
              </m:sub>
            </m:sSub>
            <m:r>
              <m:rPr>
                <m:sty m:val="p"/>
              </m:rPr>
              <m:t>−</m:t>
            </m:r>
            <m:r>
              <m:t>ν</m:t>
            </m:r>
            <m:sSub>
              <m:e>
                <m:r>
                  <m:t>σ</m:t>
                </m:r>
              </m:e>
              <m:sub>
                <m:r>
                  <m:t>y</m:t>
                </m:r>
              </m:sub>
            </m:sSub>
          </m:e>
        </m:d>
        <m:r>
          <m:rPr>
            <m:sty m:val="p"/>
          </m:rPr>
          <m:t>/</m:t>
        </m:r>
        <m:r>
          <m:t>E</m:t>
        </m:r>
      </m:oMath>
      <w:r>
        <w:t xml:space="preserve">,</w:t>
      </w:r>
      <w:r>
        <w:t xml:space="preserve"> </w:t>
      </w:r>
      <m:oMath>
        <m:sSub>
          <m:e>
            <m:r>
              <m:t>ε</m:t>
            </m:r>
          </m:e>
          <m:sub>
            <m:r>
              <m:t>y</m:t>
            </m:r>
          </m:sub>
        </m:sSub>
        <m:r>
          <m:rPr>
            <m:sty m:val="p"/>
          </m:rPr>
          <m:t>=</m:t>
        </m:r>
        <m:d>
          <m:dPr>
            <m:begChr m:val="("/>
            <m:endChr m:val=")"/>
            <m:sepChr m:val=""/>
            <m:grow/>
          </m:dPr>
          <m:e>
            <m:sSub>
              <m:e>
                <m:r>
                  <m:t>σ</m:t>
                </m:r>
              </m:e>
              <m:sub>
                <m:r>
                  <m:t>y</m:t>
                </m:r>
              </m:sub>
            </m:sSub>
            <m:r>
              <m:rPr>
                <m:sty m:val="p"/>
              </m:rPr>
              <m:t>−</m:t>
            </m:r>
            <m:r>
              <m:t>ν</m:t>
            </m:r>
            <m:sSub>
              <m:e>
                <m:r>
                  <m:t>σ</m:t>
                </m:r>
              </m:e>
              <m:sub>
                <m:r>
                  <m:t>x</m:t>
                </m:r>
              </m:sub>
            </m:sSub>
          </m:e>
        </m:d>
        <m:r>
          <m:rPr>
            <m:sty m:val="p"/>
          </m:rPr>
          <m:t>/</m:t>
        </m:r>
        <m:r>
          <m:t>E</m:t>
        </m:r>
      </m:oMath>
      <w:r>
        <w:t xml:space="preserve">,</w:t>
      </w:r>
      <w:r>
        <w:t xml:space="preserve"> </w:t>
      </w:r>
      <m:oMath>
        <m:sSub>
          <m:e>
            <m:r>
              <m:t>γ</m:t>
            </m:r>
          </m:e>
          <m:sub>
            <m:r>
              <m:t>x</m:t>
            </m:r>
            <m:r>
              <m:t>y</m:t>
            </m:r>
          </m:sub>
        </m:sSub>
        <m:r>
          <m:rPr>
            <m:sty m:val="p"/>
          </m:rPr>
          <m:t>=</m:t>
        </m:r>
        <m:sSub>
          <m:e>
            <m:r>
              <m:t>τ</m:t>
            </m:r>
          </m:e>
          <m:sub>
            <m:r>
              <m:t>x</m:t>
            </m:r>
            <m:r>
              <m:t>y</m:t>
            </m:r>
          </m:sub>
        </m:sSub>
        <m:r>
          <m:rPr>
            <m:sty m:val="p"/>
          </m:rPr>
          <m:t>/</m:t>
        </m:r>
        <m:r>
          <m:t>G</m:t>
        </m:r>
      </m:oMath>
      <w:r>
        <w:t xml:space="preserve">; solving for the stresses gives Eq. 8 (§2.5). Under pressure alone</w:t>
      </w:r>
      <w:r>
        <w:t xml:space="preserve"> </w:t>
      </w:r>
      <m:oMath>
        <m:sSub>
          <m:e>
            <m:r>
              <m:t>σ</m:t>
            </m:r>
          </m:e>
          <m:sub>
            <m:r>
              <m:t>x</m:t>
            </m:r>
          </m:sub>
        </m:sSub>
        <m:r>
          <m:rPr>
            <m:sty m:val="p"/>
          </m:rPr>
          <m:t>/</m:t>
        </m:r>
        <m:sSub>
          <m:e>
            <m:r>
              <m:t>σ</m:t>
            </m:r>
          </m:e>
          <m:sub>
            <m:r>
              <m:t>θ</m:t>
            </m:r>
          </m:sub>
        </m:sSub>
        <m:r>
          <m:rPr>
            <m:sty m:val="p"/>
          </m:rPr>
          <m:t>=</m:t>
        </m:r>
        <m:r>
          <m:t>1</m:t>
        </m:r>
        <m:r>
          <m:rPr>
            <m:sty m:val="p"/>
          </m:rPr>
          <m:t>/</m:t>
        </m:r>
        <m:r>
          <m:t>2</m:t>
        </m:r>
      </m:oMath>
      <w:r>
        <w:t xml:space="preserve"> </w:t>
      </w:r>
      <w:r>
        <w:t xml:space="preserve">in both Eq. 10 and Eq. 11, so</w:t>
      </w:r>
      <w:r>
        <w:t xml:space="preserve"> </w:t>
      </w:r>
      <m:oMath>
        <m:r>
          <m:t>r</m:t>
        </m:r>
        <m:r>
          <m:rPr>
            <m:sty m:val="p"/>
          </m:rPr>
          <m:t>=</m:t>
        </m:r>
        <m:sSub>
          <m:e>
            <m:r>
              <m:t>ε</m:t>
            </m:r>
          </m:e>
          <m:sub>
            <m:r>
              <m:t>x</m:t>
            </m:r>
          </m:sub>
        </m:sSub>
        <m:r>
          <m:rPr>
            <m:sty m:val="p"/>
          </m:rPr>
          <m:t>/</m:t>
        </m:r>
        <m:sSub>
          <m:e>
            <m:r>
              <m:t>ε</m:t>
            </m:r>
          </m:e>
          <m:sub>
            <m:r>
              <m:t>θ</m:t>
            </m:r>
          </m:sub>
        </m:sSub>
        <m:r>
          <m:rPr>
            <m:sty m:val="p"/>
          </m:rPr>
          <m:t>=</m:t>
        </m:r>
        <m:d>
          <m:dPr>
            <m:begChr m:val="("/>
            <m:endChr m:val=")"/>
            <m:sepChr m:val=""/>
            <m:grow/>
          </m:dPr>
          <m:e>
            <m:r>
              <m:t>1</m:t>
            </m:r>
            <m:r>
              <m:rPr>
                <m:sty m:val="p"/>
              </m:rPr>
              <m:t>−</m:t>
            </m:r>
            <m:r>
              <m:t>2</m:t>
            </m:r>
            <m:r>
              <m:t>ν</m:t>
            </m:r>
          </m:e>
        </m:d>
        <m:r>
          <m:rPr>
            <m:sty m:val="p"/>
          </m:rPr>
          <m:t>/</m:t>
        </m:r>
        <m:d>
          <m:dPr>
            <m:begChr m:val="("/>
            <m:endChr m:val=")"/>
            <m:sepChr m:val=""/>
            <m:grow/>
          </m:dPr>
          <m:e>
            <m:r>
              <m:t>2</m:t>
            </m:r>
            <m:r>
              <m:rPr>
                <m:sty m:val="p"/>
              </m:rPr>
              <m:t>−</m:t>
            </m:r>
            <m:r>
              <m:t>ν</m:t>
            </m:r>
          </m:e>
        </m:d>
      </m:oMath>
      <w:r>
        <w:t xml:space="preserve"> </w:t>
      </w:r>
      <w:r>
        <w:t xml:space="preserve">and</w:t>
      </w:r>
      <w:r>
        <w:t xml:space="preserve"> </w:t>
      </w:r>
      <m:oMath>
        <m:r>
          <m:t>ν</m:t>
        </m:r>
        <m:r>
          <m:rPr>
            <m:sty m:val="p"/>
          </m:rPr>
          <m:t>=</m:t>
        </m:r>
        <m:d>
          <m:dPr>
            <m:begChr m:val="("/>
            <m:endChr m:val=")"/>
            <m:sepChr m:val=""/>
            <m:grow/>
          </m:dPr>
          <m:e>
            <m:r>
              <m:t>1</m:t>
            </m:r>
            <m:r>
              <m:rPr>
                <m:sty m:val="p"/>
              </m:rPr>
              <m:t>−</m:t>
            </m:r>
            <m:r>
              <m:t>2</m:t>
            </m:r>
            <m:r>
              <m:t>r</m:t>
            </m:r>
          </m:e>
        </m:d>
        <m:r>
          <m:rPr>
            <m:sty m:val="p"/>
          </m:rPr>
          <m:t>/</m:t>
        </m:r>
        <m:d>
          <m:dPr>
            <m:begChr m:val="("/>
            <m:endChr m:val=")"/>
            <m:sepChr m:val=""/>
            <m:grow/>
          </m:dPr>
          <m:e>
            <m:r>
              <m:t>2</m:t>
            </m:r>
            <m:r>
              <m:rPr>
                <m:sty m:val="p"/>
              </m:rPr>
              <m:t>−</m:t>
            </m:r>
            <m:r>
              <m:t>r</m:t>
            </m:r>
          </m:e>
        </m:d>
      </m:oMath>
      <w:r>
        <w:t xml:space="preserve">, independent of</w:t>
      </w:r>
      <w:r>
        <w:t xml:space="preserve"> </w:t>
      </w:r>
      <m:oMath>
        <m:r>
          <m:t>E</m:t>
        </m:r>
      </m:oMath>
      <w:r>
        <w:t xml:space="preserve">, the pressure calibration and the gage factor.</w:t>
      </w:r>
    </w:p>
    <w:p>
      <w:pPr>
        <w:pStyle w:val="BodyText"/>
      </w:pPr>
      <w:r>
        <w:rPr>
          <w:bCs/>
          <w:b/>
        </w:rPr>
        <w:t xml:space="preserve">D.6 The thick cylinder (Eq. 11).</w:t>
      </w:r>
      <w:r>
        <w:t xml:space="preserve"> </w:t>
      </w:r>
      <w:r>
        <w:t xml:space="preserve">A ring element of radius</w:t>
      </w:r>
      <w:r>
        <w:t xml:space="preserve"> </w:t>
      </w:r>
      <m:oMath>
        <m:r>
          <m:t>r</m:t>
        </m:r>
      </m:oMath>
      <w:r>
        <w:t xml:space="preserve"> </w:t>
      </w:r>
      <w:r>
        <w:t xml:space="preserve">is in equilibrium if</w:t>
      </w:r>
      <w:r>
        <w:t xml:space="preserve"> </w:t>
      </w:r>
      <m:oMath>
        <m:r>
          <m:t>d</m:t>
        </m:r>
        <m:sSub>
          <m:e>
            <m:r>
              <m:t>σ</m:t>
            </m:r>
          </m:e>
          <m:sub>
            <m:r>
              <m:t>r</m:t>
            </m:r>
          </m:sub>
        </m:sSub>
        <m:r>
          <m:rPr>
            <m:sty m:val="p"/>
          </m:rPr>
          <m:t>/</m:t>
        </m:r>
        <m:r>
          <m:t>d</m:t>
        </m:r>
        <m:r>
          <m:t>r</m:t>
        </m:r>
        <m:r>
          <m:rPr>
            <m:sty m:val="p"/>
          </m:rPr>
          <m:t>+</m:t>
        </m:r>
        <m:d>
          <m:dPr>
            <m:begChr m:val="("/>
            <m:endChr m:val=")"/>
            <m:sepChr m:val=""/>
            <m:grow/>
          </m:dPr>
          <m:e>
            <m:sSub>
              <m:e>
                <m:r>
                  <m:t>σ</m:t>
                </m:r>
              </m:e>
              <m:sub>
                <m:r>
                  <m:t>r</m:t>
                </m:r>
              </m:sub>
            </m:sSub>
            <m:r>
              <m:rPr>
                <m:sty m:val="p"/>
              </m:rPr>
              <m:t>−</m:t>
            </m:r>
            <m:sSub>
              <m:e>
                <m:r>
                  <m:t>σ</m:t>
                </m:r>
              </m:e>
              <m:sub>
                <m:r>
                  <m:t>θ</m:t>
                </m:r>
              </m:sub>
            </m:sSub>
          </m:e>
        </m:d>
        <m:r>
          <m:rPr>
            <m:sty m:val="p"/>
          </m:rPr>
          <m:t>/</m:t>
        </m:r>
        <m:r>
          <m:t>r</m:t>
        </m:r>
        <m:r>
          <m:rPr>
            <m:sty m:val="p"/>
          </m:rPr>
          <m:t>=</m:t>
        </m:r>
        <m:r>
          <m:t>0</m:t>
        </m:r>
      </m:oMath>
      <w:r>
        <w:t xml:space="preserve">. With the radial displacement</w:t>
      </w:r>
      <w:r>
        <w:t xml:space="preserve"> </w:t>
      </w:r>
      <m:oMath>
        <m:r>
          <m:t>u</m:t>
        </m:r>
        <m:d>
          <m:dPr>
            <m:begChr m:val="("/>
            <m:endChr m:val=")"/>
            <m:sepChr m:val=""/>
            <m:grow/>
          </m:dPr>
          <m:e>
            <m:r>
              <m:t>r</m:t>
            </m:r>
          </m:e>
        </m:d>
      </m:oMath>
      <w:r>
        <w:t xml:space="preserve">,</w:t>
      </w:r>
      <w:r>
        <w:t xml:space="preserve"> </w:t>
      </w:r>
      <m:oMath>
        <m:sSub>
          <m:e>
            <m:r>
              <m:t>ε</m:t>
            </m:r>
          </m:e>
          <m:sub>
            <m:r>
              <m:t>r</m:t>
            </m:r>
          </m:sub>
        </m:sSub>
        <m:r>
          <m:rPr>
            <m:sty m:val="p"/>
          </m:rPr>
          <m:t>=</m:t>
        </m:r>
        <m:r>
          <m:t>d</m:t>
        </m:r>
        <m:r>
          <m:t>u</m:t>
        </m:r>
        <m:r>
          <m:rPr>
            <m:sty m:val="p"/>
          </m:rPr>
          <m:t>/</m:t>
        </m:r>
        <m:r>
          <m:t>d</m:t>
        </m:r>
        <m:r>
          <m:t>r</m:t>
        </m:r>
      </m:oMath>
      <w:r>
        <w:t xml:space="preserve"> </w:t>
      </w:r>
      <w:r>
        <w:t xml:space="preserve">and</w:t>
      </w:r>
      <w:r>
        <w:t xml:space="preserve"> </w:t>
      </w:r>
      <m:oMath>
        <m:sSub>
          <m:e>
            <m:r>
              <m:t>ε</m:t>
            </m:r>
          </m:e>
          <m:sub>
            <m:r>
              <m:t>θ</m:t>
            </m:r>
          </m:sub>
        </m:sSub>
        <m:r>
          <m:rPr>
            <m:sty m:val="p"/>
          </m:rPr>
          <m:t>=</m:t>
        </m:r>
        <m:r>
          <m:t>u</m:t>
        </m:r>
        <m:r>
          <m:rPr>
            <m:sty m:val="p"/>
          </m:rPr>
          <m:t>/</m:t>
        </m:r>
        <m:r>
          <m:t>r</m:t>
        </m:r>
      </m:oMath>
      <w:r>
        <w:t xml:space="preserve">; Hooke’s law and equilibrium give</w:t>
      </w:r>
      <w:r>
        <w:t xml:space="preserve"> </w:t>
      </w:r>
      <m:oMath>
        <m:r>
          <m:t>u</m:t>
        </m:r>
        <m:r>
          <m:rPr>
            <m:sty m:val="p"/>
          </m:rPr>
          <m:t>″</m:t>
        </m:r>
        <m:r>
          <m:rPr>
            <m:sty m:val="p"/>
          </m:rPr>
          <m:t>+</m:t>
        </m:r>
        <m:r>
          <m:t>u</m:t>
        </m:r>
        <m:r>
          <m:rPr>
            <m:sty m:val="p"/>
          </m:rPr>
          <m:t>′</m:t>
        </m:r>
        <m:r>
          <m:rPr>
            <m:sty m:val="p"/>
          </m:rPr>
          <m:t>/</m:t>
        </m:r>
        <m:r>
          <m:t>r</m:t>
        </m:r>
        <m:r>
          <m:rPr>
            <m:sty m:val="p"/>
          </m:rPr>
          <m:t>−</m:t>
        </m:r>
        <m:r>
          <m:t>u</m:t>
        </m:r>
        <m:r>
          <m:rPr>
            <m:sty m:val="p"/>
          </m:rPr>
          <m:t>/</m:t>
        </m:r>
        <m:sSup>
          <m:e>
            <m:r>
              <m:t>r</m:t>
            </m:r>
          </m:e>
          <m:sup>
            <m:r>
              <m:t>2</m:t>
            </m:r>
          </m:sup>
        </m:sSup>
        <m:r>
          <m:rPr>
            <m:sty m:val="p"/>
          </m:rPr>
          <m:t>=</m:t>
        </m:r>
        <m:r>
          <m:t>0</m:t>
        </m:r>
      </m:oMath>
      <w:r>
        <w:t xml:space="preserve">, so</w:t>
      </w:r>
      <w:r>
        <w:t xml:space="preserve"> </w:t>
      </w:r>
      <m:oMath>
        <m:r>
          <m:t>u</m:t>
        </m:r>
        <m:r>
          <m:rPr>
            <m:sty m:val="p"/>
          </m:rPr>
          <m:t>=</m:t>
        </m:r>
        <m:sSub>
          <m:e>
            <m:r>
              <m:t>C</m:t>
            </m:r>
          </m:e>
          <m:sub>
            <m:r>
              <m:t>1</m:t>
            </m:r>
          </m:sub>
        </m:sSub>
        <m:r>
          <m:t>r</m:t>
        </m:r>
        <m:r>
          <m:rPr>
            <m:sty m:val="p"/>
          </m:rPr>
          <m:t>+</m:t>
        </m:r>
        <m:sSub>
          <m:e>
            <m:r>
              <m:t>C</m:t>
            </m:r>
          </m:e>
          <m:sub>
            <m:r>
              <m:t>2</m:t>
            </m:r>
          </m:sub>
        </m:sSub>
        <m:r>
          <m:rPr>
            <m:sty m:val="p"/>
          </m:rPr>
          <m:t>/</m:t>
        </m:r>
        <m:r>
          <m:t>r</m:t>
        </m:r>
      </m:oMath>
      <w:r>
        <w:t xml:space="preserve">, and</w:t>
      </w:r>
      <w:r>
        <w:t xml:space="preserve"> </w:t>
      </w:r>
      <m:oMath>
        <m:sSub>
          <m:e>
            <m:r>
              <m:t>σ</m:t>
            </m:r>
          </m:e>
          <m:sub>
            <m:r>
              <m:t>r</m:t>
            </m:r>
          </m:sub>
        </m:sSub>
        <m:r>
          <m:rPr>
            <m:sty m:val="p"/>
          </m:rPr>
          <m:t>=</m:t>
        </m:r>
        <m:r>
          <m:t>A</m:t>
        </m:r>
        <m:r>
          <m:rPr>
            <m:sty m:val="p"/>
          </m:rPr>
          <m:t>−</m:t>
        </m:r>
        <m:r>
          <m:t>B</m:t>
        </m:r>
        <m:r>
          <m:rPr>
            <m:sty m:val="p"/>
          </m:rPr>
          <m:t>/</m:t>
        </m:r>
        <m:sSup>
          <m:e>
            <m:r>
              <m:t>r</m:t>
            </m:r>
          </m:e>
          <m:sup>
            <m:r>
              <m:t>2</m:t>
            </m:r>
          </m:sup>
        </m:sSup>
      </m:oMath>
      <w:r>
        <w:t xml:space="preserve">,</w:t>
      </w:r>
      <w:r>
        <w:t xml:space="preserve"> </w:t>
      </w:r>
      <m:oMath>
        <m:sSub>
          <m:e>
            <m:r>
              <m:t>σ</m:t>
            </m:r>
          </m:e>
          <m:sub>
            <m:r>
              <m:t>θ</m:t>
            </m:r>
          </m:sub>
        </m:sSub>
        <m:r>
          <m:rPr>
            <m:sty m:val="p"/>
          </m:rPr>
          <m:t>=</m:t>
        </m:r>
        <m:r>
          <m:t>A</m:t>
        </m:r>
        <m:r>
          <m:rPr>
            <m:sty m:val="p"/>
          </m:rPr>
          <m:t>+</m:t>
        </m:r>
        <m:r>
          <m:t>B</m:t>
        </m:r>
        <m:r>
          <m:rPr>
            <m:sty m:val="p"/>
          </m:rPr>
          <m:t>/</m:t>
        </m:r>
        <m:sSup>
          <m:e>
            <m:r>
              <m:t>r</m:t>
            </m:r>
          </m:e>
          <m:sup>
            <m:r>
              <m:t>2</m:t>
            </m:r>
          </m:sup>
        </m:sSup>
      </m:oMath>
      <w:r>
        <w:t xml:space="preserve">. The conditions</w:t>
      </w:r>
      <w:r>
        <w:t xml:space="preserve"> </w:t>
      </w:r>
      <m:oMath>
        <m:sSub>
          <m:e>
            <m:r>
              <m:t>σ</m:t>
            </m:r>
          </m:e>
          <m:sub>
            <m:r>
              <m:t>r</m:t>
            </m:r>
          </m:sub>
        </m:sSub>
        <m:d>
          <m:dPr>
            <m:begChr m:val="("/>
            <m:endChr m:val=")"/>
            <m:sepChr m:val=""/>
            <m:grow/>
          </m:dPr>
          <m:e>
            <m:sSub>
              <m:e>
                <m:r>
                  <m:t>r</m:t>
                </m:r>
              </m:e>
              <m:sub>
                <m:r>
                  <m:t>i</m:t>
                </m:r>
              </m:sub>
            </m:sSub>
          </m:e>
        </m:d>
        <m:r>
          <m:rPr>
            <m:sty m:val="p"/>
          </m:rPr>
          <m:t>=</m:t>
        </m:r>
        <m:r>
          <m:rPr>
            <m:sty m:val="p"/>
          </m:rPr>
          <m:t>−</m:t>
        </m:r>
        <m:r>
          <m:t>p</m:t>
        </m:r>
      </m:oMath>
      <w:r>
        <w:t xml:space="preserve"> </w:t>
      </w:r>
      <w:r>
        <w:t xml:space="preserve">and</w:t>
      </w:r>
      <w:r>
        <w:t xml:space="preserve"> </w:t>
      </w:r>
      <m:oMath>
        <m:sSub>
          <m:e>
            <m:r>
              <m:t>σ</m:t>
            </m:r>
          </m:e>
          <m:sub>
            <m:r>
              <m:t>r</m:t>
            </m:r>
          </m:sub>
        </m:sSub>
        <m:d>
          <m:dPr>
            <m:begChr m:val="("/>
            <m:endChr m:val=")"/>
            <m:sepChr m:val=""/>
            <m:grow/>
          </m:dPr>
          <m:e>
            <m:sSub>
              <m:e>
                <m:r>
                  <m:t>r</m:t>
                </m:r>
              </m:e>
              <m:sub>
                <m:r>
                  <m:t>o</m:t>
                </m:r>
              </m:sub>
            </m:sSub>
          </m:e>
        </m:d>
        <m:r>
          <m:rPr>
            <m:sty m:val="p"/>
          </m:rPr>
          <m:t>=</m:t>
        </m:r>
        <m:r>
          <m:t>0</m:t>
        </m:r>
      </m:oMath>
      <w:r>
        <w:t xml:space="preserve"> </w:t>
      </w:r>
      <w:r>
        <w:t xml:space="preserve">give</w:t>
      </w:r>
      <w:r>
        <w:t xml:space="preserve"> </w:t>
      </w:r>
      <m:oMath>
        <m:r>
          <m:t>A</m:t>
        </m:r>
        <m:r>
          <m:rPr>
            <m:sty m:val="p"/>
          </m:rPr>
          <m:t>=</m:t>
        </m:r>
        <m:r>
          <m:t>p</m:t>
        </m:r>
        <m:sSubSup>
          <m:e>
            <m:r>
              <m:t>r</m:t>
            </m:r>
          </m:e>
          <m:sub>
            <m:r>
              <m:t>i</m:t>
            </m:r>
          </m:sub>
          <m:sup>
            <m:r>
              <m:t>2</m:t>
            </m:r>
          </m:sup>
        </m:sSubSup>
        <m:r>
          <m:rPr>
            <m:sty m:val="p"/>
          </m:rPr>
          <m:t>/</m:t>
        </m:r>
        <m:d>
          <m:dPr>
            <m:begChr m:val="("/>
            <m:endChr m:val=")"/>
            <m:sepChr m:val=""/>
            <m:grow/>
          </m:dPr>
          <m:e>
            <m:sSubSup>
              <m:e>
                <m:r>
                  <m:t>r</m:t>
                </m:r>
              </m:e>
              <m:sub>
                <m:r>
                  <m:t>o</m:t>
                </m:r>
              </m:sub>
              <m:sup>
                <m:r>
                  <m:t>2</m:t>
                </m:r>
              </m:sup>
            </m:sSubSup>
            <m:r>
              <m:rPr>
                <m:sty m:val="p"/>
              </m:rPr>
              <m:t>−</m:t>
            </m:r>
            <m:sSubSup>
              <m:e>
                <m:r>
                  <m:t>r</m:t>
                </m:r>
              </m:e>
              <m:sub>
                <m:r>
                  <m:t>i</m:t>
                </m:r>
              </m:sub>
              <m:sup>
                <m:r>
                  <m:t>2</m:t>
                </m:r>
              </m:sup>
            </m:sSubSup>
          </m:e>
        </m:d>
      </m:oMath>
      <w:r>
        <w:t xml:space="preserve"> </w:t>
      </w:r>
      <w:r>
        <w:t xml:space="preserve">and</w:t>
      </w:r>
      <w:r>
        <w:t xml:space="preserve"> </w:t>
      </w:r>
      <m:oMath>
        <m:r>
          <m:t>B</m:t>
        </m:r>
        <m:r>
          <m:rPr>
            <m:sty m:val="p"/>
          </m:rPr>
          <m:t>=</m:t>
        </m:r>
        <m:r>
          <m:t>A</m:t>
        </m:r>
        <m:sSubSup>
          <m:e>
            <m:r>
              <m:t>r</m:t>
            </m:r>
          </m:e>
          <m:sub>
            <m:r>
              <m:t>o</m:t>
            </m:r>
          </m:sub>
          <m:sup>
            <m:r>
              <m:t>2</m:t>
            </m:r>
          </m:sup>
        </m:sSubSup>
      </m:oMath>
      <w:r>
        <w:t xml:space="preserve">; the closed ends add a uniform</w:t>
      </w:r>
      <w:r>
        <w:t xml:space="preserve"> </w:t>
      </w:r>
      <m:oMath>
        <m:sSub>
          <m:e>
            <m:r>
              <m:t>σ</m:t>
            </m:r>
          </m:e>
          <m:sub>
            <m:r>
              <m:t>x</m:t>
            </m:r>
          </m:sub>
        </m:sSub>
        <m:r>
          <m:rPr>
            <m:sty m:val="p"/>
          </m:rPr>
          <m:t>=</m:t>
        </m:r>
        <m:r>
          <m:t>A</m:t>
        </m:r>
      </m:oMath>
      <w:r>
        <w:t xml:space="preserve"> </w:t>
      </w:r>
      <w:r>
        <w:t xml:space="preserve">(the end force</w:t>
      </w:r>
      <w:r>
        <w:t xml:space="preserve"> </w:t>
      </w:r>
      <m:oMath>
        <m:r>
          <m:t>p</m:t>
        </m:r>
        <m:r>
          <m:t>π</m:t>
        </m:r>
        <m:sSubSup>
          <m:e>
            <m:r>
              <m:t>r</m:t>
            </m:r>
          </m:e>
          <m:sub>
            <m:r>
              <m:t>i</m:t>
            </m:r>
          </m:sub>
          <m:sup>
            <m:r>
              <m:t>2</m:t>
            </m:r>
          </m:sup>
        </m:sSubSup>
      </m:oMath>
      <w:r>
        <w:t xml:space="preserve"> </w:t>
      </w:r>
      <w:r>
        <w:t xml:space="preserve">over the wall area). At</w:t>
      </w:r>
      <w:r>
        <w:t xml:space="preserve"> </w:t>
      </w:r>
      <m:oMath>
        <m:sSub>
          <m:e>
            <m:r>
              <m:t>r</m:t>
            </m:r>
          </m:e>
          <m:sub>
            <m:r>
              <m:t>o</m:t>
            </m:r>
          </m:sub>
        </m:sSub>
      </m:oMath>
      <w:r>
        <w:t xml:space="preserve"> </w:t>
      </w:r>
      <w:r>
        <w:t xml:space="preserve">this is Eq. 11; at</w:t>
      </w:r>
      <w:r>
        <w:t xml:space="preserve"> </w:t>
      </w:r>
      <m:oMath>
        <m:sSub>
          <m:e>
            <m:r>
              <m:t>r</m:t>
            </m:r>
          </m:e>
          <m:sub>
            <m:r>
              <m:t>i</m:t>
            </m:r>
          </m:sub>
        </m:sSub>
      </m:oMath>
      <w:r>
        <w:t xml:space="preserve">,</w:t>
      </w:r>
      <w:r>
        <w:t xml:space="preserve"> </w:t>
      </w:r>
      <m:oMath>
        <m:sSub>
          <m:e>
            <m:r>
              <m:t>σ</m:t>
            </m:r>
          </m:e>
          <m:sub>
            <m:r>
              <m:t>θ</m:t>
            </m:r>
          </m:sub>
        </m:sSub>
        <m:r>
          <m:rPr>
            <m:sty m:val="p"/>
          </m:rPr>
          <m:t>=</m:t>
        </m:r>
        <m:r>
          <m:t>p</m:t>
        </m:r>
        <m:d>
          <m:dPr>
            <m:begChr m:val="("/>
            <m:endChr m:val=")"/>
            <m:sepChr m:val=""/>
            <m:grow/>
          </m:dPr>
          <m:e>
            <m:sSubSup>
              <m:e>
                <m:r>
                  <m:t>r</m:t>
                </m:r>
              </m:e>
              <m:sub>
                <m:r>
                  <m:t>o</m:t>
                </m:r>
              </m:sub>
              <m:sup>
                <m:r>
                  <m:t>2</m:t>
                </m:r>
              </m:sup>
            </m:sSubSup>
            <m:r>
              <m:rPr>
                <m:sty m:val="p"/>
              </m:rPr>
              <m:t>+</m:t>
            </m:r>
            <m:sSubSup>
              <m:e>
                <m:r>
                  <m:t>r</m:t>
                </m:r>
              </m:e>
              <m:sub>
                <m:r>
                  <m:t>i</m:t>
                </m:r>
              </m:sub>
              <m:sup>
                <m:r>
                  <m:t>2</m:t>
                </m:r>
              </m:sup>
            </m:sSubSup>
          </m:e>
        </m:d>
        <m:r>
          <m:rPr>
            <m:sty m:val="p"/>
          </m:rPr>
          <m:t>/</m:t>
        </m:r>
        <m:d>
          <m:dPr>
            <m:begChr m:val="("/>
            <m:endChr m:val=")"/>
            <m:sepChr m:val=""/>
            <m:grow/>
          </m:dPr>
          <m:e>
            <m:sSubSup>
              <m:e>
                <m:r>
                  <m:t>r</m:t>
                </m:r>
              </m:e>
              <m:sub>
                <m:r>
                  <m:t>o</m:t>
                </m:r>
              </m:sub>
              <m:sup>
                <m:r>
                  <m:t>2</m:t>
                </m:r>
              </m:sup>
            </m:sSubSup>
            <m:r>
              <m:rPr>
                <m:sty m:val="p"/>
              </m:rPr>
              <m:t>−</m:t>
            </m:r>
            <m:sSubSup>
              <m:e>
                <m:r>
                  <m:t>r</m:t>
                </m:r>
              </m:e>
              <m:sub>
                <m:r>
                  <m:t>i</m:t>
                </m:r>
              </m:sub>
              <m:sup>
                <m:r>
                  <m:t>2</m:t>
                </m:r>
              </m:sup>
            </m:sSubSup>
          </m:e>
        </m:d>
      </m:oMath>
      <w:r>
        <w:t xml:space="preserve"> </w:t>
      </w:r>
      <w:r>
        <w:t xml:space="preserve">and</w:t>
      </w:r>
      <w:r>
        <w:t xml:space="preserve"> </w:t>
      </w:r>
      <m:oMath>
        <m:sSub>
          <m:e>
            <m:r>
              <m:t>σ</m:t>
            </m:r>
          </m:e>
          <m:sub>
            <m:r>
              <m:t>r</m:t>
            </m:r>
          </m:sub>
        </m:sSub>
        <m:r>
          <m:rPr>
            <m:sty m:val="p"/>
          </m:rPr>
          <m:t>=</m:t>
        </m:r>
        <m:r>
          <m:rPr>
            <m:sty m:val="p"/>
          </m:rPr>
          <m:t>−</m:t>
        </m:r>
        <m:r>
          <m:t>p</m:t>
        </m:r>
      </m:oMath>
      <w:r>
        <w:t xml:space="preserve">. Integrating</w:t>
      </w:r>
      <w:r>
        <w:t xml:space="preserve"> </w:t>
      </w:r>
      <m:oMath>
        <m:sSub>
          <m:e>
            <m:r>
              <m:t>σ</m:t>
            </m:r>
          </m:e>
          <m:sub>
            <m:r>
              <m:t>θ</m:t>
            </m:r>
          </m:sub>
        </m:sSub>
      </m:oMath>
      <w:r>
        <w:t xml:space="preserve"> </w:t>
      </w:r>
      <w:r>
        <w:t xml:space="preserve">from</w:t>
      </w:r>
      <w:r>
        <w:t xml:space="preserve"> </w:t>
      </w:r>
      <m:oMath>
        <m:sSub>
          <m:e>
            <m:r>
              <m:t>r</m:t>
            </m:r>
          </m:e>
          <m:sub>
            <m:r>
              <m:t>i</m:t>
            </m:r>
          </m:sub>
        </m:sSub>
      </m:oMath>
      <w:r>
        <w:t xml:space="preserve"> </w:t>
      </w:r>
      <w:r>
        <w:t xml:space="preserve">to</w:t>
      </w:r>
      <w:r>
        <w:t xml:space="preserve"> </w:t>
      </w:r>
      <m:oMath>
        <m:sSub>
          <m:e>
            <m:r>
              <m:t>r</m:t>
            </m:r>
          </m:e>
          <m:sub>
            <m:r>
              <m:t>o</m:t>
            </m:r>
          </m:sub>
        </m:sSub>
      </m:oMath>
      <w:r>
        <w:t xml:space="preserve"> </w:t>
      </w:r>
      <w:r>
        <w:t xml:space="preserve">gives</w:t>
      </w:r>
      <w:r>
        <w:t xml:space="preserve"> </w:t>
      </w:r>
      <m:oMath>
        <m:r>
          <m:t>p</m:t>
        </m:r>
        <m:sSub>
          <m:e>
            <m:r>
              <m:t>r</m:t>
            </m:r>
          </m:e>
          <m:sub>
            <m:r>
              <m:t>i</m:t>
            </m:r>
          </m:sub>
        </m:sSub>
      </m:oMath>
      <w:r>
        <w:t xml:space="preserve">, so the average hoop stress is exactly</w:t>
      </w:r>
      <w:r>
        <w:t xml:space="preserve"> </w:t>
      </w:r>
      <m:oMath>
        <m:r>
          <m:t>p</m:t>
        </m:r>
        <m:sSub>
          <m:e>
            <m:r>
              <m:t>r</m:t>
            </m:r>
          </m:e>
          <m:sub>
            <m:r>
              <m:t>i</m:t>
            </m:r>
          </m:sub>
        </m:sSub>
        <m:r>
          <m:rPr>
            <m:sty m:val="p"/>
          </m:rPr>
          <m:t>/</m:t>
        </m:r>
        <m:sSub>
          <m:e>
            <m:r>
              <m:t>t</m:t>
            </m:r>
          </m:e>
          <m:sub>
            <m:r>
              <m:t>w</m:t>
            </m:r>
          </m:sub>
        </m:sSub>
      </m:oMath>
      <w:r>
        <w:t xml:space="preserve"> </w:t>
      </w:r>
      <w:r>
        <w:t xml:space="preserve">(Eq. 10). The ratio of Eq. 10 to Eq. 11 is</w:t>
      </w:r>
      <w:r>
        <w:t xml:space="preserve"> </w:t>
      </w:r>
      <m:oMath>
        <m:d>
          <m:dPr>
            <m:begChr m:val="("/>
            <m:endChr m:val=")"/>
            <m:sepChr m:val=""/>
            <m:grow/>
          </m:dPr>
          <m:e>
            <m:sSub>
              <m:e>
                <m:r>
                  <m:t>r</m:t>
                </m:r>
              </m:e>
              <m:sub>
                <m:r>
                  <m:t>o</m:t>
                </m:r>
              </m:sub>
            </m:sSub>
            <m:r>
              <m:rPr>
                <m:sty m:val="p"/>
              </m:rPr>
              <m:t>+</m:t>
            </m:r>
            <m:sSub>
              <m:e>
                <m:r>
                  <m:t>r</m:t>
                </m:r>
              </m:e>
              <m:sub>
                <m:r>
                  <m:t>i</m:t>
                </m:r>
              </m:sub>
            </m:sSub>
          </m:e>
        </m:d>
        <m:r>
          <m:rPr>
            <m:sty m:val="p"/>
          </m:rPr>
          <m:t>/</m:t>
        </m:r>
        <m:d>
          <m:dPr>
            <m:begChr m:val="("/>
            <m:endChr m:val=")"/>
            <m:sepChr m:val=""/>
            <m:grow/>
          </m:dPr>
          <m:e>
            <m:r>
              <m:t>2</m:t>
            </m:r>
            <m:sSub>
              <m:e>
                <m:r>
                  <m:t>r</m:t>
                </m:r>
              </m:e>
              <m:sub>
                <m:r>
                  <m:t>i</m:t>
                </m:r>
              </m:sub>
            </m:sSub>
          </m:e>
        </m:d>
      </m:oMath>
      <w:r>
        <w:t xml:space="preserve">.</w:t>
      </w:r>
    </w:p>
    <w:p>
      <w:pPr>
        <w:pStyle w:val="BodyText"/>
      </w:pPr>
      <w:r>
        <w:rPr>
          <w:bCs/>
          <w:b/>
        </w:rPr>
        <w:t xml:space="preserve">D.7 The tube (Eq. 9).</w:t>
      </w:r>
      <w:r>
        <w:t xml:space="preserve"> </w:t>
      </w:r>
      <m:oMath>
        <m:r>
          <m:t>M</m:t>
        </m:r>
        <m:r>
          <m:rPr>
            <m:sty m:val="p"/>
          </m:rPr>
          <m:t>=</m:t>
        </m:r>
        <m:r>
          <m:t>F</m:t>
        </m:r>
        <m:sSub>
          <m:e>
            <m:r>
              <m:t>L</m:t>
            </m:r>
          </m:e>
          <m:sub>
            <m:r>
              <m:t>b</m:t>
            </m:r>
          </m:sub>
        </m:sSub>
      </m:oMath>
      <w:r>
        <w:t xml:space="preserve"> </w:t>
      </w:r>
      <w:r>
        <w:t xml:space="preserve">gives</w:t>
      </w:r>
      <w:r>
        <w:t xml:space="preserve"> </w:t>
      </w:r>
      <m:oMath>
        <m:sSub>
          <m:e>
            <m:r>
              <m:t>σ</m:t>
            </m:r>
          </m:e>
          <m:sub>
            <m:r>
              <m:t>x</m:t>
            </m:r>
          </m:sub>
        </m:sSub>
        <m:r>
          <m:rPr>
            <m:sty m:val="p"/>
          </m:rPr>
          <m:t>=</m:t>
        </m:r>
        <m:r>
          <m:t>M</m:t>
        </m:r>
        <m:r>
          <m:t>c</m:t>
        </m:r>
        <m:r>
          <m:rPr>
            <m:sty m:val="p"/>
          </m:rPr>
          <m:t>/</m:t>
        </m:r>
        <m:r>
          <m:t>I</m:t>
        </m:r>
      </m:oMath>
      <w:r>
        <w:t xml:space="preserve"> </w:t>
      </w:r>
      <w:r>
        <w:t xml:space="preserve">at the top (§4.2);</w:t>
      </w:r>
      <w:r>
        <w:t xml:space="preserve"> </w:t>
      </w:r>
      <m:oMath>
        <m:r>
          <m:t>T</m:t>
        </m:r>
        <m:r>
          <m:rPr>
            <m:sty m:val="p"/>
          </m:rPr>
          <m:t>=</m:t>
        </m:r>
        <m:r>
          <m:t>F</m:t>
        </m:r>
        <m:sSub>
          <m:e>
            <m:r>
              <m:t>a</m:t>
            </m:r>
          </m:e>
          <m:sub>
            <m:r>
              <m:t>L</m:t>
            </m:r>
          </m:sub>
        </m:sSub>
      </m:oMath>
      <w:r>
        <w:t xml:space="preserve"> </w:t>
      </w:r>
      <w:r>
        <w:t xml:space="preserve">gives</w:t>
      </w:r>
      <w:r>
        <w:t xml:space="preserve"> </w:t>
      </w:r>
      <m:oMath>
        <m:r>
          <m:t>τ</m:t>
        </m:r>
        <m:r>
          <m:rPr>
            <m:sty m:val="p"/>
          </m:rPr>
          <m:t>=</m:t>
        </m:r>
        <m:r>
          <m:t>T</m:t>
        </m:r>
        <m:r>
          <m:t>c</m:t>
        </m:r>
        <m:r>
          <m:rPr>
            <m:sty m:val="p"/>
          </m:rPr>
          <m:t>/</m:t>
        </m:r>
        <m:r>
          <m:t>J</m:t>
        </m:r>
      </m:oMath>
      <w:r>
        <w:t xml:space="preserve"> </w:t>
      </w:r>
      <w:r>
        <w:t xml:space="preserve">everywhere on the surface (§3.1). The shear force</w:t>
      </w:r>
      <w:r>
        <w:t xml:space="preserve"> </w:t>
      </w:r>
      <m:oMath>
        <m:r>
          <m:t>V</m:t>
        </m:r>
        <m:r>
          <m:rPr>
            <m:sty m:val="p"/>
          </m:rPr>
          <m:t>=</m:t>
        </m:r>
        <m:r>
          <m:t>F</m:t>
        </m:r>
      </m:oMath>
      <w:r>
        <w:t xml:space="preserve"> </w:t>
      </w:r>
      <w:r>
        <w:t xml:space="preserve">produces a shear flow</w:t>
      </w:r>
      <w:r>
        <w:t xml:space="preserve"> </w:t>
      </w:r>
      <m:oMath>
        <m:r>
          <m:t>q</m:t>
        </m:r>
        <m:r>
          <m:rPr>
            <m:sty m:val="p"/>
          </m:rPr>
          <m:t>=</m:t>
        </m:r>
        <m:r>
          <m:t>V</m:t>
        </m:r>
        <m:r>
          <m:t>Q</m:t>
        </m:r>
        <m:r>
          <m:rPr>
            <m:sty m:val="p"/>
          </m:rPr>
          <m:t>/</m:t>
        </m:r>
        <m:r>
          <m:t>I</m:t>
        </m:r>
      </m:oMath>
      <w:r>
        <w:t xml:space="preserve"> </w:t>
      </w:r>
      <w:r>
        <w:t xml:space="preserve">around the wall, where</w:t>
      </w:r>
      <w:r>
        <w:t xml:space="preserve"> </w:t>
      </w:r>
      <m:oMath>
        <m:r>
          <m:t>Q</m:t>
        </m:r>
      </m:oMath>
      <w:r>
        <w:t xml:space="preserve"> </w:t>
      </w:r>
      <w:r>
        <w:t xml:space="preserve">is the first moment of the wall between the top and the point; at mid-height</w:t>
      </w:r>
      <w:r>
        <w:t xml:space="preserve"> </w:t>
      </w:r>
      <m:oMath>
        <m:r>
          <m:t>Q</m:t>
        </m:r>
        <m:r>
          <m:rPr>
            <m:sty m:val="p"/>
          </m:rPr>
          <m:t>=</m:t>
        </m:r>
        <m:f>
          <m:fPr>
            <m:type m:val="lin"/>
          </m:fPr>
          <m:num>
            <m:r>
              <m:t>2</m:t>
            </m:r>
          </m:num>
          <m:den>
            <m:r>
              <m:t>3</m:t>
            </m:r>
          </m:den>
        </m:f>
        <m:d>
          <m:dPr>
            <m:begChr m:val="("/>
            <m:endChr m:val=")"/>
            <m:sepChr m:val=""/>
            <m:grow/>
          </m:dPr>
          <m:e>
            <m:sSubSup>
              <m:e>
                <m:r>
                  <m:t>r</m:t>
                </m:r>
              </m:e>
              <m:sub>
                <m:r>
                  <m:t>o</m:t>
                </m:r>
              </m:sub>
              <m:sup>
                <m:r>
                  <m:t>3</m:t>
                </m:r>
              </m:sup>
            </m:sSubSup>
            <m:r>
              <m:rPr>
                <m:sty m:val="p"/>
              </m:rPr>
              <m:t>−</m:t>
            </m:r>
            <m:sSubSup>
              <m:e>
                <m:r>
                  <m:t>r</m:t>
                </m:r>
              </m:e>
              <m:sub>
                <m:r>
                  <m:t>i</m:t>
                </m:r>
              </m:sub>
              <m:sup>
                <m:r>
                  <m:t>3</m:t>
                </m:r>
              </m:sup>
            </m:sSubSup>
          </m:e>
        </m:d>
      </m:oMath>
      <w:r>
        <w:t xml:space="preserve"> </w:t>
      </w:r>
      <w:r>
        <w:t xml:space="preserve">for the upper half, carried by two walls of total thickness</w:t>
      </w:r>
      <w:r>
        <w:t xml:space="preserve"> </w:t>
      </w:r>
      <m:oMath>
        <m:r>
          <m:t>2</m:t>
        </m:r>
        <m:d>
          <m:dPr>
            <m:begChr m:val="("/>
            <m:endChr m:val=")"/>
            <m:sepChr m:val=""/>
            <m:grow/>
          </m:dPr>
          <m:e>
            <m:sSub>
              <m:e>
                <m:r>
                  <m:t>r</m:t>
                </m:r>
              </m:e>
              <m:sub>
                <m:r>
                  <m:t>o</m:t>
                </m:r>
              </m:sub>
            </m:sSub>
            <m:r>
              <m:rPr>
                <m:sty m:val="p"/>
              </m:rPr>
              <m:t>−</m:t>
            </m:r>
            <m:sSub>
              <m:e>
                <m:r>
                  <m:t>r</m:t>
                </m:r>
              </m:e>
              <m:sub>
                <m:r>
                  <m:t>i</m:t>
                </m:r>
              </m:sub>
            </m:sSub>
          </m:e>
        </m:d>
      </m:oMath>
      <w:r>
        <w:t xml:space="preserve"> </w:t>
      </w:r>
      <w:r>
        <w:t xml:space="preserve">(§6.1). In the local axes of Figure 1c the torsion and the transverse shear both act in</w:t>
      </w:r>
      <w:r>
        <w:t xml:space="preserve"> </w:t>
      </w:r>
      <m:oMath>
        <m:r>
          <m:rPr>
            <m:sty m:val="p"/>
          </m:rPr>
          <m:t>−</m:t>
        </m:r>
        <m:r>
          <m:t>y</m:t>
        </m:r>
      </m:oMath>
      <w:r>
        <w:t xml:space="preserve"> </w:t>
      </w:r>
      <w:r>
        <w:t xml:space="preserve">on the</w:t>
      </w:r>
      <w:r>
        <w:t xml:space="preserve"> </w:t>
      </w:r>
      <m:oMath>
        <m:r>
          <m:rPr>
            <m:sty m:val="p"/>
          </m:rPr>
          <m:t>+</m:t>
        </m:r>
        <m:r>
          <m:t>x</m:t>
        </m:r>
      </m:oMath>
      <w:r>
        <w:t xml:space="preserve"> </w:t>
      </w:r>
      <w:r>
        <w:t xml:space="preserve">face at K for a downward load on the lever side; on the far side they oppose.</w:t>
      </w:r>
    </w:p>
    <w:bookmarkEnd w:id="50"/>
    <w:bookmarkEnd w:id="51"/>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8 · Transformation of Stress and Strain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4" Type="http://schemas.openxmlformats.org/officeDocument/2006/relationships/image" Target="media/rId24.png"/><Relationship Id="rId30" Type="http://schemas.openxmlformats.org/officeDocument/2006/relationships/image" Target="media/rId30.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2026-10-26T21:13:34Z</dcterms:created>
  <dcterms:modified xsi:type="dcterms:W3CDTF">2026-10-26T21:13:34Z</dcterms:modified>
</cp:coreProperties>
</file>

<file path=docProps/custom.xml><?xml version="1.0" encoding="utf-8"?>
<Properties xmlns="http://schemas.openxmlformats.org/officeDocument/2006/custom-properties" xmlns:vt="http://schemas.openxmlformats.org/officeDocument/2006/docPropsVTypes"/>
</file>