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8D456" w14:textId="5D5DDA31" w:rsidR="00943472" w:rsidRPr="006A0C40" w:rsidRDefault="006A0C40" w:rsidP="006A0C40">
      <w:pPr>
        <w:pStyle w:val="Ttulo"/>
      </w:pPr>
      <w:r>
        <w:t xml:space="preserve">Caso de Uso - </w:t>
      </w:r>
      <w:r w:rsidR="006904F1">
        <w:t>Pet Shop Amigo Fiel</w:t>
      </w:r>
    </w:p>
    <w:p w14:paraId="60C99958" w14:textId="36687574" w:rsidR="00F931D8" w:rsidRPr="006A0C40" w:rsidRDefault="00F931D8" w:rsidP="006A0C40">
      <w:pPr>
        <w:pStyle w:val="Ttulo1"/>
      </w:pPr>
      <w:r w:rsidRPr="006A0C40">
        <w:t>Caso de uso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1D8" w:rsidRPr="006A0C40" w14:paraId="1263AA0D" w14:textId="77777777" w:rsidTr="00B86535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10CAF38" w14:textId="6A13F2DD" w:rsidR="00F931D8" w:rsidRPr="006A0C40" w:rsidRDefault="005F2864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Ator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EAAC08C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Caso de uso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7A9A676" w14:textId="7ABEF6D8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RF correspondente</w:t>
            </w:r>
          </w:p>
        </w:tc>
      </w:tr>
      <w:tr w:rsidR="00F931D8" w:rsidRPr="006A0C40" w14:paraId="09E4038D" w14:textId="77777777" w:rsidTr="00B86535">
        <w:trPr>
          <w:jc w:val="center"/>
        </w:trPr>
        <w:tc>
          <w:tcPr>
            <w:tcW w:w="3408" w:type="dxa"/>
            <w:vAlign w:val="center"/>
          </w:tcPr>
          <w:p w14:paraId="147F7C82" w14:textId="68273A22" w:rsidR="00F931D8" w:rsidRPr="006A0C40" w:rsidRDefault="005F2864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</w:t>
            </w:r>
          </w:p>
        </w:tc>
        <w:tc>
          <w:tcPr>
            <w:tcW w:w="3408" w:type="dxa"/>
            <w:vAlign w:val="center"/>
          </w:tcPr>
          <w:p w14:paraId="79D83B26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Cadastrar tutor</w:t>
            </w:r>
          </w:p>
        </w:tc>
        <w:tc>
          <w:tcPr>
            <w:tcW w:w="3408" w:type="dxa"/>
            <w:vAlign w:val="center"/>
          </w:tcPr>
          <w:p w14:paraId="77621C49" w14:textId="713E55E2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RF-01</w:t>
            </w:r>
          </w:p>
        </w:tc>
      </w:tr>
      <w:tr w:rsidR="00F931D8" w:rsidRPr="006A0C40" w14:paraId="16EFD4F5" w14:textId="77777777" w:rsidTr="00B86535">
        <w:trPr>
          <w:jc w:val="center"/>
        </w:trPr>
        <w:tc>
          <w:tcPr>
            <w:tcW w:w="3408" w:type="dxa"/>
            <w:vAlign w:val="center"/>
          </w:tcPr>
          <w:p w14:paraId="0B68E269" w14:textId="4939A6A6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</w:t>
            </w:r>
          </w:p>
        </w:tc>
        <w:tc>
          <w:tcPr>
            <w:tcW w:w="3408" w:type="dxa"/>
            <w:vAlign w:val="center"/>
          </w:tcPr>
          <w:p w14:paraId="51C293BC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Cadastrar pet</w:t>
            </w:r>
          </w:p>
        </w:tc>
        <w:tc>
          <w:tcPr>
            <w:tcW w:w="3408" w:type="dxa"/>
            <w:vAlign w:val="center"/>
          </w:tcPr>
          <w:p w14:paraId="30AA78FA" w14:textId="63312E5E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RF-02</w:t>
            </w:r>
          </w:p>
        </w:tc>
      </w:tr>
      <w:tr w:rsidR="00F931D8" w:rsidRPr="006A0C40" w14:paraId="532FFDA0" w14:textId="77777777" w:rsidTr="00B86535">
        <w:trPr>
          <w:jc w:val="center"/>
        </w:trPr>
        <w:tc>
          <w:tcPr>
            <w:tcW w:w="3408" w:type="dxa"/>
            <w:vAlign w:val="center"/>
          </w:tcPr>
          <w:p w14:paraId="09C96F15" w14:textId="31DA2F59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  <w:tc>
          <w:tcPr>
            <w:tcW w:w="3408" w:type="dxa"/>
            <w:vAlign w:val="center"/>
          </w:tcPr>
          <w:p w14:paraId="0FB73553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Consultar pet</w:t>
            </w:r>
          </w:p>
        </w:tc>
        <w:tc>
          <w:tcPr>
            <w:tcW w:w="3408" w:type="dxa"/>
            <w:vAlign w:val="center"/>
          </w:tcPr>
          <w:p w14:paraId="02856994" w14:textId="5D97FBB0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RF-03</w:t>
            </w:r>
          </w:p>
        </w:tc>
      </w:tr>
      <w:tr w:rsidR="00F931D8" w:rsidRPr="006A0C40" w14:paraId="57FF7642" w14:textId="77777777" w:rsidTr="00B86535">
        <w:trPr>
          <w:jc w:val="center"/>
        </w:trPr>
        <w:tc>
          <w:tcPr>
            <w:tcW w:w="3408" w:type="dxa"/>
            <w:vAlign w:val="center"/>
          </w:tcPr>
          <w:p w14:paraId="7321B911" w14:textId="6BFD738F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  <w:tc>
          <w:tcPr>
            <w:tcW w:w="3408" w:type="dxa"/>
            <w:vAlign w:val="center"/>
          </w:tcPr>
          <w:p w14:paraId="6FC5BF21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Registrar agendamento</w:t>
            </w:r>
          </w:p>
        </w:tc>
        <w:tc>
          <w:tcPr>
            <w:tcW w:w="3408" w:type="dxa"/>
            <w:vAlign w:val="center"/>
          </w:tcPr>
          <w:p w14:paraId="10423BDE" w14:textId="49693F59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RF-04</w:t>
            </w:r>
          </w:p>
        </w:tc>
      </w:tr>
      <w:tr w:rsidR="00F931D8" w:rsidRPr="006A0C40" w14:paraId="6942303A" w14:textId="77777777" w:rsidTr="00B86535">
        <w:trPr>
          <w:jc w:val="center"/>
        </w:trPr>
        <w:tc>
          <w:tcPr>
            <w:tcW w:w="3408" w:type="dxa"/>
            <w:vAlign w:val="center"/>
          </w:tcPr>
          <w:p w14:paraId="7E68AE2B" w14:textId="2150B44C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  <w:tc>
          <w:tcPr>
            <w:tcW w:w="3408" w:type="dxa"/>
            <w:vAlign w:val="center"/>
          </w:tcPr>
          <w:p w14:paraId="10EEB2EA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Consultar horários</w:t>
            </w:r>
          </w:p>
        </w:tc>
        <w:tc>
          <w:tcPr>
            <w:tcW w:w="3408" w:type="dxa"/>
            <w:vAlign w:val="center"/>
          </w:tcPr>
          <w:p w14:paraId="30528843" w14:textId="455D1D3A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RF-05</w:t>
            </w:r>
          </w:p>
        </w:tc>
      </w:tr>
      <w:tr w:rsidR="00F931D8" w:rsidRPr="006A0C40" w14:paraId="008135B2" w14:textId="77777777" w:rsidTr="00B86535">
        <w:trPr>
          <w:jc w:val="center"/>
        </w:trPr>
        <w:tc>
          <w:tcPr>
            <w:tcW w:w="3408" w:type="dxa"/>
            <w:vAlign w:val="center"/>
          </w:tcPr>
          <w:p w14:paraId="2B41229F" w14:textId="072B90CD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  <w:tc>
          <w:tcPr>
            <w:tcW w:w="3408" w:type="dxa"/>
            <w:vAlign w:val="center"/>
          </w:tcPr>
          <w:p w14:paraId="7CDA09C5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Consultar ocupação do espaço</w:t>
            </w:r>
          </w:p>
        </w:tc>
        <w:tc>
          <w:tcPr>
            <w:tcW w:w="3408" w:type="dxa"/>
            <w:vAlign w:val="center"/>
          </w:tcPr>
          <w:p w14:paraId="53B5CCDE" w14:textId="1AC3C5AC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RF-06</w:t>
            </w:r>
          </w:p>
        </w:tc>
      </w:tr>
      <w:tr w:rsidR="00F931D8" w:rsidRPr="006A0C40" w14:paraId="28050E17" w14:textId="77777777" w:rsidTr="00B86535">
        <w:trPr>
          <w:jc w:val="center"/>
        </w:trPr>
        <w:tc>
          <w:tcPr>
            <w:tcW w:w="3408" w:type="dxa"/>
            <w:vAlign w:val="center"/>
          </w:tcPr>
          <w:p w14:paraId="77F5A75B" w14:textId="4046830B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  <w:tc>
          <w:tcPr>
            <w:tcW w:w="3408" w:type="dxa"/>
            <w:vAlign w:val="center"/>
          </w:tcPr>
          <w:p w14:paraId="26224905" w14:textId="77777777" w:rsidR="00F931D8" w:rsidRPr="006A0C40" w:rsidRDefault="00F931D8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Autenticar-se</w:t>
            </w:r>
          </w:p>
        </w:tc>
        <w:tc>
          <w:tcPr>
            <w:tcW w:w="3408" w:type="dxa"/>
            <w:vAlign w:val="center"/>
          </w:tcPr>
          <w:p w14:paraId="0C5806AF" w14:textId="0B676359" w:rsidR="00F931D8" w:rsidRPr="006A0C40" w:rsidRDefault="00036096" w:rsidP="00B86535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RF-07</w:t>
            </w:r>
          </w:p>
        </w:tc>
      </w:tr>
    </w:tbl>
    <w:p w14:paraId="4E793A95" w14:textId="4D19ABAC" w:rsidR="00F931D8" w:rsidRPr="006A0C40" w:rsidRDefault="00F931D8" w:rsidP="006A0C40">
      <w:pPr>
        <w:rPr>
          <w:rFonts w:asciiTheme="minorHAnsi" w:hAnsiTheme="minorHAnsi"/>
          <w:bCs/>
          <w:color w:val="245B7A"/>
          <w:sz w:val="24"/>
          <w:szCs w:val="24"/>
        </w:rPr>
      </w:pPr>
      <w:r w:rsidRPr="006A0C40">
        <w:rPr>
          <w:rFonts w:asciiTheme="minorHAnsi" w:hAnsiTheme="minorHAnsi"/>
          <w:sz w:val="24"/>
          <w:szCs w:val="24"/>
        </w:rPr>
        <w:t xml:space="preserve">Relacionamento: </w:t>
      </w:r>
      <w:r w:rsidR="00036096" w:rsidRPr="006A0C40">
        <w:rPr>
          <w:rFonts w:asciiTheme="minorHAnsi" w:hAnsiTheme="minorHAnsi"/>
          <w:sz w:val="24"/>
          <w:szCs w:val="24"/>
        </w:rPr>
        <w:t>RF</w:t>
      </w:r>
      <w:r w:rsidRPr="006A0C40">
        <w:rPr>
          <w:rFonts w:asciiTheme="minorHAnsi" w:hAnsiTheme="minorHAnsi"/>
          <w:sz w:val="24"/>
          <w:szCs w:val="24"/>
        </w:rPr>
        <w:t xml:space="preserve">-01 a </w:t>
      </w:r>
      <w:r w:rsidR="00036096" w:rsidRPr="006A0C40">
        <w:rPr>
          <w:rFonts w:asciiTheme="minorHAnsi" w:hAnsiTheme="minorHAnsi"/>
          <w:sz w:val="24"/>
          <w:szCs w:val="24"/>
        </w:rPr>
        <w:t>RF</w:t>
      </w:r>
      <w:r w:rsidRPr="006A0C40">
        <w:rPr>
          <w:rFonts w:asciiTheme="minorHAnsi" w:hAnsiTheme="minorHAnsi"/>
          <w:sz w:val="24"/>
          <w:szCs w:val="24"/>
        </w:rPr>
        <w:t xml:space="preserve">-06 incluem &lt;&lt;include&gt;&gt; </w:t>
      </w:r>
      <w:r w:rsidR="00036096" w:rsidRPr="006A0C40">
        <w:rPr>
          <w:rFonts w:asciiTheme="minorHAnsi" w:hAnsiTheme="minorHAnsi"/>
          <w:sz w:val="24"/>
          <w:szCs w:val="24"/>
        </w:rPr>
        <w:t>RF</w:t>
      </w:r>
      <w:r w:rsidRPr="006A0C40">
        <w:rPr>
          <w:rFonts w:asciiTheme="minorHAnsi" w:hAnsiTheme="minorHAnsi"/>
          <w:sz w:val="24"/>
          <w:szCs w:val="24"/>
        </w:rPr>
        <w:t>-07 — Autenticar-se, pois a autenticação é obrigatória para as ações dos profissionais</w:t>
      </w:r>
      <w:r w:rsidRPr="006A0C40">
        <w:rPr>
          <w:rFonts w:asciiTheme="minorHAnsi" w:hAnsiTheme="minorHAnsi"/>
          <w:b/>
          <w:color w:val="245B7A"/>
          <w:sz w:val="24"/>
          <w:szCs w:val="24"/>
        </w:rPr>
        <w:t>.</w:t>
      </w:r>
    </w:p>
    <w:p w14:paraId="0106B64C" w14:textId="7C9E4D95" w:rsidR="00943472" w:rsidRPr="006A0C40" w:rsidRDefault="00E92602" w:rsidP="006A0C40">
      <w:pPr>
        <w:pStyle w:val="Ttulo1"/>
      </w:pPr>
      <w:bookmarkStart w:id="0" w:name="_Hlk242108374"/>
      <w:r w:rsidRPr="006A0C40">
        <w:t xml:space="preserve">Caso de uso </w:t>
      </w:r>
      <w:bookmarkEnd w:id="0"/>
      <w:r w:rsidRPr="006A0C40">
        <w:t xml:space="preserve">— </w:t>
      </w:r>
      <w:r w:rsidR="00E04BD5" w:rsidRPr="006A0C40">
        <w:t>Consultar ocupação do espaço</w:t>
      </w:r>
    </w:p>
    <w:tbl>
      <w:tblPr>
        <w:tblStyle w:val="Tabelacomgrade"/>
        <w:tblW w:w="1045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88"/>
        <w:gridCol w:w="8266"/>
      </w:tblGrid>
      <w:tr w:rsidR="00943472" w:rsidRPr="006A0C40" w14:paraId="6789576C" w14:textId="77777777" w:rsidTr="00D76620">
        <w:trPr>
          <w:trHeight w:val="445"/>
        </w:trPr>
        <w:tc>
          <w:tcPr>
            <w:tcW w:w="2188" w:type="dxa"/>
            <w:shd w:val="clear" w:color="auto" w:fill="245B7A"/>
            <w:vAlign w:val="center"/>
          </w:tcPr>
          <w:p w14:paraId="798C26EC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8266" w:type="dxa"/>
            <w:shd w:val="clear" w:color="auto" w:fill="245B7A"/>
            <w:vAlign w:val="center"/>
          </w:tcPr>
          <w:p w14:paraId="10BE171C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Preencha aqui</w:t>
            </w:r>
          </w:p>
        </w:tc>
      </w:tr>
      <w:tr w:rsidR="00943472" w:rsidRPr="006A0C40" w14:paraId="11CE6C7D" w14:textId="77777777" w:rsidTr="00D76620">
        <w:trPr>
          <w:trHeight w:val="469"/>
        </w:trPr>
        <w:tc>
          <w:tcPr>
            <w:tcW w:w="2188" w:type="dxa"/>
            <w:vAlign w:val="center"/>
          </w:tcPr>
          <w:p w14:paraId="1AEBCAAA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Nome</w:t>
            </w:r>
          </w:p>
        </w:tc>
        <w:tc>
          <w:tcPr>
            <w:tcW w:w="8266" w:type="dxa"/>
            <w:vAlign w:val="center"/>
          </w:tcPr>
          <w:p w14:paraId="62CA9BF8" w14:textId="7A015C14" w:rsidR="00943472" w:rsidRPr="006A0C40" w:rsidRDefault="000B3B78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Consultar ocupação do espaço</w:t>
            </w:r>
          </w:p>
        </w:tc>
      </w:tr>
      <w:tr w:rsidR="00943472" w:rsidRPr="006A0C40" w14:paraId="53A36769" w14:textId="77777777" w:rsidTr="00D76620">
        <w:trPr>
          <w:trHeight w:val="445"/>
        </w:trPr>
        <w:tc>
          <w:tcPr>
            <w:tcW w:w="2188" w:type="dxa"/>
            <w:vAlign w:val="center"/>
          </w:tcPr>
          <w:p w14:paraId="3724A066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Ator</w:t>
            </w:r>
          </w:p>
        </w:tc>
        <w:tc>
          <w:tcPr>
            <w:tcW w:w="8266" w:type="dxa"/>
            <w:vAlign w:val="center"/>
          </w:tcPr>
          <w:p w14:paraId="132A2A3F" w14:textId="16A260A6" w:rsidR="00943472" w:rsidRPr="006A0C40" w:rsidRDefault="000B3B78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</w:tr>
      <w:tr w:rsidR="00943472" w:rsidRPr="006A0C40" w14:paraId="092A4642" w14:textId="77777777" w:rsidTr="00D76620">
        <w:trPr>
          <w:trHeight w:val="919"/>
        </w:trPr>
        <w:tc>
          <w:tcPr>
            <w:tcW w:w="2188" w:type="dxa"/>
            <w:vAlign w:val="center"/>
          </w:tcPr>
          <w:p w14:paraId="3EC30DA6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Pré-condições</w:t>
            </w:r>
          </w:p>
        </w:tc>
        <w:tc>
          <w:tcPr>
            <w:tcW w:w="8266" w:type="dxa"/>
            <w:vAlign w:val="center"/>
          </w:tcPr>
          <w:p w14:paraId="2D62E4B6" w14:textId="77777777" w:rsidR="000B3B78" w:rsidRPr="006A0C40" w:rsidRDefault="000B3B78" w:rsidP="000B3B78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1. O ator está autenticado.</w:t>
            </w:r>
          </w:p>
          <w:p w14:paraId="5BEF5F5C" w14:textId="45ECDA08" w:rsidR="00943472" w:rsidRPr="006A0C40" w:rsidRDefault="000B3B78" w:rsidP="000B3B78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2. Existem agendamentos registrados no sistema.</w:t>
            </w:r>
          </w:p>
        </w:tc>
      </w:tr>
      <w:tr w:rsidR="00943472" w:rsidRPr="006A0C40" w14:paraId="1F67197E" w14:textId="77777777" w:rsidTr="00D76620">
        <w:trPr>
          <w:trHeight w:val="2813"/>
        </w:trPr>
        <w:tc>
          <w:tcPr>
            <w:tcW w:w="2188" w:type="dxa"/>
            <w:vAlign w:val="center"/>
          </w:tcPr>
          <w:p w14:paraId="35D612CA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Fluxo principal</w:t>
            </w:r>
          </w:p>
        </w:tc>
        <w:tc>
          <w:tcPr>
            <w:tcW w:w="8266" w:type="dxa"/>
            <w:vAlign w:val="center"/>
          </w:tcPr>
          <w:p w14:paraId="709BADCA" w14:textId="48EDD1BC" w:rsidR="00943472" w:rsidRPr="006A0C40" w:rsidRDefault="00972AB3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1. O ator solicita a consulta da ocupação do espaço.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br/>
              <w:t>2. O sistema consulta os agendamentos registrados.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br/>
              <w:t>3. O sistema identifica os horários ocupados e disponíveis.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br/>
              <w:t>4. O sistema apresenta a ocupação dos horários utilizados no espaço.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br/>
              <w:t>5. O sistema preserva os nomes dos clientes e os valores cobrados por Bianca.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br/>
              <w:t>6. O sistema apresenta o resultado da consulta ao ator.</w:t>
            </w:r>
          </w:p>
        </w:tc>
      </w:tr>
      <w:tr w:rsidR="00943472" w:rsidRPr="006A0C40" w14:paraId="4EB920A2" w14:textId="77777777" w:rsidTr="00D76620">
        <w:trPr>
          <w:trHeight w:val="1393"/>
        </w:trPr>
        <w:tc>
          <w:tcPr>
            <w:tcW w:w="2188" w:type="dxa"/>
            <w:vAlign w:val="center"/>
          </w:tcPr>
          <w:p w14:paraId="5149BB08" w14:textId="13CC55D9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 xml:space="preserve">Fluxo alternativo </w:t>
            </w:r>
          </w:p>
        </w:tc>
        <w:tc>
          <w:tcPr>
            <w:tcW w:w="8266" w:type="dxa"/>
            <w:vAlign w:val="center"/>
          </w:tcPr>
          <w:p w14:paraId="14990DF5" w14:textId="7F65619F" w:rsidR="00943472" w:rsidRPr="006A0C40" w:rsidRDefault="00972AB3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1</w:t>
            </w:r>
            <w:r w:rsidRPr="006A0C40">
              <w:rPr>
                <w:rFonts w:asciiTheme="minorHAnsi" w:hAnsiTheme="minorHAnsi"/>
                <w:b/>
                <w:bCs/>
                <w:sz w:val="24"/>
                <w:szCs w:val="24"/>
              </w:rPr>
              <w:t>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t xml:space="preserve"> O sistema identifica que não existem agendamentos registrados.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br/>
              <w:t>2</w:t>
            </w:r>
            <w:r w:rsidRPr="006A0C40">
              <w:rPr>
                <w:rFonts w:asciiTheme="minorHAnsi" w:hAnsiTheme="minorHAnsi"/>
                <w:b/>
                <w:bCs/>
                <w:sz w:val="24"/>
                <w:szCs w:val="24"/>
              </w:rPr>
              <w:t>.</w:t>
            </w:r>
            <w:r w:rsidRPr="006A0C40">
              <w:rPr>
                <w:rFonts w:asciiTheme="minorHAnsi" w:hAnsiTheme="minorHAnsi"/>
                <w:sz w:val="24"/>
                <w:szCs w:val="24"/>
              </w:rPr>
              <w:t xml:space="preserve"> O sistema informa ao ator que não há horários ocupados no período consultado.</w:t>
            </w:r>
          </w:p>
        </w:tc>
      </w:tr>
      <w:tr w:rsidR="00943472" w:rsidRPr="006A0C40" w14:paraId="08901D4D" w14:textId="77777777" w:rsidTr="00D76620">
        <w:trPr>
          <w:trHeight w:val="919"/>
        </w:trPr>
        <w:tc>
          <w:tcPr>
            <w:tcW w:w="2188" w:type="dxa"/>
            <w:vAlign w:val="center"/>
          </w:tcPr>
          <w:p w14:paraId="2F25BC45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Pós-condições</w:t>
            </w:r>
          </w:p>
        </w:tc>
        <w:tc>
          <w:tcPr>
            <w:tcW w:w="8266" w:type="dxa"/>
            <w:vAlign w:val="center"/>
          </w:tcPr>
          <w:p w14:paraId="55B47F9A" w14:textId="68F89A8B" w:rsidR="00943472" w:rsidRPr="006A0C40" w:rsidRDefault="00972AB3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O ator visualiza a ocupação dos horários do espaço sem ter acesso aos nomes dos clientes e aos valores cobrados por Bianca.</w:t>
            </w:r>
          </w:p>
        </w:tc>
      </w:tr>
      <w:tr w:rsidR="00943472" w:rsidRPr="006A0C40" w14:paraId="768DE963" w14:textId="77777777" w:rsidTr="00D76620">
        <w:trPr>
          <w:trHeight w:val="919"/>
        </w:trPr>
        <w:tc>
          <w:tcPr>
            <w:tcW w:w="2188" w:type="dxa"/>
            <w:vAlign w:val="center"/>
          </w:tcPr>
          <w:p w14:paraId="1BC0CB19" w14:textId="77777777" w:rsidR="00943472" w:rsidRPr="006A0C40" w:rsidRDefault="00E92602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 / RN relacionados</w:t>
            </w:r>
          </w:p>
        </w:tc>
        <w:tc>
          <w:tcPr>
            <w:tcW w:w="8266" w:type="dxa"/>
            <w:vAlign w:val="center"/>
          </w:tcPr>
          <w:p w14:paraId="4E3C336E" w14:textId="3CBBBA54" w:rsidR="00943472" w:rsidRPr="006A0C40" w:rsidRDefault="00972AB3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RF-06; RN-04</w:t>
            </w:r>
          </w:p>
        </w:tc>
      </w:tr>
    </w:tbl>
    <w:tbl>
      <w:tblPr>
        <w:tblStyle w:val="Tabelacomgrade"/>
        <w:tblpPr w:leftFromText="141" w:rightFromText="141" w:vertAnchor="text" w:horzAnchor="margin" w:tblpY="1105"/>
        <w:tblW w:w="10632" w:type="dxa"/>
        <w:tblLayout w:type="fixed"/>
        <w:tblLook w:val="04A0" w:firstRow="1" w:lastRow="0" w:firstColumn="1" w:lastColumn="0" w:noHBand="0" w:noVBand="1"/>
      </w:tblPr>
      <w:tblGrid>
        <w:gridCol w:w="2225"/>
        <w:gridCol w:w="8407"/>
      </w:tblGrid>
      <w:tr w:rsidR="00D76620" w:rsidRPr="006A0C40" w14:paraId="6D106DDB" w14:textId="77777777" w:rsidTr="00D76620">
        <w:trPr>
          <w:trHeight w:val="747"/>
        </w:trPr>
        <w:tc>
          <w:tcPr>
            <w:tcW w:w="2225" w:type="dxa"/>
            <w:shd w:val="clear" w:color="auto" w:fill="245B7A"/>
            <w:vAlign w:val="center"/>
          </w:tcPr>
          <w:p w14:paraId="1B401C58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8407" w:type="dxa"/>
            <w:shd w:val="clear" w:color="auto" w:fill="245B7A"/>
            <w:vAlign w:val="center"/>
          </w:tcPr>
          <w:p w14:paraId="058C2913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b/>
                <w:color w:val="FFFFFF"/>
                <w:sz w:val="24"/>
                <w:szCs w:val="24"/>
              </w:rPr>
              <w:t>Preencha aqui</w:t>
            </w:r>
          </w:p>
        </w:tc>
      </w:tr>
      <w:tr w:rsidR="00D76620" w:rsidRPr="006A0C40" w14:paraId="340660D6" w14:textId="77777777" w:rsidTr="00D76620">
        <w:trPr>
          <w:trHeight w:val="792"/>
        </w:trPr>
        <w:tc>
          <w:tcPr>
            <w:tcW w:w="2225" w:type="dxa"/>
            <w:vAlign w:val="center"/>
          </w:tcPr>
          <w:p w14:paraId="2A534DFD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Nome</w:t>
            </w:r>
          </w:p>
        </w:tc>
        <w:tc>
          <w:tcPr>
            <w:tcW w:w="8407" w:type="dxa"/>
            <w:vAlign w:val="center"/>
          </w:tcPr>
          <w:p w14:paraId="58E3BE3F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Registrar agendamento</w:t>
            </w:r>
          </w:p>
        </w:tc>
      </w:tr>
      <w:tr w:rsidR="00D76620" w:rsidRPr="006A0C40" w14:paraId="4FC37AD4" w14:textId="77777777" w:rsidTr="00D76620">
        <w:trPr>
          <w:trHeight w:val="747"/>
        </w:trPr>
        <w:tc>
          <w:tcPr>
            <w:tcW w:w="2225" w:type="dxa"/>
            <w:vAlign w:val="center"/>
          </w:tcPr>
          <w:p w14:paraId="73BDC56F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Ator</w:t>
            </w:r>
          </w:p>
        </w:tc>
        <w:tc>
          <w:tcPr>
            <w:tcW w:w="8407" w:type="dxa"/>
            <w:vAlign w:val="center"/>
          </w:tcPr>
          <w:p w14:paraId="524C2F68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Ricardo / Bianca</w:t>
            </w:r>
          </w:p>
        </w:tc>
      </w:tr>
      <w:tr w:rsidR="00D76620" w:rsidRPr="006A0C40" w14:paraId="06CF77F0" w14:textId="77777777" w:rsidTr="00D76620">
        <w:trPr>
          <w:trHeight w:val="1541"/>
        </w:trPr>
        <w:tc>
          <w:tcPr>
            <w:tcW w:w="2225" w:type="dxa"/>
            <w:vAlign w:val="center"/>
          </w:tcPr>
          <w:p w14:paraId="194BECE3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Pré-condições</w:t>
            </w:r>
          </w:p>
        </w:tc>
        <w:tc>
          <w:tcPr>
            <w:tcW w:w="8407" w:type="dxa"/>
            <w:vAlign w:val="center"/>
          </w:tcPr>
          <w:p w14:paraId="10CB7A17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1. O ator está autenticado.</w:t>
            </w:r>
          </w:p>
          <w:p w14:paraId="69176B9E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2. O tutor está cadastrado.</w:t>
            </w:r>
          </w:p>
          <w:p w14:paraId="42886D22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3. O pet está cadastrado e vinculado ao tutor.</w:t>
            </w:r>
          </w:p>
        </w:tc>
      </w:tr>
      <w:tr w:rsidR="00D76620" w:rsidRPr="006A0C40" w14:paraId="505D16D6" w14:textId="77777777" w:rsidTr="00D76620">
        <w:trPr>
          <w:trHeight w:val="396"/>
        </w:trPr>
        <w:tc>
          <w:tcPr>
            <w:tcW w:w="2225" w:type="dxa"/>
            <w:vAlign w:val="center"/>
          </w:tcPr>
          <w:p w14:paraId="6038E9B5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Fluxo principal</w:t>
            </w:r>
          </w:p>
        </w:tc>
        <w:tc>
          <w:tcPr>
            <w:tcW w:w="8407" w:type="dxa"/>
            <w:vAlign w:val="center"/>
          </w:tcPr>
          <w:p w14:paraId="026AB573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1. O ator solicita o registro de um novo agendamento.</w:t>
            </w:r>
          </w:p>
          <w:p w14:paraId="52BFB772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2. O sistema solicita os dados do agendamento.</w:t>
            </w:r>
          </w:p>
          <w:p w14:paraId="1FED72E0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3. O ator informa o tutor, o pet, o tipo de atendimento, a data e o horário.</w:t>
            </w:r>
          </w:p>
          <w:p w14:paraId="735CB96A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4. O sistema verifica se o tutor está cadastrado.</w:t>
            </w:r>
          </w:p>
          <w:p w14:paraId="474200A2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5. O sistema verifica se o pet está cadastrado e vinculado ao tutor.</w:t>
            </w:r>
          </w:p>
          <w:p w14:paraId="4A1F1AB2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6. O sistema verifica se o pet não possui outro agendamento no mesmo horário.</w:t>
            </w:r>
          </w:p>
          <w:p w14:paraId="26500252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7. O sistema registra o agendamento.</w:t>
            </w:r>
          </w:p>
          <w:p w14:paraId="6675CD97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8. O sistema confirma o registro do agendamento.</w:t>
            </w:r>
          </w:p>
        </w:tc>
      </w:tr>
      <w:tr w:rsidR="00D76620" w:rsidRPr="006A0C40" w14:paraId="7F7BE617" w14:textId="77777777" w:rsidTr="00D76620">
        <w:trPr>
          <w:trHeight w:val="396"/>
        </w:trPr>
        <w:tc>
          <w:tcPr>
            <w:tcW w:w="2225" w:type="dxa"/>
            <w:vAlign w:val="center"/>
          </w:tcPr>
          <w:p w14:paraId="1E41E8AF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 xml:space="preserve">Fluxo alternativo </w:t>
            </w:r>
          </w:p>
        </w:tc>
        <w:tc>
          <w:tcPr>
            <w:tcW w:w="8407" w:type="dxa"/>
            <w:vAlign w:val="center"/>
          </w:tcPr>
          <w:p w14:paraId="61884C5A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1. O sistema identifica que o pet já possui outro agendamento no mesmo horário.</w:t>
            </w:r>
          </w:p>
          <w:p w14:paraId="44E5FD2D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2. O sistema não realiza o registro do novo agendamento.</w:t>
            </w:r>
          </w:p>
          <w:p w14:paraId="462E7114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3. O sistema informa ao ator que existe conflito de horário.</w:t>
            </w:r>
          </w:p>
          <w:p w14:paraId="7EB4DBE9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4. O ator informa outro horário para o atendimento.</w:t>
            </w:r>
          </w:p>
          <w:p w14:paraId="7B657D11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5. O sistema verifica novamente a disponibilidade e retoma o fluxo no passo 7</w:t>
            </w:r>
          </w:p>
        </w:tc>
      </w:tr>
      <w:tr w:rsidR="00D76620" w:rsidRPr="006A0C40" w14:paraId="3248C4B5" w14:textId="77777777" w:rsidTr="00D76620">
        <w:trPr>
          <w:trHeight w:val="396"/>
        </w:trPr>
        <w:tc>
          <w:tcPr>
            <w:tcW w:w="2225" w:type="dxa"/>
            <w:vAlign w:val="center"/>
          </w:tcPr>
          <w:p w14:paraId="4F36F65E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Pós-condições</w:t>
            </w:r>
          </w:p>
        </w:tc>
        <w:tc>
          <w:tcPr>
            <w:tcW w:w="8407" w:type="dxa"/>
            <w:vAlign w:val="center"/>
          </w:tcPr>
          <w:p w14:paraId="0A96514A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 xml:space="preserve"> Se não houver conflito de horário, o agendamento fica registrado no sistema.</w:t>
            </w:r>
          </w:p>
          <w:p w14:paraId="43B92EE4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 xml:space="preserve"> Se houver conflito e o ator não informar outro horário, o novo agendamento não é registrado.</w:t>
            </w:r>
          </w:p>
        </w:tc>
      </w:tr>
      <w:tr w:rsidR="00D76620" w:rsidRPr="006A0C40" w14:paraId="3C51741C" w14:textId="77777777" w:rsidTr="00D76620">
        <w:trPr>
          <w:trHeight w:val="1541"/>
        </w:trPr>
        <w:tc>
          <w:tcPr>
            <w:tcW w:w="2225" w:type="dxa"/>
            <w:vAlign w:val="center"/>
          </w:tcPr>
          <w:p w14:paraId="2CAF3277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 / RN relacionados</w:t>
            </w:r>
          </w:p>
        </w:tc>
        <w:tc>
          <w:tcPr>
            <w:tcW w:w="8407" w:type="dxa"/>
            <w:vAlign w:val="center"/>
          </w:tcPr>
          <w:p w14:paraId="582FC97C" w14:textId="77777777" w:rsidR="00D76620" w:rsidRPr="006A0C40" w:rsidRDefault="00D76620" w:rsidP="00D76620">
            <w:pPr>
              <w:rPr>
                <w:rFonts w:asciiTheme="minorHAnsi" w:hAnsiTheme="minorHAnsi"/>
                <w:sz w:val="24"/>
                <w:szCs w:val="24"/>
              </w:rPr>
            </w:pPr>
            <w:r w:rsidRPr="006A0C40">
              <w:rPr>
                <w:rFonts w:asciiTheme="minorHAnsi" w:hAnsiTheme="minorHAnsi"/>
                <w:sz w:val="24"/>
                <w:szCs w:val="24"/>
              </w:rPr>
              <w:t>RF-04; RN-01; RN-03</w:t>
            </w:r>
          </w:p>
        </w:tc>
      </w:tr>
    </w:tbl>
    <w:p w14:paraId="24A9FD8C" w14:textId="77777777" w:rsidR="00D76620" w:rsidRPr="00D76620" w:rsidRDefault="00D76620" w:rsidP="00D76620">
      <w:pPr>
        <w:pStyle w:val="Ttulo1"/>
      </w:pPr>
      <w:r w:rsidRPr="00D76620">
        <w:t>Caso de uso — Registrar agendamento</w:t>
      </w:r>
    </w:p>
    <w:p w14:paraId="11DBF2A5" w14:textId="77777777" w:rsidR="00D76620" w:rsidRDefault="00D76620" w:rsidP="006A0C40">
      <w:r>
        <w:br w:type="page"/>
      </w:r>
    </w:p>
    <w:p w14:paraId="02634051" w14:textId="03092BA4" w:rsidR="006A0C40" w:rsidRDefault="00D76620" w:rsidP="006A0C40">
      <w:r>
        <w:lastRenderedPageBreak/>
        <w:br w:type="column"/>
      </w:r>
    </w:p>
    <w:p w14:paraId="27C2FC74" w14:textId="241D53AC" w:rsidR="00943472" w:rsidRPr="006A0C40" w:rsidRDefault="00943472">
      <w:pPr>
        <w:spacing w:before="160"/>
        <w:rPr>
          <w:rFonts w:asciiTheme="minorHAnsi" w:hAnsiTheme="minorHAnsi"/>
          <w:sz w:val="24"/>
          <w:szCs w:val="24"/>
        </w:rPr>
      </w:pPr>
    </w:p>
    <w:sectPr w:rsidR="00943472" w:rsidRPr="006A0C40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44F89" w14:textId="77777777" w:rsidR="0053633A" w:rsidRDefault="0053633A">
      <w:pPr>
        <w:spacing w:after="0" w:line="240" w:lineRule="auto"/>
      </w:pPr>
      <w:r>
        <w:separator/>
      </w:r>
    </w:p>
  </w:endnote>
  <w:endnote w:type="continuationSeparator" w:id="0">
    <w:p w14:paraId="4B7DD9F3" w14:textId="77777777" w:rsidR="0053633A" w:rsidRDefault="00536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DD216" w14:textId="4318A922" w:rsidR="00943472" w:rsidRDefault="0094347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A8823" w14:textId="77777777" w:rsidR="0053633A" w:rsidRDefault="0053633A">
      <w:pPr>
        <w:spacing w:after="0" w:line="240" w:lineRule="auto"/>
      </w:pPr>
      <w:r>
        <w:separator/>
      </w:r>
    </w:p>
  </w:footnote>
  <w:footnote w:type="continuationSeparator" w:id="0">
    <w:p w14:paraId="7DC89238" w14:textId="77777777" w:rsidR="0053633A" w:rsidRDefault="00536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709251">
    <w:abstractNumId w:val="8"/>
  </w:num>
  <w:num w:numId="2" w16cid:durableId="2065903882">
    <w:abstractNumId w:val="6"/>
  </w:num>
  <w:num w:numId="3" w16cid:durableId="940378575">
    <w:abstractNumId w:val="5"/>
  </w:num>
  <w:num w:numId="4" w16cid:durableId="1622107498">
    <w:abstractNumId w:val="4"/>
  </w:num>
  <w:num w:numId="5" w16cid:durableId="2142769105">
    <w:abstractNumId w:val="7"/>
  </w:num>
  <w:num w:numId="6" w16cid:durableId="492376333">
    <w:abstractNumId w:val="3"/>
  </w:num>
  <w:num w:numId="7" w16cid:durableId="163128412">
    <w:abstractNumId w:val="2"/>
  </w:num>
  <w:num w:numId="8" w16cid:durableId="596407726">
    <w:abstractNumId w:val="1"/>
  </w:num>
  <w:num w:numId="9" w16cid:durableId="171337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096"/>
    <w:rsid w:val="0006063C"/>
    <w:rsid w:val="000B3B78"/>
    <w:rsid w:val="0015074B"/>
    <w:rsid w:val="0029639D"/>
    <w:rsid w:val="00326F90"/>
    <w:rsid w:val="003A67FB"/>
    <w:rsid w:val="004C1B47"/>
    <w:rsid w:val="0053633A"/>
    <w:rsid w:val="005F2864"/>
    <w:rsid w:val="006904F1"/>
    <w:rsid w:val="006A0C40"/>
    <w:rsid w:val="008337D1"/>
    <w:rsid w:val="00851E33"/>
    <w:rsid w:val="00943472"/>
    <w:rsid w:val="00972AB3"/>
    <w:rsid w:val="00AA1D8D"/>
    <w:rsid w:val="00B47730"/>
    <w:rsid w:val="00CB0664"/>
    <w:rsid w:val="00D76620"/>
    <w:rsid w:val="00E04BD5"/>
    <w:rsid w:val="00E92602"/>
    <w:rsid w:val="00F93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45862"/>
  <w14:defaultImageDpi w14:val="300"/>
  <w15:docId w15:val="{DDF3185D-5B8D-47B2-B032-6DB59E0D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427</Words>
  <Characters>2308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benedetti</cp:lastModifiedBy>
  <cp:revision>5</cp:revision>
  <dcterms:created xsi:type="dcterms:W3CDTF">2026-10-05T18:56:00Z</dcterms:created>
  <dcterms:modified xsi:type="dcterms:W3CDTF">2026-10-07T16:09:00Z</dcterms:modified>
  <cp:category/>
</cp:coreProperties>
</file>