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2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ХБК АКСАЙ</w:t>
      </w:r>
    </w:p>
    <w:p>
      <w:pPr>
        <w:spacing w:before="0" w:after="300"/>
        <w:jc w:val="center"/>
      </w:pPr>
      <w:r>
        <w:rPr>
          <w:rFonts w:ascii="Arial" w:cs="Arial" w:eastAsia="Arial" w:hAnsi="Arial"/>
          <w:color w:val="444444"/>
          <w:sz w:val="32"/>
          <w:szCs w:val="32"/>
        </w:rPr>
        <w:t xml:space="preserve">Цифровая карта бизнес-процессов</w:t>
      </w:r>
    </w:p>
    <w:p>
      <w:pPr>
        <w:pBdr>
          <w:bottom w:val="single" w:color="D6E4F0" w:sz="4"/>
        </w:pBdr>
        <w:spacing w:before="100" w:after="100"/>
      </w:pPr>
    </w:p>
    <w:p>
      <w:pPr>
        <w:spacing w:before="200" w:after="100"/>
        <w:jc w:val="center"/>
      </w:pP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РОЗНИЧНАЯ СЕТЬ И БЕЗОПАСНОСТЬ</w:t>
      </w:r>
    </w:p>
    <w:p>
      <w:pPr>
        <w:spacing w:before="80" w:after="2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Департамент № 4 из 5  |  Интервью от 5 марта 2025, 16:00  |  Версия 1.0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📌  Источник: Plaud AI — полная транскрипция с таймкодами (55 мин 54 сек), структурированное summary и детальный протокол встречи.</w:t>
            </w:r>
          </w:p>
        </w:tc>
      </w:tr>
    </w:tbl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Параметр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Значение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Спикер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Диас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Должность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Директор фирменных магазинов + Служба экономической безопасности (СЭБ)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Дата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марта 2025, 16:00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Длительность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55 минут 54 секунды (Plaud AI)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Зона ответственности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 фирменных магазинов + СЭБ всего предприятия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Подготовил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BenevskyLab / iThub Studio</w:t>
            </w:r>
          </w:p>
        </w:tc>
      </w:tr>
    </w:tbl>
    <w:p>
      <w:pPr>
        <w:spacing w:before="60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БЛОК 1. УПРАВЛЕНИЕ ФИРМЕННОЙ РОЗНИЧНОЙ СЕТЬЮ</w:t>
      </w:r>
    </w:p>
    <w:p>
      <w:pPr>
        <w:pBdr>
          <w:bottom w:val="single" w:color="D6E4F0" w:sz="4"/>
        </w:pBdr>
        <w:spacing w:before="100" w:after="1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1.1 Масштаб и форматы сети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rPr>
          <w:tblHeader/>
        </w:trP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Формат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Кол-во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Примечание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Магазины «у дома»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Основной формат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Магазины в торговых центрах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Кафетерии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Кулинарная продукция, горячие блюда. Входят в общий счёт 16.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ИТОГО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 точек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Директоров в точках нет — управление через продавцов и Диаса</w:t>
            </w:r>
          </w:p>
        </w:tc>
      </w:tr>
    </w:tbl>
    <w:p>
      <w:pPr>
        <w:spacing w:before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1.2 Заявка на поставку продукции в магазины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⚠  Заявка полностью ручная и двухуровневая. Автоматического расчёта на основе остатков нет.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3560"/>
        <w:gridCol w:w="2200"/>
      </w:tblGrid>
      <w:tr>
        <w:trPr>
          <w:tblHeader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Уровень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Когда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Как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Инструмент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Основная заявка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Вечером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Продавец проверяет товарные остатки вручную → формирует заявку на следующий день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1С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Вторая поставка (излишки)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 течение дня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Остатки со склада отправляются в WhatsApp-чат → централизованно распределяются по магазинам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WhatsApp-чат / телефон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Приёмка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 факту поставки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Сверка с бумажной накладной вручную → пересчёт → ввод в 1С. Сканеров штрихкодов нет.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Бумага + 1С</w:t>
            </w:r>
          </w:p>
        </w:tc>
      </w:tr>
    </w:tbl>
    <w:p>
      <w:pPr>
        <w:spacing w:before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1.3 Контроль выкладки и работы персонала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60"/>
        <w:gridCol w:w="380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Инструмент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Ограничения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Фотоотчёт в WhatsApp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Каждый магазин отправляет фото выкладки до 12:00 специальному сотруднику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Ручная проверка. Нет автоматической валидации стандартов.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Бумажные чек-листы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Список требований на А4, развезён по магазинам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 цифровые. Персонал плохо воспринимает текстовые инструкции.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QR-код → WhatsApp Диаса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Во всех 16 магазинах. Клиент сканирует → шаблон: адрес/имя/проблема → пишет Диасу напрямую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Инициатива Диаса. Защищает рейтинг в 2ГИС. Данные только у него.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💡  Идея Диаса: цифровые пошаговые инструкции через QR-код — видео или фото «нажми вот эту кнопку». «Наши не любят читать — посмотрели картинку, шаг один, нажали». Это запрос на корпоративную базу знаний с визуальным контентом.</w:t>
            </w:r>
          </w:p>
        </w:tc>
      </w:tr>
    </w:tbl>
    <w:p>
      <w:pPr>
        <w:spacing w:before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1.4 Списания, возвраты и управление сроками годности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160"/>
        <w:gridCol w:w="280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Механизм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Статус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Дисконт-магазин на заводе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Продукция с истекающим сроком из розницы → возвращается на завод → продаётся сотрудникам со скидкой 50% или по себестоимости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Работает. Полностью выкупается.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Уценка в кафетерии после 17:00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Нераспроданная кулинария дешевле после 17:00 → меньше списаний. Клиенты активно покупали.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 НЕ работает из-за технического бага в 1С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Контроль сроков годности в магазинах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 некоторых магазинах нет компьютеров. Продавцы не всегда умеют работать с ПО.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 Системного контроля нет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Точный % списаний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Диас: «я лично ни разу не слышал, что кто-то это контролирует»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⚠ Данные не ведутся централизованно</w:t>
            </w:r>
          </w:p>
        </w:tc>
      </w:tr>
    </w:tbl>
    <w:p>
      <w:pPr>
        <w:spacing w:before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1.5 Инвентаризация в магазинах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Плановая периодическая инвентаризация (каждые 3–6 мес.) на практике не проводится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Реальная практика: инвентаризация точечно — как реакция на уже возникшую проблему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Процедура: комиссия (бухгалтеры + СЭБ) → фактический пересчёт → сличительная ведомость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При недостаче: служебное расследование → поиск виновных → возмещение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При излишке: изучается причина → оприходование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8E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⚠  Лозунг Диаса: «Работаем не с последствиями, а предупреждаем». Текущие инструменты этого не позволяют — работают только реактивно.</w:t>
            </w:r>
          </w:p>
        </w:tc>
      </w:tr>
    </w:tbl>
    <w:p>
      <w:pPr>
        <w:spacing w:before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1.6 Система лояльности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Классической бонусной программы нет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Целевая аудитория — преимущественно возрастная. Переход на мобильное приложение будет сложным.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Рассматривается гибридный вариант: виртуальная карта (номер телефона) + физическая карта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Уценка в кафетерии — лучший механизм, но заблокирован багом 1С. Требует быстрого исправления.</w:t>
      </w:r>
    </w:p>
    <w:p>
      <w:pPr>
        <w:spacing w:before="30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БЛОК 2. СЛУЖБА ЭКОНОМИЧЕСКОЙ И ФИЗИЧЕСКОЙ БЕЗОПАСНОСТИ (СЭБ)</w:t>
      </w:r>
    </w:p>
    <w:p>
      <w:pPr>
        <w:pBdr>
          <w:bottom w:val="single" w:color="D6E4F0" w:sz="4"/>
        </w:pBdr>
        <w:spacing w:before="100" w:after="1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2.1 Главные зоны риска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8E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🔴  КРИТИЧЕСКАЯ ЗОНА: Производство → Склад и Склад → Логистика. Ежедневные расхождения подтверждены. Системная статистика не ведётся. Три руководителя (Арман, Айдос, Диас) подтвердили независимо.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2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Этап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Риск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Подтверждение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Текущий контроль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Производство → Склад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Неправильная отгрузка (отгрузили 80, в накладной 100). Перерасход сырья без фиксации.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Подтверждено многократно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Визуальный. Нет датчиков, нет весов.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Склад → Логистика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Водители заходят на склад и сами собирают заказ. Возможны сговоры.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Подтверждено. СБ выгоняет физически.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Физическое присутствие СБ. Не масштабируется.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Логистика → Магазин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Продукция может прийти в неверном количестве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Бывает. Расследуется постфактум.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Накладная + ручная приёмка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Списание брака (производство)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Акты подаются накопленно за неделю → норма «раскидывается» по дням → фиктивные списания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Гипотеза Диаса — факты не проверялись, но механизм точно описан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Комиссионное подписание актов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Касса в магазинах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Кассир пробивает неверный чек (1 булочка вместо 2)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Практика выявлялась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 Нет системы</w:t>
            </w:r>
          </w:p>
        </w:tc>
      </w:tr>
    </w:tbl>
    <w:p>
      <w:pPr>
        <w:spacing w:before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2.2 Отсутствие физических барьеров — структурная уязвимость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8E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⚠  Нет замкнутых зон между производством, складом и логистикой. Любой сотрудник свободно перемещается между всеми зонами. Это создаёт условия для хищений и «серого» перемещения продукции.</w:t>
            </w:r>
          </w:p>
        </w:tc>
      </w:tr>
    </w:tbl>
    <w:p>
      <w:pPr>
        <w:spacing w:before="80"/>
      </w:pPr>
    </w:p>
    <w:p>
      <w:pPr>
        <w:spacing w:before="160" w:after="80"/>
      </w:pPr>
      <w:r>
        <w:rPr>
          <w:rFonts w:ascii="Arial" w:cs="Arial" w:eastAsia="Arial" w:hAnsi="Arial"/>
          <w:b/>
          <w:bCs/>
          <w:color w:val="C55A11"/>
          <w:sz w:val="21"/>
          <w:szCs w:val="21"/>
        </w:rPr>
        <w:t xml:space="preserve">Решение с другого завода (рассказал Диас):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Электронные замки на дверях между зонами (производство / склад / логистика)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Доступ только у ответственных лиц — персональные ключ-карты начальников смен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Каждое открытие фиксируется: кто, когда, для чего — цифровой след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Рядовой сотрудник физически не может зайти в чужую зону</w:t>
      </w:r>
    </w:p>
    <w:p>
      <w:pPr>
        <w:spacing w:before="80"/>
      </w:pPr>
    </w:p>
    <w:p>
      <w:pPr>
        <w:spacing w:before="160" w:after="80"/>
      </w:pPr>
      <w:r>
        <w:rPr>
          <w:rFonts w:ascii="Arial" w:cs="Arial" w:eastAsia="Arial" w:hAnsi="Arial"/>
          <w:b/>
          <w:bCs/>
          <w:color w:val="C55A11"/>
          <w:sz w:val="21"/>
          <w:szCs w:val="21"/>
        </w:rPr>
        <w:t xml:space="preserve">Проблема водителей на складе: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Водители приходят раньше готовности, заходят на склад и начинают собирать сами → хаос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Решение Диаса: табло статуса сборки как у McDonald's — «маршрут №X: в работе / готов»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Водитель не заходит на склад, пока его маршрут не загорится зелёным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Это устранит несанкционированный доступ и ускорит отгрузку</w:t>
      </w:r>
    </w:p>
    <w:p>
      <w:pPr>
        <w:spacing w:before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2.3 Транспорт и ГСМ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GPS установлен на всех машинах: RELOCK + ещё одно приложение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С 1С НЕ интегрирован — изолированная система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Контроль: маршруты, километраж, время стоянок — в RELOCK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Выделение топлива на основе километража — ручная процедура</w:t>
      </w:r>
    </w:p>
    <w:p>
      <w:pPr>
        <w:spacing w:before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2.4 Проверка контрагентов и сотрудников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Регламент проверки благонадёжности существует — для ВСЕХ контрагентов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Используется специализированный сервис с метриками и критериями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Применяется также при найме сотрудников — это хорошая практика</w:t>
      </w:r>
    </w:p>
    <w:p>
      <w:pPr>
        <w:spacing w:before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2.5 СКУД — состояние и проблемы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160"/>
        <w:gridCol w:w="400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Аспект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Текущее состояние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Проблема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Тип системы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Карточный вход/выход на входе в завод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Простейший уровень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Интеграция с кадрами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Отсутствует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Табель рабочего времени закрывается вручную за 3–4 дня вместо 5 минут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Надёжность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⚠ Низкая — карты передают друг другу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Ночной менеджер дал карту контролёру — уволены по статье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Фирменные магазины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СКУД отсутствует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Один сотрудник выходил за двоих — оба получали зарплату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Предложение (завод)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Биометрия (Face ID)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Нужна интеграция с кадровым учётом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Предложение (магазины)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Сканер лица при входе → автоотметка в табеле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Нужно оборудование + интеграция</w:t>
            </w:r>
          </w:p>
        </w:tc>
      </w:tr>
    </w:tbl>
    <w:p>
      <w:pPr>
        <w:spacing w:before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2.6 Кэш-контроль в магазинах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D7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📋  КОНКРЕТНЫЙ ЗАПРОС: Камера над кассой с функцией кэш-контроля — чек отображается на видеозаписи в реальном времени. Продала 2 булочки, пробила 1 — оператор видит сразу. Система существует на рынке.</w:t>
            </w:r>
          </w:p>
        </w:tc>
      </w:tr>
    </w:tbl>
    <w:p>
      <w:pPr>
        <w:spacing w:before="8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Позволяет смотреть в реальном времени или в архиве: что купили vs что пробили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Оператор не следит за каждой транзакцией — система сигнализирует об аномалиях сама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Наиболее конкретный и технически реализуемый запрос по безопасности магазинов</w:t>
      </w:r>
    </w:p>
    <w:p>
      <w:pPr>
        <w:spacing w:before="30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БЛОК 3. ИНФОРМАЦИОННЫЙ СУВЕРЕНИТЕТ И КОНТРОЛЬ</w:t>
      </w:r>
    </w:p>
    <w:p>
      <w:pPr>
        <w:pBdr>
          <w:bottom w:val="single" w:color="D6E4F0" w:sz="4"/>
        </w:pBdr>
        <w:spacing w:before="100" w:after="1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3.1 Требования к безопасности данных для AI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2400"/>
      </w:tblGrid>
      <w:tr>
        <w:trPr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Требование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Позиция Диаса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Статус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Хранение данных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Только локальный контур предприятия — никаких внешних серверов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Жёсткое требование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Удалённый доступ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Некритичные данные (каталоги, цены) — удалённо ОК. Конфиденциальные (ТК, зарплаты) — только из IP офиса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Нужна политика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Классификация данных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Список: что является коммерческой тайной, что — нет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Диас готовит ДРАФТ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Доступ по ролям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Менеджер по продажам видит каталоги. Зарплаты и ТК — только руководство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Согласовано, детали — в драфте</w:t>
            </w:r>
          </w:p>
        </w:tc>
      </w:tr>
    </w:tbl>
    <w:p>
      <w:pPr>
        <w:spacing w:before="80"/>
      </w:pPr>
    </w:p>
    <w:p>
      <w:pPr>
        <w:spacing w:before="60" w:after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Цитата Диаса: «Я не могу вам сделать как в Пентагоне, но тем не менее мы границы установим».</w:t>
      </w:r>
    </w:p>
    <w:p>
      <w:pPr>
        <w:spacing w:before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3.2 Серые зоны — где нет цифрового следа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Зона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Почему нет контроля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Что нужно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Производство → Склад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Визуальный контроль одного человека. Нет датчиков, нет весов на выезде.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AI-сверка + камеры с пересчётом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Склад → Логистика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Нет физических барьеров. Водители заходят.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Электронные замки + табло статуса сборки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Кассы в магазинах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Нет интеграции камеры с кассой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Кэш-контроль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Списание сырья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Акты накапливаются, норма раскидывается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AI-сверка: приход сырья / выпуск / списание ежедневно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Рабочее время в магазинах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СКУД отсутствует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Биометрия / Face ID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Внештатные ситуации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Только WhatsApp. Задержка часами.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Автоматические уведомления</w:t>
            </w:r>
          </w:p>
        </w:tc>
      </w:tr>
    </w:tbl>
    <w:p>
      <w:pPr>
        <w:spacing w:before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3.3 Аномалии в 1С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Инструментов автоматизированного поиска аномалий в 1С НЕТ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Текущая политика: максимально ограничить доступ к ручным корректировкам — это пластырь, не решение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AI-мониторинг транзакций — один из главных приоритетов Диаса для СЭБ</w:t>
      </w:r>
    </w:p>
    <w:p>
      <w:pPr>
        <w:spacing w:before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3.4 Оперативность реагирования на внештатные ситуации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Ситуация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Время реакции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Канал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Риск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Травма на производстве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~до 1 часа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WhatsApp-группа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Управляемый — есть протокол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Потоп в магазине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Значительная задержка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Продавец сначала спасает товар, потом звонит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Высокий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Нарушение в рейсе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Варьируется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WhatsApp / звонок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Средний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Нарушение в магазине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Дольше всего — может быть часами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Зависит от продавца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Высокий</w:t>
            </w:r>
          </w:p>
        </w:tc>
      </w:tr>
    </w:tbl>
    <w:p>
      <w:pPr>
        <w:spacing w:before="80"/>
      </w:pPr>
    </w:p>
    <w:p>
      <w:pPr>
        <w:spacing w:before="60" w:after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Диас: «Оперативность зависит от того, как быстро человек успел среагировать и позвонить».</w:t>
      </w:r>
    </w:p>
    <w:p>
      <w:pPr>
        <w:spacing w:before="30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БЛОК 4. ЦИФРОВИЗАЦИЯ И УПРАВЛЕНИЕ ЗНАНИЯМИ</w:t>
      </w:r>
    </w:p>
    <w:p>
      <w:pPr>
        <w:pBdr>
          <w:bottom w:val="single" w:color="D6E4F0" w:sz="4"/>
        </w:pBdr>
        <w:spacing w:before="100" w:after="1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4.1 Хранение документов расследований — нерешённый вопрос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📋  На интервью обсуждалось, но консенсус не достигнут. Требует отдельного решения с HR.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160"/>
        <w:gridCol w:w="260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Вариант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Аргументы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Статус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Оригинал в СЭБ, копия в кадрах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Документ инициирован СЭБ — конфиденциальность службы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Текущая нечёткая практика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Оригинал в личном деле (кадры)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Личное дело — единый источник. Сотрудник ознакомится через кадры.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Высказано на интервью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Цифровая база расследований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Структурированное хранение с правами доступа и аналитикой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Желаемое состояние</w:t>
            </w:r>
          </w:p>
        </w:tc>
      </w:tr>
    </w:tbl>
    <w:p>
      <w:pPr>
        <w:spacing w:before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4.2 Корпоративная база знаний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Диас описал архитектуру чётко. Совпадает с запросами IT-отдела и производства — запрос системный.</w:t>
      </w:r>
    </w:p>
    <w:p>
      <w:pPr>
        <w:spacing w:before="8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Единый корпоративный портал с разграничением доступа по ролям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СБ видит все инструкции. Производство — только своё. Продавец — только по своему магазину.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Визуальные инструкции: видеоролики и пошаговые фото (персонал не читает текст)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Обязательное онлайн-обучение с трекингом: кто прошёл, когда, сколько времени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Пример: продавцы проходят обучение по ассортименту → руководитель видит статус по каждой точке</w:t>
      </w:r>
    </w:p>
    <w:p>
      <w:pPr>
        <w:spacing w:before="80"/>
      </w:pPr>
    </w:p>
    <w:p>
      <w:pPr>
        <w:spacing w:before="60" w:after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Цитата Диаса: «Это живой организм, который постоянно должен старое убирать и новое добавлять».</w:t>
      </w:r>
    </w:p>
    <w:p>
      <w:pPr>
        <w:spacing w:before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4.3 Тикет-система для СЭБ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8E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⚠  Текущая ситуация: «Насколько эффективен наш WhatsApp, настолько эффективна наша коммуникация». Нарушение → написали в чат → «окей» → тишина. Контроля исполнения нет.</w:t>
            </w:r>
          </w:p>
        </w:tc>
      </w:tr>
    </w:tbl>
    <w:p>
      <w:pPr>
        <w:spacing w:before="80"/>
      </w:pPr>
    </w:p>
    <w:p>
      <w:pPr>
        <w:spacing w:before="160" w:after="80"/>
      </w:pPr>
      <w:r>
        <w:rPr>
          <w:rFonts w:ascii="Arial" w:cs="Arial" w:eastAsia="Arial" w:hAnsi="Arial"/>
          <w:b/>
          <w:bCs/>
          <w:color w:val="C55A11"/>
          <w:sz w:val="21"/>
          <w:szCs w:val="21"/>
        </w:rPr>
        <w:t xml:space="preserve">Что нужно вместо WhatsApp: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Тикет: каждое нарушение фиксируется → назначается ответственный → висит незакрытым до отчёта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Единый реестр с фильтрацией по статусу, отделу, типу нарушения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AI-аналитика: топ нарушений по подразделениям за период — растёт/снижается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Интеграция с базой знаний: к нарушению прикрепляется инструкция по устранению</w:t>
      </w:r>
    </w:p>
    <w:p>
      <w:pPr>
        <w:spacing w:before="80"/>
      </w:pPr>
    </w:p>
    <w:p>
      <w:pPr>
        <w:spacing w:before="60"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Диас сам назвал аналог: система согласования служебных записок у министров — входящий, статусы, ответственное лицо, закрытие.</w:t>
      </w:r>
    </w:p>
    <w:p>
      <w:pPr>
        <w:spacing w:before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4.4 Приоритеты AI для СЭБ (список Диаса)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800"/>
        <w:gridCol w:w="4160"/>
      </w:tblGrid>
      <w:tr>
        <w:trPr>
          <w:tblHeader/>
        </w:trP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Контрольная функция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Ценность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Мониторинг подозрительных транзакций в 1С (движение денег и продукции)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Критическая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Контроль перемещений на складе: расхождение по весу/количеству → красный алерт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Критическая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Видеоаналитика над кассами (кэш-контроль)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Высокая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Контроль выноса продукции с производства и из магазинов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Высокая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Сверка веса на выезде грузовиков с территории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Высокая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Автоуведомления о внештатных ситуациях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Средняя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Аналитика систематических нарушений по подразделениям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Средняя — стратегически важна</w:t>
            </w:r>
          </w:p>
        </w:tc>
      </w:tr>
    </w:tbl>
    <w:p>
      <w:pPr>
        <w:spacing w:before="30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СВОДНАЯ ТАБЛИЦА: ПРОБЛЕМЫ И ПРИОРИТЕТЫ</w:t>
      </w:r>
    </w:p>
    <w:p>
      <w:pPr>
        <w:pBdr>
          <w:bottom w:val="single" w:color="D6E4F0" w:sz="4"/>
        </w:pBd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1100"/>
        <w:gridCol w:w="32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Проблема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Текущее состояние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Приоритет</w:t>
            </w:r>
          </w:p>
        </w:tc>
        <w:tc>
          <w:tcPr>
            <w:tcW w:type="dxa" w:w="3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Решение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Ежедневные расхождения производство/склад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Подтверждены тремя руководителями. Статистика не ведётся.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КРИТИЧНО</w:t>
            </w:r>
          </w:p>
        </w:tc>
        <w:tc>
          <w:tcPr>
            <w:tcW w:type="dxa" w:w="3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AI-сверка: приход сырья / выпуск / перемещение в ОГП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Нет физических барьеров между зонами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Любой сотрудник свободно перемещается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КРИТИЧНО</w:t>
            </w:r>
          </w:p>
        </w:tc>
        <w:tc>
          <w:tcPr>
            <w:tcW w:type="dxa" w:w="3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Электронные замки + ключ-карты для ответственных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Водители заходят на склад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СБ физически выгоняет. Не масштабируется.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ВЫСОКИЙ</w:t>
            </w:r>
          </w:p>
        </w:tc>
        <w:tc>
          <w:tcPr>
            <w:tcW w:type="dxa" w:w="3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Табло статуса сборки (аналог McDonald's)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Нет кэш-контроля в магазинах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Нарушения выявлялись. Системы нет.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ВЫСОКИЙ</w:t>
            </w:r>
          </w:p>
        </w:tc>
        <w:tc>
          <w:tcPr>
            <w:tcW w:type="dxa" w:w="3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Камера над кассой + интеграция с кассовым ПО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СКУД неэффективен (карты передают)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Уволены сотрудники. Проблема системная.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ВЫСОКИЙ</w:t>
            </w:r>
          </w:p>
        </w:tc>
        <w:tc>
          <w:tcPr>
            <w:tcW w:type="dxa" w:w="3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Биометрия (Face ID) на заводе и в магазинах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Нет контроля сроков годности в магазинах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Нет ПО, нет компьютеров в части точек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ВЫСОКИЙ</w:t>
            </w:r>
          </w:p>
        </w:tc>
        <w:tc>
          <w:tcPr>
            <w:tcW w:type="dxa" w:w="3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Автоматическая передача дат при поставке из 1С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Уценка в кафетерии не работает (баг 1С)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Была эффективна. Остановлена из-за 1С.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СРЕДНИЙ</w:t>
            </w:r>
          </w:p>
        </w:tc>
        <w:tc>
          <w:tcPr>
            <w:tcW w:type="dxa" w:w="3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Исправить баг 1С — задача IT-отдела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Фиктивные списания (гипотеза)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 проверялось. Механизм точно описан.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СРЕДНИЙ</w:t>
            </w:r>
          </w:p>
        </w:tc>
        <w:tc>
          <w:tcPr>
            <w:tcW w:type="dxa" w:w="3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AI-сверка нормы списания vs факт ежедневно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Коммуникация СЭБ только через WhatsApp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Нет контроля исполнения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СРЕДНИЙ</w:t>
            </w:r>
          </w:p>
        </w:tc>
        <w:tc>
          <w:tcPr>
            <w:tcW w:type="dxa" w:w="3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Тикет-система с назначением ответственных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GPS не интегрирован с 1С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RELOCK изолирован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СРЕДНИЙ</w:t>
            </w:r>
          </w:p>
        </w:tc>
        <w:tc>
          <w:tcPr>
            <w:tcW w:type="dxa" w:w="3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API-интеграция RELOCK → 1С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Нет базы знаний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Инструкции на бумаге. Нет трекинга обучения.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СРЕДНИЙ</w:t>
            </w:r>
          </w:p>
        </w:tc>
        <w:tc>
          <w:tcPr>
            <w:tcW w:type="dxa" w:w="3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Корпоративный портал с видеоинструкциями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Хранение документов расследований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Неясная практика СЭБ/кадры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НИЗКИЙ</w:t>
            </w:r>
          </w:p>
        </w:tc>
        <w:tc>
          <w:tcPr>
            <w:tcW w:type="dxa" w:w="3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Регламент + цифровая база расследований</w:t>
            </w:r>
          </w:p>
        </w:tc>
      </w:tr>
    </w:tbl>
    <w:p>
      <w:pPr>
        <w:spacing w:before="30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ДОГОВОРЁННОСТИ И НЕРЕШЁННЫЕ ВОПРОСЫ</w:t>
      </w:r>
    </w:p>
    <w:p>
      <w:pPr>
        <w:pBdr>
          <w:bottom w:val="single" w:color="D6E4F0" w:sz="4"/>
        </w:pBdr>
        <w:spacing w:before="100" w:after="100"/>
      </w:pP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160"/>
        <w:gridCol w:w="4000"/>
      </w:tblGrid>
      <w:tr>
        <w:trPr>
          <w:tblHeader/>
        </w:trP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Тема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Статус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Диас готовит ДРАФТ: классификация данных — коммерческая тайна vs. общедоступное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Обязательство Диаса — срок не назван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Место хранения оригиналов документов расследований: СЭБ или кадры?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 РЕШЕНО — нужна отдельная встреча с HR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База знаний: платформа, структура, ответственные за наполнение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Концепция согласована. Реализация не начата.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Тикет-система для СЭБ: выбор инструмента, регламент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Обсуждено. Решение не принято.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Кэш-контроль в магазинах: ТЗ и бюджет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Конкретный запрос. Нужен следующий шаг.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Уценка в кафетерии — исправление бага 1С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Нужна задача IT-отделу (Руслан)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Табло статуса сборки для водителей — ТЗ с логистикой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Идея готова. Нужно ТЗ.</w:t>
            </w:r>
          </w:p>
        </w:tc>
      </w:tr>
    </w:tbl>
    <w:p>
      <w:pPr>
        <w:spacing w:before="30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КЛЮЧЕВЫЕ ИНСАЙТЫ ДЛЯ AI-КОНТЕКСТНОГО СЛОЯ</w:t>
      </w:r>
    </w:p>
    <w:p>
      <w:pPr>
        <w:pBdr>
          <w:bottom w:val="single" w:color="D6E4F0" w:sz="4"/>
        </w:pBdr>
        <w:spacing w:before="100" w:after="10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Критически важные факты для построения AI-системы и цифрового двойника ХБК Аксай.</w:t>
      </w:r>
    </w:p>
    <w:p>
      <w:pPr>
        <w:spacing w:before="8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Перекрёстное подтверждение: </w:t>
      </w:r>
      <w:r>
        <w:rPr>
          <w:rFonts w:ascii="Arial" w:cs="Arial" w:eastAsia="Arial" w:hAnsi="Arial"/>
          <w:sz w:val="20"/>
          <w:szCs w:val="20"/>
        </w:rPr>
        <w:t xml:space="preserve">Ежедневные расхождения на стыках подразделений подтверждены тремя руководителями независимо (Арман, Айдос, Диас). AI-мониторинг здесь даст немедленный измеримый эффект.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Внутренний чемпион: </w:t>
      </w:r>
      <w:r>
        <w:rPr>
          <w:rFonts w:ascii="Arial" w:cs="Arial" w:eastAsia="Arial" w:hAnsi="Arial"/>
          <w:sz w:val="20"/>
          <w:szCs w:val="20"/>
        </w:rPr>
        <w:t xml:space="preserve">Диас — активный, проактивный руководитель с готовыми идеями. Уже внедрил QR-обратную связь, описал систему табло для водителей, видел решение на другом заводе. Один из сильнейших внутренних чемпионов проекта.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Быстрая победа: </w:t>
      </w:r>
      <w:r>
        <w:rPr>
          <w:rFonts w:ascii="Arial" w:cs="Arial" w:eastAsia="Arial" w:hAnsi="Arial"/>
          <w:sz w:val="20"/>
          <w:szCs w:val="20"/>
        </w:rPr>
        <w:t xml:space="preserve">Уценка после 17:00 работала — её заблокировал баг 1С. Исправить → быстрая победа без новых инвестиций.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Требование к AI-архитектуре: </w:t>
      </w:r>
      <w:r>
        <w:rPr>
          <w:rFonts w:ascii="Arial" w:cs="Arial" w:eastAsia="Arial" w:hAnsi="Arial"/>
          <w:sz w:val="20"/>
          <w:szCs w:val="20"/>
        </w:rPr>
        <w:t xml:space="preserve">AI должен работать только в локальном контуре. Разграничение по ролям обязательно. Драфт классификации данных от Диаса станет основой для архитектуры прав доступа.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Физические барьеры = цифровой след: </w:t>
      </w:r>
      <w:r>
        <w:rPr>
          <w:rFonts w:ascii="Arial" w:cs="Arial" w:eastAsia="Arial" w:hAnsi="Arial"/>
          <w:sz w:val="20"/>
          <w:szCs w:val="20"/>
        </w:rPr>
        <w:t xml:space="preserve">Нет физических замков = нет цифрового следа. Без этого никакой AI не сможет отследить кто и когда переместил продукцию.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Институциональная память: </w:t>
      </w:r>
      <w:r>
        <w:rPr>
          <w:rFonts w:ascii="Arial" w:cs="Arial" w:eastAsia="Arial" w:hAnsi="Arial"/>
          <w:sz w:val="20"/>
          <w:szCs w:val="20"/>
        </w:rPr>
        <w:t xml:space="preserve">Тикет-система + AI-аналитика нарушений — это институциональная память предприятия. Сейчас знания о слабых местах существуют только в голове Диаса.</w:t>
      </w:r>
    </w:p>
    <w:p>
      <w:pPr>
        <w:spacing w:before="80"/>
      </w:pPr>
    </w:p>
    <w:p>
      <w:pPr>
        <w:pBdr>
          <w:bottom w:val="single" w:color="D6E4F0" w:sz="4"/>
        </w:pBdr>
        <w:spacing w:before="100" w:after="100"/>
      </w:pPr>
    </w:p>
    <w:p>
      <w:pPr>
        <w:spacing w:before="80"/>
        <w:jc w:val="center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Версия 1.0  •  Документ подготовлен: BenevskyLab / iThub Studio  •  Для внутреннего использования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C55A1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2026-03-14T17:16:56.844Z</dcterms:created>
  <dcterms:modified xsi:type="dcterms:W3CDTF">2026-03-14T17:16:56.866Z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