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829" w14:textId="1558667F" w:rsidR="0078468A" w:rsidRPr="00962CFA" w:rsidRDefault="00962CFA" w:rsidP="0078468A">
      <w:pPr>
        <w:pStyle w:val="Kop1"/>
      </w:pPr>
      <w:r w:rsidRPr="00962CFA">
        <w:t>ESAT1A1</w:t>
      </w:r>
      <w:r w:rsidR="0078468A" w:rsidRPr="00962CFA">
        <w:t xml:space="preserve"> : </w:t>
      </w:r>
      <w:r w:rsidRPr="00962CFA">
        <w:t>Imag</w:t>
      </w:r>
      <w:r>
        <w:t>e</w:t>
      </w:r>
      <w:r w:rsidRPr="00962CFA">
        <w:t xml:space="preserve"> Processing</w:t>
      </w:r>
    </w:p>
    <w:p w14:paraId="472293E3" w14:textId="15128021" w:rsidR="0078468A" w:rsidRPr="00962CFA" w:rsidRDefault="0078468A" w:rsidP="0078468A"/>
    <w:p w14:paraId="149040E3" w14:textId="0E2EFEE3" w:rsidR="0078468A" w:rsidRPr="00962CFA" w:rsidRDefault="0078468A" w:rsidP="0078468A">
      <w:proofErr w:type="spellStart"/>
      <w:r w:rsidRPr="00962CFA">
        <w:rPr>
          <w:b/>
        </w:rPr>
        <w:t>Departement</w:t>
      </w:r>
      <w:proofErr w:type="spellEnd"/>
      <w:r w:rsidRPr="00962CFA">
        <w:rPr>
          <w:b/>
        </w:rPr>
        <w:t>:</w:t>
      </w:r>
      <w:r w:rsidRPr="00962CFA">
        <w:t xml:space="preserve"> </w:t>
      </w:r>
      <w:r w:rsidRPr="00962CFA">
        <w:tab/>
      </w:r>
      <w:proofErr w:type="spellStart"/>
      <w:r w:rsidR="00962CFA">
        <w:t>Elektrotechniek</w:t>
      </w:r>
      <w:proofErr w:type="spellEnd"/>
    </w:p>
    <w:p w14:paraId="7D15FAA2" w14:textId="19B1F0B1" w:rsidR="0078468A" w:rsidRPr="00CB4EF8" w:rsidRDefault="0078468A" w:rsidP="0078468A">
      <w:r w:rsidRPr="00CB4EF8">
        <w:rPr>
          <w:b/>
        </w:rPr>
        <w:t>Co-</w:t>
      </w:r>
      <w:proofErr w:type="spellStart"/>
      <w:r w:rsidRPr="00CB4EF8">
        <w:rPr>
          <w:b/>
        </w:rPr>
        <w:t>titularis</w:t>
      </w:r>
      <w:proofErr w:type="spellEnd"/>
      <w:r w:rsidRPr="00CB4EF8">
        <w:rPr>
          <w:b/>
        </w:rPr>
        <w:t>:</w:t>
      </w:r>
      <w:r w:rsidRPr="00CB4EF8">
        <w:tab/>
      </w:r>
      <w:r w:rsidR="00962CFA" w:rsidRPr="00CB4EF8">
        <w:t xml:space="preserve">Prof. </w:t>
      </w:r>
      <w:proofErr w:type="spellStart"/>
      <w:r w:rsidR="00962CFA" w:rsidRPr="00CB4EF8">
        <w:t>Tinne</w:t>
      </w:r>
      <w:proofErr w:type="spellEnd"/>
      <w:r w:rsidRPr="00CB4EF8">
        <w:t xml:space="preserve"> </w:t>
      </w:r>
      <w:proofErr w:type="spellStart"/>
      <w:r w:rsidR="00962CFA" w:rsidRPr="00CB4EF8">
        <w:t>Tuytelaars</w:t>
      </w:r>
      <w:proofErr w:type="spellEnd"/>
    </w:p>
    <w:p w14:paraId="4F3D2591" w14:textId="5A6B68E0" w:rsidR="0078468A" w:rsidRPr="00962CFA" w:rsidRDefault="000F6E3B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074539D6">
            <wp:simplePos x="0" y="0"/>
            <wp:positionH relativeFrom="column">
              <wp:posOffset>600011</wp:posOffset>
            </wp:positionH>
            <wp:positionV relativeFrom="paragraph">
              <wp:posOffset>14084</wp:posOffset>
            </wp:positionV>
            <wp:extent cx="3279576" cy="2180308"/>
            <wp:effectExtent l="254000" t="444500" r="264160" b="448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279576" cy="218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6BABC947" w14:textId="3372349F" w:rsidR="00C73F3B" w:rsidRDefault="00C73F3B" w:rsidP="0078468A">
      <w:pPr>
        <w:rPr>
          <w:lang w:val="nl-BE"/>
        </w:rPr>
      </w:pPr>
    </w:p>
    <w:p w14:paraId="1B297820" w14:textId="668E701A" w:rsidR="00D347BB" w:rsidRDefault="00D347BB" w:rsidP="0078468A">
      <w:pPr>
        <w:rPr>
          <w:lang w:val="nl-BE"/>
        </w:rPr>
      </w:pPr>
    </w:p>
    <w:p w14:paraId="5E2F1A13" w14:textId="6FB79814" w:rsidR="00C73F3B" w:rsidRDefault="00C73F3B" w:rsidP="0078468A">
      <w:pPr>
        <w:rPr>
          <w:lang w:val="nl-BE"/>
        </w:rPr>
      </w:pPr>
    </w:p>
    <w:p w14:paraId="25864585" w14:textId="2C3BD71F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FC1F96">
        <w:rPr>
          <w:lang w:val="nl-BE"/>
        </w:rPr>
        <w:t xml:space="preserve"> </w:t>
      </w:r>
      <w:r>
        <w:rPr>
          <w:lang w:val="nl-BE"/>
        </w:rPr>
        <w:t xml:space="preserve">mensen komt dit zeer natuurlijk over. We hebben deze voowerpen al miljoenen malen gezien en herkennen deze </w:t>
      </w:r>
      <w:bookmarkStart w:id="0" w:name="_GoBack"/>
      <w:bookmarkEnd w:id="0"/>
      <w:r>
        <w:rPr>
          <w:lang w:val="nl-BE"/>
        </w:rPr>
        <w:t xml:space="preserve">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gewoon pixel</w:t>
      </w:r>
      <w:r w:rsidR="00FC1F96">
        <w:rPr>
          <w:lang w:val="nl-BE"/>
        </w:rPr>
        <w:t>s. Die vierkantjes hebben een rood, blauw en groen bestandsdeel.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0EB88174" w:rsidR="00C73F3B" w:rsidRDefault="005E613B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4B47E35D">
                <wp:simplePos x="0" y="0"/>
                <wp:positionH relativeFrom="column">
                  <wp:posOffset>2373107</wp:posOffset>
                </wp:positionH>
                <wp:positionV relativeFrom="paragraph">
                  <wp:posOffset>40242</wp:posOffset>
                </wp:positionV>
                <wp:extent cx="2372995" cy="1999622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199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009C4DBB" w:rsidR="000D69F1" w:rsidRPr="000D69F1" w:rsidRDefault="005E61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nagegaan waar zich een overgang van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zich hier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deze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6.85pt;margin-top:3.15pt;width:186.85pt;height:1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" fillcolor="white [3201]" stroked="f" strokeweight=".5pt">
                <v:textbox>
                  <w:txbxContent>
                    <w:p w14:paraId="71B121C4" w14:textId="4F32C4D2" w:rsidR="00EC4ABF" w:rsidRPr="000E208A" w:rsidRDefault="00EC4ABF">
                      <w:pPr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009C4DBB" w:rsidR="000D69F1" w:rsidRPr="000D69F1" w:rsidRDefault="005E61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nagegaan waar zich een overgang van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zich hier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deze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EC4ABF">
        <w:rPr>
          <w:noProof/>
          <w:lang w:val="nl-BE"/>
        </w:rPr>
        <w:drawing>
          <wp:anchor distT="0" distB="0" distL="114300" distR="114300" simplePos="0" relativeHeight="251664384" behindDoc="0" locked="0" layoutInCell="1" allowOverlap="1" wp14:anchorId="38A02DDF" wp14:editId="08779D01">
            <wp:simplePos x="0" y="0"/>
            <wp:positionH relativeFrom="column">
              <wp:posOffset>-635</wp:posOffset>
            </wp:positionH>
            <wp:positionV relativeFrom="paragraph">
              <wp:posOffset>100701</wp:posOffset>
            </wp:positionV>
            <wp:extent cx="2319655" cy="1304290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RGB 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C9A4E" w14:textId="35EA1D54" w:rsidR="00C73F3B" w:rsidRDefault="00C73F3B" w:rsidP="0078468A">
      <w:pPr>
        <w:rPr>
          <w:lang w:val="nl-BE"/>
        </w:rPr>
      </w:pPr>
    </w:p>
    <w:p w14:paraId="3A02174F" w14:textId="1CF8642F" w:rsidR="00C73F3B" w:rsidRDefault="00C73F3B" w:rsidP="0078468A">
      <w:pPr>
        <w:rPr>
          <w:lang w:val="nl-BE"/>
        </w:rPr>
      </w:pPr>
    </w:p>
    <w:p w14:paraId="5ADE9591" w14:textId="49064A67" w:rsidR="00C73F3B" w:rsidRDefault="00C73F3B" w:rsidP="0078468A">
      <w:pPr>
        <w:rPr>
          <w:lang w:val="nl-BE"/>
        </w:rPr>
      </w:pPr>
    </w:p>
    <w:p w14:paraId="6FD6E159" w14:textId="5BBD0F31" w:rsidR="00C73F3B" w:rsidRPr="00962CFA" w:rsidRDefault="0048309A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8480" behindDoc="1" locked="0" layoutInCell="1" allowOverlap="1" wp14:anchorId="116D7DF2" wp14:editId="6C5050C4">
            <wp:simplePos x="0" y="0"/>
            <wp:positionH relativeFrom="column">
              <wp:posOffset>2372360</wp:posOffset>
            </wp:positionH>
            <wp:positionV relativeFrom="paragraph">
              <wp:posOffset>1456787</wp:posOffset>
            </wp:positionV>
            <wp:extent cx="2319655" cy="1304290"/>
            <wp:effectExtent l="0" t="0" r="444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RGB 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8D9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7EFCA29D">
                <wp:simplePos x="0" y="0"/>
                <wp:positionH relativeFrom="column">
                  <wp:posOffset>-52184</wp:posOffset>
                </wp:positionH>
                <wp:positionV relativeFrom="paragraph">
                  <wp:posOffset>893445</wp:posOffset>
                </wp:positionV>
                <wp:extent cx="2373159" cy="1982912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159" cy="198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5845E579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</w:p>
                          <w:p w14:paraId="7A144E5E" w14:textId="6F5C3A0A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loopband.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4.1pt;margin-top:70.35pt;width:186.85pt;height:15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" fillcolor="white [3201]" stroked="f" strokeweight=".5pt">
                <v:textbox>
                  <w:txbxContent>
                    <w:p w14:paraId="5729CFC3" w14:textId="5845E579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</w:p>
                    <w:p w14:paraId="7A144E5E" w14:textId="6F5C3A0A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loopband.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D39AC"/>
    <w:rsid w:val="000D69F1"/>
    <w:rsid w:val="000E208A"/>
    <w:rsid w:val="000F6E3B"/>
    <w:rsid w:val="002951C3"/>
    <w:rsid w:val="00366354"/>
    <w:rsid w:val="003D61CA"/>
    <w:rsid w:val="0048309A"/>
    <w:rsid w:val="004B78BB"/>
    <w:rsid w:val="005E613B"/>
    <w:rsid w:val="006F7155"/>
    <w:rsid w:val="00702236"/>
    <w:rsid w:val="00781C03"/>
    <w:rsid w:val="0078468A"/>
    <w:rsid w:val="007E2229"/>
    <w:rsid w:val="008C73F4"/>
    <w:rsid w:val="00962CFA"/>
    <w:rsid w:val="00AB2827"/>
    <w:rsid w:val="00B211EF"/>
    <w:rsid w:val="00BA5EFD"/>
    <w:rsid w:val="00BE4961"/>
    <w:rsid w:val="00C73F3B"/>
    <w:rsid w:val="00CB4EF8"/>
    <w:rsid w:val="00CE7B71"/>
    <w:rsid w:val="00D347BB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Kop1">
    <w:name w:val="heading 1"/>
    <w:basedOn w:val="Standaard"/>
    <w:next w:val="Standaard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Kop2">
    <w:name w:val="heading 2"/>
    <w:basedOn w:val="Standaard"/>
    <w:next w:val="Standaard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Teamnaam : Onderwerp</vt:lpstr>
    </vt:vector>
  </TitlesOfParts>
  <Company>K.U.Leuven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Wouter</cp:lastModifiedBy>
  <cp:revision>7</cp:revision>
  <cp:lastPrinted>2018-11-22T13:41:00Z</cp:lastPrinted>
  <dcterms:created xsi:type="dcterms:W3CDTF">2018-11-15T14:16:00Z</dcterms:created>
  <dcterms:modified xsi:type="dcterms:W3CDTF">2018-11-28T09:55:00Z</dcterms:modified>
</cp:coreProperties>
</file>