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CO-PO mapping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00000000002" w:type="dxa"/>
        <w:jc w:val="left"/>
        <w:tblInd w:w="-10.0" w:type="dxa"/>
        <w:tblBorders>
          <w:top w:color="00000a" w:space="0" w:sz="4" w:val="single"/>
          <w:left w:color="00000a" w:space="0" w:sz="4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400"/>
      </w:tblPr>
      <w:tblGrid>
        <w:gridCol w:w="879"/>
        <w:gridCol w:w="543"/>
        <w:gridCol w:w="543"/>
        <w:gridCol w:w="542"/>
        <w:gridCol w:w="541"/>
        <w:gridCol w:w="541"/>
        <w:gridCol w:w="541"/>
        <w:gridCol w:w="542"/>
        <w:gridCol w:w="541"/>
        <w:gridCol w:w="541"/>
        <w:gridCol w:w="621"/>
        <w:gridCol w:w="621"/>
        <w:gridCol w:w="623"/>
        <w:gridCol w:w="7"/>
        <w:gridCol w:w="623"/>
        <w:gridCol w:w="612"/>
        <w:gridCol w:w="617"/>
        <w:tblGridChange w:id="0">
          <w:tblGrid>
            <w:gridCol w:w="879"/>
            <w:gridCol w:w="543"/>
            <w:gridCol w:w="543"/>
            <w:gridCol w:w="542"/>
            <w:gridCol w:w="541"/>
            <w:gridCol w:w="541"/>
            <w:gridCol w:w="541"/>
            <w:gridCol w:w="542"/>
            <w:gridCol w:w="541"/>
            <w:gridCol w:w="541"/>
            <w:gridCol w:w="621"/>
            <w:gridCol w:w="621"/>
            <w:gridCol w:w="623"/>
            <w:gridCol w:w="7"/>
            <w:gridCol w:w="623"/>
            <w:gridCol w:w="612"/>
            <w:gridCol w:w="6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4"/>
            <w:tcBorders>
              <w:top w:color="00000a" w:space="0" w:sz="4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e6b8a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CO-PO MAPPING</w:t>
            </w:r>
          </w:p>
        </w:tc>
        <w:tc>
          <w:tcPr>
            <w:gridSpan w:val="3"/>
            <w:tcBorders>
              <w:top w:color="00000a" w:space="0" w:sz="4" w:val="single"/>
              <w:left w:color="000000" w:space="0" w:sz="0" w:val="nil"/>
              <w:bottom w:color="000001" w:space="0" w:sz="8" w:val="single"/>
              <w:right w:color="00000a" w:space="0" w:sz="4" w:val="single"/>
            </w:tcBorders>
            <w:shd w:fill="e6b8af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CO-PSO Mapping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PO12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PSO1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PSO3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1" w:space="0" w:sz="8" w:val="single"/>
              <w:right w:color="00000a" w:space="0" w:sz="4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a" w:space="0" w:sz="4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1" w:space="0" w:sz="8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8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0F23"/>
    <w:pPr>
      <w:widowControl w:val="0"/>
      <w:suppressAutoHyphens w:val="1"/>
      <w:textAlignment w:val="baseline"/>
    </w:pPr>
    <w:rPr>
      <w:rFonts w:ascii="Liberation Serif" w:cs="FreeSans" w:eastAsia="Droid Sans Fallback" w:hAnsi="Liberation Serif"/>
      <w:sz w:val="24"/>
      <w:szCs w:val="24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TableContents" w:customStyle="1">
    <w:name w:val="Table Contents"/>
    <w:basedOn w:val="Normal"/>
    <w:qFormat w:val="1"/>
    <w:rsid w:val="00740F23"/>
    <w:pPr>
      <w:suppressLineNumbers w:val="1"/>
    </w:pPr>
  </w:style>
  <w:style w:type="paragraph" w:styleId="TableHeading" w:customStyle="1">
    <w:name w:val="Table Heading"/>
    <w:basedOn w:val="TableContents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hpsHfxjWRu+UVvIU+aDZi6YMxg==">CgMxLjAyCGguZ2pkZ3hzOAByITFvSGxRR0tEV3JCYlRlRzZ0OUl4VFR1TnJPVFRUVzZMQQ==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2021-06-26T11:46:00Z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