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大标题"/>
        <w:bidi w:val="0"/>
      </w:pPr>
    </w:p>
    <w:p>
      <w:pPr>
        <w:pStyle w:val="大标题"/>
        <w:bidi w:val="0"/>
      </w:pPr>
    </w:p>
    <w:p>
      <w:pPr>
        <w:pStyle w:val="大标题"/>
        <w:bidi w:val="0"/>
      </w:pPr>
    </w:p>
    <w:p>
      <w:pPr>
        <w:pStyle w:val="大标题"/>
        <w:bidi w:val="0"/>
      </w:pPr>
    </w:p>
    <w:p>
      <w:pPr>
        <w:pStyle w:val="大标题"/>
        <w:bidi w:val="0"/>
      </w:pPr>
    </w:p>
    <w:p>
      <w:pPr>
        <w:pStyle w:val="大标题"/>
        <w:bidi w:val="0"/>
      </w:pPr>
      <w:r>
        <w:rPr>
          <w:rFonts w:cs="Arial Unicode MS" w:eastAsia="Arial Unicode MS"/>
          <w:rtl w:val="0"/>
          <w:lang w:val="zh-CN" w:eastAsia="zh-CN"/>
        </w:rPr>
        <w:t>CYLT</w:t>
      </w:r>
      <w:r>
        <w:rPr>
          <w:rFonts w:ascii="Arial Unicode MS" w:cs="Arial Unicode MS" w:hAnsi="Arial Unicode MS" w:eastAsia="Arial Unicode MS" w:hint="eastAsia"/>
          <w:b w:val="0"/>
          <w:bCs w:val="0"/>
          <w:i w:val="0"/>
          <w:iCs w:val="0"/>
          <w:rtl w:val="0"/>
          <w:lang w:val="zh-CN" w:eastAsia="zh-CN"/>
        </w:rPr>
        <w:t>快速开发平台</w:t>
      </w:r>
    </w:p>
    <w:p>
      <w:pPr>
        <w:pStyle w:val="副标题"/>
        <w:bidi w:val="0"/>
      </w:pPr>
      <w:r>
        <w:rPr>
          <w:rFonts w:ascii="Arial Unicode MS" w:cs="Arial Unicode MS" w:hAnsi="Arial Unicode MS" w:eastAsia="Arial Unicode MS" w:hint="eastAsia"/>
          <w:b w:val="0"/>
          <w:bCs w:val="0"/>
          <w:i w:val="0"/>
          <w:iCs w:val="0"/>
          <w:rtl w:val="0"/>
        </w:rPr>
        <w:t>沈阳创意力天科技有限公司</w:t>
      </w:r>
    </w:p>
    <w:p>
      <w:pPr>
        <w:pStyle w:val="属性"/>
        <w:bidi w:val="0"/>
      </w:pPr>
    </w:p>
    <w:p>
      <w:pPr>
        <w:pStyle w:val="属性"/>
        <w:bidi w:val="0"/>
      </w:pPr>
    </w:p>
    <w:p>
      <w:pPr>
        <w:pStyle w:val="属性"/>
        <w:bidi w:val="0"/>
      </w:pPr>
    </w:p>
    <w:p>
      <w:pPr>
        <w:pStyle w:val="属性"/>
        <w:bidi w:val="0"/>
      </w:pPr>
    </w:p>
    <w:p>
      <w:pPr>
        <w:pStyle w:val="属性"/>
        <w:bidi w:val="0"/>
      </w:pPr>
      <w:r>
        <w:rPr>
          <w:rFonts w:ascii="Arial Unicode MS" w:cs="Arial Unicode MS" w:hAnsi="Arial Unicode MS" w:eastAsia="Arial Unicode MS" w:hint="eastAsia"/>
          <w:b w:val="0"/>
          <w:bCs w:val="0"/>
          <w:i w:val="0"/>
          <w:iCs w:val="0"/>
          <w:rtl w:val="0"/>
          <w:lang w:val="zh-CN" w:eastAsia="zh-CN"/>
        </w:rPr>
        <w:t>吴宇航</w:t>
      </w:r>
    </w:p>
    <w:p>
      <w:pPr>
        <w:pStyle w:val="属性"/>
        <w:bidi w:val="0"/>
      </w:pPr>
      <w:r>
        <w:rPr>
          <w:rFonts w:ascii="Arial Unicode MS" w:cs="Arial Unicode MS" w:hAnsi="Arial Unicode MS" w:eastAsia="Arial Unicode MS" w:hint="eastAsia"/>
          <w:b w:val="0"/>
          <w:bCs w:val="0"/>
          <w:i w:val="0"/>
          <w:iCs w:val="0"/>
          <w:rtl w:val="0"/>
          <w:lang w:val="zh-CN" w:eastAsia="zh-CN"/>
        </w:rPr>
        <w:t>开发组</w:t>
      </w:r>
    </w:p>
    <w:p>
      <w:pPr>
        <w:pStyle w:val="属性"/>
        <w:bidi w:val="0"/>
      </w:pPr>
      <w:r>
        <w:rPr/>
        <w:fldChar w:fldCharType="begin" w:fldLock="0"/>
      </w:r>
      <w:r>
        <w:instrText xml:space="preserve"> DATE \@ "y年M月d日" </w:instrText>
      </w:r>
      <w:r>
        <w:rPr/>
        <w:fldChar w:fldCharType="separate" w:fldLock="0"/>
      </w:r>
      <w:r>
        <w:rPr>
          <w:rFonts w:cs="Arial Unicode MS" w:eastAsia="Arial Unicode MS"/>
          <w:rtl w:val="0"/>
          <w:lang w:val="en-US"/>
        </w:rPr>
        <w:t>2021年1月26日</w:t>
      </w:r>
      <w:r>
        <w:rPr/>
        <w:fldChar w:fldCharType="end" w:fldLock="1"/>
      </w:r>
    </w:p>
    <w:p>
      <w:pPr>
        <w:pStyle w:val="属性"/>
        <w:bidi w:val="0"/>
      </w:pPr>
    </w:p>
    <w:p>
      <w:pPr>
        <w:pStyle w:val="属性"/>
        <w:bidi w:val="0"/>
      </w:pPr>
      <w:r>
        <w:rPr>
          <w:rFonts w:ascii="Arial Unicode MS" w:cs="Arial Unicode MS" w:hAnsi="Arial Unicode MS" w:eastAsia="Arial Unicode MS"/>
          <w:b w:val="0"/>
          <w:bCs w:val="0"/>
          <w:i w:val="0"/>
          <w:iCs w:val="0"/>
        </w:rPr>
        <w:br w:type="page"/>
      </w:r>
    </w:p>
    <w:p>
      <w:pPr>
        <w:pStyle w:val="正文"/>
        <w:jc w:val="center"/>
      </w:pPr>
      <w:r>
        <w:rPr/>
        <w:fldChar w:fldCharType="begin" w:fldLock="0"/>
      </w:r>
      <w:r>
        <w:instrText xml:space="preserve"> TOC \t "副标题, 1,大标题, 2,小标题, 3,属性, 4,说明, 5,页眉与页脚, 6"</w:instrText>
      </w:r>
      <w:r>
        <w:rPr/>
        <w:fldChar w:fldCharType="separate" w:fldLock="0"/>
      </w:r>
    </w:p>
    <w:p>
      <w:pPr>
        <w:pStyle w:val="TOC 3"/>
        <w:bidi w:val="0"/>
        <w:rPr>
          <w:b w:val="1"/>
          <w:bCs w:val="1"/>
          <w:sz w:val="26"/>
          <w:szCs w:val="26"/>
        </w:rPr>
      </w:pPr>
      <w:r>
        <w:rPr>
          <w:rFonts w:ascii="Arial Unicode MS" w:cs="Arial Unicode MS" w:hAnsi="Arial Unicode MS" w:eastAsia="Arial Unicode MS" w:hint="eastAsia"/>
          <w:b w:val="0"/>
          <w:bCs w:val="0"/>
          <w:i w:val="0"/>
          <w:iCs w:val="0"/>
          <w:sz w:val="26"/>
          <w:szCs w:val="26"/>
          <w:rtl w:val="0"/>
          <w:lang w:val="zh-CN" w:eastAsia="zh-CN"/>
        </w:rPr>
        <w:t>平台简介</w:t>
      </w:r>
      <w:r>
        <w:rPr>
          <w:b w:val="1"/>
          <w:bCs w:val="1"/>
          <w:sz w:val="26"/>
          <w:szCs w:val="26"/>
        </w:rPr>
        <w:tab/>
      </w:r>
      <w:r>
        <w:rPr>
          <w:b w:val="1"/>
          <w:bCs w:val="1"/>
          <w:sz w:val="26"/>
          <w:szCs w:val="26"/>
        </w:rPr>
        <w:fldChar w:fldCharType="begin" w:fldLock="0"/>
      </w:r>
      <w:r>
        <w:rPr>
          <w:b w:val="1"/>
          <w:bCs w:val="1"/>
          <w:sz w:val="26"/>
          <w:szCs w:val="26"/>
        </w:rPr>
        <w:instrText xml:space="preserve"> PAGEREF _Toc \h </w:instrText>
      </w:r>
      <w:r>
        <w:rPr>
          <w:b w:val="1"/>
          <w:bCs w:val="1"/>
          <w:sz w:val="26"/>
          <w:szCs w:val="26"/>
        </w:rPr>
        <w:fldChar w:fldCharType="separate" w:fldLock="0"/>
      </w:r>
      <w:r>
        <w:rPr>
          <w:b w:val="1"/>
          <w:bCs w:val="1"/>
          <w:sz w:val="26"/>
          <w:szCs w:val="26"/>
          <w:rtl w:val="0"/>
        </w:rPr>
        <w:t>2</w:t>
      </w:r>
      <w:r>
        <w:rPr>
          <w:b w:val="1"/>
          <w:bCs w:val="1"/>
          <w:sz w:val="26"/>
          <w:szCs w:val="26"/>
        </w:rPr>
        <w:fldChar w:fldCharType="end" w:fldLock="0"/>
      </w:r>
    </w:p>
    <w:p>
      <w:pPr>
        <w:pStyle w:val="TOC 3"/>
        <w:bidi w:val="0"/>
        <w:rPr>
          <w:b w:val="1"/>
          <w:bCs w:val="1"/>
          <w:sz w:val="26"/>
          <w:szCs w:val="26"/>
        </w:rPr>
      </w:pPr>
      <w:r>
        <w:rPr>
          <w:rFonts w:ascii="Arial Unicode MS" w:cs="Arial Unicode MS" w:hAnsi="Arial Unicode MS" w:eastAsia="Arial Unicode MS" w:hint="eastAsia"/>
          <w:b w:val="0"/>
          <w:bCs w:val="0"/>
          <w:i w:val="0"/>
          <w:iCs w:val="0"/>
          <w:sz w:val="26"/>
          <w:szCs w:val="26"/>
          <w:rtl w:val="0"/>
          <w:lang w:val="zh-CN" w:eastAsia="zh-CN"/>
        </w:rPr>
        <w:t>平台优势</w:t>
      </w:r>
      <w:r>
        <w:rPr>
          <w:b w:val="1"/>
          <w:bCs w:val="1"/>
          <w:sz w:val="26"/>
          <w:szCs w:val="26"/>
        </w:rPr>
        <w:tab/>
      </w:r>
      <w:r>
        <w:rPr>
          <w:b w:val="1"/>
          <w:bCs w:val="1"/>
          <w:sz w:val="26"/>
          <w:szCs w:val="26"/>
        </w:rPr>
        <w:fldChar w:fldCharType="begin" w:fldLock="0"/>
      </w:r>
      <w:r>
        <w:rPr>
          <w:b w:val="1"/>
          <w:bCs w:val="1"/>
          <w:sz w:val="26"/>
          <w:szCs w:val="26"/>
        </w:rPr>
        <w:instrText xml:space="preserve"> PAGEREF _Toc1 \h </w:instrText>
      </w:r>
      <w:r>
        <w:rPr>
          <w:b w:val="1"/>
          <w:bCs w:val="1"/>
          <w:sz w:val="26"/>
          <w:szCs w:val="26"/>
        </w:rPr>
        <w:fldChar w:fldCharType="separate" w:fldLock="0"/>
      </w:r>
      <w:r>
        <w:rPr>
          <w:b w:val="1"/>
          <w:bCs w:val="1"/>
          <w:sz w:val="26"/>
          <w:szCs w:val="26"/>
          <w:rtl w:val="0"/>
        </w:rPr>
        <w:t>2</w:t>
      </w:r>
      <w:r>
        <w:rPr>
          <w:b w:val="1"/>
          <w:bCs w:val="1"/>
          <w:sz w:val="26"/>
          <w:szCs w:val="26"/>
        </w:rPr>
        <w:fldChar w:fldCharType="end" w:fldLock="0"/>
      </w:r>
    </w:p>
    <w:p>
      <w:pPr>
        <w:pStyle w:val="TOC 3"/>
        <w:bidi w:val="0"/>
        <w:rPr>
          <w:b w:val="1"/>
          <w:bCs w:val="1"/>
          <w:sz w:val="26"/>
          <w:szCs w:val="26"/>
        </w:rPr>
      </w:pPr>
      <w:r>
        <w:rPr>
          <w:rFonts w:ascii="Arial Unicode MS" w:cs="Arial Unicode MS" w:hAnsi="Arial Unicode MS" w:eastAsia="Arial Unicode MS" w:hint="eastAsia"/>
          <w:b w:val="0"/>
          <w:bCs w:val="0"/>
          <w:i w:val="0"/>
          <w:iCs w:val="0"/>
          <w:sz w:val="26"/>
          <w:szCs w:val="26"/>
          <w:rtl w:val="0"/>
          <w:lang w:val="zh-CN" w:eastAsia="zh-CN"/>
        </w:rPr>
        <w:t>技术选型</w:t>
      </w:r>
      <w:r>
        <w:rPr>
          <w:b w:val="1"/>
          <w:bCs w:val="1"/>
          <w:sz w:val="26"/>
          <w:szCs w:val="26"/>
        </w:rPr>
        <w:tab/>
      </w:r>
      <w:r>
        <w:rPr>
          <w:b w:val="1"/>
          <w:bCs w:val="1"/>
          <w:sz w:val="26"/>
          <w:szCs w:val="26"/>
        </w:rPr>
        <w:fldChar w:fldCharType="begin" w:fldLock="0"/>
      </w:r>
      <w:r>
        <w:rPr>
          <w:b w:val="1"/>
          <w:bCs w:val="1"/>
          <w:sz w:val="26"/>
          <w:szCs w:val="26"/>
        </w:rPr>
        <w:instrText xml:space="preserve"> PAGEREF _Toc2 \h </w:instrText>
      </w:r>
      <w:r>
        <w:rPr>
          <w:b w:val="1"/>
          <w:bCs w:val="1"/>
          <w:sz w:val="26"/>
          <w:szCs w:val="26"/>
        </w:rPr>
        <w:fldChar w:fldCharType="separate" w:fldLock="0"/>
      </w:r>
      <w:r>
        <w:rPr>
          <w:b w:val="1"/>
          <w:bCs w:val="1"/>
          <w:sz w:val="26"/>
          <w:szCs w:val="26"/>
          <w:rtl w:val="0"/>
        </w:rPr>
        <w:t>2</w:t>
      </w:r>
      <w:r>
        <w:rPr>
          <w:b w:val="1"/>
          <w:bCs w:val="1"/>
          <w:sz w:val="26"/>
          <w:szCs w:val="26"/>
        </w:rPr>
        <w:fldChar w:fldCharType="end" w:fldLock="0"/>
      </w:r>
    </w:p>
    <w:p>
      <w:pPr>
        <w:pStyle w:val="TOC 5"/>
        <w:bidi w:val="0"/>
        <w:rPr>
          <w:sz w:val="18"/>
          <w:szCs w:val="18"/>
        </w:rPr>
      </w:pPr>
      <w:r>
        <w:rPr>
          <w:sz w:val="18"/>
          <w:szCs w:val="18"/>
          <w:rtl w:val="0"/>
          <w:lang w:val="en-US"/>
        </w:rPr>
        <w:t>Spring Security</w:t>
        <w:tab/>
      </w:r>
      <w:r>
        <w:rPr>
          <w:sz w:val="18"/>
          <w:szCs w:val="18"/>
        </w:rPr>
        <w:fldChar w:fldCharType="begin" w:fldLock="0"/>
      </w:r>
      <w:r>
        <w:rPr>
          <w:sz w:val="18"/>
          <w:szCs w:val="18"/>
        </w:rPr>
        <w:instrText xml:space="preserve"> PAGEREF _Toc3 \h </w:instrText>
      </w:r>
      <w:r>
        <w:rPr>
          <w:sz w:val="18"/>
          <w:szCs w:val="18"/>
        </w:rPr>
        <w:fldChar w:fldCharType="separate" w:fldLock="0"/>
      </w:r>
      <w:r>
        <w:rPr>
          <w:sz w:val="18"/>
          <w:szCs w:val="18"/>
          <w:rtl w:val="0"/>
        </w:rPr>
        <w:t>2</w:t>
      </w:r>
      <w:r>
        <w:rPr>
          <w:sz w:val="18"/>
          <w:szCs w:val="18"/>
        </w:rPr>
        <w:fldChar w:fldCharType="end" w:fldLock="0"/>
      </w:r>
    </w:p>
    <w:p>
      <w:pPr>
        <w:pStyle w:val="TOC 5"/>
        <w:bidi w:val="0"/>
        <w:rPr>
          <w:sz w:val="18"/>
          <w:szCs w:val="18"/>
        </w:rPr>
      </w:pPr>
      <w:r>
        <w:rPr>
          <w:sz w:val="18"/>
          <w:szCs w:val="18"/>
          <w:rtl w:val="0"/>
          <w:lang w:val="nl-NL"/>
        </w:rPr>
        <w:t>Spring Data JPA</w:t>
        <w:tab/>
      </w:r>
      <w:r>
        <w:rPr>
          <w:sz w:val="18"/>
          <w:szCs w:val="18"/>
        </w:rPr>
        <w:fldChar w:fldCharType="begin" w:fldLock="0"/>
      </w:r>
      <w:r>
        <w:rPr>
          <w:sz w:val="18"/>
          <w:szCs w:val="18"/>
        </w:rPr>
        <w:instrText xml:space="preserve"> PAGEREF _Toc4 \h </w:instrText>
      </w:r>
      <w:r>
        <w:rPr>
          <w:sz w:val="18"/>
          <w:szCs w:val="18"/>
        </w:rPr>
        <w:fldChar w:fldCharType="separate" w:fldLock="0"/>
      </w:r>
      <w:r>
        <w:rPr>
          <w:sz w:val="18"/>
          <w:szCs w:val="18"/>
          <w:rtl w:val="0"/>
        </w:rPr>
        <w:t>2</w:t>
      </w:r>
      <w:r>
        <w:rPr>
          <w:sz w:val="18"/>
          <w:szCs w:val="18"/>
        </w:rPr>
        <w:fldChar w:fldCharType="end" w:fldLock="0"/>
      </w:r>
    </w:p>
    <w:p>
      <w:pPr>
        <w:pStyle w:val="TOC 5"/>
        <w:bidi w:val="0"/>
        <w:rPr>
          <w:sz w:val="18"/>
          <w:szCs w:val="18"/>
        </w:rPr>
      </w:pPr>
      <w:r>
        <w:rPr>
          <w:sz w:val="18"/>
          <w:szCs w:val="18"/>
          <w:rtl w:val="0"/>
          <w:lang w:val="nl-NL"/>
        </w:rPr>
        <w:t>Spring Data Redis</w:t>
        <w:tab/>
      </w:r>
      <w:r>
        <w:rPr>
          <w:sz w:val="18"/>
          <w:szCs w:val="18"/>
        </w:rPr>
        <w:fldChar w:fldCharType="begin" w:fldLock="0"/>
      </w:r>
      <w:r>
        <w:rPr>
          <w:sz w:val="18"/>
          <w:szCs w:val="18"/>
        </w:rPr>
        <w:instrText xml:space="preserve"> PAGEREF _Toc5 \h </w:instrText>
      </w:r>
      <w:r>
        <w:rPr>
          <w:sz w:val="18"/>
          <w:szCs w:val="18"/>
        </w:rPr>
        <w:fldChar w:fldCharType="separate" w:fldLock="0"/>
      </w:r>
      <w:r>
        <w:rPr>
          <w:sz w:val="18"/>
          <w:szCs w:val="18"/>
          <w:rtl w:val="0"/>
        </w:rPr>
        <w:t>3</w:t>
      </w:r>
      <w:r>
        <w:rPr>
          <w:sz w:val="18"/>
          <w:szCs w:val="18"/>
        </w:rPr>
        <w:fldChar w:fldCharType="end" w:fldLock="0"/>
      </w:r>
    </w:p>
    <w:p>
      <w:pPr>
        <w:pStyle w:val="TOC 5"/>
        <w:bidi w:val="0"/>
        <w:rPr>
          <w:sz w:val="18"/>
          <w:szCs w:val="18"/>
        </w:rPr>
      </w:pPr>
      <w:r>
        <w:rPr>
          <w:sz w:val="18"/>
          <w:szCs w:val="18"/>
          <w:rtl w:val="0"/>
          <w:lang w:val="it-IT"/>
        </w:rPr>
        <w:t>RabbitMQ</w:t>
        <w:tab/>
      </w:r>
      <w:r>
        <w:rPr>
          <w:sz w:val="18"/>
          <w:szCs w:val="18"/>
        </w:rPr>
        <w:fldChar w:fldCharType="begin" w:fldLock="0"/>
      </w:r>
      <w:r>
        <w:rPr>
          <w:sz w:val="18"/>
          <w:szCs w:val="18"/>
        </w:rPr>
        <w:instrText xml:space="preserve"> PAGEREF _Toc6 \h </w:instrText>
      </w:r>
      <w:r>
        <w:rPr>
          <w:sz w:val="18"/>
          <w:szCs w:val="18"/>
        </w:rPr>
        <w:fldChar w:fldCharType="separate" w:fldLock="0"/>
      </w:r>
      <w:r>
        <w:rPr>
          <w:sz w:val="18"/>
          <w:szCs w:val="18"/>
          <w:rtl w:val="0"/>
        </w:rPr>
        <w:t>3</w:t>
      </w:r>
      <w:r>
        <w:rPr>
          <w:sz w:val="18"/>
          <w:szCs w:val="18"/>
        </w:rPr>
        <w:fldChar w:fldCharType="end" w:fldLock="0"/>
      </w:r>
    </w:p>
    <w:p>
      <w:pPr>
        <w:pStyle w:val="TOC 5"/>
        <w:bidi w:val="0"/>
        <w:rPr>
          <w:sz w:val="18"/>
          <w:szCs w:val="18"/>
        </w:rPr>
      </w:pPr>
      <w:r>
        <w:rPr>
          <w:sz w:val="18"/>
          <w:szCs w:val="18"/>
          <w:rtl w:val="0"/>
        </w:rPr>
        <w:t>Vue</w:t>
        <w:tab/>
      </w:r>
      <w:r>
        <w:rPr>
          <w:sz w:val="18"/>
          <w:szCs w:val="18"/>
        </w:rPr>
        <w:fldChar w:fldCharType="begin" w:fldLock="0"/>
      </w:r>
      <w:r>
        <w:rPr>
          <w:sz w:val="18"/>
          <w:szCs w:val="18"/>
        </w:rPr>
        <w:instrText xml:space="preserve"> PAGEREF _Toc7 \h </w:instrText>
      </w:r>
      <w:r>
        <w:rPr>
          <w:sz w:val="18"/>
          <w:szCs w:val="18"/>
        </w:rPr>
        <w:fldChar w:fldCharType="separate" w:fldLock="0"/>
      </w:r>
      <w:r>
        <w:rPr>
          <w:sz w:val="18"/>
          <w:szCs w:val="18"/>
          <w:rtl w:val="0"/>
        </w:rPr>
        <w:t>3</w:t>
      </w:r>
      <w:r>
        <w:rPr>
          <w:sz w:val="18"/>
          <w:szCs w:val="18"/>
        </w:rPr>
        <w:fldChar w:fldCharType="end" w:fldLock="0"/>
      </w:r>
    </w:p>
    <w:p>
      <w:pPr>
        <w:pStyle w:val="TOC 5"/>
        <w:bidi w:val="0"/>
        <w:rPr>
          <w:sz w:val="18"/>
          <w:szCs w:val="18"/>
        </w:rPr>
      </w:pPr>
      <w:r>
        <w:rPr>
          <w:sz w:val="18"/>
          <w:szCs w:val="18"/>
          <w:rtl w:val="0"/>
        </w:rPr>
        <w:t>Iview</w:t>
        <w:tab/>
      </w:r>
      <w:r>
        <w:rPr>
          <w:sz w:val="18"/>
          <w:szCs w:val="18"/>
        </w:rPr>
        <w:fldChar w:fldCharType="begin" w:fldLock="0"/>
      </w:r>
      <w:r>
        <w:rPr>
          <w:sz w:val="18"/>
          <w:szCs w:val="18"/>
        </w:rPr>
        <w:instrText xml:space="preserve"> PAGEREF _Toc8 \h </w:instrText>
      </w:r>
      <w:r>
        <w:rPr>
          <w:sz w:val="18"/>
          <w:szCs w:val="18"/>
        </w:rPr>
        <w:fldChar w:fldCharType="separate" w:fldLock="0"/>
      </w:r>
      <w:r>
        <w:rPr>
          <w:sz w:val="18"/>
          <w:szCs w:val="18"/>
          <w:rtl w:val="0"/>
        </w:rPr>
        <w:t>3</w:t>
      </w:r>
      <w:r>
        <w:rPr>
          <w:sz w:val="18"/>
          <w:szCs w:val="18"/>
        </w:rPr>
        <w:fldChar w:fldCharType="end" w:fldLock="0"/>
      </w:r>
    </w:p>
    <w:p>
      <w:pPr>
        <w:pStyle w:val="TOC 5"/>
        <w:bidi w:val="0"/>
        <w:rPr>
          <w:sz w:val="18"/>
          <w:szCs w:val="18"/>
        </w:rPr>
      </w:pPr>
      <w:r>
        <w:rPr>
          <w:sz w:val="18"/>
          <w:szCs w:val="18"/>
          <w:rtl w:val="0"/>
          <w:lang w:val="en-US"/>
        </w:rPr>
        <w:t>Vue-Router</w:t>
        <w:tab/>
      </w:r>
      <w:r>
        <w:rPr>
          <w:sz w:val="18"/>
          <w:szCs w:val="18"/>
        </w:rPr>
        <w:fldChar w:fldCharType="begin" w:fldLock="0"/>
      </w:r>
      <w:r>
        <w:rPr>
          <w:sz w:val="18"/>
          <w:szCs w:val="18"/>
        </w:rPr>
        <w:instrText xml:space="preserve"> PAGEREF _Toc9 \h </w:instrText>
      </w:r>
      <w:r>
        <w:rPr>
          <w:sz w:val="18"/>
          <w:szCs w:val="18"/>
        </w:rPr>
        <w:fldChar w:fldCharType="separate" w:fldLock="0"/>
      </w:r>
      <w:r>
        <w:rPr>
          <w:sz w:val="18"/>
          <w:szCs w:val="18"/>
          <w:rtl w:val="0"/>
        </w:rPr>
        <w:t>3</w:t>
      </w:r>
      <w:r>
        <w:rPr>
          <w:sz w:val="18"/>
          <w:szCs w:val="18"/>
        </w:rPr>
        <w:fldChar w:fldCharType="end" w:fldLock="0"/>
      </w:r>
    </w:p>
    <w:p>
      <w:pPr>
        <w:pStyle w:val="TOC 5"/>
        <w:bidi w:val="0"/>
      </w:pPr>
      <w:r>
        <w:rPr>
          <w:sz w:val="18"/>
          <w:szCs w:val="18"/>
          <w:rtl w:val="0"/>
          <w:lang w:val="de-DE"/>
        </w:rPr>
        <w:t>Docker</w:t>
        <w:tab/>
      </w:r>
      <w:r>
        <w:rPr>
          <w:sz w:val="18"/>
          <w:szCs w:val="18"/>
        </w:rPr>
        <w:fldChar w:fldCharType="begin" w:fldLock="0"/>
      </w:r>
      <w:r>
        <w:rPr>
          <w:sz w:val="18"/>
          <w:szCs w:val="18"/>
        </w:rPr>
        <w:instrText xml:space="preserve"> PAGEREF _Toc10 \h </w:instrText>
      </w:r>
      <w:r>
        <w:rPr>
          <w:sz w:val="18"/>
          <w:szCs w:val="18"/>
        </w:rPr>
        <w:fldChar w:fldCharType="separate" w:fldLock="0"/>
      </w:r>
      <w:r>
        <w:rPr>
          <w:sz w:val="18"/>
          <w:szCs w:val="18"/>
          <w:rtl w:val="0"/>
        </w:rPr>
        <w:t>3</w:t>
      </w:r>
      <w:r>
        <w:rPr>
          <w:sz w:val="18"/>
          <w:szCs w:val="18"/>
        </w:rPr>
        <w:fldChar w:fldCharType="end" w:fldLock="0"/>
      </w:r>
    </w:p>
    <w:p>
      <w:pPr>
        <w:jc w:val="center"/>
      </w:pPr>
      <w:r>
        <w:rPr/>
        <w:fldChar w:fldCharType="end" w:fldLock="0"/>
      </w:r>
    </w:p>
    <w:p>
      <w:pPr>
        <w:pStyle w:val="正文"/>
        <w:bidi w:val="0"/>
      </w:pPr>
    </w:p>
    <w:p>
      <w:pPr>
        <w:pStyle w:val="小标题"/>
        <w:bidi w:val="0"/>
      </w:pPr>
      <w:bookmarkStart w:name="_Toc" w:id="0"/>
      <w:r>
        <w:rPr>
          <w:rFonts w:ascii="Arial Unicode MS" w:cs="Arial Unicode MS" w:hAnsi="Arial Unicode MS" w:eastAsia="Arial Unicode MS" w:hint="eastAsia"/>
          <w:b w:val="0"/>
          <w:bCs w:val="0"/>
          <w:i w:val="0"/>
          <w:iCs w:val="0"/>
          <w:rtl w:val="0"/>
          <w:lang w:val="zh-CN" w:eastAsia="zh-CN"/>
        </w:rPr>
        <w:t>平台简介</w:t>
      </w:r>
      <w:bookmarkEnd w:id="0"/>
    </w:p>
    <w:p>
      <w:pPr>
        <w:pStyle w:val="正文 2"/>
        <w:bidi w:val="0"/>
      </w:pPr>
      <w:r>
        <w:rPr>
          <w:rtl w:val="0"/>
        </w:rPr>
        <w:t>cylt</w:t>
      </w:r>
      <w:r>
        <w:rPr>
          <w:rFonts w:ascii="Arial Unicode MS" w:cs="Arial Unicode MS" w:hAnsi="Arial Unicode MS" w:eastAsia="Arial Unicode MS" w:hint="eastAsia"/>
          <w:b w:val="0"/>
          <w:bCs w:val="0"/>
          <w:i w:val="0"/>
          <w:iCs w:val="0"/>
          <w:rtl w:val="0"/>
          <w:lang w:val="zh-CN" w:eastAsia="zh-CN"/>
        </w:rPr>
        <w:t>是一个</w:t>
      </w:r>
      <w:r>
        <w:rPr>
          <w:rtl w:val="0"/>
          <w:lang w:val="de-DE"/>
        </w:rPr>
        <w:t>WEB</w:t>
      </w:r>
      <w:r>
        <w:rPr>
          <w:rFonts w:ascii="Arial Unicode MS" w:cs="Arial Unicode MS" w:hAnsi="Arial Unicode MS" w:eastAsia="Arial Unicode MS" w:hint="eastAsia"/>
          <w:b w:val="0"/>
          <w:bCs w:val="0"/>
          <w:i w:val="0"/>
          <w:iCs w:val="0"/>
          <w:rtl w:val="0"/>
          <w:lang w:val="zh-CN" w:eastAsia="zh-CN"/>
        </w:rPr>
        <w:t>快速开发平台基础功能包含</w:t>
      </w:r>
      <w:r>
        <w:rPr>
          <w:rtl w:val="0"/>
        </w:rPr>
        <w:t xml:space="preserve"> </w:t>
      </w:r>
      <w:r>
        <w:rPr>
          <w:rFonts w:ascii="Arial Unicode MS" w:cs="Arial Unicode MS" w:hAnsi="Arial Unicode MS" w:eastAsia="Arial Unicode MS" w:hint="eastAsia"/>
          <w:b w:val="0"/>
          <w:bCs w:val="0"/>
          <w:i w:val="0"/>
          <w:iCs w:val="0"/>
          <w:rtl w:val="0"/>
          <w:lang w:val="zh-CN" w:eastAsia="zh-CN"/>
        </w:rPr>
        <w:t>菜单、用户、角色、日志、字典、通知、任务；平台支持分库分表、轻量级缓</w:t>
      </w:r>
      <w:r>
        <w:rPr>
          <w:rFonts w:ascii="Arial Unicode MS" w:cs="Arial Unicode MS" w:hAnsi="Arial Unicode MS" w:eastAsia="Arial Unicode MS" w:hint="eastAsia"/>
          <w:b w:val="0"/>
          <w:bCs w:val="0"/>
          <w:i w:val="0"/>
          <w:iCs w:val="0"/>
          <w:rtl w:val="0"/>
          <w:lang w:val="zh-CN" w:eastAsia="zh-CN"/>
        </w:rPr>
        <w:t>存</w:t>
      </w:r>
      <w:r>
        <w:rPr>
          <w:rFonts w:ascii="Arial Unicode MS" w:cs="Arial Unicode MS" w:hAnsi="Arial Unicode MS" w:eastAsia="Arial Unicode MS" w:hint="eastAsia"/>
          <w:b w:val="0"/>
          <w:bCs w:val="0"/>
          <w:i w:val="0"/>
          <w:iCs w:val="0"/>
          <w:rtl w:val="0"/>
          <w:lang w:val="zh-TW" w:eastAsia="zh-TW"/>
        </w:rPr>
        <w:t>、</w:t>
      </w:r>
      <w:r>
        <w:rPr>
          <w:rtl w:val="0"/>
        </w:rPr>
        <w:t xml:space="preserve"> </w:t>
      </w:r>
      <w:r>
        <w:rPr>
          <w:rFonts w:ascii="Arial Unicode MS" w:cs="Arial Unicode MS" w:hAnsi="Arial Unicode MS" w:eastAsia="Arial Unicode MS" w:hint="eastAsia"/>
          <w:b w:val="0"/>
          <w:bCs w:val="0"/>
          <w:i w:val="0"/>
          <w:iCs w:val="0"/>
          <w:rtl w:val="0"/>
          <w:lang w:val="zh-CN" w:eastAsia="zh-CN"/>
        </w:rPr>
        <w:t>分布式、支持微服务应用</w:t>
      </w:r>
      <w:r>
        <w:rPr>
          <w:rFonts w:ascii="Arial Unicode MS" w:cs="Arial Unicode MS" w:hAnsi="Arial Unicode MS" w:eastAsia="Arial Unicode MS" w:hint="eastAsia"/>
          <w:b w:val="0"/>
          <w:bCs w:val="0"/>
          <w:i w:val="0"/>
          <w:iCs w:val="0"/>
          <w:rtl w:val="0"/>
          <w:lang w:val="zh-CN" w:eastAsia="zh-CN"/>
        </w:rPr>
        <w:t>、一键部署</w:t>
      </w:r>
      <w:r>
        <w:rPr>
          <w:rFonts w:ascii="Arial Unicode MS" w:cs="Arial Unicode MS" w:hAnsi="Arial Unicode MS" w:eastAsia="Arial Unicode MS" w:hint="eastAsia"/>
          <w:b w:val="0"/>
          <w:bCs w:val="0"/>
          <w:i w:val="0"/>
          <w:iCs w:val="0"/>
          <w:rtl w:val="0"/>
        </w:rPr>
        <w:t>。</w:t>
      </w:r>
    </w:p>
    <w:p>
      <w:pPr>
        <w:pStyle w:val="小标题"/>
        <w:bidi w:val="0"/>
      </w:pPr>
      <w:bookmarkStart w:name="_Toc1" w:id="1"/>
      <w:r>
        <w:rPr>
          <w:rFonts w:ascii="Arial Unicode MS" w:cs="Arial Unicode MS" w:hAnsi="Arial Unicode MS" w:eastAsia="Arial Unicode MS" w:hint="eastAsia"/>
          <w:b w:val="0"/>
          <w:bCs w:val="0"/>
          <w:i w:val="0"/>
          <w:iCs w:val="0"/>
          <w:rtl w:val="0"/>
          <w:lang w:val="zh-CN" w:eastAsia="zh-CN"/>
        </w:rPr>
        <w:t>平台优势</w:t>
      </w:r>
      <w:bookmarkEnd w:id="1"/>
    </w:p>
    <w:p>
      <w:pPr>
        <w:pStyle w:val="正文 2"/>
        <w:bidi w:val="0"/>
      </w:pPr>
      <w:r>
        <w:rPr>
          <w:rFonts w:ascii="Arial Unicode MS" w:cs="Arial Unicode MS" w:hAnsi="Arial Unicode MS" w:eastAsia="Arial Unicode MS" w:hint="eastAsia"/>
          <w:b w:val="0"/>
          <w:bCs w:val="0"/>
          <w:i w:val="0"/>
          <w:iCs w:val="0"/>
          <w:rtl w:val="0"/>
          <w:lang w:val="zh-CN" w:eastAsia="zh-CN"/>
        </w:rPr>
        <w:t>整体架构清晰、稳定</w:t>
      </w:r>
      <w:r>
        <w:rPr>
          <w:rtl w:val="0"/>
        </w:rPr>
        <w:t xml:space="preserve"> </w:t>
      </w:r>
      <w:r>
        <w:rPr>
          <w:rFonts w:ascii="Arial Unicode MS" w:cs="Arial Unicode MS" w:hAnsi="Arial Unicode MS" w:eastAsia="Arial Unicode MS" w:hint="eastAsia"/>
          <w:b w:val="0"/>
          <w:bCs w:val="0"/>
          <w:i w:val="0"/>
          <w:iCs w:val="0"/>
          <w:rtl w:val="0"/>
          <w:lang w:val="zh-CN" w:eastAsia="zh-CN"/>
        </w:rPr>
        <w:t>先进</w:t>
      </w:r>
      <w:r>
        <w:rPr>
          <w:rtl w:val="0"/>
        </w:rPr>
        <w:t xml:space="preserve"> </w:t>
      </w:r>
      <w:r>
        <w:rPr>
          <w:rFonts w:ascii="Arial Unicode MS" w:cs="Arial Unicode MS" w:hAnsi="Arial Unicode MS" w:eastAsia="Arial Unicode MS" w:hint="eastAsia"/>
          <w:b w:val="0"/>
          <w:bCs w:val="0"/>
          <w:i w:val="0"/>
          <w:iCs w:val="0"/>
          <w:rtl w:val="0"/>
          <w:lang w:val="zh-CN" w:eastAsia="zh-CN"/>
        </w:rPr>
        <w:t>经典的技术、易于维护、易于扩展。</w:t>
      </w:r>
      <w:r>
        <w:rPr>
          <w:rtl w:val="0"/>
        </w:rPr>
        <w:t xml:space="preserve"> </w:t>
      </w:r>
      <w:r>
        <w:rPr>
          <w:rtl w:val="0"/>
        </w:rPr>
        <w:t>cylt</w:t>
      </w:r>
      <w:r>
        <w:rPr>
          <w:rFonts w:ascii="Arial Unicode MS" w:cs="Arial Unicode MS" w:hAnsi="Arial Unicode MS" w:eastAsia="Arial Unicode MS" w:hint="eastAsia"/>
          <w:b w:val="0"/>
          <w:bCs w:val="0"/>
          <w:i w:val="0"/>
          <w:iCs w:val="0"/>
          <w:rtl w:val="0"/>
          <w:lang w:val="zh-CN" w:eastAsia="zh-CN"/>
        </w:rPr>
        <w:t>是一个低代码的开发平台，居右较高的封装度、扩展性、封装不是限制你去做一些事情，而且是在便捷的同时也具有较好的扩展性。</w:t>
      </w:r>
    </w:p>
    <w:p>
      <w:pPr>
        <w:pStyle w:val="小标题"/>
        <w:bidi w:val="0"/>
      </w:pPr>
      <w:bookmarkStart w:name="_Toc2" w:id="2"/>
      <w:r>
        <w:rPr>
          <w:rFonts w:ascii="Arial Unicode MS" w:cs="Arial Unicode MS" w:hAnsi="Arial Unicode MS" w:eastAsia="Arial Unicode MS" w:hint="eastAsia"/>
          <w:b w:val="0"/>
          <w:bCs w:val="0"/>
          <w:i w:val="0"/>
          <w:iCs w:val="0"/>
          <w:rtl w:val="0"/>
          <w:lang w:val="zh-CN" w:eastAsia="zh-CN"/>
        </w:rPr>
        <w:t>技术选型</w:t>
      </w:r>
      <w:bookmarkEnd w:id="2"/>
    </w:p>
    <w:p>
      <w:pPr>
        <w:pStyle w:val="说明"/>
        <w:bidi w:val="0"/>
      </w:pPr>
      <w:bookmarkStart w:name="_Toc3" w:id="3"/>
      <w:r>
        <w:rPr>
          <w:rFonts w:cs="Arial Unicode MS" w:eastAsia="Arial Unicode MS"/>
          <w:rtl w:val="0"/>
          <w:lang w:val="zh-CN" w:eastAsia="zh-CN"/>
        </w:rPr>
        <w:t>Spring Security</w:t>
      </w:r>
      <w:bookmarkEnd w:id="3"/>
    </w:p>
    <w:p>
      <w:pPr>
        <w:pStyle w:val="正文 2"/>
        <w:bidi w:val="0"/>
      </w:pPr>
      <w:r>
        <w:rPr>
          <w:rtl w:val="0"/>
          <w:lang w:val="en-US"/>
        </w:rPr>
        <w:t>Spring Security</w:t>
      </w:r>
      <w:r>
        <w:rPr>
          <w:rFonts w:ascii="Arial Unicode MS" w:cs="Arial Unicode MS" w:hAnsi="Arial Unicode MS" w:eastAsia="Arial Unicode MS" w:hint="eastAsia"/>
          <w:b w:val="0"/>
          <w:bCs w:val="0"/>
          <w:i w:val="0"/>
          <w:iCs w:val="0"/>
          <w:rtl w:val="0"/>
          <w:lang w:val="zh-CN" w:eastAsia="zh-CN"/>
        </w:rPr>
        <w:t>是一个功能强大且高度可定制的身份验证和访问控制框架</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致力于为</w:t>
      </w:r>
      <w:r>
        <w:rPr>
          <w:rtl w:val="0"/>
          <w:lang w:val="es-ES_tradnl"/>
        </w:rPr>
        <w:t>Java</w:t>
      </w:r>
      <w:r>
        <w:rPr>
          <w:rFonts w:ascii="Arial Unicode MS" w:cs="Arial Unicode MS" w:hAnsi="Arial Unicode MS" w:eastAsia="Arial Unicode MS" w:hint="eastAsia"/>
          <w:b w:val="0"/>
          <w:bCs w:val="0"/>
          <w:i w:val="0"/>
          <w:iCs w:val="0"/>
          <w:rtl w:val="0"/>
          <w:lang w:val="zh-CN" w:eastAsia="zh-CN"/>
        </w:rPr>
        <w:t>应用程序提供身份验证和授权</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它是用于保护基于</w:t>
      </w:r>
      <w:r>
        <w:rPr>
          <w:rtl w:val="0"/>
          <w:lang w:val="en-US"/>
        </w:rPr>
        <w:t>Spring</w:t>
      </w:r>
      <w:r>
        <w:rPr>
          <w:rFonts w:ascii="Arial Unicode MS" w:cs="Arial Unicode MS" w:hAnsi="Arial Unicode MS" w:eastAsia="Arial Unicode MS" w:hint="eastAsia"/>
          <w:b w:val="0"/>
          <w:bCs w:val="0"/>
          <w:i w:val="0"/>
          <w:iCs w:val="0"/>
          <w:rtl w:val="0"/>
          <w:lang w:val="zh-CN" w:eastAsia="zh-CN"/>
        </w:rPr>
        <w:t>的应用程序的实际标准，。</w:t>
      </w:r>
    </w:p>
    <w:p>
      <w:pPr>
        <w:pStyle w:val="说明"/>
        <w:bidi w:val="0"/>
      </w:pPr>
      <w:bookmarkStart w:name="_Toc4" w:id="4"/>
      <w:r>
        <w:rPr>
          <w:rFonts w:cs="Arial Unicode MS" w:eastAsia="Arial Unicode MS"/>
          <w:rtl w:val="0"/>
          <w:lang w:val="zh-CN" w:eastAsia="zh-CN"/>
        </w:rPr>
        <w:t>Spring Data JPA</w:t>
      </w:r>
      <w:bookmarkEnd w:id="4"/>
    </w:p>
    <w:p>
      <w:pPr>
        <w:pStyle w:val="正文 2"/>
        <w:bidi w:val="0"/>
        <w:rPr>
          <w:shd w:val="clear" w:color="auto" w:fill="ffffff"/>
        </w:rPr>
      </w:pPr>
      <w:r>
        <w:rPr>
          <w:rtl w:val="0"/>
          <w:lang w:val="nl-NL"/>
        </w:rPr>
        <w:t>Spring Data JPA</w:t>
      </w:r>
      <w:r>
        <w:rPr>
          <w:rFonts w:ascii="Arial Unicode MS" w:cs="Arial Unicode MS" w:hAnsi="Arial Unicode MS" w:eastAsia="Arial Unicode MS" w:hint="eastAsia"/>
          <w:b w:val="0"/>
          <w:bCs w:val="0"/>
          <w:i w:val="0"/>
          <w:iCs w:val="0"/>
          <w:rtl w:val="0"/>
          <w:lang w:val="zh-CN" w:eastAsia="zh-CN"/>
        </w:rPr>
        <w:t>是较大的</w:t>
      </w:r>
      <w:r>
        <w:rPr>
          <w:rtl w:val="0"/>
          <w:lang w:val="nl-NL"/>
        </w:rPr>
        <w:t>Spring Data</w:t>
      </w:r>
      <w:r>
        <w:rPr>
          <w:rFonts w:ascii="Arial Unicode MS" w:cs="Arial Unicode MS" w:hAnsi="Arial Unicode MS" w:eastAsia="Arial Unicode MS" w:hint="eastAsia"/>
          <w:b w:val="0"/>
          <w:bCs w:val="0"/>
          <w:i w:val="0"/>
          <w:iCs w:val="0"/>
          <w:rtl w:val="0"/>
          <w:lang w:val="zh-CN" w:eastAsia="zh-CN"/>
        </w:rPr>
        <w:t>系列的一部分，可轻松实现基于</w:t>
      </w:r>
      <w:r>
        <w:rPr>
          <w:rtl w:val="0"/>
          <w:lang w:val="de-DE"/>
        </w:rPr>
        <w:t>JPA</w:t>
      </w:r>
      <w:r>
        <w:rPr>
          <w:rFonts w:ascii="Arial Unicode MS" w:cs="Arial Unicode MS" w:hAnsi="Arial Unicode MS" w:eastAsia="Arial Unicode MS" w:hint="eastAsia"/>
          <w:b w:val="0"/>
          <w:bCs w:val="0"/>
          <w:i w:val="0"/>
          <w:iCs w:val="0"/>
          <w:rtl w:val="0"/>
          <w:lang w:val="zh-CN" w:eastAsia="zh-CN"/>
        </w:rPr>
        <w:t>的存储库。该模块处理对基于</w:t>
      </w:r>
      <w:r>
        <w:rPr>
          <w:rtl w:val="0"/>
          <w:lang w:val="de-DE"/>
        </w:rPr>
        <w:t>JPA</w:t>
      </w:r>
      <w:r>
        <w:rPr>
          <w:rFonts w:ascii="Arial Unicode MS" w:cs="Arial Unicode MS" w:hAnsi="Arial Unicode MS" w:eastAsia="Arial Unicode MS" w:hint="eastAsia"/>
          <w:b w:val="0"/>
          <w:bCs w:val="0"/>
          <w:i w:val="0"/>
          <w:iCs w:val="0"/>
          <w:rtl w:val="0"/>
          <w:lang w:val="zh-CN" w:eastAsia="zh-CN"/>
        </w:rPr>
        <w:t>的数据访问层的增强支持。它使构建使用数据访问技术的</w:t>
      </w:r>
      <w:r>
        <w:rPr>
          <w:rtl w:val="0"/>
          <w:lang w:val="en-US"/>
        </w:rPr>
        <w:t>Spring</w:t>
      </w:r>
      <w:r>
        <w:rPr>
          <w:rFonts w:ascii="Arial Unicode MS" w:cs="Arial Unicode MS" w:hAnsi="Arial Unicode MS" w:eastAsia="Arial Unicode MS" w:hint="eastAsia"/>
          <w:b w:val="0"/>
          <w:bCs w:val="0"/>
          <w:i w:val="0"/>
          <w:iCs w:val="0"/>
          <w:rtl w:val="0"/>
          <w:lang w:val="zh-CN" w:eastAsia="zh-CN"/>
        </w:rPr>
        <w:t>支持的应用程序变得更加容易。</w:t>
      </w:r>
    </w:p>
    <w:p>
      <w:pPr>
        <w:pStyle w:val="正文 2"/>
        <w:bidi w:val="0"/>
        <w:rPr>
          <w:shd w:val="clear" w:color="auto" w:fill="ffffff"/>
        </w:rPr>
      </w:pPr>
      <w:r>
        <w:rPr>
          <w:rFonts w:ascii="Arial Unicode MS" w:cs="Arial Unicode MS" w:hAnsi="Arial Unicode MS" w:eastAsia="Arial Unicode MS" w:hint="eastAsia"/>
          <w:b w:val="0"/>
          <w:bCs w:val="0"/>
          <w:i w:val="0"/>
          <w:iCs w:val="0"/>
          <w:rtl w:val="0"/>
          <w:lang w:val="zh-CN" w:eastAsia="zh-CN"/>
        </w:rPr>
        <w:t>实现应用程序的数据访问层已经有一段时间了。为了执行简单查询以及执行分页和审核，必须编写太多样板代码。</w:t>
      </w:r>
      <w:r>
        <w:rPr>
          <w:rtl w:val="0"/>
          <w:lang w:val="nl-NL"/>
        </w:rPr>
        <w:t>Spring Data JPA</w:t>
      </w:r>
      <w:r>
        <w:rPr>
          <w:rFonts w:ascii="Arial Unicode MS" w:cs="Arial Unicode MS" w:hAnsi="Arial Unicode MS" w:eastAsia="Arial Unicode MS" w:hint="eastAsia"/>
          <w:b w:val="0"/>
          <w:bCs w:val="0"/>
          <w:i w:val="0"/>
          <w:iCs w:val="0"/>
          <w:rtl w:val="0"/>
          <w:lang w:val="zh-CN" w:eastAsia="zh-CN"/>
        </w:rPr>
        <w:t>旨在通过将工作量减少到实际需要的数量来显着改善数据访问层的实现。作为开发人员，您将编写包括自定义</w:t>
      </w:r>
      <w:r>
        <w:rPr>
          <w:rtl w:val="0"/>
          <w:lang w:val="da-DK"/>
        </w:rPr>
        <w:t>finder</w:t>
      </w:r>
      <w:r>
        <w:rPr>
          <w:rFonts w:ascii="Arial Unicode MS" w:cs="Arial Unicode MS" w:hAnsi="Arial Unicode MS" w:eastAsia="Arial Unicode MS" w:hint="eastAsia"/>
          <w:b w:val="0"/>
          <w:bCs w:val="0"/>
          <w:i w:val="0"/>
          <w:iCs w:val="0"/>
          <w:rtl w:val="0"/>
          <w:lang w:val="zh-CN" w:eastAsia="zh-CN"/>
        </w:rPr>
        <w:t>方法在内的存储库接口，</w:t>
      </w:r>
      <w:r>
        <w:rPr>
          <w:rtl w:val="0"/>
          <w:lang w:val="en-US"/>
        </w:rPr>
        <w:t>Spring</w:t>
      </w:r>
      <w:r>
        <w:rPr>
          <w:rFonts w:ascii="Arial Unicode MS" w:cs="Arial Unicode MS" w:hAnsi="Arial Unicode MS" w:eastAsia="Arial Unicode MS" w:hint="eastAsia"/>
          <w:b w:val="0"/>
          <w:bCs w:val="0"/>
          <w:i w:val="0"/>
          <w:iCs w:val="0"/>
          <w:rtl w:val="0"/>
          <w:lang w:val="zh-CN" w:eastAsia="zh-CN"/>
        </w:rPr>
        <w:t>会自动提供实现。</w:t>
      </w:r>
    </w:p>
    <w:p>
      <w:pPr>
        <w:pStyle w:val="默认"/>
        <w:bidi w:val="0"/>
        <w:spacing w:after="320" w:line="544" w:lineRule="atLeast"/>
        <w:ind w:left="0" w:right="0" w:firstLine="0"/>
        <w:jc w:val="left"/>
        <w:rPr>
          <w:rFonts w:ascii="Helvetica" w:cs="Helvetica" w:hAnsi="Helvetica" w:eastAsia="Helvetica"/>
          <w:outline w:val="0"/>
          <w:color w:val="bbbcbe"/>
          <w:sz w:val="32"/>
          <w:szCs w:val="32"/>
          <w:shd w:val="clear" w:color="auto" w:fill="1b1f23"/>
          <w:rtl w:val="0"/>
          <w14:textFill>
            <w14:solidFill>
              <w14:srgbClr w14:val="BBBCBE"/>
            </w14:solidFill>
          </w14:textFill>
        </w:rPr>
      </w:pPr>
    </w:p>
    <w:p>
      <w:pPr>
        <w:pStyle w:val="说明"/>
        <w:bidi w:val="0"/>
      </w:pPr>
      <w:bookmarkStart w:name="_Toc5" w:id="5"/>
      <w:r>
        <w:rPr>
          <w:rFonts w:cs="Arial Unicode MS" w:eastAsia="Arial Unicode MS"/>
          <w:rtl w:val="0"/>
          <w:lang w:val="zh-CN" w:eastAsia="zh-CN"/>
        </w:rPr>
        <w:t>Spring Data Redis</w:t>
      </w:r>
      <w:bookmarkEnd w:id="5"/>
    </w:p>
    <w:p>
      <w:pPr>
        <w:pStyle w:val="正文 2"/>
        <w:bidi w:val="0"/>
      </w:pPr>
      <w:r>
        <w:rPr>
          <w:rtl w:val="0"/>
          <w:lang w:val="nl-NL"/>
        </w:rPr>
        <w:t>Spring Data Redis</w:t>
      </w:r>
      <w:r>
        <w:rPr>
          <w:rFonts w:ascii="Arial Unicode MS" w:cs="Arial Unicode MS" w:hAnsi="Arial Unicode MS" w:eastAsia="Arial Unicode MS" w:hint="eastAsia"/>
          <w:b w:val="0"/>
          <w:bCs w:val="0"/>
          <w:i w:val="0"/>
          <w:iCs w:val="0"/>
          <w:rtl w:val="0"/>
          <w:lang w:val="zh-CN" w:eastAsia="zh-CN"/>
        </w:rPr>
        <w:t>是较大的</w:t>
      </w:r>
      <w:r>
        <w:rPr>
          <w:rtl w:val="0"/>
          <w:lang w:val="nl-NL"/>
        </w:rPr>
        <w:t>Spring Data</w:t>
      </w:r>
      <w:r>
        <w:rPr>
          <w:rFonts w:ascii="Arial Unicode MS" w:cs="Arial Unicode MS" w:hAnsi="Arial Unicode MS" w:eastAsia="Arial Unicode MS" w:hint="eastAsia"/>
          <w:b w:val="0"/>
          <w:bCs w:val="0"/>
          <w:i w:val="0"/>
          <w:iCs w:val="0"/>
          <w:rtl w:val="0"/>
          <w:lang w:val="zh-CN" w:eastAsia="zh-CN"/>
        </w:rPr>
        <w:t>系列的一部分，可轻松配置并从</w:t>
      </w:r>
      <w:r>
        <w:rPr>
          <w:rtl w:val="0"/>
          <w:lang w:val="en-US"/>
        </w:rPr>
        <w:t>Spring</w:t>
      </w:r>
      <w:r>
        <w:rPr>
          <w:rFonts w:ascii="Arial Unicode MS" w:cs="Arial Unicode MS" w:hAnsi="Arial Unicode MS" w:eastAsia="Arial Unicode MS" w:hint="eastAsia"/>
          <w:b w:val="0"/>
          <w:bCs w:val="0"/>
          <w:i w:val="0"/>
          <w:iCs w:val="0"/>
          <w:rtl w:val="0"/>
          <w:lang w:val="zh-CN" w:eastAsia="zh-CN"/>
        </w:rPr>
        <w:t>应用程序访问</w:t>
      </w:r>
      <w:r>
        <w:rPr>
          <w:rtl w:val="0"/>
          <w:lang w:val="en-US"/>
        </w:rPr>
        <w:t>Redis</w:t>
      </w:r>
      <w:r>
        <w:rPr>
          <w:rFonts w:ascii="Arial Unicode MS" w:cs="Arial Unicode MS" w:hAnsi="Arial Unicode MS" w:eastAsia="Arial Unicode MS" w:hint="eastAsia"/>
          <w:b w:val="0"/>
          <w:bCs w:val="0"/>
          <w:i w:val="0"/>
          <w:iCs w:val="0"/>
          <w:rtl w:val="0"/>
          <w:lang w:val="zh-CN" w:eastAsia="zh-CN"/>
        </w:rPr>
        <w:t>。它提供了与</w:t>
      </w:r>
      <w:r>
        <w:rPr>
          <w:rtl w:val="0"/>
          <w:lang w:val="zh-CN" w:eastAsia="zh-CN"/>
        </w:rPr>
        <w:t>redis</w:t>
      </w:r>
      <w:r>
        <w:rPr>
          <w:rFonts w:ascii="Arial Unicode MS" w:cs="Arial Unicode MS" w:hAnsi="Arial Unicode MS" w:eastAsia="Arial Unicode MS" w:hint="eastAsia"/>
          <w:b w:val="0"/>
          <w:bCs w:val="0"/>
          <w:i w:val="0"/>
          <w:iCs w:val="0"/>
          <w:rtl w:val="0"/>
          <w:lang w:val="zh-CN" w:eastAsia="zh-CN"/>
        </w:rPr>
        <w:t>交互的低层和高层抽象，使用户摆脱了基础设施的困扰。</w:t>
      </w:r>
    </w:p>
    <w:p>
      <w:pPr>
        <w:pStyle w:val="正文 2"/>
        <w:bidi w:val="0"/>
      </w:pPr>
      <w:r>
        <w:rPr>
          <w:rFonts w:ascii="Arial Unicode MS" w:cs="Arial Unicode MS" w:hAnsi="Arial Unicode MS" w:eastAsia="Arial Unicode MS" w:hint="eastAsia"/>
          <w:b w:val="0"/>
          <w:bCs w:val="0"/>
          <w:i w:val="0"/>
          <w:iCs w:val="0"/>
          <w:rtl w:val="0"/>
          <w:lang w:val="zh-CN" w:eastAsia="zh-CN"/>
        </w:rPr>
        <w:t>本平台在</w:t>
      </w:r>
      <w:r>
        <w:rPr>
          <w:rtl w:val="0"/>
          <w:lang w:val="zh-CN" w:eastAsia="zh-CN"/>
        </w:rPr>
        <w:t>Spring Data Redis</w:t>
      </w:r>
      <w:r>
        <w:rPr>
          <w:rFonts w:ascii="Arial Unicode MS" w:cs="Arial Unicode MS" w:hAnsi="Arial Unicode MS" w:eastAsia="Arial Unicode MS" w:hint="eastAsia"/>
          <w:b w:val="0"/>
          <w:bCs w:val="0"/>
          <w:i w:val="0"/>
          <w:iCs w:val="0"/>
          <w:rtl w:val="0"/>
          <w:lang w:val="zh-CN" w:eastAsia="zh-CN"/>
        </w:rPr>
        <w:t>的基础上与</w:t>
      </w:r>
      <w:r>
        <w:rPr>
          <w:rtl w:val="0"/>
          <w:lang w:val="zh-CN" w:eastAsia="zh-CN"/>
        </w:rPr>
        <w:t>Spring Data JPA</w:t>
      </w:r>
      <w:r>
        <w:rPr>
          <w:rFonts w:ascii="Arial Unicode MS" w:cs="Arial Unicode MS" w:hAnsi="Arial Unicode MS" w:eastAsia="Arial Unicode MS" w:hint="eastAsia"/>
          <w:b w:val="0"/>
          <w:bCs w:val="0"/>
          <w:i w:val="0"/>
          <w:iCs w:val="0"/>
          <w:rtl w:val="0"/>
          <w:lang w:val="zh-CN" w:eastAsia="zh-CN"/>
        </w:rPr>
        <w:t>进行了深度的封装，让开发者可以更快速更轻松的掌握</w:t>
      </w:r>
      <w:r>
        <w:rPr>
          <w:rtl w:val="0"/>
          <w:lang w:val="zh-CN" w:eastAsia="zh-CN"/>
        </w:rPr>
        <w:t>Redis</w:t>
      </w:r>
      <w:r>
        <w:rPr>
          <w:rFonts w:ascii="Arial Unicode MS" w:cs="Arial Unicode MS" w:hAnsi="Arial Unicode MS" w:eastAsia="Arial Unicode MS" w:hint="eastAsia"/>
          <w:b w:val="0"/>
          <w:bCs w:val="0"/>
          <w:i w:val="0"/>
          <w:iCs w:val="0"/>
          <w:rtl w:val="0"/>
          <w:lang w:val="zh-CN" w:eastAsia="zh-CN"/>
        </w:rPr>
        <w:t>的使用</w:t>
      </w:r>
    </w:p>
    <w:p>
      <w:pPr>
        <w:pStyle w:val="说明"/>
        <w:bidi w:val="0"/>
      </w:pPr>
      <w:bookmarkStart w:name="_Toc6" w:id="6"/>
      <w:r>
        <w:rPr>
          <w:rFonts w:cs="Arial Unicode MS" w:eastAsia="Arial Unicode MS"/>
          <w:rtl w:val="0"/>
          <w:lang w:val="zh-CN" w:eastAsia="zh-CN"/>
        </w:rPr>
        <w:t>RabbitMQ</w:t>
      </w:r>
      <w:bookmarkEnd w:id="6"/>
    </w:p>
    <w:p>
      <w:pPr>
        <w:pStyle w:val="正文 2"/>
        <w:bidi w:val="0"/>
        <w:rPr>
          <w:shd w:val="clear" w:color="auto" w:fill="ffffff"/>
        </w:rPr>
      </w:pPr>
      <w:r>
        <w:rPr>
          <w:rtl w:val="0"/>
          <w:lang w:val="en-US"/>
        </w:rPr>
        <w:t>Spring AMQP</w:t>
      </w:r>
      <w:r>
        <w:rPr>
          <w:rFonts w:ascii="Arial Unicode MS" w:cs="Arial Unicode MS" w:hAnsi="Arial Unicode MS" w:eastAsia="Arial Unicode MS" w:hint="eastAsia"/>
          <w:b w:val="0"/>
          <w:bCs w:val="0"/>
          <w:i w:val="0"/>
          <w:iCs w:val="0"/>
          <w:rtl w:val="0"/>
          <w:lang w:val="zh-CN" w:eastAsia="zh-CN"/>
        </w:rPr>
        <w:t>项目将</w:t>
      </w:r>
      <w:r>
        <w:rPr>
          <w:rtl w:val="0"/>
          <w:lang w:val="en-US"/>
        </w:rPr>
        <w:t>Spring</w:t>
      </w:r>
      <w:r>
        <w:rPr>
          <w:rFonts w:ascii="Arial Unicode MS" w:cs="Arial Unicode MS" w:hAnsi="Arial Unicode MS" w:eastAsia="Arial Unicode MS" w:hint="eastAsia"/>
          <w:b w:val="0"/>
          <w:bCs w:val="0"/>
          <w:i w:val="0"/>
          <w:iCs w:val="0"/>
          <w:rtl w:val="0"/>
          <w:lang w:val="zh-CN" w:eastAsia="zh-CN"/>
        </w:rPr>
        <w:t>的核心概念应用于基于</w:t>
      </w:r>
      <w:r>
        <w:rPr>
          <w:rtl w:val="0"/>
          <w:lang w:val="it-IT"/>
        </w:rPr>
        <w:t>AMQP</w:t>
      </w:r>
      <w:r>
        <w:rPr>
          <w:rFonts w:ascii="Arial Unicode MS" w:cs="Arial Unicode MS" w:hAnsi="Arial Unicode MS" w:eastAsia="Arial Unicode MS" w:hint="eastAsia"/>
          <w:b w:val="0"/>
          <w:bCs w:val="0"/>
          <w:i w:val="0"/>
          <w:iCs w:val="0"/>
          <w:rtl w:val="0"/>
          <w:lang w:val="zh-CN" w:eastAsia="zh-CN"/>
        </w:rPr>
        <w:t>的消息传递解决方案的开发。它提供了一个</w:t>
      </w:r>
      <w:r>
        <w:rPr>
          <w:rtl w:val="1"/>
          <w:lang w:val="ar-SA" w:bidi="ar-SA"/>
        </w:rPr>
        <w:t>“</w:t>
      </w:r>
      <w:r>
        <w:rPr>
          <w:rFonts w:ascii="Arial Unicode MS" w:cs="Arial Unicode MS" w:hAnsi="Arial Unicode MS" w:eastAsia="Arial Unicode MS" w:hint="eastAsia"/>
          <w:b w:val="0"/>
          <w:bCs w:val="0"/>
          <w:i w:val="0"/>
          <w:iCs w:val="0"/>
          <w:rtl w:val="0"/>
          <w:lang w:val="zh-TW" w:eastAsia="zh-TW"/>
        </w:rPr>
        <w:t>模板</w:t>
      </w:r>
      <w:r>
        <w:rPr>
          <w:rtl w:val="0"/>
        </w:rPr>
        <w:t>”</w:t>
      </w:r>
      <w:r>
        <w:rPr>
          <w:rFonts w:ascii="Arial Unicode MS" w:cs="Arial Unicode MS" w:hAnsi="Arial Unicode MS" w:eastAsia="Arial Unicode MS" w:hint="eastAsia"/>
          <w:b w:val="0"/>
          <w:bCs w:val="0"/>
          <w:i w:val="0"/>
          <w:iCs w:val="0"/>
          <w:rtl w:val="0"/>
          <w:lang w:val="zh-CN" w:eastAsia="zh-CN"/>
        </w:rPr>
        <w:t>作为用于发送和接收消息的高级抽象。它还通过</w:t>
      </w:r>
      <w:r>
        <w:rPr>
          <w:rtl w:val="1"/>
          <w:lang w:val="ar-SA" w:bidi="ar-SA"/>
        </w:rPr>
        <w:t>“</w:t>
      </w:r>
      <w:r>
        <w:rPr>
          <w:rFonts w:ascii="Arial Unicode MS" w:cs="Arial Unicode MS" w:hAnsi="Arial Unicode MS" w:eastAsia="Arial Unicode MS" w:hint="eastAsia"/>
          <w:b w:val="0"/>
          <w:bCs w:val="0"/>
          <w:i w:val="0"/>
          <w:iCs w:val="0"/>
          <w:rtl w:val="0"/>
          <w:lang w:val="zh-CN" w:eastAsia="zh-CN"/>
        </w:rPr>
        <w:t>侦听器容器</w:t>
      </w:r>
      <w:r>
        <w:rPr>
          <w:rtl w:val="0"/>
        </w:rPr>
        <w:t>”</w:t>
      </w:r>
      <w:r>
        <w:rPr>
          <w:rFonts w:ascii="Arial Unicode MS" w:cs="Arial Unicode MS" w:hAnsi="Arial Unicode MS" w:eastAsia="Arial Unicode MS" w:hint="eastAsia"/>
          <w:b w:val="0"/>
          <w:bCs w:val="0"/>
          <w:i w:val="0"/>
          <w:iCs w:val="0"/>
          <w:rtl w:val="0"/>
          <w:lang w:val="zh-CN" w:eastAsia="zh-CN"/>
        </w:rPr>
        <w:t>为消息驱动的</w:t>
      </w:r>
      <w:r>
        <w:rPr>
          <w:rtl w:val="0"/>
        </w:rPr>
        <w:t>POJO</w:t>
      </w:r>
      <w:r>
        <w:rPr>
          <w:rFonts w:ascii="Arial Unicode MS" w:cs="Arial Unicode MS" w:hAnsi="Arial Unicode MS" w:eastAsia="Arial Unicode MS" w:hint="eastAsia"/>
          <w:b w:val="0"/>
          <w:bCs w:val="0"/>
          <w:i w:val="0"/>
          <w:iCs w:val="0"/>
          <w:rtl w:val="0"/>
          <w:lang w:val="zh-CN" w:eastAsia="zh-CN"/>
        </w:rPr>
        <w:t>提供支持。这些库促进了</w:t>
      </w:r>
      <w:r>
        <w:rPr>
          <w:rtl w:val="0"/>
          <w:lang w:val="it-IT"/>
        </w:rPr>
        <w:t>AMQP</w:t>
      </w:r>
      <w:r>
        <w:rPr>
          <w:rFonts w:ascii="Arial Unicode MS" w:cs="Arial Unicode MS" w:hAnsi="Arial Unicode MS" w:eastAsia="Arial Unicode MS" w:hint="eastAsia"/>
          <w:b w:val="0"/>
          <w:bCs w:val="0"/>
          <w:i w:val="0"/>
          <w:iCs w:val="0"/>
          <w:rtl w:val="0"/>
          <w:lang w:val="zh-CN" w:eastAsia="zh-CN"/>
        </w:rPr>
        <w:t>资源的管理，同时促进了对依赖项注入和声明性配置的使用。在所有这些情况下，您将看到与</w:t>
      </w:r>
      <w:r>
        <w:rPr>
          <w:rtl w:val="0"/>
          <w:lang w:val="en-US"/>
        </w:rPr>
        <w:t>Spring Framework</w:t>
      </w:r>
      <w:r>
        <w:rPr>
          <w:rFonts w:ascii="Arial Unicode MS" w:cs="Arial Unicode MS" w:hAnsi="Arial Unicode MS" w:eastAsia="Arial Unicode MS" w:hint="eastAsia"/>
          <w:b w:val="0"/>
          <w:bCs w:val="0"/>
          <w:i w:val="0"/>
          <w:iCs w:val="0"/>
          <w:rtl w:val="0"/>
          <w:lang w:val="zh-CN" w:eastAsia="zh-CN"/>
        </w:rPr>
        <w:t>中的</w:t>
      </w:r>
      <w:r>
        <w:rPr>
          <w:rtl w:val="0"/>
        </w:rPr>
        <w:t>JMS</w:t>
      </w:r>
      <w:r>
        <w:rPr>
          <w:rFonts w:ascii="Arial Unicode MS" w:cs="Arial Unicode MS" w:hAnsi="Arial Unicode MS" w:eastAsia="Arial Unicode MS" w:hint="eastAsia"/>
          <w:b w:val="0"/>
          <w:bCs w:val="0"/>
          <w:i w:val="0"/>
          <w:iCs w:val="0"/>
          <w:rtl w:val="0"/>
          <w:lang w:val="zh-TW" w:eastAsia="zh-TW"/>
        </w:rPr>
        <w:t>支持相似的地方。</w:t>
      </w:r>
    </w:p>
    <w:p>
      <w:pPr>
        <w:pStyle w:val="正文 2"/>
        <w:bidi w:val="0"/>
      </w:pPr>
      <w:r>
        <w:rPr>
          <w:rFonts w:ascii="Arial Unicode MS" w:cs="Arial Unicode MS" w:hAnsi="Arial Unicode MS" w:eastAsia="Arial Unicode MS" w:hint="eastAsia"/>
          <w:b w:val="0"/>
          <w:bCs w:val="0"/>
          <w:i w:val="0"/>
          <w:iCs w:val="0"/>
          <w:rtl w:val="0"/>
          <w:lang w:val="zh-CN" w:eastAsia="zh-CN"/>
        </w:rPr>
        <w:t>该项目包括两个部分；</w:t>
      </w:r>
      <w:r>
        <w:rPr>
          <w:rtl w:val="0"/>
          <w:lang w:val="nl-NL"/>
        </w:rPr>
        <w:t>spring-amqp</w:t>
      </w:r>
      <w:r>
        <w:rPr>
          <w:rFonts w:ascii="Arial Unicode MS" w:cs="Arial Unicode MS" w:hAnsi="Arial Unicode MS" w:eastAsia="Arial Unicode MS" w:hint="eastAsia"/>
          <w:b w:val="0"/>
          <w:bCs w:val="0"/>
          <w:i w:val="0"/>
          <w:iCs w:val="0"/>
          <w:rtl w:val="0"/>
          <w:lang w:val="zh-CN" w:eastAsia="zh-CN"/>
        </w:rPr>
        <w:t>是基础抽象，</w:t>
      </w:r>
      <w:r>
        <w:rPr>
          <w:rtl w:val="0"/>
          <w:lang w:val="it-IT"/>
        </w:rPr>
        <w:t>spring-rabbit</w:t>
      </w:r>
      <w:r>
        <w:rPr>
          <w:rFonts w:ascii="Arial Unicode MS" w:cs="Arial Unicode MS" w:hAnsi="Arial Unicode MS" w:eastAsia="Arial Unicode MS" w:hint="eastAsia"/>
          <w:b w:val="0"/>
          <w:bCs w:val="0"/>
          <w:i w:val="0"/>
          <w:iCs w:val="0"/>
          <w:rtl w:val="0"/>
          <w:lang w:val="zh-CN" w:eastAsia="zh-CN"/>
        </w:rPr>
        <w:t>是</w:t>
      </w:r>
      <w:r>
        <w:rPr>
          <w:rtl w:val="0"/>
          <w:lang w:val="it-IT"/>
        </w:rPr>
        <w:t>RabbitMQ</w:t>
      </w:r>
      <w:r>
        <w:rPr>
          <w:rFonts w:ascii="Arial Unicode MS" w:cs="Arial Unicode MS" w:hAnsi="Arial Unicode MS" w:eastAsia="Arial Unicode MS" w:hint="eastAsia"/>
          <w:b w:val="0"/>
          <w:bCs w:val="0"/>
          <w:i w:val="0"/>
          <w:iCs w:val="0"/>
          <w:rtl w:val="0"/>
          <w:lang w:val="zh-CN" w:eastAsia="zh-CN"/>
        </w:rPr>
        <w:t>实现。</w:t>
      </w:r>
    </w:p>
    <w:p>
      <w:pPr>
        <w:pStyle w:val="说明"/>
        <w:bidi w:val="0"/>
      </w:pPr>
      <w:bookmarkStart w:name="_Toc7" w:id="7"/>
      <w:r>
        <w:rPr>
          <w:rFonts w:cs="Arial Unicode MS" w:eastAsia="Arial Unicode MS"/>
          <w:rtl w:val="0"/>
          <w:lang w:val="zh-CN" w:eastAsia="zh-CN"/>
        </w:rPr>
        <w:t>Vue</w:t>
      </w:r>
      <w:bookmarkEnd w:id="7"/>
    </w:p>
    <w:p>
      <w:pPr>
        <w:pStyle w:val="正文 2"/>
        <w:bidi w:val="0"/>
      </w:pPr>
      <w:r>
        <w:rPr>
          <w:rtl w:val="0"/>
          <w:lang w:val="zh-CN" w:eastAsia="zh-CN"/>
        </w:rPr>
        <w:t>vue</w:t>
      </w:r>
      <w:r>
        <w:rPr>
          <w:rFonts w:ascii="Arial Unicode MS" w:cs="Arial Unicode MS" w:hAnsi="Arial Unicode MS" w:eastAsia="Arial Unicode MS" w:hint="eastAsia"/>
          <w:b w:val="0"/>
          <w:bCs w:val="0"/>
          <w:i w:val="0"/>
          <w:iCs w:val="0"/>
          <w:rtl w:val="0"/>
          <w:lang w:val="zh-CN" w:eastAsia="zh-CN"/>
        </w:rPr>
        <w:t>是用于构建用户界面的</w:t>
      </w:r>
      <w:r>
        <w:rPr>
          <w:rFonts w:ascii="Arial Unicode MS" w:cs="Arial Unicode MS" w:hAnsi="Arial Unicode MS" w:eastAsia="Arial Unicode MS" w:hint="eastAsia"/>
          <w:b w:val="0"/>
          <w:bCs w:val="0"/>
          <w:i w:val="0"/>
          <w:iCs w:val="0"/>
          <w:rtl w:val="0"/>
          <w:lang w:val="zh-CN" w:eastAsia="zh-CN"/>
        </w:rPr>
        <w:t>渐进框架</w:t>
      </w:r>
      <w:r>
        <w:rPr>
          <w:rFonts w:ascii="Arial Unicode MS" w:cs="Arial Unicode MS" w:hAnsi="Arial Unicode MS" w:eastAsia="Arial Unicode MS" w:hint="eastAsia"/>
          <w:b w:val="0"/>
          <w:bCs w:val="0"/>
          <w:i w:val="0"/>
          <w:iCs w:val="0"/>
          <w:rtl w:val="0"/>
          <w:lang w:val="zh-CN" w:eastAsia="zh-CN"/>
        </w:rPr>
        <w:t>。它是从头开始设计的，可以逐步采用，并且可以根据不同的用例轻松地在库和框架之间扩展。它包含一个仅着眼于视图层的可访问的核心库，以及一个支持库的生态系统，可帮助您解决大型单页应用程序中的复杂性。</w:t>
      </w:r>
    </w:p>
    <w:p>
      <w:pPr>
        <w:pStyle w:val="说明"/>
        <w:bidi w:val="0"/>
      </w:pPr>
      <w:bookmarkStart w:name="_Toc8" w:id="8"/>
      <w:r>
        <w:rPr>
          <w:rFonts w:cs="Arial Unicode MS" w:eastAsia="Arial Unicode MS"/>
          <w:rtl w:val="0"/>
          <w:lang w:val="zh-CN" w:eastAsia="zh-CN"/>
        </w:rPr>
        <w:t>Iview</w:t>
      </w:r>
      <w:bookmarkEnd w:id="8"/>
    </w:p>
    <w:p>
      <w:pPr>
        <w:pStyle w:val="正文 2"/>
        <w:bidi w:val="0"/>
      </w:pPr>
      <w:r>
        <w:rPr>
          <w:rtl w:val="0"/>
          <w:lang w:val="zh-CN" w:eastAsia="zh-CN"/>
        </w:rPr>
        <w:t>Iview</w:t>
      </w:r>
      <w:r>
        <w:rPr>
          <w:rFonts w:ascii="Arial Unicode MS" w:cs="Arial Unicode MS" w:hAnsi="Arial Unicode MS" w:eastAsia="Arial Unicode MS" w:hint="eastAsia"/>
          <w:b w:val="0"/>
          <w:bCs w:val="0"/>
          <w:i w:val="0"/>
          <w:iCs w:val="0"/>
          <w:rtl w:val="0"/>
          <w:lang w:val="zh-CN" w:eastAsia="zh-CN"/>
        </w:rPr>
        <w:t>是一套基于</w:t>
      </w:r>
      <w:r>
        <w:rPr>
          <w:rtl w:val="0"/>
          <w:lang w:val="zh-CN" w:eastAsia="zh-CN"/>
        </w:rPr>
        <w:t>vue</w:t>
      </w:r>
      <w:r>
        <w:rPr>
          <w:rFonts w:ascii="Arial Unicode MS" w:cs="Arial Unicode MS" w:hAnsi="Arial Unicode MS" w:eastAsia="Arial Unicode MS" w:hint="eastAsia"/>
          <w:b w:val="0"/>
          <w:bCs w:val="0"/>
          <w:i w:val="0"/>
          <w:iCs w:val="0"/>
          <w:rtl w:val="0"/>
          <w:lang w:val="zh-CN" w:eastAsia="zh-CN"/>
        </w:rPr>
        <w:t>的高质量</w:t>
      </w:r>
      <w:r>
        <w:rPr>
          <w:rtl w:val="0"/>
          <w:lang w:val="zh-CN" w:eastAsia="zh-CN"/>
        </w:rPr>
        <w:t>ui</w:t>
      </w:r>
      <w:r>
        <w:rPr>
          <w:rFonts w:ascii="Arial Unicode MS" w:cs="Arial Unicode MS" w:hAnsi="Arial Unicode MS" w:eastAsia="Arial Unicode MS" w:hint="eastAsia"/>
          <w:b w:val="0"/>
          <w:bCs w:val="0"/>
          <w:i w:val="0"/>
          <w:iCs w:val="0"/>
          <w:rtl w:val="0"/>
          <w:lang w:val="zh-CN" w:eastAsia="zh-CN"/>
        </w:rPr>
        <w:t>组件库</w:t>
      </w: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具有完善的开发文档以及庞大的用户群体可以使开发者更轻松简单的编写前端代码</w:t>
      </w:r>
    </w:p>
    <w:p>
      <w:pPr>
        <w:pStyle w:val="说明"/>
        <w:bidi w:val="0"/>
      </w:pPr>
      <w:bookmarkStart w:name="_Toc9" w:id="9"/>
      <w:r>
        <w:rPr>
          <w:rFonts w:cs="Arial Unicode MS" w:eastAsia="Arial Unicode MS"/>
          <w:rtl w:val="0"/>
          <w:lang w:val="zh-CN" w:eastAsia="zh-CN"/>
        </w:rPr>
        <w:t>Vue-Router</w:t>
      </w:r>
      <w:bookmarkEnd w:id="9"/>
    </w:p>
    <w:p>
      <w:pPr>
        <w:pStyle w:val="正文 2"/>
        <w:bidi w:val="0"/>
      </w:pPr>
      <w:r>
        <w:rPr>
          <w:rtl w:val="0"/>
          <w:lang w:val="zh-CN" w:eastAsia="zh-CN"/>
        </w:rPr>
        <w:t>Vue Router</w:t>
      </w:r>
      <w:r>
        <w:rPr>
          <w:rFonts w:ascii="Arial Unicode MS" w:cs="Arial Unicode MS" w:hAnsi="Arial Unicode MS" w:eastAsia="Arial Unicode MS" w:hint="eastAsia"/>
          <w:b w:val="0"/>
          <w:bCs w:val="0"/>
          <w:i w:val="0"/>
          <w:iCs w:val="0"/>
          <w:rtl w:val="0"/>
          <w:lang w:val="zh-CN" w:eastAsia="zh-CN"/>
        </w:rPr>
        <w:t>是</w:t>
      </w:r>
      <w:r>
        <w:rPr>
          <w:rtl w:val="0"/>
          <w:lang w:val="zh-CN" w:eastAsia="zh-CN"/>
        </w:rPr>
        <w:t>vue.js</w:t>
      </w:r>
      <w:r>
        <w:rPr>
          <w:rFonts w:ascii="Arial Unicode MS" w:cs="Arial Unicode MS" w:hAnsi="Arial Unicode MS" w:eastAsia="Arial Unicode MS" w:hint="eastAsia"/>
          <w:b w:val="0"/>
          <w:bCs w:val="0"/>
          <w:i w:val="0"/>
          <w:iCs w:val="0"/>
          <w:rtl w:val="0"/>
          <w:lang w:val="zh-CN" w:eastAsia="zh-CN"/>
        </w:rPr>
        <w:t>官方的路由管理器</w:t>
      </w: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它和</w:t>
      </w:r>
      <w:r>
        <w:rPr>
          <w:rtl w:val="0"/>
          <w:lang w:val="zh-CN" w:eastAsia="zh-CN"/>
        </w:rPr>
        <w:t>vue.js</w:t>
      </w:r>
      <w:r>
        <w:rPr>
          <w:rFonts w:ascii="Arial Unicode MS" w:cs="Arial Unicode MS" w:hAnsi="Arial Unicode MS" w:eastAsia="Arial Unicode MS" w:hint="eastAsia"/>
          <w:b w:val="0"/>
          <w:bCs w:val="0"/>
          <w:i w:val="0"/>
          <w:iCs w:val="0"/>
          <w:rtl w:val="0"/>
          <w:lang w:val="zh-CN" w:eastAsia="zh-CN"/>
        </w:rPr>
        <w:t>的核心深度集成可以帮助我们实现基于组件的路由配置，路由跳转、查询、参数。</w:t>
      </w:r>
    </w:p>
    <w:p>
      <w:pPr>
        <w:pStyle w:val="说明"/>
        <w:bidi w:val="0"/>
      </w:pPr>
      <w:bookmarkStart w:name="_Toc10" w:id="10"/>
      <w:r>
        <w:rPr>
          <w:rFonts w:cs="Arial Unicode MS" w:eastAsia="Arial Unicode MS"/>
          <w:rtl w:val="0"/>
          <w:lang w:val="zh-CN" w:eastAsia="zh-CN"/>
        </w:rPr>
        <w:t>Docker</w:t>
      </w:r>
      <w:bookmarkEnd w:id="10"/>
    </w:p>
    <w:p>
      <w:pPr>
        <w:pStyle w:val="正文 2"/>
        <w:bidi w:val="0"/>
      </w:pPr>
      <w:r>
        <w:rPr>
          <w:rtl w:val="0"/>
          <w:lang w:val="zh-CN" w:eastAsia="zh-CN"/>
        </w:rPr>
        <w:t>Docker</w:t>
      </w:r>
      <w:r>
        <w:rPr>
          <w:rFonts w:ascii="Arial Unicode MS" w:cs="Arial Unicode MS" w:hAnsi="Arial Unicode MS" w:eastAsia="Arial Unicode MS" w:hint="eastAsia"/>
          <w:b w:val="0"/>
          <w:bCs w:val="0"/>
          <w:i w:val="0"/>
          <w:iCs w:val="0"/>
          <w:rtl w:val="0"/>
          <w:lang w:val="zh-CN" w:eastAsia="zh-CN"/>
        </w:rPr>
        <w:t>是一个开源的容器引擎，项目打包后可通过</w:t>
      </w:r>
      <w:r>
        <w:rPr>
          <w:rtl w:val="0"/>
          <w:lang w:val="zh-CN" w:eastAsia="zh-CN"/>
        </w:rPr>
        <w:t>docker-compose</w:t>
      </w:r>
      <w:r>
        <w:rPr>
          <w:rFonts w:ascii="Arial Unicode MS" w:cs="Arial Unicode MS" w:hAnsi="Arial Unicode MS" w:eastAsia="Arial Unicode MS" w:hint="eastAsia"/>
          <w:b w:val="0"/>
          <w:bCs w:val="0"/>
          <w:i w:val="0"/>
          <w:iCs w:val="0"/>
          <w:rtl w:val="0"/>
          <w:lang w:val="zh-CN" w:eastAsia="zh-CN"/>
        </w:rPr>
        <w:t>脚本一键打包到镜像中，可直接运行在</w:t>
      </w:r>
      <w:r>
        <w:rPr>
          <w:rtl w:val="0"/>
          <w:lang w:val="zh-CN" w:eastAsia="zh-CN"/>
        </w:rPr>
        <w:t>Linux</w:t>
      </w:r>
      <w:r>
        <w:rPr>
          <w:rFonts w:ascii="Arial Unicode MS" w:cs="Arial Unicode MS" w:hAnsi="Arial Unicode MS" w:eastAsia="Arial Unicode MS" w:hint="eastAsia"/>
          <w:b w:val="0"/>
          <w:bCs w:val="0"/>
          <w:i w:val="0"/>
          <w:iCs w:val="0"/>
          <w:rtl w:val="0"/>
          <w:lang w:val="zh-CN" w:eastAsia="zh-CN"/>
        </w:rPr>
        <w:t>、</w:t>
      </w:r>
      <w:r>
        <w:rPr>
          <w:rtl w:val="0"/>
          <w:lang w:val="zh-CN" w:eastAsia="zh-CN"/>
        </w:rPr>
        <w:t>Windows</w:t>
      </w:r>
      <w:r>
        <w:rPr>
          <w:rFonts w:ascii="Arial Unicode MS" w:cs="Arial Unicode MS" w:hAnsi="Arial Unicode MS" w:eastAsia="Arial Unicode MS" w:hint="eastAsia"/>
          <w:b w:val="0"/>
          <w:bCs w:val="0"/>
          <w:i w:val="0"/>
          <w:iCs w:val="0"/>
          <w:rtl w:val="0"/>
          <w:lang w:val="zh-CN" w:eastAsia="zh-CN"/>
        </w:rPr>
        <w:t>、</w:t>
      </w:r>
      <w:r>
        <w:rPr>
          <w:rtl w:val="0"/>
          <w:lang w:val="zh-CN" w:eastAsia="zh-CN"/>
        </w:rPr>
        <w:t>macOS</w:t>
      </w:r>
      <w:r>
        <w:rPr>
          <w:rFonts w:ascii="Arial Unicode MS" w:cs="Arial Unicode MS" w:hAnsi="Arial Unicode MS" w:eastAsia="Arial Unicode MS" w:hint="eastAsia"/>
          <w:b w:val="0"/>
          <w:bCs w:val="0"/>
          <w:i w:val="0"/>
          <w:iCs w:val="0"/>
          <w:rtl w:val="0"/>
          <w:lang w:val="zh-CN" w:eastAsia="zh-CN"/>
        </w:rPr>
        <w:t>；容器是完全沙箱机制，不会被外界环境所影响。</w:t>
      </w:r>
    </w:p>
    <w:p>
      <w:pPr>
        <w:pStyle w:val="正文 2"/>
        <w:bidi w:val="0"/>
      </w:pPr>
      <w:r>
        <w:rPr>
          <w:rFonts w:ascii="Arial Unicode MS" w:cs="Arial Unicode MS" w:hAnsi="Arial Unicode MS" w:eastAsia="Arial Unicode MS"/>
          <w:b w:val="0"/>
          <w:bCs w:val="0"/>
          <w:i w:val="0"/>
          <w:iCs w:val="0"/>
        </w:rPr>
        <w:br w:type="page"/>
      </w:r>
    </w:p>
    <w:sectPr>
      <w:headerReference w:type="default" r:id="rId4"/>
      <w:footerReference w:type="default" r:id="rId5"/>
      <w:pgSz w:w="11900" w:h="16840" w:orient="portrait"/>
      <w:pgMar w:top="1440" w:right="1600" w:bottom="1440" w:left="16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Medium">
    <w:charset w:val="00"/>
    <w:family w:val="roman"/>
    <w:pitch w:val="default"/>
  </w:font>
  <w:font w:name="Canela Deck Bold">
    <w:charset w:val="00"/>
    <w:family w:val="roman"/>
    <w:pitch w:val="default"/>
  </w:font>
  <w:font w:name="Avenir Next Regular">
    <w:charset w:val="00"/>
    <w:family w:val="roman"/>
    <w:pitch w:val="default"/>
  </w:font>
  <w:font w:name="Avenir Next Demi Bold">
    <w:charset w:val="00"/>
    <w:family w:val="roman"/>
    <w:pitch w:val="default"/>
  </w:font>
  <w:font w:name="Canela Text Regular">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tabs>
        <w:tab w:val="center" w:pos="4350"/>
        <w:tab w:val="right" w:pos="8700"/>
      </w:tabs>
      <w:jc w:val="left"/>
    </w:pPr>
    <w:r>
      <w:rPr>
        <w:rFonts w:ascii="Arial Unicode MS" w:cs="Arial Unicode MS" w:hAnsi="Arial Unicode MS" w:eastAsia="Arial Unicode MS" w:hint="eastAsia"/>
        <w:b w:val="0"/>
        <w:bCs w:val="0"/>
        <w:i w:val="0"/>
        <w:iCs w:val="0"/>
        <w:rtl w:val="0"/>
        <w:lang w:val="zh-CN" w:eastAsia="zh-CN"/>
      </w:rPr>
      <w:t>创意力天科技有限公司</w:t>
    </w: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suppressAutoHyphens w:val="0"/>
      <w:bidi w:val="0"/>
      <w:spacing w:before="0" w:after="0" w:line="240" w:lineRule="auto"/>
      <w:ind w:left="0" w:right="0" w:firstLine="0"/>
      <w:jc w:val="left"/>
      <w:outlineLvl w:val="5"/>
    </w:pPr>
    <w:rPr>
      <w:rFonts w:ascii="Arial Unicode MS" w:cs="Arial Unicode MS" w:hAnsi="Arial Unicode MS" w:eastAsia="Avenir Next Medium"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lang w:val="zh-CN" w:eastAsia="zh-CN"/>
      <w14:textOutline>
        <w14:noFill/>
      </w14:textOutline>
      <w14:textFill>
        <w14:solidFill>
          <w14:srgbClr w14:val="000000"/>
        </w14:solidFill>
      </w14:textFill>
    </w:rPr>
  </w:style>
  <w:style w:type="paragraph" w:styleId="大标题">
    <w:name w:val="大标题"/>
    <w:next w:val="大标题"/>
    <w:pPr>
      <w:keepNext w:val="0"/>
      <w:keepLines w:val="0"/>
      <w:pageBreakBefore w:val="0"/>
      <w:widowControl w:val="1"/>
      <w:shd w:val="clear" w:color="auto" w:fill="auto"/>
      <w:suppressAutoHyphens w:val="0"/>
      <w:bidi w:val="0"/>
      <w:spacing w:before="0" w:after="200" w:line="216" w:lineRule="auto"/>
      <w:ind w:left="0" w:right="0" w:firstLine="0"/>
      <w:jc w:val="center"/>
      <w:outlineLvl w:val="1"/>
    </w:pPr>
    <w:rPr>
      <w:rFonts w:ascii="Canela Deck Bold" w:cs="Canela Deck Bold" w:hAnsi="Canela Deck Bold" w:eastAsia="Canela Deck Bold"/>
      <w:b w:val="0"/>
      <w:bCs w:val="0"/>
      <w:i w:val="0"/>
      <w:iCs w:val="0"/>
      <w:caps w:val="0"/>
      <w:smallCaps w:val="0"/>
      <w:strike w:val="0"/>
      <w:dstrike w:val="0"/>
      <w:outline w:val="0"/>
      <w:color w:val="000094"/>
      <w:spacing w:val="-5"/>
      <w:kern w:val="0"/>
      <w:position w:val="0"/>
      <w:sz w:val="56"/>
      <w:szCs w:val="56"/>
      <w:u w:val="none"/>
      <w:shd w:val="nil" w:color="auto" w:fill="auto"/>
      <w:vertAlign w:val="baseline"/>
      <w14:textOutline>
        <w14:noFill/>
      </w14:textOutline>
      <w14:textFill>
        <w14:solidFill>
          <w14:srgbClr w14:val="000094"/>
        </w14:solidFill>
      </w14:textFill>
    </w:rPr>
  </w:style>
  <w:style w:type="paragraph" w:styleId="副标题">
    <w:name w:val="副标题"/>
    <w:next w:val="副标题"/>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Arial Unicode MS" w:cs="Arial Unicode MS" w:hAnsi="Arial Unicode MS" w:eastAsia="Avenir Next Regular" w:hint="eastAsia"/>
      <w:b w:val="0"/>
      <w:bCs w:val="0"/>
      <w:i w:val="0"/>
      <w:iCs w:val="0"/>
      <w:caps w:val="0"/>
      <w:smallCaps w:val="0"/>
      <w:strike w:val="0"/>
      <w:dstrike w:val="0"/>
      <w:outline w:val="0"/>
      <w:color w:val="000000"/>
      <w:spacing w:val="0"/>
      <w:kern w:val="0"/>
      <w:position w:val="0"/>
      <w:sz w:val="36"/>
      <w:szCs w:val="36"/>
      <w:u w:val="none"/>
      <w:shd w:val="nil" w:color="auto" w:fill="auto"/>
      <w:vertAlign w:val="baseline"/>
      <w:lang w:val="zh-CN" w:eastAsia="zh-CN"/>
      <w14:textOutline>
        <w14:noFill/>
      </w14:textOutline>
      <w14:textFill>
        <w14:solidFill>
          <w14:srgbClr w14:val="000000"/>
        </w14:solidFill>
      </w14:textFill>
    </w:rPr>
  </w:style>
  <w:style w:type="paragraph" w:styleId="属性">
    <w:name w:val="属性"/>
    <w:next w:val="属性"/>
    <w:pPr>
      <w:keepNext w:val="0"/>
      <w:keepLines w:val="0"/>
      <w:pageBreakBefore w:val="0"/>
      <w:widowControl w:val="1"/>
      <w:shd w:val="clear" w:color="auto" w:fill="auto"/>
      <w:suppressAutoHyphens w:val="0"/>
      <w:bidi w:val="0"/>
      <w:spacing w:before="0" w:after="0" w:line="288" w:lineRule="auto"/>
      <w:ind w:left="0" w:right="0" w:firstLine="0"/>
      <w:jc w:val="center"/>
      <w:outlineLvl w:val="3"/>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8700"/>
      </w:tabs>
      <w:suppressAutoHyphens w:val="1"/>
      <w:bidi w:val="0"/>
      <w:spacing w:before="0" w:after="180" w:line="288" w:lineRule="auto"/>
      <w:ind w:left="0" w:right="0" w:firstLine="0"/>
      <w:jc w:val="left"/>
      <w:outlineLvl w:val="9"/>
    </w:pPr>
    <w:rPr>
      <w:rFonts w:ascii="Avenir Next Regular" w:cs="Avenir Next Regular" w:hAnsi="Avenir Next Regular" w:eastAsia="Avenir Next Regular"/>
      <w:b w:val="0"/>
      <w:bCs w:val="0"/>
      <w:i w:val="0"/>
      <w:iCs w:val="0"/>
      <w:caps w:val="0"/>
      <w:smallCaps w:val="0"/>
      <w:strike w:val="0"/>
      <w:dstrike w:val="0"/>
      <w:outline w:val="0"/>
      <w:color w:val="000000"/>
      <w:spacing w:val="4"/>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8700"/>
      </w:tabs>
      <w:suppressAutoHyphens w:val="1"/>
      <w:bidi w:val="0"/>
      <w:spacing w:before="0" w:after="180" w:line="288" w:lineRule="auto"/>
      <w:ind w:left="0" w:right="0" w:firstLine="0"/>
      <w:jc w:val="left"/>
      <w:outlineLvl w:val="9"/>
    </w:pPr>
    <w:rPr>
      <w:rFonts w:ascii="Avenir Next Regular" w:cs="Avenir Next Regular" w:hAnsi="Avenir Next Regular" w:eastAsia="Avenir Next Regular"/>
      <w:b w:val="0"/>
      <w:bCs w:val="0"/>
      <w:i w:val="0"/>
      <w:iCs w:val="0"/>
      <w:caps w:val="0"/>
      <w:smallCaps w:val="0"/>
      <w:strike w:val="0"/>
      <w:dstrike w:val="0"/>
      <w:outline w:val="0"/>
      <w:color w:val="000000"/>
      <w:spacing w:val="4"/>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OC 3 上层目录">
    <w:name w:val="TOC 3 上层目录"/>
    <w:next w:val="TOC 3 上层目录"/>
    <w:pPr>
      <w:keepNext w:val="0"/>
      <w:keepLines w:val="0"/>
      <w:pageBreakBefore w:val="0"/>
      <w:widowControl w:val="1"/>
      <w:shd w:val="clear" w:color="auto" w:fill="auto"/>
      <w:tabs>
        <w:tab w:val="right" w:pos="8700"/>
      </w:tabs>
      <w:suppressAutoHyphens w:val="1"/>
      <w:bidi w:val="0"/>
      <w:spacing w:before="0" w:after="180" w:line="288" w:lineRule="auto"/>
      <w:ind w:left="0" w:right="0" w:firstLine="0"/>
      <w:jc w:val="left"/>
      <w:outlineLvl w:val="9"/>
    </w:pPr>
    <w:rPr>
      <w:rFonts w:ascii="Avenir Next Regular" w:cs="Avenir Next Regular" w:hAnsi="Avenir Next Regular" w:eastAsia="Avenir Next Regular"/>
      <w:b w:val="0"/>
      <w:bCs w:val="0"/>
      <w:i w:val="0"/>
      <w:iCs w:val="0"/>
      <w:caps w:val="0"/>
      <w:smallCaps w:val="0"/>
      <w:strike w:val="0"/>
      <w:dstrike w:val="0"/>
      <w:outline w:val="0"/>
      <w:color w:val="000000"/>
      <w:spacing w:val="4"/>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OC 3">
    <w:name w:val="TOC 3"/>
    <w:basedOn w:val="TOC 3 上层目录"/>
    <w:next w:val="TOC 3 上层目录"/>
    <w:pPr>
      <w:spacing w:line="216" w:lineRule="auto"/>
      <w:jc w:val="center"/>
    </w:pPr>
    <w:rPr>
      <w:b w:val="1"/>
      <w:bCs w:val="1"/>
      <w:sz w:val="26"/>
      <w:szCs w:val="26"/>
    </w:rPr>
  </w:style>
  <w:style w:type="paragraph" w:styleId="小标题">
    <w:name w:val="小标题"/>
    <w:next w:val="小标题"/>
    <w:pPr>
      <w:keepNext w:val="0"/>
      <w:keepLines w:val="0"/>
      <w:pageBreakBefore w:val="0"/>
      <w:widowControl w:val="1"/>
      <w:shd w:val="clear" w:color="auto" w:fill="auto"/>
      <w:suppressAutoHyphens w:val="0"/>
      <w:bidi w:val="0"/>
      <w:spacing w:before="200" w:after="0" w:line="216" w:lineRule="auto"/>
      <w:ind w:left="0" w:right="0" w:firstLine="0"/>
      <w:jc w:val="left"/>
      <w:outlineLvl w:val="2"/>
    </w:pPr>
    <w:rPr>
      <w:rFonts w:ascii="Avenir Next Demi Bold" w:cs="Avenir Next Demi Bold" w:hAnsi="Avenir Next Demi Bold" w:eastAsia="Avenir Next Demi Bold"/>
      <w:b w:val="0"/>
      <w:bCs w:val="0"/>
      <w:i w:val="0"/>
      <w:iCs w:val="0"/>
      <w:caps w:val="0"/>
      <w:smallCaps w:val="0"/>
      <w:strike w:val="0"/>
      <w:dstrike w:val="0"/>
      <w:outline w:val="0"/>
      <w:color w:val="000000"/>
      <w:spacing w:val="0"/>
      <w:kern w:val="0"/>
      <w:position w:val="0"/>
      <w:sz w:val="72"/>
      <w:szCs w:val="72"/>
      <w:u w:val="none"/>
      <w:shd w:val="nil" w:color="auto" w:fill="auto"/>
      <w:vertAlign w:val="baseline"/>
      <w14:textOutline>
        <w14:noFill/>
      </w14:textOutline>
      <w14:textFill>
        <w14:solidFill>
          <w14:srgbClr w14:val="000000"/>
        </w14:solidFill>
      </w14:textFill>
    </w:rPr>
  </w:style>
  <w:style w:type="paragraph" w:styleId="TOC 4">
    <w:name w:val="TOC 4"/>
    <w:next w:val="TOC 4"/>
    <w:pPr>
      <w:keepNext w:val="0"/>
      <w:keepLines w:val="0"/>
      <w:pageBreakBefore w:val="0"/>
      <w:widowControl w:val="1"/>
      <w:shd w:val="clear" w:color="auto" w:fill="auto"/>
      <w:tabs>
        <w:tab w:val="right" w:pos="8700"/>
      </w:tabs>
      <w:suppressAutoHyphens w:val="1"/>
      <w:bidi w:val="0"/>
      <w:spacing w:before="0" w:after="180" w:line="288" w:lineRule="auto"/>
      <w:ind w:left="0" w:right="0" w:firstLine="0"/>
      <w:jc w:val="left"/>
      <w:outlineLvl w:val="9"/>
    </w:pPr>
    <w:rPr>
      <w:rFonts w:ascii="Avenir Next Regular" w:cs="Avenir Next Regular" w:hAnsi="Avenir Next Regular" w:eastAsia="Avenir Next Regular"/>
      <w:b w:val="0"/>
      <w:bCs w:val="0"/>
      <w:i w:val="0"/>
      <w:iCs w:val="0"/>
      <w:caps w:val="0"/>
      <w:smallCaps w:val="0"/>
      <w:strike w:val="0"/>
      <w:dstrike w:val="0"/>
      <w:outline w:val="0"/>
      <w:color w:val="000000"/>
      <w:spacing w:val="4"/>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OC 5 上层目录">
    <w:name w:val="TOC 5 上层目录"/>
    <w:next w:val="TOC 5 上层目录"/>
    <w:pPr>
      <w:keepNext w:val="0"/>
      <w:keepLines w:val="0"/>
      <w:pageBreakBefore w:val="0"/>
      <w:widowControl w:val="1"/>
      <w:shd w:val="clear" w:color="auto" w:fill="auto"/>
      <w:tabs>
        <w:tab w:val="right" w:pos="8700"/>
      </w:tabs>
      <w:suppressAutoHyphens w:val="1"/>
      <w:bidi w:val="0"/>
      <w:spacing w:before="0" w:after="180" w:line="288" w:lineRule="auto"/>
      <w:ind w:left="0" w:right="0" w:firstLine="0"/>
      <w:jc w:val="left"/>
      <w:outlineLvl w:val="9"/>
    </w:pPr>
    <w:rPr>
      <w:rFonts w:ascii="Avenir Next Regular" w:cs="Avenir Next Regular" w:hAnsi="Avenir Next Regular" w:eastAsia="Avenir Next Regular"/>
      <w:b w:val="0"/>
      <w:bCs w:val="0"/>
      <w:i w:val="0"/>
      <w:iCs w:val="0"/>
      <w:caps w:val="0"/>
      <w:smallCaps w:val="0"/>
      <w:strike w:val="0"/>
      <w:dstrike w:val="0"/>
      <w:outline w:val="0"/>
      <w:color w:val="000000"/>
      <w:spacing w:val="4"/>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OC 5">
    <w:name w:val="TOC 5"/>
    <w:basedOn w:val="TOC 5 上层目录"/>
    <w:next w:val="TOC 5 上层目录"/>
    <w:pPr>
      <w:spacing w:after="100" w:line="192" w:lineRule="auto"/>
      <w:jc w:val="center"/>
    </w:pPr>
    <w:rPr>
      <w:sz w:val="18"/>
      <w:szCs w:val="18"/>
    </w:rPr>
  </w:style>
  <w:style w:type="paragraph" w:styleId="说明">
    <w:name w:val="说明"/>
    <w:next w:val="说明"/>
    <w:pPr>
      <w:keepNext w:val="0"/>
      <w:keepLines w:val="0"/>
      <w:pageBreakBefore w:val="0"/>
      <w:widowControl w:val="1"/>
      <w:shd w:val="clear" w:color="auto" w:fill="auto"/>
      <w:suppressAutoHyphens w:val="1"/>
      <w:bidi w:val="0"/>
      <w:spacing w:before="240" w:after="0" w:line="264" w:lineRule="auto"/>
      <w:ind w:left="0" w:right="0" w:firstLine="0"/>
      <w:jc w:val="left"/>
      <w:outlineLvl w:val="4"/>
    </w:pPr>
    <w:rPr>
      <w:rFonts w:ascii="Canela Text Regular" w:cs="Canela Text Regular" w:hAnsi="Canela Text Regular" w:eastAsia="Canela Text Regular"/>
      <w:b w:val="0"/>
      <w:bCs w:val="0"/>
      <w:i w:val="0"/>
      <w:iCs w:val="0"/>
      <w:caps w:val="0"/>
      <w:smallCaps w:val="0"/>
      <w:strike w:val="0"/>
      <w:dstrike w:val="0"/>
      <w:outline w:val="0"/>
      <w:color w:val="000000"/>
      <w:spacing w:val="5"/>
      <w:kern w:val="0"/>
      <w:position w:val="0"/>
      <w:sz w:val="26"/>
      <w:szCs w:val="26"/>
      <w:u w:val="none"/>
      <w:shd w:val="nil" w:color="auto" w:fill="auto"/>
      <w:vertAlign w:val="baseline"/>
      <w14:textOutline>
        <w14:noFill/>
      </w14:textOutline>
      <w14:textFill>
        <w14:solidFill>
          <w14:srgbClr w14:val="000000"/>
        </w14:solidFill>
      </w14:textFill>
    </w:rPr>
  </w:style>
  <w:style w:type="paragraph" w:styleId="TOC 6">
    <w:name w:val="TOC 6"/>
    <w:next w:val="TOC 6"/>
    <w:pPr>
      <w:keepNext w:val="0"/>
      <w:keepLines w:val="0"/>
      <w:pageBreakBefore w:val="0"/>
      <w:widowControl w:val="1"/>
      <w:shd w:val="clear" w:color="auto" w:fill="auto"/>
      <w:tabs>
        <w:tab w:val="right" w:pos="8700"/>
      </w:tabs>
      <w:suppressAutoHyphens w:val="1"/>
      <w:bidi w:val="0"/>
      <w:spacing w:before="0" w:after="180" w:line="288" w:lineRule="auto"/>
      <w:ind w:left="0" w:right="0" w:firstLine="0"/>
      <w:jc w:val="left"/>
      <w:outlineLvl w:val="9"/>
    </w:pPr>
    <w:rPr>
      <w:rFonts w:ascii="Avenir Next Regular" w:cs="Avenir Next Regular" w:hAnsi="Avenir Next Regular" w:eastAsia="Avenir Next Regular"/>
      <w:b w:val="0"/>
      <w:bCs w:val="0"/>
      <w:i w:val="0"/>
      <w:iCs w:val="0"/>
      <w:caps w:val="0"/>
      <w:smallCaps w:val="0"/>
      <w:strike w:val="0"/>
      <w:dstrike w:val="0"/>
      <w:outline w:val="0"/>
      <w:color w:val="000000"/>
      <w:spacing w:val="4"/>
      <w:kern w:val="0"/>
      <w:position w:val="0"/>
      <w:sz w:val="24"/>
      <w:szCs w:val="24"/>
      <w:u w:val="none"/>
      <w:shd w:val="nil" w:color="auto" w:fill="auto"/>
      <w:vertAlign w:val="baseline"/>
      <w14:textOutline>
        <w14:noFill/>
      </w14:textOutline>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360" w:lineRule="auto"/>
      <w:ind w:left="0" w:right="0" w:firstLine="480"/>
      <w:jc w:val="left"/>
      <w:outlineLvl w:val="9"/>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正文 2">
    <w:name w:val="正文 2"/>
    <w:next w:val="正文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venir Next Regular" w:cs="Arial Unicode MS" w:hAnsi="Avenir Next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默认">
    <w:name w:val="默认"/>
    <w:next w:val="默认"/>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Canela Text Regular" w:cs="Canela Text Regular" w:hAnsi="Canela Text Regular" w:eastAsia="Canela Text Regular"/>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Avenir Next Regular"/>
        <a:ea typeface="Avenir Next Regular"/>
        <a:cs typeface="Avenir Next Regular"/>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11303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mn-lt"/>
            <a:ea typeface="+mn-ea"/>
            <a:cs typeface="+mn-cs"/>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