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7FD6" w:rsidRPr="00673E9E" w:rsidRDefault="002A7FD6" w:rsidP="002A7FD6">
      <w:pPr>
        <w:pStyle w:val="Title"/>
        <w:rPr>
          <w:sz w:val="28"/>
        </w:rPr>
      </w:pPr>
      <w:r w:rsidRPr="00673E9E">
        <w:rPr>
          <w:rFonts w:hint="eastAsia"/>
          <w:sz w:val="28"/>
        </w:rPr>
        <w:t>KSE521 Business Intelligence</w:t>
      </w:r>
    </w:p>
    <w:p w:rsidR="002A7FD6" w:rsidRPr="00673E9E" w:rsidRDefault="002A7FD6" w:rsidP="002A7FD6">
      <w:pPr>
        <w:pStyle w:val="Title"/>
        <w:rPr>
          <w:sz w:val="28"/>
        </w:rPr>
      </w:pPr>
      <w:r w:rsidRPr="00673E9E">
        <w:rPr>
          <w:rFonts w:hint="eastAsia"/>
          <w:sz w:val="28"/>
        </w:rPr>
        <w:t>Homework #</w:t>
      </w:r>
      <w:r w:rsidR="00A43653">
        <w:rPr>
          <w:sz w:val="28"/>
        </w:rPr>
        <w:t>7</w:t>
      </w:r>
    </w:p>
    <w:p w:rsidR="00562A50" w:rsidRDefault="004807F1" w:rsidP="004807F1">
      <w:pPr>
        <w:pStyle w:val="Heading3"/>
      </w:pPr>
      <w:r>
        <w:t>Data Understanding</w:t>
      </w:r>
    </w:p>
    <w:p w:rsidR="004807F1" w:rsidRDefault="004807F1" w:rsidP="004807F1">
      <w:pPr>
        <w:pStyle w:val="ListParagraph"/>
        <w:numPr>
          <w:ilvl w:val="0"/>
          <w:numId w:val="7"/>
        </w:numPr>
        <w:ind w:leftChars="0"/>
      </w:pPr>
      <w:r>
        <w:t>Missing values inspection</w:t>
      </w:r>
    </w:p>
    <w:p w:rsidR="00471A4F" w:rsidRDefault="00471A4F" w:rsidP="00471A4F">
      <w:pPr>
        <w:pStyle w:val="ListParagraph"/>
        <w:numPr>
          <w:ilvl w:val="1"/>
          <w:numId w:val="7"/>
        </w:numPr>
        <w:ind w:leftChars="0"/>
      </w:pPr>
      <w:r>
        <w:t>None of the variables contain missing values.</w:t>
      </w:r>
    </w:p>
    <w:p w:rsidR="004807F1" w:rsidRDefault="004807F1" w:rsidP="004807F1">
      <w:pPr>
        <w:pStyle w:val="ListParagraph"/>
        <w:numPr>
          <w:ilvl w:val="0"/>
          <w:numId w:val="7"/>
        </w:numPr>
        <w:ind w:leftChars="0"/>
      </w:pPr>
      <w:r>
        <w:t>Outliers inspection</w:t>
      </w:r>
    </w:p>
    <w:p w:rsidR="00471A4F" w:rsidRDefault="00471A4F" w:rsidP="00471A4F">
      <w:pPr>
        <w:pStyle w:val="ListParagraph"/>
        <w:numPr>
          <w:ilvl w:val="1"/>
          <w:numId w:val="7"/>
        </w:numPr>
        <w:ind w:leftChars="0"/>
      </w:pPr>
      <w:r>
        <w:t>None of the variables contain outliers.</w:t>
      </w:r>
    </w:p>
    <w:p w:rsidR="00410F3C" w:rsidRDefault="004807F1" w:rsidP="004807F1">
      <w:pPr>
        <w:pStyle w:val="ListParagraph"/>
        <w:numPr>
          <w:ilvl w:val="0"/>
          <w:numId w:val="7"/>
        </w:numPr>
        <w:ind w:leftChars="0"/>
      </w:pPr>
      <w:r>
        <w:t>Correlation checking</w:t>
      </w:r>
    </w:p>
    <w:p w:rsidR="004807F1" w:rsidRPr="00410F3C" w:rsidRDefault="00E67D5B" w:rsidP="00410F3C">
      <w:pPr>
        <w:pStyle w:val="ListParagraph"/>
        <w:numPr>
          <w:ilvl w:val="1"/>
          <w:numId w:val="7"/>
        </w:numPr>
        <w:ind w:leftChars="0"/>
      </w:pPr>
      <w:r w:rsidRPr="00410F3C">
        <w:t>T</w:t>
      </w:r>
      <w:r w:rsidR="004807F1" w:rsidRPr="00410F3C">
        <w:t>his was performed after item 1 in Data Preprocessing</w:t>
      </w:r>
      <w:r w:rsidRPr="00410F3C">
        <w:t>.</w:t>
      </w:r>
    </w:p>
    <w:p w:rsidR="001263F4" w:rsidRDefault="00154798" w:rsidP="00AB6960">
      <w:pPr>
        <w:pStyle w:val="ListParagraph"/>
        <w:numPr>
          <w:ilvl w:val="1"/>
          <w:numId w:val="7"/>
        </w:numPr>
        <w:ind w:leftChars="0"/>
      </w:pPr>
      <w:r>
        <w:rPr>
          <w:noProof/>
        </w:rPr>
        <mc:AlternateContent>
          <mc:Choice Requires="wps">
            <w:drawing>
              <wp:anchor distT="0" distB="0" distL="114300" distR="114300" simplePos="0" relativeHeight="251676672" behindDoc="0" locked="0" layoutInCell="1" allowOverlap="1" wp14:anchorId="5B215EF5" wp14:editId="2A44D14B">
                <wp:simplePos x="0" y="0"/>
                <wp:positionH relativeFrom="column">
                  <wp:posOffset>5440680</wp:posOffset>
                </wp:positionH>
                <wp:positionV relativeFrom="paragraph">
                  <wp:posOffset>1758315</wp:posOffset>
                </wp:positionV>
                <wp:extent cx="617220" cy="1379220"/>
                <wp:effectExtent l="0" t="0" r="11430" b="11430"/>
                <wp:wrapNone/>
                <wp:docPr id="12" name="Rectangle 12"/>
                <wp:cNvGraphicFramePr/>
                <a:graphic xmlns:a="http://schemas.openxmlformats.org/drawingml/2006/main">
                  <a:graphicData uri="http://schemas.microsoft.com/office/word/2010/wordprocessingShape">
                    <wps:wsp>
                      <wps:cNvSpPr/>
                      <wps:spPr>
                        <a:xfrm>
                          <a:off x="0" y="0"/>
                          <a:ext cx="617220" cy="1379220"/>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14966" id="Rectangle 12" o:spid="_x0000_s1026" style="position:absolute;margin-left:428.4pt;margin-top:138.45pt;width:48.6pt;height:108.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" filled="f" strokecolor="#92d050" strokeweight="1pt"/>
            </w:pict>
          </mc:Fallback>
        </mc:AlternateContent>
      </w:r>
      <w:r>
        <w:rPr>
          <w:noProof/>
        </w:rPr>
        <mc:AlternateContent>
          <mc:Choice Requires="wps">
            <w:drawing>
              <wp:anchor distT="0" distB="0" distL="114300" distR="114300" simplePos="0" relativeHeight="251674624" behindDoc="0" locked="0" layoutInCell="1" allowOverlap="1" wp14:anchorId="79118A02" wp14:editId="30E87A52">
                <wp:simplePos x="0" y="0"/>
                <wp:positionH relativeFrom="column">
                  <wp:posOffset>4297680</wp:posOffset>
                </wp:positionH>
                <wp:positionV relativeFrom="paragraph">
                  <wp:posOffset>379095</wp:posOffset>
                </wp:positionV>
                <wp:extent cx="647700" cy="106680"/>
                <wp:effectExtent l="0" t="0" r="19050" b="26670"/>
                <wp:wrapNone/>
                <wp:docPr id="11" name="Rectangle 11"/>
                <wp:cNvGraphicFramePr/>
                <a:graphic xmlns:a="http://schemas.openxmlformats.org/drawingml/2006/main">
                  <a:graphicData uri="http://schemas.microsoft.com/office/word/2010/wordprocessingShape">
                    <wps:wsp>
                      <wps:cNvSpPr/>
                      <wps:spPr>
                        <a:xfrm>
                          <a:off x="0" y="0"/>
                          <a:ext cx="647700" cy="106680"/>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09D0F3" id="Rectangle 11" o:spid="_x0000_s1026" style="position:absolute;margin-left:338.4pt;margin-top:29.85pt;width:51pt;height:8.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" filled="f" strokecolor="#ffc000" strokeweight="1pt"/>
            </w:pict>
          </mc:Fallback>
        </mc:AlternateContent>
      </w:r>
      <w:r>
        <w:rPr>
          <w:noProof/>
        </w:rPr>
        <mc:AlternateContent>
          <mc:Choice Requires="wps">
            <w:drawing>
              <wp:anchor distT="0" distB="0" distL="114300" distR="114300" simplePos="0" relativeHeight="251672576" behindDoc="0" locked="0" layoutInCell="1" allowOverlap="1" wp14:anchorId="7789DADB" wp14:editId="7E9DE9D5">
                <wp:simplePos x="0" y="0"/>
                <wp:positionH relativeFrom="column">
                  <wp:posOffset>-434340</wp:posOffset>
                </wp:positionH>
                <wp:positionV relativeFrom="paragraph">
                  <wp:posOffset>592455</wp:posOffset>
                </wp:positionV>
                <wp:extent cx="495300" cy="99060"/>
                <wp:effectExtent l="0" t="0" r="19050" b="15240"/>
                <wp:wrapNone/>
                <wp:docPr id="10" name="Rectangle 10"/>
                <wp:cNvGraphicFramePr/>
                <a:graphic xmlns:a="http://schemas.openxmlformats.org/drawingml/2006/main">
                  <a:graphicData uri="http://schemas.microsoft.com/office/word/2010/wordprocessingShape">
                    <wps:wsp>
                      <wps:cNvSpPr/>
                      <wps:spPr>
                        <a:xfrm>
                          <a:off x="0" y="0"/>
                          <a:ext cx="495300" cy="99060"/>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F6057" id="Rectangle 10" o:spid="_x0000_s1026" style="position:absolute;margin-left:-34.2pt;margin-top:46.65pt;width:39pt;height:7.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" filled="f" strokecolor="#ffc000" strokeweight="1pt"/>
            </w:pict>
          </mc:Fallback>
        </mc:AlternateContent>
      </w:r>
      <w:r>
        <w:rPr>
          <w:noProof/>
        </w:rPr>
        <mc:AlternateContent>
          <mc:Choice Requires="wps">
            <w:drawing>
              <wp:anchor distT="0" distB="0" distL="114300" distR="114300" simplePos="0" relativeHeight="251670528" behindDoc="0" locked="0" layoutInCell="1" allowOverlap="1" wp14:anchorId="73A3C497" wp14:editId="6CB9D32F">
                <wp:simplePos x="0" y="0"/>
                <wp:positionH relativeFrom="column">
                  <wp:posOffset>982980</wp:posOffset>
                </wp:positionH>
                <wp:positionV relativeFrom="paragraph">
                  <wp:posOffset>1750695</wp:posOffset>
                </wp:positionV>
                <wp:extent cx="1082040" cy="99060"/>
                <wp:effectExtent l="0" t="0" r="22860" b="15240"/>
                <wp:wrapNone/>
                <wp:docPr id="9" name="Rectangle 9"/>
                <wp:cNvGraphicFramePr/>
                <a:graphic xmlns:a="http://schemas.openxmlformats.org/drawingml/2006/main">
                  <a:graphicData uri="http://schemas.microsoft.com/office/word/2010/wordprocessingShape">
                    <wps:wsp>
                      <wps:cNvSpPr/>
                      <wps:spPr>
                        <a:xfrm>
                          <a:off x="0" y="0"/>
                          <a:ext cx="1082040" cy="99060"/>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659149" id="Rectangle 9" o:spid="_x0000_s1026" style="position:absolute;margin-left:77.4pt;margin-top:137.85pt;width:85.2pt;height:7.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" filled="f" strokecolor="#ffc000" strokeweight="1pt"/>
            </w:pict>
          </mc:Fallback>
        </mc:AlternateContent>
      </w:r>
      <w:r>
        <w:rPr>
          <w:noProof/>
        </w:rPr>
        <mc:AlternateContent>
          <mc:Choice Requires="wps">
            <w:drawing>
              <wp:anchor distT="0" distB="0" distL="114300" distR="114300" simplePos="0" relativeHeight="251668480" behindDoc="0" locked="0" layoutInCell="1" allowOverlap="1" wp14:anchorId="2D830F34" wp14:editId="17EB1B8E">
                <wp:simplePos x="0" y="0"/>
                <wp:positionH relativeFrom="column">
                  <wp:posOffset>-365760</wp:posOffset>
                </wp:positionH>
                <wp:positionV relativeFrom="paragraph">
                  <wp:posOffset>1125855</wp:posOffset>
                </wp:positionV>
                <wp:extent cx="1356360" cy="91440"/>
                <wp:effectExtent l="0" t="0" r="15240" b="22860"/>
                <wp:wrapNone/>
                <wp:docPr id="8" name="Rectangle 8"/>
                <wp:cNvGraphicFramePr/>
                <a:graphic xmlns:a="http://schemas.openxmlformats.org/drawingml/2006/main">
                  <a:graphicData uri="http://schemas.microsoft.com/office/word/2010/wordprocessingShape">
                    <wps:wsp>
                      <wps:cNvSpPr/>
                      <wps:spPr>
                        <a:xfrm>
                          <a:off x="0" y="0"/>
                          <a:ext cx="1356360" cy="91440"/>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110C6" id="Rectangle 8" o:spid="_x0000_s1026" style="position:absolute;margin-left:-28.8pt;margin-top:88.65pt;width:106.8pt;height: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" filled="f" strokecolor="#ffc000" strokeweight="1pt"/>
            </w:pict>
          </mc:Fallback>
        </mc:AlternateContent>
      </w:r>
      <w:r>
        <w:rPr>
          <w:noProof/>
        </w:rPr>
        <mc:AlternateContent>
          <mc:Choice Requires="wps">
            <w:drawing>
              <wp:anchor distT="0" distB="0" distL="114300" distR="114300" simplePos="0" relativeHeight="251666432" behindDoc="0" locked="0" layoutInCell="1" allowOverlap="1" wp14:anchorId="6E8A4286" wp14:editId="49270DAF">
                <wp:simplePos x="0" y="0"/>
                <wp:positionH relativeFrom="column">
                  <wp:posOffset>-373380</wp:posOffset>
                </wp:positionH>
                <wp:positionV relativeFrom="paragraph">
                  <wp:posOffset>2169795</wp:posOffset>
                </wp:positionV>
                <wp:extent cx="495300" cy="99060"/>
                <wp:effectExtent l="0" t="0" r="19050" b="15240"/>
                <wp:wrapNone/>
                <wp:docPr id="7" name="Rectangle 7"/>
                <wp:cNvGraphicFramePr/>
                <a:graphic xmlns:a="http://schemas.openxmlformats.org/drawingml/2006/main">
                  <a:graphicData uri="http://schemas.microsoft.com/office/word/2010/wordprocessingShape">
                    <wps:wsp>
                      <wps:cNvSpPr/>
                      <wps:spPr>
                        <a:xfrm>
                          <a:off x="0" y="0"/>
                          <a:ext cx="495300" cy="99060"/>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F73CCF" id="Rectangle 7" o:spid="_x0000_s1026" style="position:absolute;margin-left:-29.4pt;margin-top:170.85pt;width:39pt;height:7.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" filled="f" strokecolor="#ffc000" strokeweight="1p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2522220</wp:posOffset>
                </wp:positionH>
                <wp:positionV relativeFrom="paragraph">
                  <wp:posOffset>371475</wp:posOffset>
                </wp:positionV>
                <wp:extent cx="495300" cy="99060"/>
                <wp:effectExtent l="0" t="0" r="19050" b="15240"/>
                <wp:wrapNone/>
                <wp:docPr id="6" name="Rectangle 6"/>
                <wp:cNvGraphicFramePr/>
                <a:graphic xmlns:a="http://schemas.openxmlformats.org/drawingml/2006/main">
                  <a:graphicData uri="http://schemas.microsoft.com/office/word/2010/wordprocessingShape">
                    <wps:wsp>
                      <wps:cNvSpPr/>
                      <wps:spPr>
                        <a:xfrm>
                          <a:off x="0" y="0"/>
                          <a:ext cx="495300" cy="99060"/>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C64DFF" id="Rectangle 6" o:spid="_x0000_s1026" style="position:absolute;margin-left:198.6pt;margin-top:29.25pt;width:39pt;height: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" filled="f" strokecolor="#ffc000" strokeweight="1pt"/>
            </w:pict>
          </mc:Fallback>
        </mc:AlternateContent>
      </w:r>
      <w:r>
        <w:rPr>
          <w:noProof/>
        </w:rPr>
        <mc:AlternateContent>
          <mc:Choice Requires="wps">
            <w:drawing>
              <wp:anchor distT="0" distB="0" distL="114300" distR="114300" simplePos="0" relativeHeight="251663360" behindDoc="0" locked="0" layoutInCell="1" allowOverlap="1" wp14:anchorId="030525A1" wp14:editId="7781385F">
                <wp:simplePos x="0" y="0"/>
                <wp:positionH relativeFrom="column">
                  <wp:posOffset>4335780</wp:posOffset>
                </wp:positionH>
                <wp:positionV relativeFrom="paragraph">
                  <wp:posOffset>592455</wp:posOffset>
                </wp:positionV>
                <wp:extent cx="678180" cy="114300"/>
                <wp:effectExtent l="0" t="0" r="26670" b="19050"/>
                <wp:wrapNone/>
                <wp:docPr id="5" name="Rectangle 5"/>
                <wp:cNvGraphicFramePr/>
                <a:graphic xmlns:a="http://schemas.openxmlformats.org/drawingml/2006/main">
                  <a:graphicData uri="http://schemas.microsoft.com/office/word/2010/wordprocessingShape">
                    <wps:wsp>
                      <wps:cNvSpPr/>
                      <wps:spPr>
                        <a:xfrm>
                          <a:off x="0" y="0"/>
                          <a:ext cx="678180"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6DAC9" id="Rectangle 5" o:spid="_x0000_s1026" style="position:absolute;margin-left:341.4pt;margin-top:46.65pt;width:53.4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" filled="f" strokecolor="red" strokeweight="1pt"/>
            </w:pict>
          </mc:Fallback>
        </mc:AlternateContent>
      </w:r>
      <w:r>
        <w:rPr>
          <w:noProof/>
        </w:rPr>
        <mc:AlternateContent>
          <mc:Choice Requires="wps">
            <w:drawing>
              <wp:anchor distT="0" distB="0" distL="114300" distR="114300" simplePos="0" relativeHeight="251661312" behindDoc="0" locked="0" layoutInCell="1" allowOverlap="1" wp14:anchorId="65C62F18" wp14:editId="7F099F8E">
                <wp:simplePos x="0" y="0"/>
                <wp:positionH relativeFrom="column">
                  <wp:posOffset>1394460</wp:posOffset>
                </wp:positionH>
                <wp:positionV relativeFrom="paragraph">
                  <wp:posOffset>2162175</wp:posOffset>
                </wp:positionV>
                <wp:extent cx="678180" cy="114300"/>
                <wp:effectExtent l="0" t="0" r="26670" b="19050"/>
                <wp:wrapNone/>
                <wp:docPr id="4" name="Rectangle 4"/>
                <wp:cNvGraphicFramePr/>
                <a:graphic xmlns:a="http://schemas.openxmlformats.org/drawingml/2006/main">
                  <a:graphicData uri="http://schemas.microsoft.com/office/word/2010/wordprocessingShape">
                    <wps:wsp>
                      <wps:cNvSpPr/>
                      <wps:spPr>
                        <a:xfrm>
                          <a:off x="0" y="0"/>
                          <a:ext cx="678180"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2AA31" id="Rectangle 4" o:spid="_x0000_s1026" style="position:absolute;margin-left:109.8pt;margin-top:170.25pt;width:53.4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" filled="f" strokecolor="red" strokeweight="1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2392680</wp:posOffset>
                </wp:positionH>
                <wp:positionV relativeFrom="paragraph">
                  <wp:posOffset>1095375</wp:posOffset>
                </wp:positionV>
                <wp:extent cx="647700" cy="144780"/>
                <wp:effectExtent l="0" t="0" r="19050" b="26670"/>
                <wp:wrapNone/>
                <wp:docPr id="3" name="Rectangle 3"/>
                <wp:cNvGraphicFramePr/>
                <a:graphic xmlns:a="http://schemas.openxmlformats.org/drawingml/2006/main">
                  <a:graphicData uri="http://schemas.microsoft.com/office/word/2010/wordprocessingShape">
                    <wps:wsp>
                      <wps:cNvSpPr/>
                      <wps:spPr>
                        <a:xfrm>
                          <a:off x="0" y="0"/>
                          <a:ext cx="647700" cy="1447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A1798" id="Rectangle 3" o:spid="_x0000_s1026" style="position:absolute;margin-left:188.4pt;margin-top:86.25pt;width:51pt;height:1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" filled="f" strokecolor="red" strokeweight="1pt"/>
            </w:pict>
          </mc:Fallback>
        </mc:AlternateContent>
      </w:r>
      <w:r w:rsidRPr="00154798">
        <w:rPr>
          <w:noProof/>
        </w:rPr>
        <w:drawing>
          <wp:anchor distT="0" distB="0" distL="114300" distR="114300" simplePos="0" relativeHeight="251658240" behindDoc="0" locked="0" layoutInCell="1" allowOverlap="1" wp14:anchorId="7CC6F89F">
            <wp:simplePos x="0" y="0"/>
            <wp:positionH relativeFrom="margin">
              <wp:posOffset>-342900</wp:posOffset>
            </wp:positionH>
            <wp:positionV relativeFrom="paragraph">
              <wp:posOffset>318135</wp:posOffset>
            </wp:positionV>
            <wp:extent cx="6750050" cy="287274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750050" cy="2872740"/>
                    </a:xfrm>
                    <a:prstGeom prst="rect">
                      <a:avLst/>
                    </a:prstGeom>
                  </pic:spPr>
                </pic:pic>
              </a:graphicData>
            </a:graphic>
            <wp14:sizeRelH relativeFrom="margin">
              <wp14:pctWidth>0</wp14:pctWidth>
            </wp14:sizeRelH>
            <wp14:sizeRelV relativeFrom="margin">
              <wp14:pctHeight>0</wp14:pctHeight>
            </wp14:sizeRelV>
          </wp:anchor>
        </w:drawing>
      </w:r>
      <w:r>
        <w:t>The correlation matrix is as below.</w:t>
      </w:r>
    </w:p>
    <w:p w:rsidR="00154798" w:rsidRDefault="00154798" w:rsidP="00154798">
      <w:pPr>
        <w:pStyle w:val="ListParagraph"/>
        <w:ind w:leftChars="0" w:left="1440"/>
      </w:pPr>
    </w:p>
    <w:p w:rsidR="001263F4" w:rsidRDefault="00154798" w:rsidP="00AB6960">
      <w:pPr>
        <w:pStyle w:val="ListParagraph"/>
        <w:numPr>
          <w:ilvl w:val="1"/>
          <w:numId w:val="7"/>
        </w:numPr>
        <w:ind w:leftChars="0"/>
      </w:pPr>
      <w:r>
        <w:t>A few important observations were obtained from the correlation matrix</w:t>
      </w:r>
      <w:r w:rsidR="001263F4">
        <w:t>.</w:t>
      </w:r>
    </w:p>
    <w:p w:rsidR="00AB6960" w:rsidRDefault="00AB6960" w:rsidP="001263F4">
      <w:pPr>
        <w:pStyle w:val="ListParagraph"/>
        <w:numPr>
          <w:ilvl w:val="2"/>
          <w:numId w:val="7"/>
        </w:numPr>
        <w:ind w:leftChars="0"/>
      </w:pPr>
      <w:r>
        <w:t xml:space="preserve">OVERAGE and OVER_15MINS_CALLS_PER_MONTH are highly </w:t>
      </w:r>
      <w:r w:rsidR="00154798">
        <w:t xml:space="preserve">positively </w:t>
      </w:r>
      <w:r>
        <w:t xml:space="preserve">correlated </w:t>
      </w:r>
      <w:r w:rsidR="00154798">
        <w:t xml:space="preserve">by </w:t>
      </w:r>
      <w:r>
        <w:t>0.77</w:t>
      </w:r>
      <w:r w:rsidR="00154798">
        <w:t>.</w:t>
      </w:r>
    </w:p>
    <w:p w:rsidR="001263F4" w:rsidRDefault="001263F4" w:rsidP="001263F4">
      <w:pPr>
        <w:pStyle w:val="ListParagraph"/>
        <w:numPr>
          <w:ilvl w:val="2"/>
          <w:numId w:val="7"/>
        </w:numPr>
        <w:ind w:leftChars="0"/>
      </w:pPr>
      <w:r>
        <w:t xml:space="preserve">HANDSET_PRICE and INCOME are highly </w:t>
      </w:r>
      <w:r w:rsidR="00154798">
        <w:t xml:space="preserve">positively </w:t>
      </w:r>
      <w:r>
        <w:t xml:space="preserve">correlated </w:t>
      </w:r>
      <w:r w:rsidR="00154798">
        <w:t>by</w:t>
      </w:r>
      <w:r>
        <w:t xml:space="preserve"> 0.73</w:t>
      </w:r>
      <w:r w:rsidR="00154798">
        <w:t>.</w:t>
      </w:r>
    </w:p>
    <w:p w:rsidR="00AB6960" w:rsidRDefault="00AB6960" w:rsidP="001263F4">
      <w:pPr>
        <w:pStyle w:val="ListParagraph"/>
        <w:numPr>
          <w:ilvl w:val="2"/>
          <w:numId w:val="7"/>
        </w:numPr>
        <w:ind w:leftChars="0"/>
      </w:pPr>
      <w:r>
        <w:t xml:space="preserve">LEFTOVER and AVERAGE_CALL_DURATION </w:t>
      </w:r>
      <w:proofErr w:type="gramStart"/>
      <w:r w:rsidR="001263F4">
        <w:t>are</w:t>
      </w:r>
      <w:proofErr w:type="gramEnd"/>
      <w:r>
        <w:t xml:space="preserve"> moderately </w:t>
      </w:r>
      <w:r w:rsidR="00154798">
        <w:t xml:space="preserve">negatively </w:t>
      </w:r>
      <w:r>
        <w:t xml:space="preserve">correlated </w:t>
      </w:r>
      <w:r w:rsidR="00154798">
        <w:t xml:space="preserve">by </w:t>
      </w:r>
      <w:r>
        <w:t>0.66</w:t>
      </w:r>
      <w:r w:rsidR="00154798">
        <w:t>.</w:t>
      </w:r>
    </w:p>
    <w:p w:rsidR="00154798" w:rsidRDefault="00154798" w:rsidP="001263F4">
      <w:pPr>
        <w:pStyle w:val="ListParagraph"/>
        <w:numPr>
          <w:ilvl w:val="2"/>
          <w:numId w:val="7"/>
        </w:numPr>
        <w:ind w:leftChars="0"/>
      </w:pPr>
      <w:r>
        <w:lastRenderedPageBreak/>
        <w:t>The variables with highest correlation with the target variable LEAVE are OVERAGE, HOUSE and OVER_15MINS_CALLS_PER_MONTH. However, since both OVERAGE and OVER_15MINS_CALLS_PER_MONTH are highly correlated, we might need to consider dropping one of them for building models later.</w:t>
      </w:r>
    </w:p>
    <w:p w:rsidR="004807F1" w:rsidRDefault="004807F1" w:rsidP="004807F1">
      <w:pPr>
        <w:pStyle w:val="Heading3"/>
      </w:pPr>
      <w:r>
        <w:t>Data Preprocessing</w:t>
      </w:r>
    </w:p>
    <w:p w:rsidR="004807F1" w:rsidRDefault="004807F1" w:rsidP="004807F1">
      <w:pPr>
        <w:pStyle w:val="ListParagraph"/>
        <w:numPr>
          <w:ilvl w:val="0"/>
          <w:numId w:val="6"/>
        </w:numPr>
        <w:ind w:leftChars="0"/>
      </w:pPr>
      <w:r>
        <w:t>Convert ordinal</w:t>
      </w:r>
      <w:r w:rsidR="00E15AD9">
        <w:t xml:space="preserve"> and binary</w:t>
      </w:r>
      <w:r>
        <w:t xml:space="preserve"> variables from string type to integer type.</w:t>
      </w:r>
    </w:p>
    <w:tbl>
      <w:tblPr>
        <w:tblStyle w:val="TableGrid"/>
        <w:tblW w:w="0" w:type="auto"/>
        <w:tblCellMar>
          <w:left w:w="58" w:type="dxa"/>
          <w:right w:w="58" w:type="dxa"/>
        </w:tblCellMar>
        <w:tblLook w:val="04A0" w:firstRow="1" w:lastRow="0" w:firstColumn="1" w:lastColumn="0" w:noHBand="0" w:noVBand="1"/>
      </w:tblPr>
      <w:tblGrid>
        <w:gridCol w:w="3338"/>
        <w:gridCol w:w="3497"/>
        <w:gridCol w:w="2181"/>
      </w:tblGrid>
      <w:tr w:rsidR="004807F1" w:rsidTr="006170F3">
        <w:tc>
          <w:tcPr>
            <w:tcW w:w="3338" w:type="dxa"/>
            <w:shd w:val="clear" w:color="auto" w:fill="E7E6E6" w:themeFill="background2"/>
          </w:tcPr>
          <w:p w:rsidR="004807F1" w:rsidRPr="004807F1" w:rsidRDefault="004807F1" w:rsidP="006170F3">
            <w:pPr>
              <w:rPr>
                <w:b/>
              </w:rPr>
            </w:pPr>
            <w:r w:rsidRPr="004807F1">
              <w:rPr>
                <w:b/>
              </w:rPr>
              <w:t>Variable</w:t>
            </w:r>
          </w:p>
        </w:tc>
        <w:tc>
          <w:tcPr>
            <w:tcW w:w="3497" w:type="dxa"/>
            <w:shd w:val="clear" w:color="auto" w:fill="E7E6E6" w:themeFill="background2"/>
          </w:tcPr>
          <w:p w:rsidR="004807F1" w:rsidRPr="004807F1" w:rsidRDefault="004807F1" w:rsidP="006170F3">
            <w:pPr>
              <w:rPr>
                <w:b/>
              </w:rPr>
            </w:pPr>
            <w:r w:rsidRPr="004807F1">
              <w:rPr>
                <w:b/>
              </w:rPr>
              <w:t>Original Values</w:t>
            </w:r>
          </w:p>
        </w:tc>
        <w:tc>
          <w:tcPr>
            <w:tcW w:w="2181" w:type="dxa"/>
            <w:shd w:val="clear" w:color="auto" w:fill="E7E6E6" w:themeFill="background2"/>
          </w:tcPr>
          <w:p w:rsidR="004807F1" w:rsidRPr="004807F1" w:rsidRDefault="004807F1" w:rsidP="006170F3">
            <w:pPr>
              <w:rPr>
                <w:b/>
              </w:rPr>
            </w:pPr>
            <w:r w:rsidRPr="004807F1">
              <w:rPr>
                <w:b/>
              </w:rPr>
              <w:t>Converted Values</w:t>
            </w:r>
          </w:p>
        </w:tc>
      </w:tr>
      <w:tr w:rsidR="004807F1" w:rsidTr="006170F3">
        <w:tc>
          <w:tcPr>
            <w:tcW w:w="3338" w:type="dxa"/>
          </w:tcPr>
          <w:p w:rsidR="004807F1" w:rsidRDefault="004807F1" w:rsidP="006170F3">
            <w:pPr>
              <w:jc w:val="left"/>
            </w:pPr>
            <w:r w:rsidRPr="004807F1">
              <w:t>COLLEGE</w:t>
            </w:r>
          </w:p>
        </w:tc>
        <w:tc>
          <w:tcPr>
            <w:tcW w:w="3497" w:type="dxa"/>
          </w:tcPr>
          <w:p w:rsidR="004807F1" w:rsidRDefault="004807F1" w:rsidP="006170F3">
            <w:pPr>
              <w:jc w:val="left"/>
            </w:pPr>
            <w:r>
              <w:t>one, zero</w:t>
            </w:r>
          </w:p>
        </w:tc>
        <w:tc>
          <w:tcPr>
            <w:tcW w:w="2181" w:type="dxa"/>
          </w:tcPr>
          <w:p w:rsidR="004807F1" w:rsidRDefault="004807F1" w:rsidP="006170F3">
            <w:pPr>
              <w:jc w:val="left"/>
            </w:pPr>
            <w:r>
              <w:t>1, 0</w:t>
            </w:r>
          </w:p>
        </w:tc>
      </w:tr>
      <w:tr w:rsidR="004807F1" w:rsidTr="006170F3">
        <w:tc>
          <w:tcPr>
            <w:tcW w:w="3338" w:type="dxa"/>
          </w:tcPr>
          <w:p w:rsidR="004807F1" w:rsidRDefault="004807F1" w:rsidP="006170F3">
            <w:pPr>
              <w:jc w:val="left"/>
            </w:pPr>
            <w:r w:rsidRPr="004807F1">
              <w:t>REPORTED_SATISFACTION</w:t>
            </w:r>
          </w:p>
        </w:tc>
        <w:tc>
          <w:tcPr>
            <w:tcW w:w="3497" w:type="dxa"/>
          </w:tcPr>
          <w:p w:rsidR="004807F1" w:rsidRDefault="004807F1" w:rsidP="006170F3">
            <w:pPr>
              <w:jc w:val="left"/>
            </w:pPr>
            <w:proofErr w:type="spellStart"/>
            <w:r>
              <w:t>very_unsat</w:t>
            </w:r>
            <w:proofErr w:type="spellEnd"/>
            <w:r>
              <w:t xml:space="preserve">, </w:t>
            </w:r>
            <w:proofErr w:type="spellStart"/>
            <w:r>
              <w:t>unsat</w:t>
            </w:r>
            <w:proofErr w:type="spellEnd"/>
            <w:r>
              <w:t xml:space="preserve">, avg, sat, </w:t>
            </w:r>
            <w:proofErr w:type="spellStart"/>
            <w:r>
              <w:t>very_sat</w:t>
            </w:r>
            <w:proofErr w:type="spellEnd"/>
          </w:p>
        </w:tc>
        <w:tc>
          <w:tcPr>
            <w:tcW w:w="2181" w:type="dxa"/>
          </w:tcPr>
          <w:p w:rsidR="004807F1" w:rsidRDefault="004807F1" w:rsidP="006170F3">
            <w:pPr>
              <w:jc w:val="left"/>
            </w:pPr>
            <w:r>
              <w:t>1, 2, 3, 4, 5</w:t>
            </w:r>
          </w:p>
        </w:tc>
      </w:tr>
      <w:tr w:rsidR="004807F1" w:rsidTr="006170F3">
        <w:tc>
          <w:tcPr>
            <w:tcW w:w="3338" w:type="dxa"/>
          </w:tcPr>
          <w:p w:rsidR="004807F1" w:rsidRDefault="004807F1" w:rsidP="006170F3">
            <w:pPr>
              <w:jc w:val="left"/>
            </w:pPr>
            <w:r w:rsidRPr="004807F1">
              <w:t>REPORTED_USAGE_LEVEL</w:t>
            </w:r>
          </w:p>
        </w:tc>
        <w:tc>
          <w:tcPr>
            <w:tcW w:w="3497" w:type="dxa"/>
          </w:tcPr>
          <w:p w:rsidR="004807F1" w:rsidRDefault="004807F1" w:rsidP="006170F3">
            <w:pPr>
              <w:jc w:val="left"/>
            </w:pPr>
            <w:proofErr w:type="spellStart"/>
            <w:r>
              <w:t>very_little</w:t>
            </w:r>
            <w:proofErr w:type="spellEnd"/>
            <w:r>
              <w:t xml:space="preserve">, little, avg, high, </w:t>
            </w:r>
            <w:proofErr w:type="spellStart"/>
            <w:r>
              <w:t>very_high</w:t>
            </w:r>
            <w:proofErr w:type="spellEnd"/>
          </w:p>
        </w:tc>
        <w:tc>
          <w:tcPr>
            <w:tcW w:w="2181" w:type="dxa"/>
          </w:tcPr>
          <w:p w:rsidR="004807F1" w:rsidRDefault="004807F1" w:rsidP="006170F3">
            <w:pPr>
              <w:jc w:val="left"/>
            </w:pPr>
            <w:r>
              <w:t>1, 2, 3, 4, 5</w:t>
            </w:r>
          </w:p>
        </w:tc>
      </w:tr>
      <w:tr w:rsidR="004807F1" w:rsidTr="006170F3">
        <w:tc>
          <w:tcPr>
            <w:tcW w:w="3338" w:type="dxa"/>
          </w:tcPr>
          <w:p w:rsidR="004807F1" w:rsidRDefault="004807F1" w:rsidP="006170F3">
            <w:pPr>
              <w:jc w:val="left"/>
            </w:pPr>
            <w:r w:rsidRPr="004807F1">
              <w:t>CONSIDERING_CHANGE_OF_PLAN</w:t>
            </w:r>
          </w:p>
        </w:tc>
        <w:tc>
          <w:tcPr>
            <w:tcW w:w="3497" w:type="dxa"/>
          </w:tcPr>
          <w:p w:rsidR="004807F1" w:rsidRDefault="004807F1" w:rsidP="006170F3">
            <w:pPr>
              <w:jc w:val="left"/>
            </w:pPr>
            <w:proofErr w:type="spellStart"/>
            <w:r>
              <w:t>never_thought</w:t>
            </w:r>
            <w:proofErr w:type="spellEnd"/>
            <w:r>
              <w:t xml:space="preserve">, no, perhaps, considering, </w:t>
            </w:r>
            <w:proofErr w:type="spellStart"/>
            <w:r>
              <w:t>actively_looking_into_it</w:t>
            </w:r>
            <w:proofErr w:type="spellEnd"/>
          </w:p>
        </w:tc>
        <w:tc>
          <w:tcPr>
            <w:tcW w:w="2181" w:type="dxa"/>
          </w:tcPr>
          <w:p w:rsidR="004807F1" w:rsidRDefault="004807F1" w:rsidP="006170F3">
            <w:pPr>
              <w:jc w:val="left"/>
            </w:pPr>
            <w:r>
              <w:t>1, 2, 3, 4, 5</w:t>
            </w:r>
          </w:p>
        </w:tc>
      </w:tr>
      <w:tr w:rsidR="004807F1" w:rsidTr="006170F3">
        <w:tc>
          <w:tcPr>
            <w:tcW w:w="3338" w:type="dxa"/>
          </w:tcPr>
          <w:p w:rsidR="004807F1" w:rsidRDefault="004807F1" w:rsidP="006170F3">
            <w:pPr>
              <w:ind w:right="400"/>
              <w:jc w:val="left"/>
            </w:pPr>
            <w:r w:rsidRPr="004807F1">
              <w:t>LEAVE</w:t>
            </w:r>
          </w:p>
        </w:tc>
        <w:tc>
          <w:tcPr>
            <w:tcW w:w="3497" w:type="dxa"/>
          </w:tcPr>
          <w:p w:rsidR="004807F1" w:rsidRDefault="004807F1" w:rsidP="006170F3">
            <w:pPr>
              <w:jc w:val="left"/>
            </w:pPr>
            <w:r>
              <w:t>leave, stay</w:t>
            </w:r>
          </w:p>
        </w:tc>
        <w:tc>
          <w:tcPr>
            <w:tcW w:w="2181" w:type="dxa"/>
          </w:tcPr>
          <w:p w:rsidR="004807F1" w:rsidRDefault="004807F1" w:rsidP="00E15AD9">
            <w:pPr>
              <w:keepNext/>
              <w:jc w:val="left"/>
            </w:pPr>
            <w:r>
              <w:t>1, 0</w:t>
            </w:r>
          </w:p>
        </w:tc>
      </w:tr>
    </w:tbl>
    <w:p w:rsidR="00562A50" w:rsidRDefault="00E15AD9" w:rsidP="00E15AD9">
      <w:pPr>
        <w:pStyle w:val="Caption"/>
        <w:jc w:val="center"/>
      </w:pPr>
      <w:r>
        <w:t xml:space="preserve">Table </w:t>
      </w:r>
      <w:fldSimple w:instr=" SEQ Table \* ARABIC ">
        <w:r w:rsidR="007805DF">
          <w:rPr>
            <w:noProof/>
          </w:rPr>
          <w:t>1</w:t>
        </w:r>
      </w:fldSimple>
      <w:r>
        <w:t>: Conversion of Variables</w:t>
      </w:r>
    </w:p>
    <w:p w:rsidR="004807F1" w:rsidRDefault="00E95559" w:rsidP="004807F1">
      <w:pPr>
        <w:pStyle w:val="ListParagraph"/>
        <w:numPr>
          <w:ilvl w:val="0"/>
          <w:numId w:val="6"/>
        </w:numPr>
        <w:ind w:leftChars="0"/>
      </w:pPr>
      <w:bookmarkStart w:id="0" w:name="_Ref71539614"/>
      <w:proofErr w:type="spellStart"/>
      <w:r>
        <w:t>Equi</w:t>
      </w:r>
      <w:proofErr w:type="spellEnd"/>
      <w:r>
        <w:t xml:space="preserve">-frequency </w:t>
      </w:r>
      <w:r w:rsidR="004807F1">
        <w:t>Discretization</w:t>
      </w:r>
      <w:bookmarkEnd w:id="0"/>
    </w:p>
    <w:p w:rsidR="00410F3C" w:rsidRDefault="00410F3C" w:rsidP="00410F3C">
      <w:pPr>
        <w:pStyle w:val="ListParagraph"/>
        <w:numPr>
          <w:ilvl w:val="1"/>
          <w:numId w:val="6"/>
        </w:numPr>
        <w:ind w:leftChars="0"/>
      </w:pPr>
      <w:r>
        <w:t>This was only performed for logistic regression.</w:t>
      </w:r>
    </w:p>
    <w:p w:rsidR="00146532" w:rsidRDefault="00146532" w:rsidP="00410F3C">
      <w:pPr>
        <w:pStyle w:val="ListParagraph"/>
        <w:numPr>
          <w:ilvl w:val="1"/>
          <w:numId w:val="6"/>
        </w:numPr>
        <w:ind w:leftChars="0"/>
      </w:pPr>
      <w:r>
        <w:t>Variables</w:t>
      </w:r>
      <w:r w:rsidR="00E95559">
        <w:t xml:space="preserve"> LEFTOVER, INCOME, AVERAGE_CALL_DURATION, HANDSET_PRICE, OVERAGE, HOUSE and OVER_15MINS_CALLS_PER_MONTH were converted to 3 bins with almost same number of records respectively.</w:t>
      </w:r>
    </w:p>
    <w:p w:rsidR="009E2EB9" w:rsidRDefault="009E2EB9" w:rsidP="009E2EB9">
      <w:pPr>
        <w:pStyle w:val="ListParagraph"/>
        <w:numPr>
          <w:ilvl w:val="0"/>
          <w:numId w:val="6"/>
        </w:numPr>
        <w:ind w:leftChars="0"/>
      </w:pPr>
      <w:r>
        <w:t>Negative Value Replacement</w:t>
      </w:r>
    </w:p>
    <w:p w:rsidR="009E2EB9" w:rsidRDefault="009E2EB9" w:rsidP="009E2EB9">
      <w:pPr>
        <w:pStyle w:val="ListParagraph"/>
        <w:numPr>
          <w:ilvl w:val="1"/>
          <w:numId w:val="6"/>
        </w:numPr>
        <w:ind w:leftChars="0"/>
      </w:pPr>
      <w:r>
        <w:t xml:space="preserve">There is one case with average overcharges (OVERCHARGE) per month = -2. The average overcharges </w:t>
      </w:r>
      <w:proofErr w:type="gramStart"/>
      <w:r>
        <w:t>is</w:t>
      </w:r>
      <w:proofErr w:type="gramEnd"/>
      <w:r>
        <w:t xml:space="preserve"> replaced by 0 for this observation.</w:t>
      </w:r>
    </w:p>
    <w:p w:rsidR="00562A50" w:rsidRDefault="00562A50" w:rsidP="00562A50"/>
    <w:p w:rsidR="0060713F" w:rsidRDefault="00313C7F" w:rsidP="0060713F">
      <w:pPr>
        <w:pStyle w:val="Heading3"/>
      </w:pPr>
      <w:r>
        <w:t>Model Building</w:t>
      </w:r>
      <w:r w:rsidR="00491A47">
        <w:t xml:space="preserve"> (using R)</w:t>
      </w:r>
    </w:p>
    <w:p w:rsidR="00220C99" w:rsidRPr="00220C99" w:rsidRDefault="00220C99" w:rsidP="00220C99">
      <w:r>
        <w:t>Stratified sampling was performed with 80% of the data as train set and 20% of the data as test set.</w:t>
      </w:r>
      <w:r w:rsidR="00D5398F">
        <w:t xml:space="preserve"> Train set was used to build the models while test set was used to measure the performance of the models in terms of accuracy (percentage of correctly classified instances).</w:t>
      </w:r>
    </w:p>
    <w:p w:rsidR="00E31F92" w:rsidRPr="0012156A" w:rsidRDefault="00C95253" w:rsidP="00E31F92">
      <w:pPr>
        <w:pStyle w:val="ListParagraph"/>
        <w:numPr>
          <w:ilvl w:val="0"/>
          <w:numId w:val="5"/>
        </w:numPr>
        <w:ind w:leftChars="0"/>
      </w:pPr>
      <w:r w:rsidRPr="0012156A">
        <w:rPr>
          <w:b/>
          <w:u w:val="single"/>
        </w:rPr>
        <w:t>D</w:t>
      </w:r>
      <w:r w:rsidR="00A43653" w:rsidRPr="0012156A">
        <w:rPr>
          <w:b/>
          <w:u w:val="single"/>
        </w:rPr>
        <w:t>ecision tree model</w:t>
      </w:r>
      <w:r w:rsidR="00E31F92" w:rsidRPr="0012156A">
        <w:rPr>
          <w:b/>
          <w:u w:val="single"/>
        </w:rPr>
        <w:t>s</w:t>
      </w:r>
      <w:r w:rsidR="0012156A" w:rsidRPr="0012156A">
        <w:t xml:space="preserve"> (Q1 AND Q2)</w:t>
      </w:r>
    </w:p>
    <w:tbl>
      <w:tblPr>
        <w:tblStyle w:val="TableGrid"/>
        <w:tblW w:w="0" w:type="auto"/>
        <w:tblCellMar>
          <w:left w:w="29" w:type="dxa"/>
          <w:right w:w="29" w:type="dxa"/>
        </w:tblCellMar>
        <w:tblLook w:val="04A0" w:firstRow="1" w:lastRow="0" w:firstColumn="1" w:lastColumn="0" w:noHBand="0" w:noVBand="1"/>
      </w:tblPr>
      <w:tblGrid>
        <w:gridCol w:w="805"/>
        <w:gridCol w:w="810"/>
        <w:gridCol w:w="2160"/>
        <w:gridCol w:w="1890"/>
        <w:gridCol w:w="1800"/>
        <w:gridCol w:w="1551"/>
      </w:tblGrid>
      <w:tr w:rsidR="001207B3" w:rsidRPr="00E31F92" w:rsidTr="0046528B">
        <w:trPr>
          <w:trHeight w:val="288"/>
        </w:trPr>
        <w:tc>
          <w:tcPr>
            <w:tcW w:w="805" w:type="dxa"/>
            <w:shd w:val="clear" w:color="auto" w:fill="D0CECE" w:themeFill="background2" w:themeFillShade="E6"/>
          </w:tcPr>
          <w:p w:rsidR="001207B3" w:rsidRDefault="001207B3" w:rsidP="00E31F92">
            <w:pPr>
              <w:jc w:val="center"/>
              <w:rPr>
                <w:b/>
              </w:rPr>
            </w:pPr>
            <w:r>
              <w:rPr>
                <w:b/>
              </w:rPr>
              <w:t>Model</w:t>
            </w:r>
          </w:p>
        </w:tc>
        <w:tc>
          <w:tcPr>
            <w:tcW w:w="810" w:type="dxa"/>
            <w:shd w:val="clear" w:color="auto" w:fill="D0CECE" w:themeFill="background2" w:themeFillShade="E6"/>
            <w:noWrap/>
            <w:hideMark/>
          </w:tcPr>
          <w:p w:rsidR="001207B3" w:rsidRPr="00E31F92" w:rsidRDefault="001207B3" w:rsidP="00E31F92">
            <w:pPr>
              <w:jc w:val="center"/>
              <w:rPr>
                <w:b/>
              </w:rPr>
            </w:pPr>
            <w:r>
              <w:rPr>
                <w:b/>
              </w:rPr>
              <w:t>CP</w:t>
            </w:r>
          </w:p>
        </w:tc>
        <w:tc>
          <w:tcPr>
            <w:tcW w:w="2160" w:type="dxa"/>
            <w:shd w:val="clear" w:color="auto" w:fill="D0CECE" w:themeFill="background2" w:themeFillShade="E6"/>
            <w:noWrap/>
            <w:hideMark/>
          </w:tcPr>
          <w:p w:rsidR="001207B3" w:rsidRPr="00E31F92" w:rsidRDefault="001207B3" w:rsidP="00E31F92">
            <w:pPr>
              <w:jc w:val="center"/>
              <w:rPr>
                <w:b/>
              </w:rPr>
            </w:pPr>
            <w:r w:rsidRPr="00E31F92">
              <w:rPr>
                <w:b/>
              </w:rPr>
              <w:t>MINSPLIT</w:t>
            </w:r>
          </w:p>
        </w:tc>
        <w:tc>
          <w:tcPr>
            <w:tcW w:w="1890" w:type="dxa"/>
            <w:shd w:val="clear" w:color="auto" w:fill="D0CECE" w:themeFill="background2" w:themeFillShade="E6"/>
            <w:noWrap/>
            <w:hideMark/>
          </w:tcPr>
          <w:p w:rsidR="001207B3" w:rsidRPr="00E31F92" w:rsidRDefault="001207B3" w:rsidP="00E31F92">
            <w:pPr>
              <w:jc w:val="center"/>
              <w:rPr>
                <w:b/>
              </w:rPr>
            </w:pPr>
            <w:r w:rsidRPr="00E31F92">
              <w:rPr>
                <w:b/>
              </w:rPr>
              <w:t>MAXDEPTH</w:t>
            </w:r>
          </w:p>
        </w:tc>
        <w:tc>
          <w:tcPr>
            <w:tcW w:w="1800" w:type="dxa"/>
            <w:shd w:val="clear" w:color="auto" w:fill="FFC000"/>
            <w:noWrap/>
            <w:hideMark/>
          </w:tcPr>
          <w:p w:rsidR="001207B3" w:rsidRPr="00E31F92" w:rsidRDefault="001207B3" w:rsidP="00E31F92">
            <w:pPr>
              <w:jc w:val="center"/>
              <w:rPr>
                <w:b/>
              </w:rPr>
            </w:pPr>
            <w:r>
              <w:rPr>
                <w:b/>
              </w:rPr>
              <w:t>ACCURACY (%)</w:t>
            </w:r>
          </w:p>
        </w:tc>
        <w:tc>
          <w:tcPr>
            <w:tcW w:w="1551" w:type="dxa"/>
            <w:shd w:val="clear" w:color="auto" w:fill="D0CECE" w:themeFill="background2" w:themeFillShade="E6"/>
          </w:tcPr>
          <w:p w:rsidR="001207B3" w:rsidRPr="00E31F92" w:rsidRDefault="001207B3" w:rsidP="00E31F92">
            <w:pPr>
              <w:jc w:val="center"/>
              <w:rPr>
                <w:b/>
              </w:rPr>
            </w:pPr>
            <w:r w:rsidRPr="00E31F92">
              <w:rPr>
                <w:b/>
              </w:rPr>
              <w:t>NOTE</w:t>
            </w:r>
          </w:p>
        </w:tc>
      </w:tr>
      <w:tr w:rsidR="001207B3" w:rsidRPr="00E31F92" w:rsidTr="0046528B">
        <w:trPr>
          <w:trHeight w:val="288"/>
        </w:trPr>
        <w:tc>
          <w:tcPr>
            <w:tcW w:w="805" w:type="dxa"/>
          </w:tcPr>
          <w:p w:rsidR="001207B3" w:rsidRDefault="001207B3" w:rsidP="00E31F92">
            <w:pPr>
              <w:jc w:val="center"/>
            </w:pPr>
            <w:r>
              <w:t>1</w:t>
            </w:r>
          </w:p>
        </w:tc>
        <w:tc>
          <w:tcPr>
            <w:tcW w:w="810" w:type="dxa"/>
            <w:noWrap/>
            <w:hideMark/>
          </w:tcPr>
          <w:p w:rsidR="001207B3" w:rsidRPr="00E31F92" w:rsidRDefault="001207B3" w:rsidP="00E31F92">
            <w:pPr>
              <w:jc w:val="center"/>
            </w:pPr>
            <w:r>
              <w:t>0.01</w:t>
            </w:r>
          </w:p>
        </w:tc>
        <w:tc>
          <w:tcPr>
            <w:tcW w:w="2160" w:type="dxa"/>
            <w:noWrap/>
            <w:hideMark/>
          </w:tcPr>
          <w:p w:rsidR="001207B3" w:rsidRPr="00E31F92" w:rsidRDefault="001207B3" w:rsidP="00E31F92">
            <w:pPr>
              <w:jc w:val="center"/>
            </w:pPr>
            <w:r>
              <w:t>20</w:t>
            </w:r>
          </w:p>
        </w:tc>
        <w:tc>
          <w:tcPr>
            <w:tcW w:w="1890" w:type="dxa"/>
            <w:noWrap/>
            <w:hideMark/>
          </w:tcPr>
          <w:p w:rsidR="001207B3" w:rsidRPr="00E31F92" w:rsidRDefault="001207B3" w:rsidP="00E31F92">
            <w:pPr>
              <w:jc w:val="center"/>
            </w:pPr>
            <w:r>
              <w:t>30</w:t>
            </w:r>
          </w:p>
        </w:tc>
        <w:tc>
          <w:tcPr>
            <w:tcW w:w="1800" w:type="dxa"/>
            <w:shd w:val="clear" w:color="auto" w:fill="FFC000"/>
            <w:noWrap/>
            <w:hideMark/>
          </w:tcPr>
          <w:p w:rsidR="001207B3" w:rsidRPr="00E31F92" w:rsidRDefault="001207B3" w:rsidP="00E31F92">
            <w:pPr>
              <w:jc w:val="center"/>
            </w:pPr>
            <w:r w:rsidRPr="00E31F92">
              <w:t>69.575</w:t>
            </w:r>
          </w:p>
        </w:tc>
        <w:tc>
          <w:tcPr>
            <w:tcW w:w="1551" w:type="dxa"/>
          </w:tcPr>
          <w:p w:rsidR="001207B3" w:rsidRPr="00E31F92" w:rsidRDefault="001207B3" w:rsidP="00E31F92">
            <w:pPr>
              <w:jc w:val="center"/>
            </w:pPr>
            <w:r>
              <w:t>Default settings</w:t>
            </w:r>
          </w:p>
        </w:tc>
      </w:tr>
      <w:tr w:rsidR="001207B3" w:rsidRPr="00E31F92" w:rsidTr="0046528B">
        <w:trPr>
          <w:trHeight w:val="288"/>
        </w:trPr>
        <w:tc>
          <w:tcPr>
            <w:tcW w:w="805" w:type="dxa"/>
          </w:tcPr>
          <w:p w:rsidR="001207B3" w:rsidRPr="00E31F92" w:rsidRDefault="001207B3" w:rsidP="00E31F92">
            <w:pPr>
              <w:jc w:val="center"/>
            </w:pPr>
            <w:r>
              <w:t>2</w:t>
            </w:r>
          </w:p>
        </w:tc>
        <w:tc>
          <w:tcPr>
            <w:tcW w:w="810" w:type="dxa"/>
            <w:noWrap/>
            <w:hideMark/>
          </w:tcPr>
          <w:p w:rsidR="001207B3" w:rsidRPr="00E31F92" w:rsidRDefault="001207B3" w:rsidP="00E31F92">
            <w:pPr>
              <w:jc w:val="center"/>
            </w:pPr>
            <w:r w:rsidRPr="00E31F92">
              <w:t>0.05</w:t>
            </w:r>
          </w:p>
        </w:tc>
        <w:tc>
          <w:tcPr>
            <w:tcW w:w="2160" w:type="dxa"/>
            <w:noWrap/>
            <w:hideMark/>
          </w:tcPr>
          <w:p w:rsidR="001207B3" w:rsidRPr="00E31F92" w:rsidRDefault="001207B3" w:rsidP="00E31F92">
            <w:pPr>
              <w:jc w:val="center"/>
            </w:pPr>
            <w:r>
              <w:t>20</w:t>
            </w:r>
          </w:p>
        </w:tc>
        <w:tc>
          <w:tcPr>
            <w:tcW w:w="1890" w:type="dxa"/>
            <w:noWrap/>
            <w:hideMark/>
          </w:tcPr>
          <w:p w:rsidR="001207B3" w:rsidRPr="00E31F92" w:rsidRDefault="001207B3" w:rsidP="00E31F92">
            <w:pPr>
              <w:jc w:val="center"/>
            </w:pPr>
            <w:r>
              <w:t>30</w:t>
            </w:r>
          </w:p>
        </w:tc>
        <w:tc>
          <w:tcPr>
            <w:tcW w:w="1800" w:type="dxa"/>
            <w:shd w:val="clear" w:color="auto" w:fill="FFC000"/>
            <w:noWrap/>
            <w:hideMark/>
          </w:tcPr>
          <w:p w:rsidR="001207B3" w:rsidRPr="00E31F92" w:rsidRDefault="001207B3" w:rsidP="00E31F92">
            <w:pPr>
              <w:jc w:val="center"/>
            </w:pPr>
            <w:r w:rsidRPr="00E31F92">
              <w:t>67.525</w:t>
            </w:r>
          </w:p>
        </w:tc>
        <w:tc>
          <w:tcPr>
            <w:tcW w:w="1551" w:type="dxa"/>
          </w:tcPr>
          <w:p w:rsidR="001207B3" w:rsidRPr="00E31F92" w:rsidRDefault="001207B3" w:rsidP="00E31F92">
            <w:pPr>
              <w:jc w:val="center"/>
            </w:pPr>
            <w:r>
              <w:t>-</w:t>
            </w:r>
          </w:p>
        </w:tc>
      </w:tr>
      <w:tr w:rsidR="001207B3" w:rsidRPr="00E31F92" w:rsidTr="0046528B">
        <w:trPr>
          <w:trHeight w:val="288"/>
        </w:trPr>
        <w:tc>
          <w:tcPr>
            <w:tcW w:w="805" w:type="dxa"/>
          </w:tcPr>
          <w:p w:rsidR="001207B3" w:rsidRPr="00E31F92" w:rsidRDefault="001207B3" w:rsidP="00E31F92">
            <w:pPr>
              <w:jc w:val="center"/>
            </w:pPr>
            <w:r>
              <w:lastRenderedPageBreak/>
              <w:t>3</w:t>
            </w:r>
          </w:p>
        </w:tc>
        <w:tc>
          <w:tcPr>
            <w:tcW w:w="810" w:type="dxa"/>
            <w:noWrap/>
            <w:hideMark/>
          </w:tcPr>
          <w:p w:rsidR="001207B3" w:rsidRPr="00E31F92" w:rsidRDefault="001207B3" w:rsidP="00E31F92">
            <w:pPr>
              <w:jc w:val="center"/>
            </w:pPr>
            <w:r w:rsidRPr="00E31F92">
              <w:t>0.0</w:t>
            </w:r>
            <w:r>
              <w:t>0</w:t>
            </w:r>
            <w:r w:rsidRPr="00E31F92">
              <w:t>5</w:t>
            </w:r>
          </w:p>
        </w:tc>
        <w:tc>
          <w:tcPr>
            <w:tcW w:w="2160" w:type="dxa"/>
            <w:noWrap/>
            <w:hideMark/>
          </w:tcPr>
          <w:p w:rsidR="001207B3" w:rsidRPr="00E31F92" w:rsidRDefault="001207B3" w:rsidP="00E31F92">
            <w:pPr>
              <w:jc w:val="center"/>
            </w:pPr>
            <w:r>
              <w:t>20/500/1000</w:t>
            </w:r>
          </w:p>
        </w:tc>
        <w:tc>
          <w:tcPr>
            <w:tcW w:w="1890" w:type="dxa"/>
            <w:noWrap/>
            <w:hideMark/>
          </w:tcPr>
          <w:p w:rsidR="001207B3" w:rsidRPr="00E31F92" w:rsidRDefault="001207B3" w:rsidP="00E31F92">
            <w:pPr>
              <w:jc w:val="center"/>
            </w:pPr>
            <w:r>
              <w:t>30</w:t>
            </w:r>
          </w:p>
        </w:tc>
        <w:tc>
          <w:tcPr>
            <w:tcW w:w="1800" w:type="dxa"/>
            <w:shd w:val="clear" w:color="auto" w:fill="FFC000"/>
            <w:noWrap/>
            <w:hideMark/>
          </w:tcPr>
          <w:p w:rsidR="001207B3" w:rsidRPr="00E31F92" w:rsidRDefault="001207B3" w:rsidP="00E31F92">
            <w:pPr>
              <w:jc w:val="center"/>
            </w:pPr>
            <w:r w:rsidRPr="00E31F92">
              <w:t>70.7</w:t>
            </w:r>
            <w:r>
              <w:t>5</w:t>
            </w:r>
          </w:p>
        </w:tc>
        <w:tc>
          <w:tcPr>
            <w:tcW w:w="1551" w:type="dxa"/>
          </w:tcPr>
          <w:p w:rsidR="001207B3" w:rsidRPr="00E31F92" w:rsidRDefault="001207B3" w:rsidP="00E31F92">
            <w:pPr>
              <w:jc w:val="center"/>
            </w:pPr>
            <w:r>
              <w:t>-</w:t>
            </w:r>
          </w:p>
        </w:tc>
      </w:tr>
      <w:tr w:rsidR="001207B3" w:rsidRPr="00E31F92" w:rsidTr="0046528B">
        <w:trPr>
          <w:trHeight w:val="288"/>
        </w:trPr>
        <w:tc>
          <w:tcPr>
            <w:tcW w:w="805" w:type="dxa"/>
          </w:tcPr>
          <w:p w:rsidR="001207B3" w:rsidRDefault="001207B3" w:rsidP="00E31F92">
            <w:pPr>
              <w:jc w:val="center"/>
            </w:pPr>
            <w:r>
              <w:t>4</w:t>
            </w:r>
          </w:p>
        </w:tc>
        <w:tc>
          <w:tcPr>
            <w:tcW w:w="810" w:type="dxa"/>
            <w:noWrap/>
          </w:tcPr>
          <w:p w:rsidR="001207B3" w:rsidRPr="00E31F92" w:rsidRDefault="001207B3" w:rsidP="00E31F92">
            <w:pPr>
              <w:jc w:val="center"/>
            </w:pPr>
            <w:r>
              <w:t>0.005</w:t>
            </w:r>
          </w:p>
        </w:tc>
        <w:tc>
          <w:tcPr>
            <w:tcW w:w="2160" w:type="dxa"/>
            <w:noWrap/>
          </w:tcPr>
          <w:p w:rsidR="001207B3" w:rsidRDefault="001207B3" w:rsidP="00E31F92">
            <w:pPr>
              <w:jc w:val="center"/>
            </w:pPr>
            <w:r>
              <w:t>2000</w:t>
            </w:r>
          </w:p>
        </w:tc>
        <w:tc>
          <w:tcPr>
            <w:tcW w:w="1890" w:type="dxa"/>
            <w:noWrap/>
          </w:tcPr>
          <w:p w:rsidR="001207B3" w:rsidRDefault="001207B3" w:rsidP="00E31F92">
            <w:pPr>
              <w:jc w:val="center"/>
            </w:pPr>
            <w:r>
              <w:t>30</w:t>
            </w:r>
          </w:p>
        </w:tc>
        <w:tc>
          <w:tcPr>
            <w:tcW w:w="1800" w:type="dxa"/>
            <w:shd w:val="clear" w:color="auto" w:fill="FFC000"/>
            <w:noWrap/>
          </w:tcPr>
          <w:p w:rsidR="001207B3" w:rsidRPr="00E31F92" w:rsidRDefault="001207B3" w:rsidP="00E31F92">
            <w:pPr>
              <w:jc w:val="center"/>
            </w:pPr>
            <w:r>
              <w:t>69.575</w:t>
            </w:r>
          </w:p>
        </w:tc>
        <w:tc>
          <w:tcPr>
            <w:tcW w:w="1551" w:type="dxa"/>
          </w:tcPr>
          <w:p w:rsidR="001207B3" w:rsidRPr="00E31F92" w:rsidRDefault="001207B3" w:rsidP="00E31F92">
            <w:pPr>
              <w:jc w:val="center"/>
            </w:pPr>
            <w:r>
              <w:t>-</w:t>
            </w:r>
          </w:p>
        </w:tc>
      </w:tr>
      <w:tr w:rsidR="001207B3" w:rsidRPr="00E31F92" w:rsidTr="0046528B">
        <w:trPr>
          <w:trHeight w:val="288"/>
        </w:trPr>
        <w:tc>
          <w:tcPr>
            <w:tcW w:w="805" w:type="dxa"/>
          </w:tcPr>
          <w:p w:rsidR="001207B3" w:rsidRPr="00E31F92" w:rsidRDefault="001207B3" w:rsidP="00E31F92">
            <w:pPr>
              <w:jc w:val="center"/>
            </w:pPr>
            <w:r>
              <w:t>5</w:t>
            </w:r>
          </w:p>
        </w:tc>
        <w:tc>
          <w:tcPr>
            <w:tcW w:w="810" w:type="dxa"/>
            <w:noWrap/>
            <w:hideMark/>
          </w:tcPr>
          <w:p w:rsidR="001207B3" w:rsidRPr="00E31F92" w:rsidRDefault="001207B3" w:rsidP="00E31F92">
            <w:pPr>
              <w:jc w:val="center"/>
            </w:pPr>
            <w:r w:rsidRPr="00E31F92">
              <w:t>0.001</w:t>
            </w:r>
          </w:p>
        </w:tc>
        <w:tc>
          <w:tcPr>
            <w:tcW w:w="2160" w:type="dxa"/>
            <w:noWrap/>
            <w:hideMark/>
          </w:tcPr>
          <w:p w:rsidR="001207B3" w:rsidRPr="00E31F92" w:rsidRDefault="001207B3" w:rsidP="00E31F92">
            <w:pPr>
              <w:jc w:val="center"/>
            </w:pPr>
            <w:r>
              <w:t>20</w:t>
            </w:r>
          </w:p>
        </w:tc>
        <w:tc>
          <w:tcPr>
            <w:tcW w:w="1890" w:type="dxa"/>
            <w:noWrap/>
            <w:hideMark/>
          </w:tcPr>
          <w:p w:rsidR="001207B3" w:rsidRPr="00E31F92" w:rsidRDefault="001207B3" w:rsidP="00E31F92">
            <w:pPr>
              <w:jc w:val="center"/>
            </w:pPr>
            <w:r>
              <w:t>30</w:t>
            </w:r>
          </w:p>
        </w:tc>
        <w:tc>
          <w:tcPr>
            <w:tcW w:w="1800" w:type="dxa"/>
            <w:shd w:val="clear" w:color="auto" w:fill="FFC000"/>
            <w:noWrap/>
            <w:hideMark/>
          </w:tcPr>
          <w:p w:rsidR="001207B3" w:rsidRPr="00E31F92" w:rsidRDefault="001207B3" w:rsidP="00E31F92">
            <w:pPr>
              <w:jc w:val="center"/>
            </w:pPr>
            <w:r w:rsidRPr="00E31F92">
              <w:t>70.5</w:t>
            </w:r>
          </w:p>
        </w:tc>
        <w:tc>
          <w:tcPr>
            <w:tcW w:w="1551" w:type="dxa"/>
          </w:tcPr>
          <w:p w:rsidR="001207B3" w:rsidRPr="00E31F92" w:rsidRDefault="001207B3" w:rsidP="00E31F92">
            <w:pPr>
              <w:jc w:val="center"/>
            </w:pPr>
            <w:r>
              <w:t>-</w:t>
            </w:r>
          </w:p>
        </w:tc>
      </w:tr>
      <w:tr w:rsidR="001207B3" w:rsidRPr="00E31F92" w:rsidTr="0046528B">
        <w:trPr>
          <w:trHeight w:val="288"/>
        </w:trPr>
        <w:tc>
          <w:tcPr>
            <w:tcW w:w="805" w:type="dxa"/>
          </w:tcPr>
          <w:p w:rsidR="001207B3" w:rsidRPr="00E31F92" w:rsidRDefault="001207B3" w:rsidP="00E31F92">
            <w:pPr>
              <w:jc w:val="center"/>
            </w:pPr>
            <w:r>
              <w:t>6</w:t>
            </w:r>
          </w:p>
        </w:tc>
        <w:tc>
          <w:tcPr>
            <w:tcW w:w="810" w:type="dxa"/>
            <w:noWrap/>
            <w:hideMark/>
          </w:tcPr>
          <w:p w:rsidR="001207B3" w:rsidRPr="00E31F92" w:rsidRDefault="001207B3" w:rsidP="00E31F92">
            <w:pPr>
              <w:jc w:val="center"/>
            </w:pPr>
            <w:r w:rsidRPr="00E31F92">
              <w:t>0.001</w:t>
            </w:r>
          </w:p>
        </w:tc>
        <w:tc>
          <w:tcPr>
            <w:tcW w:w="2160" w:type="dxa"/>
            <w:noWrap/>
            <w:hideMark/>
          </w:tcPr>
          <w:p w:rsidR="001207B3" w:rsidRPr="00E31F92" w:rsidRDefault="001207B3" w:rsidP="00E31F92">
            <w:pPr>
              <w:jc w:val="center"/>
            </w:pPr>
            <w:r>
              <w:t>20</w:t>
            </w:r>
          </w:p>
        </w:tc>
        <w:tc>
          <w:tcPr>
            <w:tcW w:w="1890" w:type="dxa"/>
            <w:noWrap/>
            <w:hideMark/>
          </w:tcPr>
          <w:p w:rsidR="001207B3" w:rsidRPr="00E31F92" w:rsidRDefault="001207B3" w:rsidP="00E31F92">
            <w:pPr>
              <w:jc w:val="center"/>
            </w:pPr>
            <w:r w:rsidRPr="00E31F92">
              <w:t>5</w:t>
            </w:r>
          </w:p>
        </w:tc>
        <w:tc>
          <w:tcPr>
            <w:tcW w:w="1800" w:type="dxa"/>
            <w:shd w:val="clear" w:color="auto" w:fill="FFC000"/>
            <w:noWrap/>
            <w:hideMark/>
          </w:tcPr>
          <w:p w:rsidR="001207B3" w:rsidRPr="00E31F92" w:rsidRDefault="001207B3" w:rsidP="00E31F92">
            <w:pPr>
              <w:jc w:val="center"/>
            </w:pPr>
            <w:r w:rsidRPr="00E31F92">
              <w:t>70.15</w:t>
            </w:r>
          </w:p>
        </w:tc>
        <w:tc>
          <w:tcPr>
            <w:tcW w:w="1551" w:type="dxa"/>
          </w:tcPr>
          <w:p w:rsidR="001207B3" w:rsidRPr="00E31F92" w:rsidRDefault="001207B3" w:rsidP="00E31F92">
            <w:pPr>
              <w:jc w:val="center"/>
            </w:pPr>
            <w:r>
              <w:t>-</w:t>
            </w:r>
          </w:p>
        </w:tc>
      </w:tr>
      <w:tr w:rsidR="001207B3" w:rsidRPr="00E31F92" w:rsidTr="0046528B">
        <w:trPr>
          <w:trHeight w:val="288"/>
        </w:trPr>
        <w:tc>
          <w:tcPr>
            <w:tcW w:w="805" w:type="dxa"/>
          </w:tcPr>
          <w:p w:rsidR="001207B3" w:rsidRPr="00E31F92" w:rsidRDefault="001207B3" w:rsidP="00E31F92">
            <w:pPr>
              <w:jc w:val="center"/>
            </w:pPr>
            <w:r>
              <w:t>7</w:t>
            </w:r>
          </w:p>
        </w:tc>
        <w:tc>
          <w:tcPr>
            <w:tcW w:w="810" w:type="dxa"/>
            <w:noWrap/>
            <w:hideMark/>
          </w:tcPr>
          <w:p w:rsidR="001207B3" w:rsidRPr="00E31F92" w:rsidRDefault="001207B3" w:rsidP="00E31F92">
            <w:pPr>
              <w:jc w:val="center"/>
            </w:pPr>
            <w:r w:rsidRPr="00E31F92">
              <w:t>0.001</w:t>
            </w:r>
          </w:p>
        </w:tc>
        <w:tc>
          <w:tcPr>
            <w:tcW w:w="2160" w:type="dxa"/>
            <w:noWrap/>
            <w:hideMark/>
          </w:tcPr>
          <w:p w:rsidR="001207B3" w:rsidRPr="00E31F92" w:rsidRDefault="001207B3" w:rsidP="00E31F92">
            <w:pPr>
              <w:jc w:val="center"/>
            </w:pPr>
            <w:r w:rsidRPr="00E31F92">
              <w:t>500</w:t>
            </w:r>
          </w:p>
        </w:tc>
        <w:tc>
          <w:tcPr>
            <w:tcW w:w="1890" w:type="dxa"/>
            <w:noWrap/>
            <w:hideMark/>
          </w:tcPr>
          <w:p w:rsidR="001207B3" w:rsidRPr="00E31F92" w:rsidRDefault="001207B3" w:rsidP="00E31F92">
            <w:pPr>
              <w:jc w:val="center"/>
            </w:pPr>
            <w:r>
              <w:t>30</w:t>
            </w:r>
          </w:p>
        </w:tc>
        <w:tc>
          <w:tcPr>
            <w:tcW w:w="1800" w:type="dxa"/>
            <w:shd w:val="clear" w:color="auto" w:fill="FFC000"/>
            <w:noWrap/>
            <w:hideMark/>
          </w:tcPr>
          <w:p w:rsidR="001207B3" w:rsidRPr="00E31F92" w:rsidRDefault="001207B3" w:rsidP="00E31F92">
            <w:pPr>
              <w:jc w:val="center"/>
              <w:rPr>
                <w:b/>
              </w:rPr>
            </w:pPr>
            <w:r w:rsidRPr="00E31F92">
              <w:rPr>
                <w:b/>
              </w:rPr>
              <w:t>70.8</w:t>
            </w:r>
          </w:p>
        </w:tc>
        <w:tc>
          <w:tcPr>
            <w:tcW w:w="1551" w:type="dxa"/>
          </w:tcPr>
          <w:p w:rsidR="001207B3" w:rsidRPr="00E31F92" w:rsidRDefault="001207B3" w:rsidP="00E31F92">
            <w:pPr>
              <w:jc w:val="center"/>
            </w:pPr>
            <w:r>
              <w:t>-</w:t>
            </w:r>
          </w:p>
        </w:tc>
      </w:tr>
      <w:tr w:rsidR="001207B3" w:rsidRPr="00E31F92" w:rsidTr="0046528B">
        <w:trPr>
          <w:trHeight w:val="288"/>
        </w:trPr>
        <w:tc>
          <w:tcPr>
            <w:tcW w:w="805" w:type="dxa"/>
          </w:tcPr>
          <w:p w:rsidR="001207B3" w:rsidRPr="00E31F92" w:rsidRDefault="001207B3" w:rsidP="00E31F92">
            <w:pPr>
              <w:jc w:val="center"/>
            </w:pPr>
            <w:r>
              <w:t>8</w:t>
            </w:r>
          </w:p>
        </w:tc>
        <w:tc>
          <w:tcPr>
            <w:tcW w:w="810" w:type="dxa"/>
            <w:noWrap/>
            <w:hideMark/>
          </w:tcPr>
          <w:p w:rsidR="001207B3" w:rsidRPr="00E31F92" w:rsidRDefault="001207B3" w:rsidP="00E31F92">
            <w:pPr>
              <w:jc w:val="center"/>
            </w:pPr>
            <w:r w:rsidRPr="00E31F92">
              <w:t>0.001</w:t>
            </w:r>
          </w:p>
        </w:tc>
        <w:tc>
          <w:tcPr>
            <w:tcW w:w="2160" w:type="dxa"/>
            <w:noWrap/>
            <w:hideMark/>
          </w:tcPr>
          <w:p w:rsidR="001207B3" w:rsidRPr="00E31F92" w:rsidRDefault="001207B3" w:rsidP="00E31F92">
            <w:pPr>
              <w:jc w:val="center"/>
            </w:pPr>
            <w:r w:rsidRPr="00E31F92">
              <w:t>1000</w:t>
            </w:r>
          </w:p>
        </w:tc>
        <w:tc>
          <w:tcPr>
            <w:tcW w:w="1890" w:type="dxa"/>
            <w:noWrap/>
            <w:hideMark/>
          </w:tcPr>
          <w:p w:rsidR="001207B3" w:rsidRPr="00E31F92" w:rsidRDefault="001207B3" w:rsidP="00E31F92">
            <w:pPr>
              <w:jc w:val="center"/>
            </w:pPr>
            <w:r>
              <w:t>30</w:t>
            </w:r>
          </w:p>
        </w:tc>
        <w:tc>
          <w:tcPr>
            <w:tcW w:w="1800" w:type="dxa"/>
            <w:shd w:val="clear" w:color="auto" w:fill="FFC000"/>
            <w:noWrap/>
            <w:hideMark/>
          </w:tcPr>
          <w:p w:rsidR="001207B3" w:rsidRPr="00E31F92" w:rsidRDefault="001207B3" w:rsidP="00E31F92">
            <w:pPr>
              <w:jc w:val="center"/>
            </w:pPr>
            <w:r w:rsidRPr="00E31F92">
              <w:t>70.75</w:t>
            </w:r>
          </w:p>
        </w:tc>
        <w:tc>
          <w:tcPr>
            <w:tcW w:w="1551" w:type="dxa"/>
          </w:tcPr>
          <w:p w:rsidR="001207B3" w:rsidRPr="00E31F92" w:rsidRDefault="001207B3" w:rsidP="00E31F92">
            <w:pPr>
              <w:keepNext/>
              <w:jc w:val="center"/>
            </w:pPr>
            <w:r>
              <w:t>-</w:t>
            </w:r>
          </w:p>
        </w:tc>
      </w:tr>
      <w:tr w:rsidR="00622F0A" w:rsidRPr="00E31F92" w:rsidTr="0046528B">
        <w:trPr>
          <w:trHeight w:val="288"/>
        </w:trPr>
        <w:tc>
          <w:tcPr>
            <w:tcW w:w="805" w:type="dxa"/>
          </w:tcPr>
          <w:p w:rsidR="00622F0A" w:rsidRDefault="00622F0A" w:rsidP="00E31F92">
            <w:pPr>
              <w:jc w:val="center"/>
            </w:pPr>
            <w:r>
              <w:t>9</w:t>
            </w:r>
          </w:p>
        </w:tc>
        <w:tc>
          <w:tcPr>
            <w:tcW w:w="810" w:type="dxa"/>
            <w:noWrap/>
          </w:tcPr>
          <w:p w:rsidR="00622F0A" w:rsidRPr="00E31F92" w:rsidRDefault="00622F0A" w:rsidP="00E31F92">
            <w:pPr>
              <w:jc w:val="center"/>
            </w:pPr>
            <w:r>
              <w:t>0.0005</w:t>
            </w:r>
          </w:p>
        </w:tc>
        <w:tc>
          <w:tcPr>
            <w:tcW w:w="2160" w:type="dxa"/>
            <w:noWrap/>
          </w:tcPr>
          <w:p w:rsidR="00622F0A" w:rsidRPr="00E31F92" w:rsidRDefault="00622F0A" w:rsidP="00E31F92">
            <w:pPr>
              <w:jc w:val="center"/>
            </w:pPr>
            <w:r>
              <w:t>20</w:t>
            </w:r>
          </w:p>
        </w:tc>
        <w:tc>
          <w:tcPr>
            <w:tcW w:w="1890" w:type="dxa"/>
            <w:noWrap/>
          </w:tcPr>
          <w:p w:rsidR="00622F0A" w:rsidRDefault="00622F0A" w:rsidP="00E31F92">
            <w:pPr>
              <w:jc w:val="center"/>
            </w:pPr>
            <w:r>
              <w:t>30</w:t>
            </w:r>
          </w:p>
        </w:tc>
        <w:tc>
          <w:tcPr>
            <w:tcW w:w="1800" w:type="dxa"/>
            <w:shd w:val="clear" w:color="auto" w:fill="FFC000"/>
            <w:noWrap/>
          </w:tcPr>
          <w:p w:rsidR="00622F0A" w:rsidRPr="00E31F92" w:rsidRDefault="00622F0A" w:rsidP="00E31F92">
            <w:pPr>
              <w:jc w:val="center"/>
            </w:pPr>
            <w:r>
              <w:t>70.5</w:t>
            </w:r>
          </w:p>
        </w:tc>
        <w:tc>
          <w:tcPr>
            <w:tcW w:w="1551" w:type="dxa"/>
          </w:tcPr>
          <w:p w:rsidR="00622F0A" w:rsidRDefault="00CE2F7A" w:rsidP="00E31F92">
            <w:pPr>
              <w:keepNext/>
              <w:jc w:val="center"/>
            </w:pPr>
            <w:r>
              <w:t>-</w:t>
            </w:r>
          </w:p>
        </w:tc>
      </w:tr>
    </w:tbl>
    <w:p w:rsidR="001D59F3" w:rsidRDefault="00E31F92" w:rsidP="00E31F92">
      <w:pPr>
        <w:pStyle w:val="Caption"/>
        <w:jc w:val="center"/>
      </w:pPr>
      <w:bookmarkStart w:id="1" w:name="_Ref71498061"/>
      <w:r>
        <w:t xml:space="preserve">Table </w:t>
      </w:r>
      <w:fldSimple w:instr=" SEQ Table \* ARABIC ">
        <w:r w:rsidR="007805DF">
          <w:rPr>
            <w:noProof/>
          </w:rPr>
          <w:t>2</w:t>
        </w:r>
      </w:fldSimple>
      <w:bookmarkEnd w:id="1"/>
      <w:r>
        <w:t xml:space="preserve">: </w:t>
      </w:r>
      <w:r w:rsidR="00E15AD9">
        <w:t xml:space="preserve">Decision Tree </w:t>
      </w:r>
      <w:r w:rsidRPr="00D66B57">
        <w:t>Model's Accuracy based on Different Parameter Settings</w:t>
      </w:r>
    </w:p>
    <w:p w:rsidR="00D5398F" w:rsidRDefault="000756E4" w:rsidP="00E31F92">
      <w:r>
        <w:t>If we run</w:t>
      </w:r>
      <w:r w:rsidR="00D920EF">
        <w:t xml:space="preserve"> the decision tree model with</w:t>
      </w:r>
      <w:r w:rsidR="00E95559">
        <w:t xml:space="preserve"> R using</w:t>
      </w:r>
      <w:r w:rsidR="00D920EF">
        <w:t xml:space="preserve"> all default parameter settings, the accuracy is 69.575%.</w:t>
      </w:r>
    </w:p>
    <w:p w:rsidR="00E31F92" w:rsidRDefault="00E95559" w:rsidP="00E31F92">
      <w:r>
        <w:t>T</w:t>
      </w:r>
      <w:r w:rsidR="00D920EF">
        <w:t xml:space="preserve">he </w:t>
      </w:r>
      <w:r w:rsidR="00D471EC">
        <w:t xml:space="preserve">printed </w:t>
      </w:r>
      <w:r>
        <w:t xml:space="preserve">summary of </w:t>
      </w:r>
      <w:r w:rsidR="00D920EF">
        <w:t xml:space="preserve">model built based on the training data set </w:t>
      </w:r>
      <w:r w:rsidR="00487750">
        <w:t xml:space="preserve">from R </w:t>
      </w:r>
      <w:r w:rsidR="00D920EF">
        <w:t>is as below.</w:t>
      </w:r>
    </w:p>
    <w:p w:rsidR="007A0113" w:rsidRDefault="007A0113" w:rsidP="00E31F92">
      <w:r w:rsidRPr="007A0113">
        <w:rPr>
          <w:noProof/>
        </w:rPr>
        <w:drawing>
          <wp:inline distT="0" distB="0" distL="0" distR="0" wp14:anchorId="0624E66C" wp14:editId="4688343E">
            <wp:extent cx="4236720" cy="20803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9569" cy="2096470"/>
                    </a:xfrm>
                    <a:prstGeom prst="rect">
                      <a:avLst/>
                    </a:prstGeom>
                  </pic:spPr>
                </pic:pic>
              </a:graphicData>
            </a:graphic>
          </wp:inline>
        </w:drawing>
      </w:r>
    </w:p>
    <w:p w:rsidR="00743B87" w:rsidRPr="00743B87" w:rsidRDefault="00743B87" w:rsidP="00E31F92">
      <w:pPr>
        <w:rPr>
          <w:i/>
        </w:rPr>
      </w:pPr>
      <w:r w:rsidRPr="00743B87">
        <w:rPr>
          <w:i/>
        </w:rPr>
        <w:t xml:space="preserve">*You may skip the paragraphs below and go straight to plotted decision tree </w:t>
      </w:r>
      <w:r>
        <w:rPr>
          <w:i/>
        </w:rPr>
        <w:t>next page</w:t>
      </w:r>
      <w:r w:rsidRPr="00743B87">
        <w:rPr>
          <w:i/>
        </w:rPr>
        <w:t xml:space="preserve"> for visualization.</w:t>
      </w:r>
    </w:p>
    <w:p w:rsidR="00D471EC" w:rsidRDefault="00487750" w:rsidP="00E31F92">
      <w:r>
        <w:t>From the printed result above, 1) root is the root node before decision tree starts splitting, where there are 16000 training observations with 50.74% of customers who stay (class ‘0’) and 49.26% of customers who churn (class ‘1’). The first level splits on variable HOUSE with splitting point 600479.5 into two children nodes 2) and 3).</w:t>
      </w:r>
    </w:p>
    <w:p w:rsidR="007A0113" w:rsidRDefault="00487750" w:rsidP="00E31F92">
      <w:r>
        <w:t xml:space="preserve">Under node </w:t>
      </w:r>
      <w:r w:rsidR="00D471EC">
        <w:t xml:space="preserve">2) </w:t>
      </w:r>
      <w:r>
        <w:t xml:space="preserve">HOUSE&gt;=600479.5, the </w:t>
      </w:r>
      <w:r w:rsidR="00D471EC">
        <w:t>sub</w:t>
      </w:r>
      <w:r>
        <w:t>tree further splits on variable INCOME with splitting point 100361.5</w:t>
      </w:r>
      <w:r w:rsidR="00D471EC">
        <w:t xml:space="preserve"> into two terminal nodes 4) and 5). At terminal node 4) </w:t>
      </w:r>
      <w:r w:rsidR="00743B87">
        <w:t>INCOME</w:t>
      </w:r>
      <w:r w:rsidR="00D471EC">
        <w:t xml:space="preserve">&lt;100361.5, there are 3651 observations with 81.13% of customers who stay and 18.87% of customers who churn. At terminal node 5) </w:t>
      </w:r>
      <w:r w:rsidR="00743B87">
        <w:t>INCOME</w:t>
      </w:r>
      <w:r w:rsidR="00D471EC">
        <w:t>&gt;=100361.5, there are 1771 observations with 42.29% of customers who stay and 57.71% of customers who churn.</w:t>
      </w:r>
    </w:p>
    <w:p w:rsidR="00D471EC" w:rsidRDefault="00D471EC" w:rsidP="00E31F92">
      <w:r>
        <w:t>Under node 3) HOUSE&lt;600479.5, the subtree further splits on variable OVERAGE with splitting point 105 into two children nodes 6) and 7). At terminal node 7) OVERAGE&gt;=105, there are 3526 observations with 20.28% of customers who stay and 79.72% of customers who churn. At children node 6)</w:t>
      </w:r>
      <w:r w:rsidRPr="00D471EC">
        <w:t xml:space="preserve"> </w:t>
      </w:r>
      <w:r>
        <w:t xml:space="preserve">OVERAGE&lt;105, the subtree further splits on variable LEFTOVER with splitting point 24.5 </w:t>
      </w:r>
      <w:r>
        <w:lastRenderedPageBreak/>
        <w:t xml:space="preserve">into two children nodes 12) and 13). At terminal node 13) LEFTOVER&gt;=24.5, there are 2354 observations with 39.89% of customers who stay and 60.11% of customers who churn. At children node 14) LEFTOVER&lt;24.5, the subtree further splits on variable LEFTOVER with splitting point 2.5 into two </w:t>
      </w:r>
      <w:r w:rsidR="00743B87">
        <w:t>terminal nodes 24) and 25). At terminal node 24) LEFTOVE&gt;=2.5, there are 2332 observations with 70.24% of customers who stay and 29.76% of customers who churn. At terminal node 25) LEFTOVE&lt;2.5, there are 2354 observations with 47.13% of customers who stay and 52.87% of customers who churn.</w:t>
      </w:r>
    </w:p>
    <w:p w:rsidR="007A0113" w:rsidRDefault="007A0113" w:rsidP="00E31F92">
      <w:r>
        <w:t xml:space="preserve">To visualize the decision tree </w:t>
      </w:r>
      <w:r w:rsidR="00487750">
        <w:t xml:space="preserve">model </w:t>
      </w:r>
      <w:r>
        <w:t>better, please refer to the following diagram.</w:t>
      </w:r>
    </w:p>
    <w:p w:rsidR="001207B3" w:rsidRDefault="00D920EF" w:rsidP="001207B3">
      <w:pPr>
        <w:keepNext/>
      </w:pPr>
      <w:r>
        <w:rPr>
          <w:noProof/>
        </w:rPr>
        <w:drawing>
          <wp:inline distT="0" distB="0" distL="0" distR="0" wp14:anchorId="2B3C4529" wp14:editId="68DC56CE">
            <wp:extent cx="5502694" cy="37719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0396" cy="3784034"/>
                    </a:xfrm>
                    <a:prstGeom prst="rect">
                      <a:avLst/>
                    </a:prstGeom>
                  </pic:spPr>
                </pic:pic>
              </a:graphicData>
            </a:graphic>
          </wp:inline>
        </w:drawing>
      </w:r>
    </w:p>
    <w:p w:rsidR="00D920EF" w:rsidRPr="00E31F92" w:rsidRDefault="001207B3" w:rsidP="001207B3">
      <w:pPr>
        <w:pStyle w:val="Caption"/>
        <w:jc w:val="center"/>
      </w:pPr>
      <w:r>
        <w:t xml:space="preserve">Figure </w:t>
      </w:r>
      <w:fldSimple w:instr=" SEQ Figure \* ARABIC ">
        <w:r>
          <w:rPr>
            <w:noProof/>
          </w:rPr>
          <w:t>1</w:t>
        </w:r>
      </w:fldSimple>
      <w:r>
        <w:t>: Decision Tree Model 1 (CP=0.01)</w:t>
      </w:r>
    </w:p>
    <w:p w:rsidR="00C95253" w:rsidRDefault="00743B87" w:rsidP="00C95253">
      <w:pPr>
        <w:jc w:val="left"/>
      </w:pPr>
      <w:r>
        <w:t xml:space="preserve">A few decision tree models with alternative parameters settings were built as shown in </w:t>
      </w:r>
      <w:r w:rsidRPr="00E15AD9">
        <w:rPr>
          <w:u w:val="single"/>
        </w:rPr>
        <w:fldChar w:fldCharType="begin"/>
      </w:r>
      <w:r w:rsidRPr="00E15AD9">
        <w:rPr>
          <w:u w:val="single"/>
        </w:rPr>
        <w:instrText xml:space="preserve"> REF _Ref71498061 \h </w:instrText>
      </w:r>
      <w:r w:rsidR="00E15AD9" w:rsidRPr="00E15AD9">
        <w:rPr>
          <w:u w:val="single"/>
        </w:rPr>
        <w:instrText xml:space="preserve"> \* MERGEFORMAT </w:instrText>
      </w:r>
      <w:r w:rsidRPr="00E15AD9">
        <w:rPr>
          <w:u w:val="single"/>
        </w:rPr>
      </w:r>
      <w:r w:rsidRPr="00E15AD9">
        <w:rPr>
          <w:u w:val="single"/>
        </w:rPr>
        <w:fldChar w:fldCharType="separate"/>
      </w:r>
      <w:r w:rsidR="00E15AD9" w:rsidRPr="00E15AD9">
        <w:rPr>
          <w:u w:val="single"/>
        </w:rPr>
        <w:t xml:space="preserve">Table </w:t>
      </w:r>
      <w:r w:rsidR="00E15AD9" w:rsidRPr="00E15AD9">
        <w:rPr>
          <w:noProof/>
          <w:u w:val="single"/>
        </w:rPr>
        <w:t>2</w:t>
      </w:r>
      <w:r w:rsidRPr="00E15AD9">
        <w:rPr>
          <w:u w:val="single"/>
        </w:rPr>
        <w:fldChar w:fldCharType="end"/>
      </w:r>
      <w:r>
        <w:t>.</w:t>
      </w:r>
      <w:r w:rsidR="00D5398F">
        <w:t xml:space="preserve"> The model with higher complexity parameter (CP) performs poorer </w:t>
      </w:r>
      <w:r w:rsidR="000B4418">
        <w:t xml:space="preserve">(lower accuracy) </w:t>
      </w:r>
      <w:r w:rsidR="00D5398F">
        <w:t>than default decision tree model</w:t>
      </w:r>
      <w:r w:rsidR="009B6C5E">
        <w:t xml:space="preserve"> (CP=0.01)</w:t>
      </w:r>
      <w:r w:rsidR="00D5398F">
        <w:t xml:space="preserve"> </w:t>
      </w:r>
      <w:r w:rsidR="000B4418">
        <w:t>w</w:t>
      </w:r>
      <w:r w:rsidR="00D5398F">
        <w:t>hile model</w:t>
      </w:r>
      <w:r w:rsidR="000B4418">
        <w:t>s</w:t>
      </w:r>
      <w:r w:rsidR="00D5398F">
        <w:t xml:space="preserve"> with lower CP </w:t>
      </w:r>
      <w:r w:rsidR="000B4418">
        <w:t>generally</w:t>
      </w:r>
      <w:r w:rsidR="00D5398F">
        <w:t xml:space="preserve"> perform </w:t>
      </w:r>
      <w:r w:rsidR="000B4418">
        <w:t xml:space="preserve">better (higher accuracy). However, for CP=0.005, the model performance remains the same until we increase the minimum number of instances of a node for further splitting (MINSPLIT) to 2000. The model </w:t>
      </w:r>
      <w:r w:rsidR="009B6C5E">
        <w:t>shows the same performance</w:t>
      </w:r>
      <w:r w:rsidR="000B4418">
        <w:t xml:space="preserve"> at MINSPLIT=2000 </w:t>
      </w:r>
      <w:r w:rsidR="009B6C5E">
        <w:t xml:space="preserve">as compared to default model </w:t>
      </w:r>
      <w:r w:rsidR="000B4418">
        <w:t xml:space="preserve">due to underfitting most possibly. For CP=0.001, </w:t>
      </w:r>
      <w:r w:rsidR="009B6C5E">
        <w:t xml:space="preserve">all the models perform better than default model, but it is interesting to note that if we hold the MINSPLIT constant and decrease the maximum number of levels the tree can grow (MAXDEPTH), the accuracy drops; and if we hold the MAXDEPTH constant and increase MINSPLIT, the accuracy increases first but decreases later as the value of </w:t>
      </w:r>
      <w:r w:rsidR="009B6C5E">
        <w:lastRenderedPageBreak/>
        <w:t>MINSPLIT increases.</w:t>
      </w:r>
    </w:p>
    <w:p w:rsidR="00D14747" w:rsidRDefault="00D14747" w:rsidP="00C95253">
      <w:pPr>
        <w:jc w:val="left"/>
      </w:pPr>
      <w:r>
        <w:t>Overall,</w:t>
      </w:r>
      <w:r w:rsidR="001207B3">
        <w:t xml:space="preserve"> Model 7 produces the highest accuracy. All decision tree models were built based on at least 4 variables (except the model 2), namely, HOUSE, LEFTOVER, OVERAGE and INCOME. However, we can see that different splitting point and different splitting level can affect the accuracy. For example, if we compare Model 1 and Model 8, both of them use exactly same set of variables for building the decision tree, but Model 8 produces higher accuracy than Model 1.</w:t>
      </w:r>
    </w:p>
    <w:p w:rsidR="001207B3" w:rsidRDefault="001207B3" w:rsidP="001207B3">
      <w:pPr>
        <w:keepNext/>
        <w:jc w:val="left"/>
      </w:pPr>
      <w:r>
        <w:rPr>
          <w:noProof/>
        </w:rPr>
        <w:drawing>
          <wp:inline distT="0" distB="0" distL="0" distR="0" wp14:anchorId="16894F14" wp14:editId="4C075686">
            <wp:extent cx="6207345" cy="2567940"/>
            <wp:effectExtent l="0" t="0" r="317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2232" cy="2569962"/>
                    </a:xfrm>
                    <a:prstGeom prst="rect">
                      <a:avLst/>
                    </a:prstGeom>
                  </pic:spPr>
                </pic:pic>
              </a:graphicData>
            </a:graphic>
          </wp:inline>
        </w:drawing>
      </w:r>
    </w:p>
    <w:p w:rsidR="001207B3" w:rsidRDefault="001207B3" w:rsidP="001207B3">
      <w:pPr>
        <w:pStyle w:val="Caption"/>
        <w:jc w:val="center"/>
      </w:pPr>
      <w:r>
        <w:t xml:space="preserve">Figure </w:t>
      </w:r>
      <w:fldSimple w:instr=" SEQ Figure \* ARABIC ">
        <w:r>
          <w:rPr>
            <w:noProof/>
          </w:rPr>
          <w:t>2</w:t>
        </w:r>
      </w:fldSimple>
      <w:r>
        <w:t xml:space="preserve">: </w:t>
      </w:r>
      <w:r w:rsidRPr="00036584">
        <w:t>Decision Tree Model 8 (CP=0.001, MINSPLIT=1000)</w:t>
      </w:r>
    </w:p>
    <w:p w:rsidR="001D59F3" w:rsidRDefault="001344F0" w:rsidP="00FA2465">
      <w:pPr>
        <w:pStyle w:val="ListParagraph"/>
        <w:numPr>
          <w:ilvl w:val="0"/>
          <w:numId w:val="5"/>
        </w:numPr>
        <w:ind w:leftChars="0"/>
        <w:jc w:val="left"/>
      </w:pPr>
      <w:r w:rsidRPr="0012156A">
        <w:rPr>
          <w:b/>
          <w:u w:val="single"/>
        </w:rPr>
        <w:t>L</w:t>
      </w:r>
      <w:r w:rsidR="00C95253" w:rsidRPr="0012156A">
        <w:rPr>
          <w:b/>
          <w:u w:val="single"/>
        </w:rPr>
        <w:t>ogistic regression model</w:t>
      </w:r>
      <w:r w:rsidR="0012156A">
        <w:t xml:space="preserve"> (Q3)</w:t>
      </w:r>
    </w:p>
    <w:p w:rsidR="007D679A" w:rsidRDefault="007D679A" w:rsidP="007D679A">
      <w:pPr>
        <w:pStyle w:val="ListParagraph"/>
        <w:numPr>
          <w:ilvl w:val="1"/>
          <w:numId w:val="5"/>
        </w:numPr>
        <w:ind w:leftChars="0"/>
        <w:jc w:val="left"/>
      </w:pPr>
      <w:r>
        <w:t>Models with different combination of variables and interaction effects were built and compared as shown in table below.</w:t>
      </w:r>
    </w:p>
    <w:tbl>
      <w:tblPr>
        <w:tblStyle w:val="TableGrid"/>
        <w:tblW w:w="0" w:type="auto"/>
        <w:tblInd w:w="1440" w:type="dxa"/>
        <w:tblLayout w:type="fixed"/>
        <w:tblLook w:val="04A0" w:firstRow="1" w:lastRow="0" w:firstColumn="1" w:lastColumn="0" w:noHBand="0" w:noVBand="1"/>
      </w:tblPr>
      <w:tblGrid>
        <w:gridCol w:w="3476"/>
        <w:gridCol w:w="749"/>
        <w:gridCol w:w="720"/>
        <w:gridCol w:w="720"/>
        <w:gridCol w:w="630"/>
        <w:gridCol w:w="630"/>
        <w:gridCol w:w="651"/>
      </w:tblGrid>
      <w:tr w:rsidR="00887C74" w:rsidTr="00887C74">
        <w:tc>
          <w:tcPr>
            <w:tcW w:w="3476" w:type="dxa"/>
            <w:shd w:val="clear" w:color="auto" w:fill="E7E6E6" w:themeFill="background2"/>
          </w:tcPr>
          <w:p w:rsidR="00887C74" w:rsidRPr="007D679A" w:rsidRDefault="00887C74" w:rsidP="007D679A">
            <w:pPr>
              <w:pStyle w:val="ListParagraph"/>
              <w:ind w:leftChars="0" w:left="0"/>
              <w:jc w:val="left"/>
              <w:rPr>
                <w:b/>
              </w:rPr>
            </w:pPr>
          </w:p>
        </w:tc>
        <w:tc>
          <w:tcPr>
            <w:tcW w:w="4100" w:type="dxa"/>
            <w:gridSpan w:val="6"/>
            <w:shd w:val="clear" w:color="auto" w:fill="E7E6E6" w:themeFill="background2"/>
          </w:tcPr>
          <w:p w:rsidR="00887C74" w:rsidRDefault="00887C74" w:rsidP="007D679A">
            <w:pPr>
              <w:pStyle w:val="ListParagraph"/>
              <w:ind w:leftChars="0" w:left="0"/>
              <w:jc w:val="center"/>
              <w:rPr>
                <w:b/>
              </w:rPr>
            </w:pPr>
            <w:r>
              <w:rPr>
                <w:b/>
              </w:rPr>
              <w:t>Model</w:t>
            </w:r>
          </w:p>
        </w:tc>
      </w:tr>
      <w:tr w:rsidR="00887C74" w:rsidTr="00887C74">
        <w:tc>
          <w:tcPr>
            <w:tcW w:w="3476" w:type="dxa"/>
            <w:shd w:val="clear" w:color="auto" w:fill="E7E6E6" w:themeFill="background2"/>
          </w:tcPr>
          <w:p w:rsidR="00887C74" w:rsidRPr="007D679A" w:rsidRDefault="00887C74" w:rsidP="007D679A">
            <w:pPr>
              <w:pStyle w:val="ListParagraph"/>
              <w:ind w:leftChars="0" w:left="0"/>
              <w:jc w:val="left"/>
              <w:rPr>
                <w:b/>
              </w:rPr>
            </w:pPr>
            <w:r w:rsidRPr="007D679A">
              <w:rPr>
                <w:b/>
              </w:rPr>
              <w:t>Variables</w:t>
            </w:r>
          </w:p>
        </w:tc>
        <w:tc>
          <w:tcPr>
            <w:tcW w:w="749" w:type="dxa"/>
            <w:shd w:val="clear" w:color="auto" w:fill="E7E6E6" w:themeFill="background2"/>
          </w:tcPr>
          <w:p w:rsidR="00887C74" w:rsidRPr="007D679A" w:rsidRDefault="00887C74" w:rsidP="007D679A">
            <w:pPr>
              <w:pStyle w:val="ListParagraph"/>
              <w:ind w:leftChars="0" w:left="0"/>
              <w:jc w:val="center"/>
              <w:rPr>
                <w:b/>
              </w:rPr>
            </w:pPr>
            <w:r w:rsidRPr="007D679A">
              <w:rPr>
                <w:b/>
              </w:rPr>
              <w:t>1</w:t>
            </w:r>
          </w:p>
        </w:tc>
        <w:tc>
          <w:tcPr>
            <w:tcW w:w="720" w:type="dxa"/>
            <w:shd w:val="clear" w:color="auto" w:fill="E7E6E6" w:themeFill="background2"/>
          </w:tcPr>
          <w:p w:rsidR="00887C74" w:rsidRPr="007D679A" w:rsidRDefault="00887C74" w:rsidP="007D679A">
            <w:pPr>
              <w:pStyle w:val="ListParagraph"/>
              <w:ind w:leftChars="0" w:left="0"/>
              <w:jc w:val="center"/>
              <w:rPr>
                <w:b/>
              </w:rPr>
            </w:pPr>
            <w:r w:rsidRPr="007D679A">
              <w:rPr>
                <w:b/>
              </w:rPr>
              <w:t>2</w:t>
            </w:r>
          </w:p>
        </w:tc>
        <w:tc>
          <w:tcPr>
            <w:tcW w:w="720" w:type="dxa"/>
            <w:shd w:val="clear" w:color="auto" w:fill="E7E6E6" w:themeFill="background2"/>
          </w:tcPr>
          <w:p w:rsidR="00887C74" w:rsidRPr="007D679A" w:rsidRDefault="00887C74" w:rsidP="007D679A">
            <w:pPr>
              <w:pStyle w:val="ListParagraph"/>
              <w:ind w:leftChars="0" w:left="0"/>
              <w:jc w:val="center"/>
              <w:rPr>
                <w:b/>
              </w:rPr>
            </w:pPr>
            <w:r w:rsidRPr="007D679A">
              <w:rPr>
                <w:b/>
              </w:rPr>
              <w:t>3</w:t>
            </w:r>
          </w:p>
        </w:tc>
        <w:tc>
          <w:tcPr>
            <w:tcW w:w="630" w:type="dxa"/>
            <w:shd w:val="clear" w:color="auto" w:fill="E7E6E6" w:themeFill="background2"/>
          </w:tcPr>
          <w:p w:rsidR="00887C74" w:rsidRPr="007D679A" w:rsidRDefault="00887C74" w:rsidP="007D679A">
            <w:pPr>
              <w:pStyle w:val="ListParagraph"/>
              <w:ind w:leftChars="0" w:left="0"/>
              <w:jc w:val="center"/>
              <w:rPr>
                <w:b/>
              </w:rPr>
            </w:pPr>
            <w:r w:rsidRPr="007D679A">
              <w:rPr>
                <w:b/>
              </w:rPr>
              <w:t>4</w:t>
            </w:r>
          </w:p>
        </w:tc>
        <w:tc>
          <w:tcPr>
            <w:tcW w:w="630" w:type="dxa"/>
            <w:shd w:val="clear" w:color="auto" w:fill="E7E6E6" w:themeFill="background2"/>
          </w:tcPr>
          <w:p w:rsidR="00887C74" w:rsidRPr="007D679A" w:rsidRDefault="00887C74" w:rsidP="007D679A">
            <w:pPr>
              <w:pStyle w:val="ListParagraph"/>
              <w:ind w:leftChars="0" w:left="0"/>
              <w:jc w:val="center"/>
              <w:rPr>
                <w:b/>
              </w:rPr>
            </w:pPr>
            <w:r>
              <w:rPr>
                <w:b/>
              </w:rPr>
              <w:t>5</w:t>
            </w:r>
          </w:p>
        </w:tc>
        <w:tc>
          <w:tcPr>
            <w:tcW w:w="651" w:type="dxa"/>
            <w:shd w:val="clear" w:color="auto" w:fill="E7E6E6" w:themeFill="background2"/>
          </w:tcPr>
          <w:p w:rsidR="00887C74" w:rsidRDefault="00887C74" w:rsidP="007D679A">
            <w:pPr>
              <w:pStyle w:val="ListParagraph"/>
              <w:ind w:leftChars="0" w:left="0"/>
              <w:jc w:val="center"/>
              <w:rPr>
                <w:b/>
              </w:rPr>
            </w:pPr>
            <w:r>
              <w:rPr>
                <w:b/>
              </w:rPr>
              <w:t>6</w:t>
            </w:r>
          </w:p>
        </w:tc>
      </w:tr>
      <w:tr w:rsidR="00887C74" w:rsidTr="00887C74">
        <w:tc>
          <w:tcPr>
            <w:tcW w:w="3476" w:type="dxa"/>
          </w:tcPr>
          <w:p w:rsidR="00887C74" w:rsidRDefault="00887C74" w:rsidP="007D679A">
            <w:pPr>
              <w:pStyle w:val="ListParagraph"/>
              <w:ind w:leftChars="0" w:left="0"/>
              <w:jc w:val="left"/>
            </w:pPr>
            <w:r>
              <w:t>COLLEGE</w:t>
            </w:r>
          </w:p>
        </w:tc>
        <w:tc>
          <w:tcPr>
            <w:tcW w:w="749" w:type="dxa"/>
            <w:vAlign w:val="center"/>
          </w:tcPr>
          <w:p w:rsidR="00887C74" w:rsidRDefault="00887C74" w:rsidP="00887C74">
            <w:pPr>
              <w:pStyle w:val="ListParagraph"/>
              <w:ind w:leftChars="0" w:left="0"/>
              <w:jc w:val="center"/>
            </w:pPr>
            <w:r>
              <w:rPr>
                <w:rFonts w:eastAsiaTheme="minorHAnsi"/>
              </w:rPr>
              <w:t>√</w:t>
            </w:r>
          </w:p>
        </w:tc>
        <w:tc>
          <w:tcPr>
            <w:tcW w:w="720" w:type="dxa"/>
            <w:vAlign w:val="center"/>
          </w:tcPr>
          <w:p w:rsidR="00887C74" w:rsidRDefault="00887C74" w:rsidP="00887C74">
            <w:pPr>
              <w:pStyle w:val="ListParagraph"/>
              <w:ind w:leftChars="0" w:left="0"/>
              <w:jc w:val="center"/>
            </w:pPr>
            <w:r>
              <w:t>X</w:t>
            </w:r>
          </w:p>
        </w:tc>
        <w:tc>
          <w:tcPr>
            <w:tcW w:w="720" w:type="dxa"/>
            <w:vAlign w:val="center"/>
          </w:tcPr>
          <w:p w:rsidR="00887C74" w:rsidRDefault="00887C74" w:rsidP="00887C74">
            <w:pPr>
              <w:pStyle w:val="ListParagraph"/>
              <w:ind w:leftChars="0" w:left="0"/>
              <w:jc w:val="center"/>
            </w:pPr>
            <w:r>
              <w:t>X</w:t>
            </w:r>
          </w:p>
        </w:tc>
        <w:tc>
          <w:tcPr>
            <w:tcW w:w="630" w:type="dxa"/>
            <w:vAlign w:val="center"/>
          </w:tcPr>
          <w:p w:rsidR="00887C74" w:rsidRDefault="00887C74" w:rsidP="00887C74">
            <w:pPr>
              <w:pStyle w:val="ListParagraph"/>
              <w:ind w:leftChars="0" w:left="0"/>
              <w:jc w:val="center"/>
            </w:pPr>
            <w:r>
              <w:t>X</w:t>
            </w:r>
          </w:p>
        </w:tc>
        <w:tc>
          <w:tcPr>
            <w:tcW w:w="630" w:type="dxa"/>
            <w:vAlign w:val="center"/>
          </w:tcPr>
          <w:p w:rsidR="00887C74" w:rsidRDefault="00887C74" w:rsidP="00887C74">
            <w:pPr>
              <w:pStyle w:val="ListParagraph"/>
              <w:ind w:leftChars="0" w:left="0"/>
              <w:jc w:val="center"/>
            </w:pPr>
            <w:r>
              <w:t>X</w:t>
            </w:r>
          </w:p>
        </w:tc>
        <w:tc>
          <w:tcPr>
            <w:tcW w:w="651" w:type="dxa"/>
            <w:vAlign w:val="center"/>
          </w:tcPr>
          <w:p w:rsidR="00887C74" w:rsidRDefault="00887C74" w:rsidP="00887C74">
            <w:pPr>
              <w:pStyle w:val="ListParagraph"/>
              <w:ind w:leftChars="0" w:left="0"/>
              <w:jc w:val="center"/>
            </w:pPr>
            <w:r>
              <w:t>X</w:t>
            </w:r>
          </w:p>
        </w:tc>
      </w:tr>
      <w:tr w:rsidR="00887C74" w:rsidTr="00887C74">
        <w:tc>
          <w:tcPr>
            <w:tcW w:w="3476" w:type="dxa"/>
          </w:tcPr>
          <w:p w:rsidR="00887C74" w:rsidRDefault="00887C74" w:rsidP="007D679A">
            <w:pPr>
              <w:pStyle w:val="ListParagraph"/>
              <w:ind w:leftChars="0" w:left="0"/>
              <w:jc w:val="left"/>
            </w:pPr>
            <w:r>
              <w:t>INCOME</w:t>
            </w:r>
          </w:p>
        </w:tc>
        <w:tc>
          <w:tcPr>
            <w:tcW w:w="749" w:type="dxa"/>
            <w:vAlign w:val="center"/>
          </w:tcPr>
          <w:p w:rsidR="00887C74" w:rsidRDefault="00887C74" w:rsidP="00887C74">
            <w:pPr>
              <w:pStyle w:val="ListParagraph"/>
              <w:ind w:leftChars="0" w:left="0"/>
              <w:jc w:val="center"/>
            </w:pPr>
            <w:r>
              <w:rPr>
                <w:rFonts w:eastAsiaTheme="minorHAnsi"/>
              </w:rPr>
              <w:t>√</w:t>
            </w:r>
          </w:p>
        </w:tc>
        <w:tc>
          <w:tcPr>
            <w:tcW w:w="720" w:type="dxa"/>
            <w:vAlign w:val="center"/>
          </w:tcPr>
          <w:p w:rsidR="00887C74" w:rsidRDefault="00887C74" w:rsidP="00887C74">
            <w:pPr>
              <w:pStyle w:val="ListParagraph"/>
              <w:ind w:leftChars="0" w:left="0"/>
              <w:jc w:val="center"/>
            </w:pPr>
            <w:r>
              <w:rPr>
                <w:rFonts w:eastAsiaTheme="minorHAnsi"/>
              </w:rPr>
              <w:t>√</w:t>
            </w:r>
          </w:p>
        </w:tc>
        <w:tc>
          <w:tcPr>
            <w:tcW w:w="720" w:type="dxa"/>
            <w:vAlign w:val="center"/>
          </w:tcPr>
          <w:p w:rsidR="00887C74" w:rsidRDefault="00887C74" w:rsidP="00887C74">
            <w:pPr>
              <w:pStyle w:val="ListParagraph"/>
              <w:ind w:leftChars="0" w:left="0"/>
              <w:jc w:val="center"/>
            </w:pPr>
            <w:r>
              <w:rPr>
                <w:rFonts w:eastAsiaTheme="minorHAnsi"/>
              </w:rPr>
              <w:t>√</w:t>
            </w:r>
          </w:p>
        </w:tc>
        <w:tc>
          <w:tcPr>
            <w:tcW w:w="630" w:type="dxa"/>
            <w:vAlign w:val="center"/>
          </w:tcPr>
          <w:p w:rsidR="00887C74" w:rsidRDefault="00887C74" w:rsidP="00887C74">
            <w:pPr>
              <w:pStyle w:val="ListParagraph"/>
              <w:ind w:leftChars="0" w:left="0"/>
              <w:jc w:val="center"/>
            </w:pPr>
            <w:r>
              <w:t>X</w:t>
            </w:r>
          </w:p>
        </w:tc>
        <w:tc>
          <w:tcPr>
            <w:tcW w:w="630" w:type="dxa"/>
            <w:vAlign w:val="center"/>
          </w:tcPr>
          <w:p w:rsidR="00887C74" w:rsidRDefault="00887C74" w:rsidP="00887C74">
            <w:pPr>
              <w:pStyle w:val="ListParagraph"/>
              <w:ind w:leftChars="0" w:left="0"/>
              <w:jc w:val="center"/>
            </w:pPr>
            <w:r>
              <w:t>X</w:t>
            </w:r>
          </w:p>
        </w:tc>
        <w:tc>
          <w:tcPr>
            <w:tcW w:w="651" w:type="dxa"/>
            <w:vAlign w:val="center"/>
          </w:tcPr>
          <w:p w:rsidR="00887C74" w:rsidRDefault="00887C74" w:rsidP="00887C74">
            <w:pPr>
              <w:pStyle w:val="ListParagraph"/>
              <w:ind w:leftChars="0" w:left="0"/>
              <w:jc w:val="center"/>
            </w:pPr>
            <w:r>
              <w:rPr>
                <w:rFonts w:eastAsiaTheme="minorHAnsi"/>
              </w:rPr>
              <w:t>√</w:t>
            </w:r>
          </w:p>
        </w:tc>
      </w:tr>
      <w:tr w:rsidR="00887C74" w:rsidTr="00887C74">
        <w:tc>
          <w:tcPr>
            <w:tcW w:w="3476" w:type="dxa"/>
          </w:tcPr>
          <w:p w:rsidR="00887C74" w:rsidRDefault="00887C74" w:rsidP="007D679A">
            <w:pPr>
              <w:pStyle w:val="ListParagraph"/>
              <w:ind w:leftChars="0" w:left="0"/>
              <w:jc w:val="left"/>
            </w:pPr>
            <w:r>
              <w:t>OVERAGE</w:t>
            </w:r>
          </w:p>
        </w:tc>
        <w:tc>
          <w:tcPr>
            <w:tcW w:w="749" w:type="dxa"/>
            <w:vAlign w:val="center"/>
          </w:tcPr>
          <w:p w:rsidR="00887C74" w:rsidRPr="007D679A" w:rsidRDefault="00887C74" w:rsidP="00887C74">
            <w:pPr>
              <w:pStyle w:val="ListParagraph"/>
              <w:ind w:leftChars="0" w:left="0"/>
              <w:jc w:val="center"/>
              <w:rPr>
                <w:b/>
              </w:rPr>
            </w:pPr>
            <w:r>
              <w:rPr>
                <w:rFonts w:eastAsiaTheme="minorHAnsi"/>
              </w:rPr>
              <w:t>√</w:t>
            </w:r>
          </w:p>
        </w:tc>
        <w:tc>
          <w:tcPr>
            <w:tcW w:w="720" w:type="dxa"/>
            <w:vAlign w:val="center"/>
          </w:tcPr>
          <w:p w:rsidR="00887C74" w:rsidRDefault="00887C74" w:rsidP="00887C74">
            <w:pPr>
              <w:pStyle w:val="ListParagraph"/>
              <w:ind w:leftChars="0" w:left="0"/>
              <w:jc w:val="center"/>
            </w:pPr>
            <w:r>
              <w:rPr>
                <w:rFonts w:eastAsiaTheme="minorHAnsi"/>
              </w:rPr>
              <w:t>√</w:t>
            </w:r>
          </w:p>
        </w:tc>
        <w:tc>
          <w:tcPr>
            <w:tcW w:w="720" w:type="dxa"/>
            <w:vAlign w:val="center"/>
          </w:tcPr>
          <w:p w:rsidR="00887C74" w:rsidRDefault="00887C74" w:rsidP="00887C74">
            <w:pPr>
              <w:pStyle w:val="ListParagraph"/>
              <w:ind w:leftChars="0" w:left="0"/>
              <w:jc w:val="center"/>
            </w:pPr>
            <w:r>
              <w:rPr>
                <w:rFonts w:eastAsiaTheme="minorHAnsi"/>
              </w:rPr>
              <w:t>√</w:t>
            </w:r>
          </w:p>
        </w:tc>
        <w:tc>
          <w:tcPr>
            <w:tcW w:w="630" w:type="dxa"/>
            <w:vAlign w:val="center"/>
          </w:tcPr>
          <w:p w:rsidR="00887C74" w:rsidRDefault="00887C74" w:rsidP="00887C74">
            <w:pPr>
              <w:pStyle w:val="ListParagraph"/>
              <w:ind w:leftChars="0" w:left="0"/>
              <w:jc w:val="center"/>
            </w:pPr>
            <w:r>
              <w:rPr>
                <w:rFonts w:eastAsiaTheme="minorHAnsi"/>
              </w:rPr>
              <w:t>√</w:t>
            </w:r>
          </w:p>
        </w:tc>
        <w:tc>
          <w:tcPr>
            <w:tcW w:w="630" w:type="dxa"/>
            <w:vAlign w:val="center"/>
          </w:tcPr>
          <w:p w:rsidR="00887C74" w:rsidRDefault="00887C74" w:rsidP="00887C74">
            <w:pPr>
              <w:pStyle w:val="ListParagraph"/>
              <w:ind w:leftChars="0" w:left="0"/>
              <w:jc w:val="center"/>
              <w:rPr>
                <w:rFonts w:eastAsiaTheme="minorHAnsi"/>
              </w:rPr>
            </w:pPr>
            <w:r>
              <w:rPr>
                <w:rFonts w:eastAsiaTheme="minorHAnsi"/>
              </w:rPr>
              <w:t>√</w:t>
            </w:r>
          </w:p>
        </w:tc>
        <w:tc>
          <w:tcPr>
            <w:tcW w:w="651" w:type="dxa"/>
            <w:vAlign w:val="center"/>
          </w:tcPr>
          <w:p w:rsidR="00887C74" w:rsidRDefault="00887C74" w:rsidP="00887C74">
            <w:pPr>
              <w:pStyle w:val="ListParagraph"/>
              <w:ind w:leftChars="0" w:left="0"/>
              <w:jc w:val="center"/>
              <w:rPr>
                <w:rFonts w:eastAsiaTheme="minorHAnsi"/>
              </w:rPr>
            </w:pPr>
            <w:r>
              <w:rPr>
                <w:rFonts w:eastAsiaTheme="minorHAnsi"/>
              </w:rPr>
              <w:t>√</w:t>
            </w:r>
          </w:p>
        </w:tc>
      </w:tr>
      <w:tr w:rsidR="00887C74" w:rsidTr="00887C74">
        <w:tc>
          <w:tcPr>
            <w:tcW w:w="3476" w:type="dxa"/>
          </w:tcPr>
          <w:p w:rsidR="00887C74" w:rsidRDefault="00887C74" w:rsidP="007D679A">
            <w:pPr>
              <w:pStyle w:val="ListParagraph"/>
              <w:ind w:leftChars="0" w:left="0"/>
              <w:jc w:val="left"/>
            </w:pPr>
            <w:r>
              <w:t>LEFTOVER</w:t>
            </w:r>
          </w:p>
        </w:tc>
        <w:tc>
          <w:tcPr>
            <w:tcW w:w="749" w:type="dxa"/>
            <w:vAlign w:val="center"/>
          </w:tcPr>
          <w:p w:rsidR="00887C74" w:rsidRDefault="00887C74" w:rsidP="00887C74">
            <w:pPr>
              <w:pStyle w:val="ListParagraph"/>
              <w:ind w:leftChars="0" w:left="0"/>
              <w:jc w:val="center"/>
            </w:pPr>
            <w:r>
              <w:rPr>
                <w:rFonts w:eastAsiaTheme="minorHAnsi"/>
              </w:rPr>
              <w:t>√</w:t>
            </w:r>
          </w:p>
        </w:tc>
        <w:tc>
          <w:tcPr>
            <w:tcW w:w="720" w:type="dxa"/>
            <w:vAlign w:val="center"/>
          </w:tcPr>
          <w:p w:rsidR="00887C74" w:rsidRDefault="00887C74" w:rsidP="00887C74">
            <w:pPr>
              <w:pStyle w:val="ListParagraph"/>
              <w:ind w:leftChars="0" w:left="0"/>
              <w:jc w:val="center"/>
            </w:pPr>
            <w:r>
              <w:rPr>
                <w:rFonts w:eastAsiaTheme="minorHAnsi"/>
              </w:rPr>
              <w:t>√</w:t>
            </w:r>
          </w:p>
        </w:tc>
        <w:tc>
          <w:tcPr>
            <w:tcW w:w="720" w:type="dxa"/>
            <w:vAlign w:val="center"/>
          </w:tcPr>
          <w:p w:rsidR="00887C74" w:rsidRDefault="00887C74" w:rsidP="00887C74">
            <w:pPr>
              <w:pStyle w:val="ListParagraph"/>
              <w:ind w:leftChars="0" w:left="0"/>
              <w:jc w:val="center"/>
            </w:pPr>
            <w:r>
              <w:rPr>
                <w:rFonts w:eastAsiaTheme="minorHAnsi"/>
              </w:rPr>
              <w:t>√</w:t>
            </w:r>
          </w:p>
        </w:tc>
        <w:tc>
          <w:tcPr>
            <w:tcW w:w="630" w:type="dxa"/>
            <w:vAlign w:val="center"/>
          </w:tcPr>
          <w:p w:rsidR="00887C74" w:rsidRDefault="00887C74" w:rsidP="00887C74">
            <w:pPr>
              <w:pStyle w:val="ListParagraph"/>
              <w:ind w:leftChars="0" w:left="0"/>
              <w:jc w:val="center"/>
            </w:pPr>
            <w:r>
              <w:rPr>
                <w:rFonts w:eastAsiaTheme="minorHAnsi"/>
              </w:rPr>
              <w:t>√</w:t>
            </w:r>
          </w:p>
        </w:tc>
        <w:tc>
          <w:tcPr>
            <w:tcW w:w="630" w:type="dxa"/>
            <w:vAlign w:val="center"/>
          </w:tcPr>
          <w:p w:rsidR="00887C74" w:rsidRDefault="00887C74" w:rsidP="00887C74">
            <w:pPr>
              <w:pStyle w:val="ListParagraph"/>
              <w:ind w:leftChars="0" w:left="0"/>
              <w:jc w:val="center"/>
              <w:rPr>
                <w:rFonts w:eastAsiaTheme="minorHAnsi"/>
              </w:rPr>
            </w:pPr>
            <w:r>
              <w:rPr>
                <w:rFonts w:eastAsiaTheme="minorHAnsi"/>
              </w:rPr>
              <w:t>√</w:t>
            </w:r>
          </w:p>
        </w:tc>
        <w:tc>
          <w:tcPr>
            <w:tcW w:w="651" w:type="dxa"/>
            <w:vAlign w:val="center"/>
          </w:tcPr>
          <w:p w:rsidR="00887C74" w:rsidRDefault="00887C74" w:rsidP="00887C74">
            <w:pPr>
              <w:pStyle w:val="ListParagraph"/>
              <w:ind w:leftChars="0" w:left="0"/>
              <w:jc w:val="center"/>
              <w:rPr>
                <w:rFonts w:eastAsiaTheme="minorHAnsi"/>
              </w:rPr>
            </w:pPr>
            <w:r>
              <w:rPr>
                <w:rFonts w:eastAsiaTheme="minorHAnsi"/>
              </w:rPr>
              <w:t>√</w:t>
            </w:r>
          </w:p>
        </w:tc>
      </w:tr>
      <w:tr w:rsidR="00887C74" w:rsidTr="00887C74">
        <w:tc>
          <w:tcPr>
            <w:tcW w:w="3476" w:type="dxa"/>
          </w:tcPr>
          <w:p w:rsidR="00887C74" w:rsidRDefault="00887C74" w:rsidP="007D679A">
            <w:pPr>
              <w:pStyle w:val="ListParagraph"/>
              <w:ind w:leftChars="0" w:left="0"/>
              <w:jc w:val="left"/>
            </w:pPr>
            <w:r>
              <w:t>HOUSE</w:t>
            </w:r>
          </w:p>
        </w:tc>
        <w:tc>
          <w:tcPr>
            <w:tcW w:w="749" w:type="dxa"/>
            <w:vAlign w:val="center"/>
          </w:tcPr>
          <w:p w:rsidR="00887C74" w:rsidRDefault="00887C74" w:rsidP="00887C74">
            <w:pPr>
              <w:pStyle w:val="ListParagraph"/>
              <w:ind w:leftChars="0" w:left="0"/>
              <w:jc w:val="center"/>
            </w:pPr>
            <w:r>
              <w:rPr>
                <w:rFonts w:eastAsiaTheme="minorHAnsi"/>
              </w:rPr>
              <w:t>√</w:t>
            </w:r>
          </w:p>
        </w:tc>
        <w:tc>
          <w:tcPr>
            <w:tcW w:w="720" w:type="dxa"/>
            <w:vAlign w:val="center"/>
          </w:tcPr>
          <w:p w:rsidR="00887C74" w:rsidRDefault="00887C74" w:rsidP="00887C74">
            <w:pPr>
              <w:pStyle w:val="ListParagraph"/>
              <w:ind w:leftChars="0" w:left="0"/>
              <w:jc w:val="center"/>
            </w:pPr>
            <w:r>
              <w:rPr>
                <w:rFonts w:eastAsiaTheme="minorHAnsi"/>
              </w:rPr>
              <w:t>√</w:t>
            </w:r>
          </w:p>
        </w:tc>
        <w:tc>
          <w:tcPr>
            <w:tcW w:w="720" w:type="dxa"/>
            <w:vAlign w:val="center"/>
          </w:tcPr>
          <w:p w:rsidR="00887C74" w:rsidRDefault="00887C74" w:rsidP="00887C74">
            <w:pPr>
              <w:pStyle w:val="ListParagraph"/>
              <w:ind w:leftChars="0" w:left="0"/>
              <w:jc w:val="center"/>
            </w:pPr>
            <w:r>
              <w:rPr>
                <w:rFonts w:eastAsiaTheme="minorHAnsi"/>
              </w:rPr>
              <w:t>√</w:t>
            </w:r>
          </w:p>
        </w:tc>
        <w:tc>
          <w:tcPr>
            <w:tcW w:w="630" w:type="dxa"/>
            <w:vAlign w:val="center"/>
          </w:tcPr>
          <w:p w:rsidR="00887C74" w:rsidRDefault="00887C74" w:rsidP="00887C74">
            <w:pPr>
              <w:pStyle w:val="ListParagraph"/>
              <w:ind w:leftChars="0" w:left="0"/>
              <w:jc w:val="center"/>
            </w:pPr>
            <w:r>
              <w:rPr>
                <w:rFonts w:eastAsiaTheme="minorHAnsi"/>
              </w:rPr>
              <w:t>√</w:t>
            </w:r>
          </w:p>
        </w:tc>
        <w:tc>
          <w:tcPr>
            <w:tcW w:w="630" w:type="dxa"/>
            <w:vAlign w:val="center"/>
          </w:tcPr>
          <w:p w:rsidR="00887C74" w:rsidRDefault="00887C74" w:rsidP="00887C74">
            <w:pPr>
              <w:pStyle w:val="ListParagraph"/>
              <w:ind w:leftChars="0" w:left="0"/>
              <w:jc w:val="center"/>
              <w:rPr>
                <w:rFonts w:eastAsiaTheme="minorHAnsi"/>
              </w:rPr>
            </w:pPr>
            <w:r>
              <w:rPr>
                <w:rFonts w:eastAsiaTheme="minorHAnsi"/>
              </w:rPr>
              <w:t>√</w:t>
            </w:r>
          </w:p>
        </w:tc>
        <w:tc>
          <w:tcPr>
            <w:tcW w:w="651" w:type="dxa"/>
            <w:vAlign w:val="center"/>
          </w:tcPr>
          <w:p w:rsidR="00887C74" w:rsidRDefault="00887C74" w:rsidP="00887C74">
            <w:pPr>
              <w:pStyle w:val="ListParagraph"/>
              <w:ind w:leftChars="0" w:left="0"/>
              <w:jc w:val="center"/>
              <w:rPr>
                <w:rFonts w:eastAsiaTheme="minorHAnsi"/>
              </w:rPr>
            </w:pPr>
            <w:r>
              <w:rPr>
                <w:rFonts w:eastAsiaTheme="minorHAnsi"/>
              </w:rPr>
              <w:t>√</w:t>
            </w:r>
          </w:p>
        </w:tc>
      </w:tr>
      <w:tr w:rsidR="00887C74" w:rsidTr="00887C74">
        <w:tc>
          <w:tcPr>
            <w:tcW w:w="3476" w:type="dxa"/>
          </w:tcPr>
          <w:p w:rsidR="00887C74" w:rsidRDefault="00887C74" w:rsidP="007D679A">
            <w:pPr>
              <w:pStyle w:val="ListParagraph"/>
              <w:ind w:leftChars="0" w:left="0"/>
              <w:jc w:val="left"/>
            </w:pPr>
            <w:r>
              <w:t>HANDSET_PRICE</w:t>
            </w:r>
          </w:p>
        </w:tc>
        <w:tc>
          <w:tcPr>
            <w:tcW w:w="749" w:type="dxa"/>
            <w:vAlign w:val="center"/>
          </w:tcPr>
          <w:p w:rsidR="00887C74" w:rsidRDefault="00887C74" w:rsidP="00887C74">
            <w:pPr>
              <w:pStyle w:val="ListParagraph"/>
              <w:ind w:leftChars="0" w:left="0"/>
              <w:jc w:val="center"/>
            </w:pPr>
            <w:r>
              <w:rPr>
                <w:rFonts w:eastAsiaTheme="minorHAnsi"/>
              </w:rPr>
              <w:t>√</w:t>
            </w:r>
          </w:p>
        </w:tc>
        <w:tc>
          <w:tcPr>
            <w:tcW w:w="720" w:type="dxa"/>
            <w:vAlign w:val="center"/>
          </w:tcPr>
          <w:p w:rsidR="00887C74" w:rsidRDefault="00887C74" w:rsidP="00887C74">
            <w:pPr>
              <w:pStyle w:val="ListParagraph"/>
              <w:ind w:leftChars="0" w:left="0"/>
              <w:jc w:val="center"/>
            </w:pPr>
            <w:r>
              <w:rPr>
                <w:rFonts w:eastAsiaTheme="minorHAnsi"/>
              </w:rPr>
              <w:t>√</w:t>
            </w:r>
          </w:p>
        </w:tc>
        <w:tc>
          <w:tcPr>
            <w:tcW w:w="720" w:type="dxa"/>
            <w:vAlign w:val="center"/>
          </w:tcPr>
          <w:p w:rsidR="00887C74" w:rsidRDefault="00887C74" w:rsidP="00887C74">
            <w:pPr>
              <w:pStyle w:val="ListParagraph"/>
              <w:ind w:leftChars="0" w:left="0"/>
              <w:jc w:val="center"/>
            </w:pPr>
            <w:r>
              <w:rPr>
                <w:rFonts w:eastAsiaTheme="minorHAnsi"/>
              </w:rPr>
              <w:t>√</w:t>
            </w:r>
          </w:p>
        </w:tc>
        <w:tc>
          <w:tcPr>
            <w:tcW w:w="630" w:type="dxa"/>
            <w:vAlign w:val="center"/>
          </w:tcPr>
          <w:p w:rsidR="00887C74" w:rsidRDefault="00887C74" w:rsidP="00887C74">
            <w:pPr>
              <w:pStyle w:val="ListParagraph"/>
              <w:ind w:leftChars="0" w:left="0"/>
              <w:jc w:val="center"/>
            </w:pPr>
            <w:r>
              <w:t>X</w:t>
            </w:r>
          </w:p>
        </w:tc>
        <w:tc>
          <w:tcPr>
            <w:tcW w:w="630" w:type="dxa"/>
            <w:vAlign w:val="center"/>
          </w:tcPr>
          <w:p w:rsidR="00887C74" w:rsidRDefault="00887C74" w:rsidP="00887C74">
            <w:pPr>
              <w:pStyle w:val="ListParagraph"/>
              <w:ind w:leftChars="0" w:left="0"/>
              <w:jc w:val="center"/>
            </w:pPr>
            <w:r>
              <w:t>X</w:t>
            </w:r>
          </w:p>
        </w:tc>
        <w:tc>
          <w:tcPr>
            <w:tcW w:w="651" w:type="dxa"/>
            <w:vAlign w:val="center"/>
          </w:tcPr>
          <w:p w:rsidR="00887C74" w:rsidRDefault="00887C74" w:rsidP="00887C74">
            <w:pPr>
              <w:pStyle w:val="ListParagraph"/>
              <w:ind w:leftChars="0" w:left="0"/>
              <w:jc w:val="center"/>
            </w:pPr>
            <w:r>
              <w:t>X</w:t>
            </w:r>
          </w:p>
        </w:tc>
      </w:tr>
      <w:tr w:rsidR="00887C74" w:rsidTr="00887C74">
        <w:tc>
          <w:tcPr>
            <w:tcW w:w="3476" w:type="dxa"/>
          </w:tcPr>
          <w:p w:rsidR="00887C74" w:rsidRDefault="00887C74" w:rsidP="007D679A">
            <w:pPr>
              <w:pStyle w:val="ListParagraph"/>
              <w:ind w:leftChars="0" w:left="0"/>
              <w:jc w:val="left"/>
            </w:pPr>
            <w:r>
              <w:t>OVER_15MINS_CALLS_PER_MONTH</w:t>
            </w:r>
          </w:p>
        </w:tc>
        <w:tc>
          <w:tcPr>
            <w:tcW w:w="749" w:type="dxa"/>
            <w:vAlign w:val="center"/>
          </w:tcPr>
          <w:p w:rsidR="00887C74" w:rsidRDefault="00887C74" w:rsidP="00887C74">
            <w:pPr>
              <w:pStyle w:val="ListParagraph"/>
              <w:ind w:leftChars="0" w:left="0"/>
              <w:jc w:val="center"/>
            </w:pPr>
            <w:r>
              <w:rPr>
                <w:rFonts w:eastAsiaTheme="minorHAnsi"/>
              </w:rPr>
              <w:t>√</w:t>
            </w:r>
          </w:p>
        </w:tc>
        <w:tc>
          <w:tcPr>
            <w:tcW w:w="720" w:type="dxa"/>
            <w:vAlign w:val="center"/>
          </w:tcPr>
          <w:p w:rsidR="00887C74" w:rsidRDefault="00887C74" w:rsidP="00887C74">
            <w:pPr>
              <w:pStyle w:val="ListParagraph"/>
              <w:ind w:leftChars="0" w:left="0"/>
              <w:jc w:val="center"/>
            </w:pPr>
            <w:r>
              <w:rPr>
                <w:rFonts w:eastAsiaTheme="minorHAnsi"/>
              </w:rPr>
              <w:t>√</w:t>
            </w:r>
          </w:p>
        </w:tc>
        <w:tc>
          <w:tcPr>
            <w:tcW w:w="720" w:type="dxa"/>
            <w:vAlign w:val="center"/>
          </w:tcPr>
          <w:p w:rsidR="00887C74" w:rsidRDefault="00887C74" w:rsidP="00887C74">
            <w:pPr>
              <w:pStyle w:val="ListParagraph"/>
              <w:ind w:leftChars="0" w:left="0"/>
              <w:jc w:val="center"/>
            </w:pPr>
            <w:r>
              <w:rPr>
                <w:rFonts w:eastAsiaTheme="minorHAnsi"/>
              </w:rPr>
              <w:t>√</w:t>
            </w:r>
          </w:p>
        </w:tc>
        <w:tc>
          <w:tcPr>
            <w:tcW w:w="630" w:type="dxa"/>
            <w:vAlign w:val="center"/>
          </w:tcPr>
          <w:p w:rsidR="00887C74" w:rsidRDefault="00887C74" w:rsidP="00887C74">
            <w:pPr>
              <w:pStyle w:val="ListParagraph"/>
              <w:ind w:leftChars="0" w:left="0"/>
              <w:jc w:val="center"/>
            </w:pPr>
            <w:r>
              <w:rPr>
                <w:rFonts w:eastAsiaTheme="minorHAnsi"/>
              </w:rPr>
              <w:t>√</w:t>
            </w:r>
          </w:p>
        </w:tc>
        <w:tc>
          <w:tcPr>
            <w:tcW w:w="630" w:type="dxa"/>
            <w:vAlign w:val="center"/>
          </w:tcPr>
          <w:p w:rsidR="00887C74" w:rsidRDefault="00887C74" w:rsidP="00887C74">
            <w:pPr>
              <w:pStyle w:val="ListParagraph"/>
              <w:ind w:leftChars="0" w:left="0"/>
              <w:jc w:val="center"/>
              <w:rPr>
                <w:rFonts w:eastAsiaTheme="minorHAnsi"/>
              </w:rPr>
            </w:pPr>
            <w:r>
              <w:rPr>
                <w:rFonts w:eastAsiaTheme="minorHAnsi"/>
              </w:rPr>
              <w:t>X</w:t>
            </w:r>
          </w:p>
        </w:tc>
        <w:tc>
          <w:tcPr>
            <w:tcW w:w="651" w:type="dxa"/>
            <w:vAlign w:val="center"/>
          </w:tcPr>
          <w:p w:rsidR="00887C74" w:rsidRDefault="00887C74" w:rsidP="00887C74">
            <w:pPr>
              <w:pStyle w:val="ListParagraph"/>
              <w:ind w:leftChars="0" w:left="0"/>
              <w:jc w:val="center"/>
              <w:rPr>
                <w:rFonts w:eastAsiaTheme="minorHAnsi"/>
              </w:rPr>
            </w:pPr>
            <w:r>
              <w:rPr>
                <w:rFonts w:eastAsiaTheme="minorHAnsi"/>
              </w:rPr>
              <w:t>X</w:t>
            </w:r>
          </w:p>
        </w:tc>
      </w:tr>
      <w:tr w:rsidR="00887C74" w:rsidTr="00887C74">
        <w:tc>
          <w:tcPr>
            <w:tcW w:w="3476" w:type="dxa"/>
          </w:tcPr>
          <w:p w:rsidR="00887C74" w:rsidRDefault="00887C74" w:rsidP="007D679A">
            <w:pPr>
              <w:pStyle w:val="ListParagraph"/>
              <w:ind w:leftChars="0" w:left="0"/>
              <w:jc w:val="left"/>
            </w:pPr>
            <w:r>
              <w:t>AVERAGE_CALL_DURATION</w:t>
            </w:r>
          </w:p>
        </w:tc>
        <w:tc>
          <w:tcPr>
            <w:tcW w:w="749" w:type="dxa"/>
            <w:vAlign w:val="center"/>
          </w:tcPr>
          <w:p w:rsidR="00887C74" w:rsidRDefault="00887C74" w:rsidP="00887C74">
            <w:pPr>
              <w:pStyle w:val="ListParagraph"/>
              <w:ind w:leftChars="0" w:left="0"/>
              <w:jc w:val="center"/>
            </w:pPr>
            <w:r>
              <w:rPr>
                <w:rFonts w:eastAsiaTheme="minorHAnsi"/>
              </w:rPr>
              <w:t>√</w:t>
            </w:r>
          </w:p>
        </w:tc>
        <w:tc>
          <w:tcPr>
            <w:tcW w:w="720" w:type="dxa"/>
            <w:vAlign w:val="center"/>
          </w:tcPr>
          <w:p w:rsidR="00887C74" w:rsidRDefault="00887C74" w:rsidP="00887C74">
            <w:pPr>
              <w:pStyle w:val="ListParagraph"/>
              <w:ind w:leftChars="0" w:left="0"/>
              <w:jc w:val="center"/>
            </w:pPr>
            <w:r>
              <w:rPr>
                <w:rFonts w:eastAsiaTheme="minorHAnsi"/>
              </w:rPr>
              <w:t>√</w:t>
            </w:r>
          </w:p>
        </w:tc>
        <w:tc>
          <w:tcPr>
            <w:tcW w:w="720" w:type="dxa"/>
            <w:vAlign w:val="center"/>
          </w:tcPr>
          <w:p w:rsidR="00887C74" w:rsidRDefault="00887C74" w:rsidP="00887C74">
            <w:pPr>
              <w:pStyle w:val="ListParagraph"/>
              <w:ind w:leftChars="0" w:left="0"/>
              <w:jc w:val="center"/>
            </w:pPr>
            <w:r>
              <w:rPr>
                <w:rFonts w:eastAsiaTheme="minorHAnsi"/>
              </w:rPr>
              <w:t>√</w:t>
            </w:r>
          </w:p>
        </w:tc>
        <w:tc>
          <w:tcPr>
            <w:tcW w:w="630" w:type="dxa"/>
            <w:vAlign w:val="center"/>
          </w:tcPr>
          <w:p w:rsidR="00887C74" w:rsidRDefault="00887C74" w:rsidP="00887C74">
            <w:pPr>
              <w:pStyle w:val="ListParagraph"/>
              <w:ind w:leftChars="0" w:left="0"/>
              <w:jc w:val="center"/>
            </w:pPr>
            <w:r>
              <w:rPr>
                <w:rFonts w:eastAsiaTheme="minorHAnsi"/>
              </w:rPr>
              <w:t>√</w:t>
            </w:r>
          </w:p>
        </w:tc>
        <w:tc>
          <w:tcPr>
            <w:tcW w:w="630" w:type="dxa"/>
            <w:vAlign w:val="center"/>
          </w:tcPr>
          <w:p w:rsidR="00887C74" w:rsidRDefault="00887C74" w:rsidP="00887C74">
            <w:pPr>
              <w:pStyle w:val="ListParagraph"/>
              <w:ind w:leftChars="0" w:left="0"/>
              <w:jc w:val="center"/>
              <w:rPr>
                <w:rFonts w:eastAsiaTheme="minorHAnsi"/>
              </w:rPr>
            </w:pPr>
            <w:r>
              <w:rPr>
                <w:rFonts w:eastAsiaTheme="minorHAnsi"/>
              </w:rPr>
              <w:t>X</w:t>
            </w:r>
          </w:p>
        </w:tc>
        <w:tc>
          <w:tcPr>
            <w:tcW w:w="651" w:type="dxa"/>
            <w:vAlign w:val="center"/>
          </w:tcPr>
          <w:p w:rsidR="00887C74" w:rsidRDefault="00887C74" w:rsidP="00887C74">
            <w:pPr>
              <w:pStyle w:val="ListParagraph"/>
              <w:ind w:leftChars="0" w:left="0"/>
              <w:jc w:val="center"/>
              <w:rPr>
                <w:rFonts w:eastAsiaTheme="minorHAnsi"/>
              </w:rPr>
            </w:pPr>
            <w:r>
              <w:rPr>
                <w:rFonts w:eastAsiaTheme="minorHAnsi"/>
              </w:rPr>
              <w:t>X</w:t>
            </w:r>
          </w:p>
        </w:tc>
      </w:tr>
      <w:tr w:rsidR="00887C74" w:rsidTr="00887C74">
        <w:tc>
          <w:tcPr>
            <w:tcW w:w="3476" w:type="dxa"/>
          </w:tcPr>
          <w:p w:rsidR="00887C74" w:rsidRDefault="00887C74" w:rsidP="007D679A">
            <w:pPr>
              <w:pStyle w:val="ListParagraph"/>
              <w:ind w:leftChars="0" w:left="0"/>
              <w:jc w:val="left"/>
            </w:pPr>
            <w:r>
              <w:t>REPORTED_SATISFACTION</w:t>
            </w:r>
          </w:p>
        </w:tc>
        <w:tc>
          <w:tcPr>
            <w:tcW w:w="749" w:type="dxa"/>
            <w:vAlign w:val="center"/>
          </w:tcPr>
          <w:p w:rsidR="00887C74" w:rsidRDefault="00887C74" w:rsidP="00887C74">
            <w:pPr>
              <w:pStyle w:val="ListParagraph"/>
              <w:ind w:leftChars="0" w:left="0"/>
              <w:jc w:val="center"/>
            </w:pPr>
            <w:r>
              <w:rPr>
                <w:rFonts w:eastAsiaTheme="minorHAnsi"/>
              </w:rPr>
              <w:t>√</w:t>
            </w:r>
          </w:p>
        </w:tc>
        <w:tc>
          <w:tcPr>
            <w:tcW w:w="720" w:type="dxa"/>
            <w:vAlign w:val="center"/>
          </w:tcPr>
          <w:p w:rsidR="00887C74" w:rsidRDefault="00887C74" w:rsidP="00887C74">
            <w:pPr>
              <w:pStyle w:val="ListParagraph"/>
              <w:ind w:leftChars="0" w:left="0"/>
              <w:jc w:val="center"/>
            </w:pPr>
            <w:r>
              <w:t>X</w:t>
            </w:r>
          </w:p>
        </w:tc>
        <w:tc>
          <w:tcPr>
            <w:tcW w:w="720" w:type="dxa"/>
            <w:vAlign w:val="center"/>
          </w:tcPr>
          <w:p w:rsidR="00887C74" w:rsidRDefault="00887C74" w:rsidP="00887C74">
            <w:pPr>
              <w:pStyle w:val="ListParagraph"/>
              <w:ind w:leftChars="0" w:left="0"/>
              <w:jc w:val="center"/>
            </w:pPr>
            <w:r>
              <w:t>X</w:t>
            </w:r>
          </w:p>
        </w:tc>
        <w:tc>
          <w:tcPr>
            <w:tcW w:w="630" w:type="dxa"/>
            <w:vAlign w:val="center"/>
          </w:tcPr>
          <w:p w:rsidR="00887C74" w:rsidRDefault="00887C74" w:rsidP="00887C74">
            <w:pPr>
              <w:pStyle w:val="ListParagraph"/>
              <w:ind w:leftChars="0" w:left="0"/>
              <w:jc w:val="center"/>
            </w:pPr>
            <w:r>
              <w:t>X</w:t>
            </w:r>
          </w:p>
        </w:tc>
        <w:tc>
          <w:tcPr>
            <w:tcW w:w="630" w:type="dxa"/>
            <w:vAlign w:val="center"/>
          </w:tcPr>
          <w:p w:rsidR="00887C74" w:rsidRDefault="00887C74" w:rsidP="00887C74">
            <w:pPr>
              <w:pStyle w:val="ListParagraph"/>
              <w:ind w:leftChars="0" w:left="0"/>
              <w:jc w:val="center"/>
            </w:pPr>
            <w:r>
              <w:t>X</w:t>
            </w:r>
          </w:p>
        </w:tc>
        <w:tc>
          <w:tcPr>
            <w:tcW w:w="651" w:type="dxa"/>
            <w:vAlign w:val="center"/>
          </w:tcPr>
          <w:p w:rsidR="00887C74" w:rsidRDefault="00887C74" w:rsidP="00887C74">
            <w:pPr>
              <w:pStyle w:val="ListParagraph"/>
              <w:ind w:leftChars="0" w:left="0"/>
              <w:jc w:val="center"/>
            </w:pPr>
            <w:r>
              <w:t>X</w:t>
            </w:r>
          </w:p>
        </w:tc>
      </w:tr>
      <w:tr w:rsidR="00887C74" w:rsidTr="00887C74">
        <w:tc>
          <w:tcPr>
            <w:tcW w:w="3476" w:type="dxa"/>
          </w:tcPr>
          <w:p w:rsidR="00887C74" w:rsidRDefault="00887C74" w:rsidP="007D679A">
            <w:pPr>
              <w:pStyle w:val="ListParagraph"/>
              <w:ind w:leftChars="0" w:left="0"/>
              <w:jc w:val="left"/>
            </w:pPr>
            <w:r>
              <w:t>REPORTED_USAGE_LEVEL</w:t>
            </w:r>
          </w:p>
        </w:tc>
        <w:tc>
          <w:tcPr>
            <w:tcW w:w="749" w:type="dxa"/>
            <w:vAlign w:val="center"/>
          </w:tcPr>
          <w:p w:rsidR="00887C74" w:rsidRDefault="00887C74" w:rsidP="00887C74">
            <w:pPr>
              <w:pStyle w:val="ListParagraph"/>
              <w:ind w:leftChars="0" w:left="0"/>
              <w:jc w:val="center"/>
            </w:pPr>
            <w:r>
              <w:rPr>
                <w:rFonts w:eastAsiaTheme="minorHAnsi"/>
              </w:rPr>
              <w:t>√</w:t>
            </w:r>
          </w:p>
        </w:tc>
        <w:tc>
          <w:tcPr>
            <w:tcW w:w="720" w:type="dxa"/>
            <w:vAlign w:val="center"/>
          </w:tcPr>
          <w:p w:rsidR="00887C74" w:rsidRDefault="00887C74" w:rsidP="00887C74">
            <w:pPr>
              <w:pStyle w:val="ListParagraph"/>
              <w:ind w:leftChars="0" w:left="0"/>
              <w:jc w:val="center"/>
            </w:pPr>
            <w:r>
              <w:t>X</w:t>
            </w:r>
          </w:p>
        </w:tc>
        <w:tc>
          <w:tcPr>
            <w:tcW w:w="720" w:type="dxa"/>
            <w:vAlign w:val="center"/>
          </w:tcPr>
          <w:p w:rsidR="00887C74" w:rsidRDefault="00887C74" w:rsidP="00887C74">
            <w:pPr>
              <w:pStyle w:val="ListParagraph"/>
              <w:ind w:leftChars="0" w:left="0"/>
              <w:jc w:val="center"/>
            </w:pPr>
            <w:r>
              <w:t>X</w:t>
            </w:r>
          </w:p>
        </w:tc>
        <w:tc>
          <w:tcPr>
            <w:tcW w:w="630" w:type="dxa"/>
            <w:vAlign w:val="center"/>
          </w:tcPr>
          <w:p w:rsidR="00887C74" w:rsidRDefault="00887C74" w:rsidP="00887C74">
            <w:pPr>
              <w:pStyle w:val="ListParagraph"/>
              <w:ind w:leftChars="0" w:left="0"/>
              <w:jc w:val="center"/>
            </w:pPr>
            <w:r>
              <w:t>X</w:t>
            </w:r>
          </w:p>
        </w:tc>
        <w:tc>
          <w:tcPr>
            <w:tcW w:w="630" w:type="dxa"/>
            <w:vAlign w:val="center"/>
          </w:tcPr>
          <w:p w:rsidR="00887C74" w:rsidRDefault="00887C74" w:rsidP="00887C74">
            <w:pPr>
              <w:pStyle w:val="ListParagraph"/>
              <w:ind w:leftChars="0" w:left="0"/>
              <w:jc w:val="center"/>
            </w:pPr>
            <w:r>
              <w:t>X</w:t>
            </w:r>
          </w:p>
        </w:tc>
        <w:tc>
          <w:tcPr>
            <w:tcW w:w="651" w:type="dxa"/>
            <w:vAlign w:val="center"/>
          </w:tcPr>
          <w:p w:rsidR="00887C74" w:rsidRDefault="00887C74" w:rsidP="00887C74">
            <w:pPr>
              <w:pStyle w:val="ListParagraph"/>
              <w:ind w:leftChars="0" w:left="0"/>
              <w:jc w:val="center"/>
            </w:pPr>
            <w:r>
              <w:t>X</w:t>
            </w:r>
          </w:p>
        </w:tc>
      </w:tr>
      <w:tr w:rsidR="00887C74" w:rsidTr="00887C74">
        <w:tc>
          <w:tcPr>
            <w:tcW w:w="3476" w:type="dxa"/>
          </w:tcPr>
          <w:p w:rsidR="00887C74" w:rsidRDefault="00887C74" w:rsidP="007D679A">
            <w:pPr>
              <w:pStyle w:val="ListParagraph"/>
              <w:ind w:leftChars="0" w:left="0"/>
              <w:jc w:val="left"/>
            </w:pPr>
            <w:r>
              <w:t>CONSIDERING_CHANGE_OF_PLAN</w:t>
            </w:r>
          </w:p>
        </w:tc>
        <w:tc>
          <w:tcPr>
            <w:tcW w:w="749" w:type="dxa"/>
            <w:vAlign w:val="center"/>
          </w:tcPr>
          <w:p w:rsidR="00887C74" w:rsidRDefault="00887C74" w:rsidP="00887C74">
            <w:pPr>
              <w:pStyle w:val="ListParagraph"/>
              <w:ind w:leftChars="0" w:left="0"/>
              <w:jc w:val="center"/>
            </w:pPr>
            <w:r>
              <w:rPr>
                <w:rFonts w:eastAsiaTheme="minorHAnsi"/>
              </w:rPr>
              <w:t>√</w:t>
            </w:r>
          </w:p>
        </w:tc>
        <w:tc>
          <w:tcPr>
            <w:tcW w:w="720" w:type="dxa"/>
            <w:vAlign w:val="center"/>
          </w:tcPr>
          <w:p w:rsidR="00887C74" w:rsidRDefault="00887C74" w:rsidP="00887C74">
            <w:pPr>
              <w:pStyle w:val="ListParagraph"/>
              <w:ind w:leftChars="0" w:left="0"/>
              <w:jc w:val="center"/>
            </w:pPr>
            <w:r>
              <w:t>X</w:t>
            </w:r>
          </w:p>
        </w:tc>
        <w:tc>
          <w:tcPr>
            <w:tcW w:w="720" w:type="dxa"/>
            <w:vAlign w:val="center"/>
          </w:tcPr>
          <w:p w:rsidR="00887C74" w:rsidRDefault="00887C74" w:rsidP="00887C74">
            <w:pPr>
              <w:pStyle w:val="ListParagraph"/>
              <w:ind w:leftChars="0" w:left="0"/>
              <w:jc w:val="center"/>
            </w:pPr>
            <w:r>
              <w:t>X</w:t>
            </w:r>
          </w:p>
        </w:tc>
        <w:tc>
          <w:tcPr>
            <w:tcW w:w="630" w:type="dxa"/>
            <w:vAlign w:val="center"/>
          </w:tcPr>
          <w:p w:rsidR="00887C74" w:rsidRDefault="00887C74" w:rsidP="00887C74">
            <w:pPr>
              <w:pStyle w:val="ListParagraph"/>
              <w:ind w:leftChars="0" w:left="0"/>
              <w:jc w:val="center"/>
            </w:pPr>
            <w:r>
              <w:t>X</w:t>
            </w:r>
          </w:p>
        </w:tc>
        <w:tc>
          <w:tcPr>
            <w:tcW w:w="630" w:type="dxa"/>
            <w:vAlign w:val="center"/>
          </w:tcPr>
          <w:p w:rsidR="00887C74" w:rsidRDefault="00887C74" w:rsidP="00887C74">
            <w:pPr>
              <w:pStyle w:val="ListParagraph"/>
              <w:ind w:leftChars="0" w:left="0"/>
              <w:jc w:val="center"/>
            </w:pPr>
            <w:r>
              <w:t>X</w:t>
            </w:r>
          </w:p>
        </w:tc>
        <w:tc>
          <w:tcPr>
            <w:tcW w:w="651" w:type="dxa"/>
            <w:vAlign w:val="center"/>
          </w:tcPr>
          <w:p w:rsidR="00887C74" w:rsidRDefault="00887C74" w:rsidP="00887C74">
            <w:pPr>
              <w:pStyle w:val="ListParagraph"/>
              <w:ind w:leftChars="0" w:left="0"/>
              <w:jc w:val="center"/>
            </w:pPr>
            <w:r>
              <w:t>X</w:t>
            </w:r>
          </w:p>
        </w:tc>
      </w:tr>
      <w:tr w:rsidR="00887C74" w:rsidTr="00887C74">
        <w:tc>
          <w:tcPr>
            <w:tcW w:w="3476" w:type="dxa"/>
          </w:tcPr>
          <w:p w:rsidR="00887C74" w:rsidRDefault="00887C74" w:rsidP="007D679A">
            <w:pPr>
              <w:pStyle w:val="ListParagraph"/>
              <w:ind w:leftChars="0" w:left="0"/>
              <w:jc w:val="left"/>
            </w:pPr>
            <w:proofErr w:type="gramStart"/>
            <w:r>
              <w:lastRenderedPageBreak/>
              <w:t>INCOME:HANDSET</w:t>
            </w:r>
            <w:proofErr w:type="gramEnd"/>
            <w:r>
              <w:t>_PRICE</w:t>
            </w:r>
          </w:p>
        </w:tc>
        <w:tc>
          <w:tcPr>
            <w:tcW w:w="749" w:type="dxa"/>
            <w:vAlign w:val="center"/>
          </w:tcPr>
          <w:p w:rsidR="00887C74" w:rsidRDefault="00887C74" w:rsidP="00887C74">
            <w:pPr>
              <w:pStyle w:val="ListParagraph"/>
              <w:ind w:leftChars="0" w:left="0"/>
              <w:jc w:val="center"/>
              <w:rPr>
                <w:rFonts w:eastAsiaTheme="minorHAnsi"/>
              </w:rPr>
            </w:pPr>
            <w:r>
              <w:rPr>
                <w:rFonts w:eastAsiaTheme="minorHAnsi"/>
              </w:rPr>
              <w:t>X</w:t>
            </w:r>
          </w:p>
        </w:tc>
        <w:tc>
          <w:tcPr>
            <w:tcW w:w="720" w:type="dxa"/>
            <w:vAlign w:val="center"/>
          </w:tcPr>
          <w:p w:rsidR="00887C74" w:rsidRDefault="00887C74" w:rsidP="00887C74">
            <w:pPr>
              <w:pStyle w:val="ListParagraph"/>
              <w:ind w:leftChars="0" w:left="0"/>
              <w:jc w:val="center"/>
            </w:pPr>
            <w:r>
              <w:t>X</w:t>
            </w:r>
          </w:p>
        </w:tc>
        <w:tc>
          <w:tcPr>
            <w:tcW w:w="720" w:type="dxa"/>
            <w:vAlign w:val="center"/>
          </w:tcPr>
          <w:p w:rsidR="00887C74" w:rsidRDefault="00887C74" w:rsidP="00887C74">
            <w:pPr>
              <w:pStyle w:val="ListParagraph"/>
              <w:ind w:leftChars="0" w:left="0"/>
              <w:jc w:val="center"/>
            </w:pPr>
            <w:r>
              <w:rPr>
                <w:rFonts w:eastAsiaTheme="minorHAnsi"/>
              </w:rPr>
              <w:t>√</w:t>
            </w:r>
          </w:p>
        </w:tc>
        <w:tc>
          <w:tcPr>
            <w:tcW w:w="630" w:type="dxa"/>
            <w:vAlign w:val="center"/>
          </w:tcPr>
          <w:p w:rsidR="00887C74" w:rsidRDefault="00887C74" w:rsidP="00887C74">
            <w:pPr>
              <w:pStyle w:val="ListParagraph"/>
              <w:ind w:leftChars="0" w:left="0"/>
              <w:jc w:val="center"/>
            </w:pPr>
            <w:r>
              <w:rPr>
                <w:rFonts w:eastAsiaTheme="minorHAnsi"/>
              </w:rPr>
              <w:t>√</w:t>
            </w:r>
          </w:p>
        </w:tc>
        <w:tc>
          <w:tcPr>
            <w:tcW w:w="630" w:type="dxa"/>
            <w:vAlign w:val="center"/>
          </w:tcPr>
          <w:p w:rsidR="00887C74" w:rsidRDefault="00887C74" w:rsidP="00887C74">
            <w:pPr>
              <w:pStyle w:val="ListParagraph"/>
              <w:ind w:leftChars="0" w:left="0"/>
              <w:jc w:val="center"/>
              <w:rPr>
                <w:rFonts w:eastAsiaTheme="minorHAnsi"/>
              </w:rPr>
            </w:pPr>
            <w:r>
              <w:rPr>
                <w:rFonts w:eastAsiaTheme="minorHAnsi"/>
              </w:rPr>
              <w:t>√</w:t>
            </w:r>
          </w:p>
        </w:tc>
        <w:tc>
          <w:tcPr>
            <w:tcW w:w="651" w:type="dxa"/>
            <w:vAlign w:val="center"/>
          </w:tcPr>
          <w:p w:rsidR="00887C74" w:rsidRDefault="00887C74" w:rsidP="00887C74">
            <w:pPr>
              <w:pStyle w:val="ListParagraph"/>
              <w:ind w:leftChars="0" w:left="0"/>
              <w:jc w:val="center"/>
              <w:rPr>
                <w:rFonts w:eastAsiaTheme="minorHAnsi"/>
              </w:rPr>
            </w:pPr>
            <w:r>
              <w:rPr>
                <w:rFonts w:eastAsiaTheme="minorHAnsi"/>
              </w:rPr>
              <w:t>X</w:t>
            </w:r>
          </w:p>
        </w:tc>
      </w:tr>
      <w:tr w:rsidR="00887C74" w:rsidTr="00887C74">
        <w:tc>
          <w:tcPr>
            <w:tcW w:w="3476" w:type="dxa"/>
          </w:tcPr>
          <w:p w:rsidR="00887C74" w:rsidRDefault="00887C74" w:rsidP="007D679A">
            <w:pPr>
              <w:pStyle w:val="ListParagraph"/>
              <w:ind w:leftChars="0" w:left="0"/>
              <w:jc w:val="left"/>
            </w:pPr>
            <w:r>
              <w:t>OVERAGE: OVER_15MINS_CALLS_PER_MONTH</w:t>
            </w:r>
          </w:p>
        </w:tc>
        <w:tc>
          <w:tcPr>
            <w:tcW w:w="749" w:type="dxa"/>
            <w:vAlign w:val="center"/>
          </w:tcPr>
          <w:p w:rsidR="00887C74" w:rsidRDefault="00887C74" w:rsidP="00887C74">
            <w:pPr>
              <w:pStyle w:val="ListParagraph"/>
              <w:ind w:leftChars="0" w:left="0"/>
              <w:jc w:val="center"/>
              <w:rPr>
                <w:rFonts w:eastAsiaTheme="minorHAnsi"/>
              </w:rPr>
            </w:pPr>
            <w:r>
              <w:rPr>
                <w:rFonts w:eastAsiaTheme="minorHAnsi"/>
              </w:rPr>
              <w:t>X</w:t>
            </w:r>
          </w:p>
        </w:tc>
        <w:tc>
          <w:tcPr>
            <w:tcW w:w="720" w:type="dxa"/>
            <w:vAlign w:val="center"/>
          </w:tcPr>
          <w:p w:rsidR="00887C74" w:rsidRDefault="00887C74" w:rsidP="00887C74">
            <w:pPr>
              <w:pStyle w:val="ListParagraph"/>
              <w:ind w:leftChars="0" w:left="0"/>
              <w:jc w:val="center"/>
            </w:pPr>
            <w:r>
              <w:t>X</w:t>
            </w:r>
          </w:p>
        </w:tc>
        <w:tc>
          <w:tcPr>
            <w:tcW w:w="720" w:type="dxa"/>
            <w:vAlign w:val="center"/>
          </w:tcPr>
          <w:p w:rsidR="00887C74" w:rsidRDefault="00887C74" w:rsidP="00887C74">
            <w:pPr>
              <w:pStyle w:val="ListParagraph"/>
              <w:ind w:leftChars="0" w:left="0"/>
              <w:jc w:val="center"/>
            </w:pPr>
            <w:r>
              <w:rPr>
                <w:rFonts w:eastAsiaTheme="minorHAnsi"/>
              </w:rPr>
              <w:t>√</w:t>
            </w:r>
          </w:p>
        </w:tc>
        <w:tc>
          <w:tcPr>
            <w:tcW w:w="630" w:type="dxa"/>
            <w:vAlign w:val="center"/>
          </w:tcPr>
          <w:p w:rsidR="00887C74" w:rsidRDefault="00887C74" w:rsidP="00887C74">
            <w:pPr>
              <w:pStyle w:val="ListParagraph"/>
              <w:ind w:leftChars="0" w:left="0"/>
              <w:jc w:val="center"/>
            </w:pPr>
            <w:r>
              <w:rPr>
                <w:rFonts w:eastAsiaTheme="minorHAnsi"/>
              </w:rPr>
              <w:t>√</w:t>
            </w:r>
          </w:p>
        </w:tc>
        <w:tc>
          <w:tcPr>
            <w:tcW w:w="630" w:type="dxa"/>
            <w:vAlign w:val="center"/>
          </w:tcPr>
          <w:p w:rsidR="00887C74" w:rsidRDefault="00887C74" w:rsidP="00887C74">
            <w:pPr>
              <w:pStyle w:val="ListParagraph"/>
              <w:ind w:leftChars="0" w:left="0"/>
              <w:jc w:val="center"/>
              <w:rPr>
                <w:rFonts w:eastAsiaTheme="minorHAnsi"/>
              </w:rPr>
            </w:pPr>
            <w:r>
              <w:rPr>
                <w:rFonts w:eastAsiaTheme="minorHAnsi"/>
              </w:rPr>
              <w:t>√</w:t>
            </w:r>
          </w:p>
        </w:tc>
        <w:tc>
          <w:tcPr>
            <w:tcW w:w="651" w:type="dxa"/>
            <w:vAlign w:val="center"/>
          </w:tcPr>
          <w:p w:rsidR="00887C74" w:rsidRDefault="00887C74" w:rsidP="00887C74">
            <w:pPr>
              <w:pStyle w:val="ListParagraph"/>
              <w:ind w:leftChars="0" w:left="0"/>
              <w:jc w:val="center"/>
              <w:rPr>
                <w:rFonts w:eastAsiaTheme="minorHAnsi"/>
              </w:rPr>
            </w:pPr>
            <w:r>
              <w:rPr>
                <w:rFonts w:eastAsiaTheme="minorHAnsi"/>
              </w:rPr>
              <w:t>X</w:t>
            </w:r>
          </w:p>
        </w:tc>
      </w:tr>
      <w:tr w:rsidR="00887C74" w:rsidTr="00887C74">
        <w:tc>
          <w:tcPr>
            <w:tcW w:w="3476" w:type="dxa"/>
          </w:tcPr>
          <w:p w:rsidR="00887C74" w:rsidRDefault="00887C74" w:rsidP="007D679A">
            <w:pPr>
              <w:pStyle w:val="ListParagraph"/>
              <w:ind w:leftChars="0" w:left="0"/>
              <w:jc w:val="left"/>
            </w:pPr>
            <w:r>
              <w:t>LEFTOVER: AVERAGE_CALL_DURATION</w:t>
            </w:r>
          </w:p>
        </w:tc>
        <w:tc>
          <w:tcPr>
            <w:tcW w:w="749" w:type="dxa"/>
            <w:vAlign w:val="center"/>
          </w:tcPr>
          <w:p w:rsidR="00887C74" w:rsidRDefault="00887C74" w:rsidP="00887C74">
            <w:pPr>
              <w:pStyle w:val="ListParagraph"/>
              <w:ind w:leftChars="0" w:left="0"/>
              <w:jc w:val="center"/>
              <w:rPr>
                <w:rFonts w:eastAsiaTheme="minorHAnsi"/>
              </w:rPr>
            </w:pPr>
            <w:r>
              <w:rPr>
                <w:rFonts w:eastAsiaTheme="minorHAnsi"/>
              </w:rPr>
              <w:t>X</w:t>
            </w:r>
          </w:p>
        </w:tc>
        <w:tc>
          <w:tcPr>
            <w:tcW w:w="720" w:type="dxa"/>
            <w:vAlign w:val="center"/>
          </w:tcPr>
          <w:p w:rsidR="00887C74" w:rsidRDefault="00887C74" w:rsidP="00887C74">
            <w:pPr>
              <w:pStyle w:val="ListParagraph"/>
              <w:ind w:leftChars="0" w:left="0"/>
              <w:jc w:val="center"/>
            </w:pPr>
            <w:r>
              <w:t>X</w:t>
            </w:r>
          </w:p>
        </w:tc>
        <w:tc>
          <w:tcPr>
            <w:tcW w:w="720" w:type="dxa"/>
            <w:vAlign w:val="center"/>
          </w:tcPr>
          <w:p w:rsidR="00887C74" w:rsidRDefault="00887C74" w:rsidP="00887C74">
            <w:pPr>
              <w:pStyle w:val="ListParagraph"/>
              <w:ind w:leftChars="0" w:left="0"/>
              <w:jc w:val="center"/>
            </w:pPr>
            <w:r>
              <w:rPr>
                <w:rFonts w:eastAsiaTheme="minorHAnsi"/>
              </w:rPr>
              <w:t>√</w:t>
            </w:r>
          </w:p>
        </w:tc>
        <w:tc>
          <w:tcPr>
            <w:tcW w:w="630" w:type="dxa"/>
            <w:vAlign w:val="center"/>
          </w:tcPr>
          <w:p w:rsidR="00887C74" w:rsidRDefault="00887C74" w:rsidP="00887C74">
            <w:pPr>
              <w:pStyle w:val="ListParagraph"/>
              <w:ind w:leftChars="0" w:left="0"/>
              <w:jc w:val="center"/>
            </w:pPr>
            <w:r>
              <w:rPr>
                <w:rFonts w:eastAsiaTheme="minorHAnsi"/>
              </w:rPr>
              <w:t>√</w:t>
            </w:r>
          </w:p>
        </w:tc>
        <w:tc>
          <w:tcPr>
            <w:tcW w:w="630" w:type="dxa"/>
            <w:vAlign w:val="center"/>
          </w:tcPr>
          <w:p w:rsidR="00887C74" w:rsidRDefault="00887C74" w:rsidP="00887C74">
            <w:pPr>
              <w:pStyle w:val="ListParagraph"/>
              <w:ind w:leftChars="0" w:left="0"/>
              <w:jc w:val="center"/>
              <w:rPr>
                <w:rFonts w:eastAsiaTheme="minorHAnsi"/>
              </w:rPr>
            </w:pPr>
            <w:r>
              <w:rPr>
                <w:rFonts w:eastAsiaTheme="minorHAnsi"/>
              </w:rPr>
              <w:t>√</w:t>
            </w:r>
          </w:p>
        </w:tc>
        <w:tc>
          <w:tcPr>
            <w:tcW w:w="651" w:type="dxa"/>
            <w:vAlign w:val="center"/>
          </w:tcPr>
          <w:p w:rsidR="00887C74" w:rsidRDefault="00887C74" w:rsidP="00887C74">
            <w:pPr>
              <w:pStyle w:val="ListParagraph"/>
              <w:ind w:leftChars="0" w:left="0"/>
              <w:jc w:val="center"/>
              <w:rPr>
                <w:rFonts w:eastAsiaTheme="minorHAnsi"/>
              </w:rPr>
            </w:pPr>
            <w:r>
              <w:rPr>
                <w:rFonts w:eastAsiaTheme="minorHAnsi"/>
              </w:rPr>
              <w:t>X</w:t>
            </w:r>
          </w:p>
        </w:tc>
      </w:tr>
      <w:tr w:rsidR="00887C74" w:rsidTr="006C70CE">
        <w:tc>
          <w:tcPr>
            <w:tcW w:w="3476" w:type="dxa"/>
            <w:tcBorders>
              <w:top w:val="single" w:sz="12" w:space="0" w:color="auto"/>
              <w:bottom w:val="single" w:sz="12" w:space="0" w:color="auto"/>
            </w:tcBorders>
            <w:shd w:val="clear" w:color="auto" w:fill="FFC000"/>
          </w:tcPr>
          <w:p w:rsidR="00887C74" w:rsidRPr="00AF7876" w:rsidRDefault="00887C74" w:rsidP="007D679A">
            <w:pPr>
              <w:pStyle w:val="ListParagraph"/>
              <w:ind w:leftChars="0" w:left="0"/>
              <w:jc w:val="left"/>
              <w:rPr>
                <w:b/>
              </w:rPr>
            </w:pPr>
            <w:r w:rsidRPr="00AF7876">
              <w:rPr>
                <w:b/>
              </w:rPr>
              <w:t>Accuracy (%)</w:t>
            </w:r>
          </w:p>
        </w:tc>
        <w:tc>
          <w:tcPr>
            <w:tcW w:w="749" w:type="dxa"/>
            <w:tcBorders>
              <w:top w:val="single" w:sz="12" w:space="0" w:color="auto"/>
              <w:bottom w:val="single" w:sz="12" w:space="0" w:color="auto"/>
            </w:tcBorders>
            <w:shd w:val="clear" w:color="auto" w:fill="FFC000"/>
          </w:tcPr>
          <w:p w:rsidR="00887C74" w:rsidRDefault="00887C74" w:rsidP="007D679A">
            <w:pPr>
              <w:pStyle w:val="ListParagraph"/>
              <w:ind w:leftChars="0" w:left="0"/>
              <w:jc w:val="center"/>
            </w:pPr>
            <w:r>
              <w:t>64.3</w:t>
            </w:r>
          </w:p>
        </w:tc>
        <w:tc>
          <w:tcPr>
            <w:tcW w:w="720" w:type="dxa"/>
            <w:tcBorders>
              <w:top w:val="single" w:sz="12" w:space="0" w:color="auto"/>
              <w:bottom w:val="single" w:sz="12" w:space="0" w:color="auto"/>
            </w:tcBorders>
            <w:shd w:val="clear" w:color="auto" w:fill="FFC000"/>
          </w:tcPr>
          <w:p w:rsidR="00887C74" w:rsidRDefault="00887C74" w:rsidP="007D679A">
            <w:pPr>
              <w:pStyle w:val="ListParagraph"/>
              <w:ind w:leftChars="0" w:left="0"/>
              <w:jc w:val="center"/>
            </w:pPr>
            <w:r>
              <w:t>63.8</w:t>
            </w:r>
          </w:p>
        </w:tc>
        <w:tc>
          <w:tcPr>
            <w:tcW w:w="720" w:type="dxa"/>
            <w:tcBorders>
              <w:top w:val="single" w:sz="12" w:space="0" w:color="auto"/>
              <w:bottom w:val="single" w:sz="12" w:space="0" w:color="auto"/>
            </w:tcBorders>
            <w:shd w:val="clear" w:color="auto" w:fill="FFC000"/>
          </w:tcPr>
          <w:p w:rsidR="00887C74" w:rsidRDefault="00887C74" w:rsidP="007D679A">
            <w:pPr>
              <w:pStyle w:val="ListParagraph"/>
              <w:ind w:leftChars="0" w:left="0"/>
              <w:jc w:val="center"/>
            </w:pPr>
            <w:r>
              <w:t>64.2</w:t>
            </w:r>
          </w:p>
        </w:tc>
        <w:tc>
          <w:tcPr>
            <w:tcW w:w="630" w:type="dxa"/>
            <w:tcBorders>
              <w:top w:val="single" w:sz="12" w:space="0" w:color="auto"/>
              <w:bottom w:val="single" w:sz="12" w:space="0" w:color="auto"/>
            </w:tcBorders>
            <w:shd w:val="clear" w:color="auto" w:fill="FFC000"/>
          </w:tcPr>
          <w:p w:rsidR="00887C74" w:rsidRPr="00887C74" w:rsidRDefault="00887C74" w:rsidP="007D679A">
            <w:pPr>
              <w:pStyle w:val="ListParagraph"/>
              <w:ind w:leftChars="0" w:left="0"/>
              <w:jc w:val="center"/>
              <w:rPr>
                <w:b/>
              </w:rPr>
            </w:pPr>
            <w:r w:rsidRPr="00887C74">
              <w:rPr>
                <w:b/>
              </w:rPr>
              <w:t>64.</w:t>
            </w:r>
            <w:r>
              <w:rPr>
                <w:b/>
              </w:rPr>
              <w:t>4</w:t>
            </w:r>
          </w:p>
        </w:tc>
        <w:tc>
          <w:tcPr>
            <w:tcW w:w="630" w:type="dxa"/>
            <w:tcBorders>
              <w:top w:val="single" w:sz="12" w:space="0" w:color="auto"/>
              <w:bottom w:val="single" w:sz="12" w:space="0" w:color="auto"/>
            </w:tcBorders>
            <w:shd w:val="clear" w:color="auto" w:fill="FFC000"/>
          </w:tcPr>
          <w:p w:rsidR="00887C74" w:rsidRDefault="00887C74" w:rsidP="007D679A">
            <w:pPr>
              <w:pStyle w:val="ListParagraph"/>
              <w:ind w:leftChars="0" w:left="0"/>
              <w:jc w:val="center"/>
            </w:pPr>
            <w:r>
              <w:t>63.8</w:t>
            </w:r>
          </w:p>
        </w:tc>
        <w:tc>
          <w:tcPr>
            <w:tcW w:w="651" w:type="dxa"/>
            <w:tcBorders>
              <w:top w:val="single" w:sz="12" w:space="0" w:color="auto"/>
              <w:bottom w:val="single" w:sz="12" w:space="0" w:color="auto"/>
            </w:tcBorders>
            <w:shd w:val="clear" w:color="auto" w:fill="FFC000"/>
          </w:tcPr>
          <w:p w:rsidR="00887C74" w:rsidRDefault="00887C74" w:rsidP="007805DF">
            <w:pPr>
              <w:pStyle w:val="ListParagraph"/>
              <w:keepNext/>
              <w:ind w:leftChars="0" w:left="0"/>
              <w:jc w:val="center"/>
            </w:pPr>
            <w:r>
              <w:t>63.5</w:t>
            </w:r>
          </w:p>
        </w:tc>
      </w:tr>
    </w:tbl>
    <w:p w:rsidR="007D679A" w:rsidRDefault="007805DF" w:rsidP="007805DF">
      <w:pPr>
        <w:pStyle w:val="Caption"/>
        <w:ind w:left="1440"/>
        <w:jc w:val="center"/>
      </w:pPr>
      <w:r>
        <w:t xml:space="preserve">Table </w:t>
      </w:r>
      <w:fldSimple w:instr=" SEQ Table \* ARABIC ">
        <w:r>
          <w:rPr>
            <w:noProof/>
          </w:rPr>
          <w:t>3</w:t>
        </w:r>
      </w:fldSimple>
      <w:r>
        <w:t>: Logistic Regression</w:t>
      </w:r>
      <w:r w:rsidRPr="00781337">
        <w:t xml:space="preserve"> Model's Accuracy based on Different </w:t>
      </w:r>
      <w:r>
        <w:t>Combination of Variables</w:t>
      </w:r>
    </w:p>
    <w:p w:rsidR="006170F3" w:rsidRDefault="006170F3" w:rsidP="00FA2465">
      <w:pPr>
        <w:pStyle w:val="ListParagraph"/>
        <w:numPr>
          <w:ilvl w:val="1"/>
          <w:numId w:val="5"/>
        </w:numPr>
        <w:ind w:leftChars="0"/>
        <w:jc w:val="left"/>
      </w:pPr>
      <w:r>
        <w:t>From the results above, it can be seen that the performance between the models</w:t>
      </w:r>
      <w:r w:rsidR="00B160D8">
        <w:t xml:space="preserve"> only varies between 0.1 to 0.8%, which is very little. Hence, if we were to use logistic regression on this dataset, we could pick the one with least variables and without interaction effects for simpler interpretation of the model.</w:t>
      </w:r>
    </w:p>
    <w:p w:rsidR="00FA2465" w:rsidRDefault="00FA2465" w:rsidP="00FA2465">
      <w:pPr>
        <w:pStyle w:val="ListParagraph"/>
        <w:numPr>
          <w:ilvl w:val="1"/>
          <w:numId w:val="5"/>
        </w:numPr>
        <w:ind w:leftChars="0"/>
        <w:jc w:val="left"/>
      </w:pPr>
      <w:r>
        <w:t xml:space="preserve">Interesting </w:t>
      </w:r>
      <w:r w:rsidR="006170F3">
        <w:t>result</w:t>
      </w:r>
      <w:r>
        <w:t xml:space="preserve">: </w:t>
      </w:r>
      <w:r w:rsidR="006170F3">
        <w:t xml:space="preserve">By using </w:t>
      </w:r>
      <w:r>
        <w:t>same train</w:t>
      </w:r>
      <w:r w:rsidR="00B1431F">
        <w:t xml:space="preserve"> and test set, but</w:t>
      </w:r>
      <w:r w:rsidR="00B160D8">
        <w:t xml:space="preserve"> using only 4 variables</w:t>
      </w:r>
      <w:r w:rsidR="00B1431F">
        <w:t xml:space="preserve"> </w:t>
      </w:r>
      <w:r w:rsidR="00B160D8" w:rsidRPr="00B160D8">
        <w:t>INCOME</w:t>
      </w:r>
      <w:r w:rsidR="00B160D8">
        <w:t xml:space="preserve">, </w:t>
      </w:r>
      <w:r w:rsidR="00B160D8" w:rsidRPr="00B160D8">
        <w:t>OVERAGE</w:t>
      </w:r>
      <w:r w:rsidR="00B160D8">
        <w:t xml:space="preserve">, </w:t>
      </w:r>
      <w:r w:rsidR="00B160D8" w:rsidRPr="00B160D8">
        <w:t>LEFTOVER</w:t>
      </w:r>
      <w:r w:rsidR="00B160D8">
        <w:t xml:space="preserve"> and </w:t>
      </w:r>
      <w:r w:rsidR="00B160D8" w:rsidRPr="00B160D8">
        <w:t>HOUSE</w:t>
      </w:r>
      <w:r w:rsidR="00B160D8">
        <w:t xml:space="preserve">, and </w:t>
      </w:r>
      <w:r w:rsidR="00B1431F" w:rsidRPr="006170F3">
        <w:rPr>
          <w:b/>
        </w:rPr>
        <w:t xml:space="preserve">applying </w:t>
      </w:r>
      <w:r w:rsidR="00FC796F">
        <w:rPr>
          <w:b/>
        </w:rPr>
        <w:t>discretization</w:t>
      </w:r>
      <w:r w:rsidR="00FC796F">
        <w:rPr>
          <w:b/>
        </w:rPr>
        <w:fldChar w:fldCharType="begin"/>
      </w:r>
      <w:r w:rsidR="00FC796F">
        <w:rPr>
          <w:b/>
        </w:rPr>
        <w:instrText xml:space="preserve"> PAGEREF _Ref71539614 \p \h </w:instrText>
      </w:r>
      <w:r w:rsidR="00FC796F">
        <w:rPr>
          <w:b/>
        </w:rPr>
      </w:r>
      <w:r w:rsidR="00FC796F">
        <w:rPr>
          <w:b/>
        </w:rPr>
        <w:fldChar w:fldCharType="separate"/>
      </w:r>
      <w:r w:rsidR="00FC796F">
        <w:rPr>
          <w:b/>
          <w:noProof/>
        </w:rPr>
        <w:t xml:space="preserve"> (page 2</w:t>
      </w:r>
      <w:r w:rsidR="00FC796F">
        <w:rPr>
          <w:b/>
        </w:rPr>
        <w:fldChar w:fldCharType="end"/>
      </w:r>
      <w:r w:rsidR="00FC796F">
        <w:rPr>
          <w:b/>
        </w:rPr>
        <w:t xml:space="preserve">) </w:t>
      </w:r>
      <w:r w:rsidR="00B1431F" w:rsidRPr="006170F3">
        <w:rPr>
          <w:b/>
        </w:rPr>
        <w:t>to numerical variable</w:t>
      </w:r>
      <w:r w:rsidR="00B160D8">
        <w:rPr>
          <w:b/>
        </w:rPr>
        <w:t>s</w:t>
      </w:r>
      <w:r w:rsidR="006170F3">
        <w:t xml:space="preserve">, </w:t>
      </w:r>
      <w:r w:rsidR="00B1431F">
        <w:t>the accuracy of logistic regression</w:t>
      </w:r>
      <w:r w:rsidR="006170F3">
        <w:t xml:space="preserve"> model increases</w:t>
      </w:r>
      <w:r w:rsidR="00B160D8">
        <w:t xml:space="preserve"> to 66.675%.</w:t>
      </w:r>
    </w:p>
    <w:p w:rsidR="00B160D8" w:rsidRDefault="00B160D8" w:rsidP="00B160D8">
      <w:pPr>
        <w:pStyle w:val="ListParagraph"/>
        <w:ind w:leftChars="0" w:left="1440"/>
        <w:jc w:val="left"/>
      </w:pPr>
    </w:p>
    <w:p w:rsidR="00B160D8" w:rsidRDefault="00B160D8" w:rsidP="00B160D8">
      <w:pPr>
        <w:pStyle w:val="ListParagraph"/>
        <w:numPr>
          <w:ilvl w:val="0"/>
          <w:numId w:val="5"/>
        </w:numPr>
        <w:ind w:leftChars="0"/>
        <w:jc w:val="left"/>
      </w:pPr>
      <w:r w:rsidRPr="009F0F1E">
        <w:rPr>
          <w:b/>
          <w:u w:val="single"/>
        </w:rPr>
        <w:t>SVM Model</w:t>
      </w:r>
      <w:r w:rsidR="0033180D">
        <w:t xml:space="preserve"> (Radial Basis Function Kernel)</w:t>
      </w:r>
      <w:r w:rsidR="009F0F1E">
        <w:t xml:space="preserve"> (Q4)</w:t>
      </w:r>
    </w:p>
    <w:p w:rsidR="00B160D8" w:rsidRDefault="00B160D8" w:rsidP="00B160D8">
      <w:pPr>
        <w:pStyle w:val="ListParagraph"/>
        <w:numPr>
          <w:ilvl w:val="1"/>
          <w:numId w:val="5"/>
        </w:numPr>
        <w:ind w:leftChars="0"/>
        <w:jc w:val="left"/>
      </w:pPr>
      <w:r>
        <w:t>Models with different combination of variables were built and compared as shown in table below.</w:t>
      </w:r>
    </w:p>
    <w:tbl>
      <w:tblPr>
        <w:tblStyle w:val="TableGrid"/>
        <w:tblW w:w="0" w:type="auto"/>
        <w:tblInd w:w="1440" w:type="dxa"/>
        <w:tblLayout w:type="fixed"/>
        <w:tblLook w:val="04A0" w:firstRow="1" w:lastRow="0" w:firstColumn="1" w:lastColumn="0" w:noHBand="0" w:noVBand="1"/>
      </w:tblPr>
      <w:tblGrid>
        <w:gridCol w:w="3476"/>
        <w:gridCol w:w="749"/>
        <w:gridCol w:w="720"/>
        <w:gridCol w:w="630"/>
        <w:gridCol w:w="651"/>
        <w:gridCol w:w="651"/>
        <w:gridCol w:w="651"/>
      </w:tblGrid>
      <w:tr w:rsidR="003B0A54" w:rsidTr="00FA54A7">
        <w:tc>
          <w:tcPr>
            <w:tcW w:w="3476" w:type="dxa"/>
            <w:shd w:val="clear" w:color="auto" w:fill="E7E6E6" w:themeFill="background2"/>
          </w:tcPr>
          <w:p w:rsidR="003B0A54" w:rsidRPr="007D679A" w:rsidRDefault="003B0A54" w:rsidP="00513CFD">
            <w:pPr>
              <w:pStyle w:val="ListParagraph"/>
              <w:ind w:leftChars="0" w:left="0"/>
              <w:jc w:val="left"/>
              <w:rPr>
                <w:b/>
              </w:rPr>
            </w:pPr>
          </w:p>
        </w:tc>
        <w:tc>
          <w:tcPr>
            <w:tcW w:w="4052" w:type="dxa"/>
            <w:gridSpan w:val="6"/>
            <w:shd w:val="clear" w:color="auto" w:fill="E7E6E6" w:themeFill="background2"/>
          </w:tcPr>
          <w:p w:rsidR="003B0A54" w:rsidRDefault="003B0A54" w:rsidP="00513CFD">
            <w:pPr>
              <w:pStyle w:val="ListParagraph"/>
              <w:ind w:leftChars="0" w:left="0"/>
              <w:jc w:val="center"/>
              <w:rPr>
                <w:b/>
              </w:rPr>
            </w:pPr>
            <w:r>
              <w:rPr>
                <w:b/>
              </w:rPr>
              <w:t>Models</w:t>
            </w:r>
          </w:p>
        </w:tc>
      </w:tr>
      <w:tr w:rsidR="003B0A54" w:rsidTr="00560449">
        <w:tc>
          <w:tcPr>
            <w:tcW w:w="3476" w:type="dxa"/>
            <w:shd w:val="clear" w:color="auto" w:fill="E7E6E6" w:themeFill="background2"/>
          </w:tcPr>
          <w:p w:rsidR="003B0A54" w:rsidRPr="007D679A" w:rsidRDefault="003B0A54" w:rsidP="00513CFD">
            <w:pPr>
              <w:pStyle w:val="ListParagraph"/>
              <w:ind w:leftChars="0" w:left="0"/>
              <w:jc w:val="left"/>
              <w:rPr>
                <w:b/>
              </w:rPr>
            </w:pPr>
            <w:r w:rsidRPr="007D679A">
              <w:rPr>
                <w:b/>
              </w:rPr>
              <w:t>Variables</w:t>
            </w:r>
          </w:p>
        </w:tc>
        <w:tc>
          <w:tcPr>
            <w:tcW w:w="749" w:type="dxa"/>
            <w:shd w:val="clear" w:color="auto" w:fill="E7E6E6" w:themeFill="background2"/>
          </w:tcPr>
          <w:p w:rsidR="003B0A54" w:rsidRPr="007D679A" w:rsidRDefault="003B0A54" w:rsidP="00513CFD">
            <w:pPr>
              <w:pStyle w:val="ListParagraph"/>
              <w:ind w:leftChars="0" w:left="0"/>
              <w:jc w:val="center"/>
              <w:rPr>
                <w:b/>
              </w:rPr>
            </w:pPr>
            <w:r w:rsidRPr="007D679A">
              <w:rPr>
                <w:b/>
              </w:rPr>
              <w:t>1</w:t>
            </w:r>
          </w:p>
        </w:tc>
        <w:tc>
          <w:tcPr>
            <w:tcW w:w="720" w:type="dxa"/>
            <w:shd w:val="clear" w:color="auto" w:fill="E7E6E6" w:themeFill="background2"/>
          </w:tcPr>
          <w:p w:rsidR="003B0A54" w:rsidRPr="007D679A" w:rsidRDefault="003B0A54" w:rsidP="00513CFD">
            <w:pPr>
              <w:pStyle w:val="ListParagraph"/>
              <w:ind w:leftChars="0" w:left="0"/>
              <w:jc w:val="center"/>
              <w:rPr>
                <w:b/>
              </w:rPr>
            </w:pPr>
            <w:r w:rsidRPr="007D679A">
              <w:rPr>
                <w:b/>
              </w:rPr>
              <w:t>2</w:t>
            </w:r>
          </w:p>
        </w:tc>
        <w:tc>
          <w:tcPr>
            <w:tcW w:w="630" w:type="dxa"/>
            <w:shd w:val="clear" w:color="auto" w:fill="E7E6E6" w:themeFill="background2"/>
          </w:tcPr>
          <w:p w:rsidR="003B0A54" w:rsidRPr="007D679A" w:rsidRDefault="003B0A54" w:rsidP="00513CFD">
            <w:pPr>
              <w:pStyle w:val="ListParagraph"/>
              <w:ind w:leftChars="0" w:left="0"/>
              <w:jc w:val="center"/>
              <w:rPr>
                <w:b/>
              </w:rPr>
            </w:pPr>
            <w:r>
              <w:rPr>
                <w:b/>
              </w:rPr>
              <w:t>3</w:t>
            </w:r>
          </w:p>
        </w:tc>
        <w:tc>
          <w:tcPr>
            <w:tcW w:w="651" w:type="dxa"/>
            <w:shd w:val="clear" w:color="auto" w:fill="E7E6E6" w:themeFill="background2"/>
          </w:tcPr>
          <w:p w:rsidR="003B0A54" w:rsidRDefault="003B0A54" w:rsidP="00513CFD">
            <w:pPr>
              <w:pStyle w:val="ListParagraph"/>
              <w:ind w:leftChars="0" w:left="0"/>
              <w:jc w:val="center"/>
              <w:rPr>
                <w:b/>
              </w:rPr>
            </w:pPr>
            <w:r>
              <w:rPr>
                <w:b/>
              </w:rPr>
              <w:t>4</w:t>
            </w:r>
            <w:r w:rsidR="007805DF">
              <w:rPr>
                <w:b/>
              </w:rPr>
              <w:t>*</w:t>
            </w:r>
          </w:p>
        </w:tc>
        <w:tc>
          <w:tcPr>
            <w:tcW w:w="651" w:type="dxa"/>
            <w:shd w:val="clear" w:color="auto" w:fill="E7E6E6" w:themeFill="background2"/>
          </w:tcPr>
          <w:p w:rsidR="003B0A54" w:rsidRDefault="003B0A54" w:rsidP="00513CFD">
            <w:pPr>
              <w:pStyle w:val="ListParagraph"/>
              <w:ind w:leftChars="0" w:left="0"/>
              <w:jc w:val="center"/>
              <w:rPr>
                <w:b/>
              </w:rPr>
            </w:pPr>
            <w:r>
              <w:rPr>
                <w:b/>
              </w:rPr>
              <w:t>5</w:t>
            </w:r>
          </w:p>
        </w:tc>
        <w:tc>
          <w:tcPr>
            <w:tcW w:w="651" w:type="dxa"/>
            <w:shd w:val="clear" w:color="auto" w:fill="E7E6E6" w:themeFill="background2"/>
          </w:tcPr>
          <w:p w:rsidR="003B0A54" w:rsidRDefault="003B0A54" w:rsidP="00513CFD">
            <w:pPr>
              <w:pStyle w:val="ListParagraph"/>
              <w:ind w:leftChars="0" w:left="0"/>
              <w:jc w:val="center"/>
              <w:rPr>
                <w:b/>
              </w:rPr>
            </w:pPr>
            <w:r>
              <w:rPr>
                <w:b/>
              </w:rPr>
              <w:t>6</w:t>
            </w:r>
          </w:p>
        </w:tc>
      </w:tr>
      <w:tr w:rsidR="003B0A54" w:rsidTr="00560449">
        <w:tc>
          <w:tcPr>
            <w:tcW w:w="3476" w:type="dxa"/>
          </w:tcPr>
          <w:p w:rsidR="003B0A54" w:rsidRDefault="003B0A54" w:rsidP="00513CFD">
            <w:pPr>
              <w:pStyle w:val="ListParagraph"/>
              <w:ind w:leftChars="0" w:left="0"/>
              <w:jc w:val="left"/>
            </w:pPr>
            <w:r>
              <w:t>COLLEGE</w:t>
            </w:r>
          </w:p>
        </w:tc>
        <w:tc>
          <w:tcPr>
            <w:tcW w:w="749" w:type="dxa"/>
            <w:vAlign w:val="center"/>
          </w:tcPr>
          <w:p w:rsidR="003B0A54" w:rsidRDefault="003B0A54" w:rsidP="00513CFD">
            <w:pPr>
              <w:pStyle w:val="ListParagraph"/>
              <w:ind w:leftChars="0" w:left="0"/>
              <w:jc w:val="center"/>
            </w:pPr>
            <w:r>
              <w:rPr>
                <w:rFonts w:eastAsiaTheme="minorHAnsi"/>
              </w:rPr>
              <w:t>√</w:t>
            </w:r>
          </w:p>
        </w:tc>
        <w:tc>
          <w:tcPr>
            <w:tcW w:w="720" w:type="dxa"/>
            <w:vAlign w:val="center"/>
          </w:tcPr>
          <w:p w:rsidR="003B0A54" w:rsidRDefault="003B0A54" w:rsidP="00513CFD">
            <w:pPr>
              <w:pStyle w:val="ListParagraph"/>
              <w:ind w:leftChars="0" w:left="0"/>
              <w:jc w:val="center"/>
            </w:pPr>
            <w:r>
              <w:t>X</w:t>
            </w:r>
          </w:p>
        </w:tc>
        <w:tc>
          <w:tcPr>
            <w:tcW w:w="630" w:type="dxa"/>
            <w:vAlign w:val="center"/>
          </w:tcPr>
          <w:p w:rsidR="003B0A54" w:rsidRDefault="003B0A54" w:rsidP="00513CFD">
            <w:pPr>
              <w:pStyle w:val="ListParagraph"/>
              <w:ind w:leftChars="0" w:left="0"/>
              <w:jc w:val="center"/>
            </w:pPr>
            <w:r>
              <w:t>X</w:t>
            </w:r>
          </w:p>
        </w:tc>
        <w:tc>
          <w:tcPr>
            <w:tcW w:w="651" w:type="dxa"/>
            <w:vAlign w:val="center"/>
          </w:tcPr>
          <w:p w:rsidR="003B0A54" w:rsidRDefault="003B0A54" w:rsidP="00513CFD">
            <w:pPr>
              <w:pStyle w:val="ListParagraph"/>
              <w:ind w:leftChars="0" w:left="0"/>
              <w:jc w:val="center"/>
            </w:pPr>
            <w:r>
              <w:t>X</w:t>
            </w:r>
          </w:p>
        </w:tc>
        <w:tc>
          <w:tcPr>
            <w:tcW w:w="651" w:type="dxa"/>
          </w:tcPr>
          <w:p w:rsidR="003B0A54" w:rsidRDefault="003B0A54" w:rsidP="00513CFD">
            <w:pPr>
              <w:pStyle w:val="ListParagraph"/>
              <w:ind w:leftChars="0" w:left="0"/>
              <w:jc w:val="center"/>
            </w:pPr>
            <w:r>
              <w:t>X</w:t>
            </w:r>
          </w:p>
        </w:tc>
        <w:tc>
          <w:tcPr>
            <w:tcW w:w="651" w:type="dxa"/>
          </w:tcPr>
          <w:p w:rsidR="003B0A54" w:rsidRDefault="003B0A54" w:rsidP="00513CFD">
            <w:pPr>
              <w:pStyle w:val="ListParagraph"/>
              <w:ind w:leftChars="0" w:left="0"/>
              <w:jc w:val="center"/>
            </w:pPr>
            <w:r>
              <w:t>X</w:t>
            </w:r>
          </w:p>
        </w:tc>
      </w:tr>
      <w:tr w:rsidR="003B0A54" w:rsidTr="00560449">
        <w:tc>
          <w:tcPr>
            <w:tcW w:w="3476" w:type="dxa"/>
          </w:tcPr>
          <w:p w:rsidR="003B0A54" w:rsidRDefault="003B0A54" w:rsidP="00513CFD">
            <w:pPr>
              <w:pStyle w:val="ListParagraph"/>
              <w:ind w:leftChars="0" w:left="0"/>
              <w:jc w:val="left"/>
            </w:pPr>
            <w:r>
              <w:t>INCOME</w:t>
            </w:r>
          </w:p>
        </w:tc>
        <w:tc>
          <w:tcPr>
            <w:tcW w:w="749" w:type="dxa"/>
            <w:vAlign w:val="center"/>
          </w:tcPr>
          <w:p w:rsidR="003B0A54" w:rsidRDefault="003B0A54" w:rsidP="00513CFD">
            <w:pPr>
              <w:pStyle w:val="ListParagraph"/>
              <w:ind w:leftChars="0" w:left="0"/>
              <w:jc w:val="center"/>
            </w:pPr>
            <w:r>
              <w:rPr>
                <w:rFonts w:eastAsiaTheme="minorHAnsi"/>
              </w:rPr>
              <w:t>√</w:t>
            </w:r>
          </w:p>
        </w:tc>
        <w:tc>
          <w:tcPr>
            <w:tcW w:w="720" w:type="dxa"/>
            <w:vAlign w:val="center"/>
          </w:tcPr>
          <w:p w:rsidR="003B0A54" w:rsidRDefault="003B0A54" w:rsidP="00513CFD">
            <w:pPr>
              <w:pStyle w:val="ListParagraph"/>
              <w:ind w:leftChars="0" w:left="0"/>
              <w:jc w:val="center"/>
            </w:pPr>
            <w:r>
              <w:rPr>
                <w:rFonts w:eastAsiaTheme="minorHAnsi"/>
              </w:rPr>
              <w:t>√</w:t>
            </w:r>
          </w:p>
        </w:tc>
        <w:tc>
          <w:tcPr>
            <w:tcW w:w="630" w:type="dxa"/>
            <w:vAlign w:val="center"/>
          </w:tcPr>
          <w:p w:rsidR="003B0A54" w:rsidRDefault="003B0A54" w:rsidP="00513CFD">
            <w:pPr>
              <w:pStyle w:val="ListParagraph"/>
              <w:ind w:leftChars="0" w:left="0"/>
              <w:jc w:val="center"/>
            </w:pPr>
            <w:r>
              <w:rPr>
                <w:rFonts w:eastAsiaTheme="minorHAnsi"/>
              </w:rPr>
              <w:t>√</w:t>
            </w:r>
          </w:p>
        </w:tc>
        <w:tc>
          <w:tcPr>
            <w:tcW w:w="651" w:type="dxa"/>
            <w:vAlign w:val="center"/>
          </w:tcPr>
          <w:p w:rsidR="003B0A54" w:rsidRDefault="003B0A54" w:rsidP="00513CFD">
            <w:pPr>
              <w:pStyle w:val="ListParagraph"/>
              <w:ind w:leftChars="0" w:left="0"/>
              <w:jc w:val="center"/>
            </w:pPr>
            <w:r>
              <w:rPr>
                <w:rFonts w:eastAsiaTheme="minorHAnsi"/>
              </w:rPr>
              <w:t>√</w:t>
            </w:r>
          </w:p>
        </w:tc>
        <w:tc>
          <w:tcPr>
            <w:tcW w:w="651" w:type="dxa"/>
          </w:tcPr>
          <w:p w:rsidR="003B0A54" w:rsidRDefault="003B0A54" w:rsidP="00513CFD">
            <w:pPr>
              <w:pStyle w:val="ListParagraph"/>
              <w:ind w:leftChars="0" w:left="0"/>
              <w:jc w:val="center"/>
              <w:rPr>
                <w:rFonts w:eastAsiaTheme="minorHAnsi"/>
              </w:rPr>
            </w:pPr>
            <w:r>
              <w:rPr>
                <w:rFonts w:eastAsiaTheme="minorHAnsi"/>
              </w:rPr>
              <w:t>√</w:t>
            </w:r>
          </w:p>
        </w:tc>
        <w:tc>
          <w:tcPr>
            <w:tcW w:w="651" w:type="dxa"/>
          </w:tcPr>
          <w:p w:rsidR="003B0A54" w:rsidRDefault="003B0A54" w:rsidP="00513CFD">
            <w:pPr>
              <w:pStyle w:val="ListParagraph"/>
              <w:ind w:leftChars="0" w:left="0"/>
              <w:jc w:val="center"/>
              <w:rPr>
                <w:rFonts w:eastAsiaTheme="minorHAnsi"/>
              </w:rPr>
            </w:pPr>
            <w:r>
              <w:rPr>
                <w:rFonts w:eastAsiaTheme="minorHAnsi"/>
              </w:rPr>
              <w:t>√</w:t>
            </w:r>
          </w:p>
        </w:tc>
      </w:tr>
      <w:tr w:rsidR="003B0A54" w:rsidTr="00560449">
        <w:tc>
          <w:tcPr>
            <w:tcW w:w="3476" w:type="dxa"/>
          </w:tcPr>
          <w:p w:rsidR="003B0A54" w:rsidRDefault="003B0A54" w:rsidP="00513CFD">
            <w:pPr>
              <w:pStyle w:val="ListParagraph"/>
              <w:ind w:leftChars="0" w:left="0"/>
              <w:jc w:val="left"/>
            </w:pPr>
            <w:r>
              <w:t>OVERAGE</w:t>
            </w:r>
          </w:p>
        </w:tc>
        <w:tc>
          <w:tcPr>
            <w:tcW w:w="749" w:type="dxa"/>
            <w:vAlign w:val="center"/>
          </w:tcPr>
          <w:p w:rsidR="003B0A54" w:rsidRPr="007D679A" w:rsidRDefault="003B0A54" w:rsidP="00513CFD">
            <w:pPr>
              <w:pStyle w:val="ListParagraph"/>
              <w:ind w:leftChars="0" w:left="0"/>
              <w:jc w:val="center"/>
              <w:rPr>
                <w:b/>
              </w:rPr>
            </w:pPr>
            <w:r>
              <w:rPr>
                <w:rFonts w:eastAsiaTheme="minorHAnsi"/>
              </w:rPr>
              <w:t>√</w:t>
            </w:r>
          </w:p>
        </w:tc>
        <w:tc>
          <w:tcPr>
            <w:tcW w:w="720" w:type="dxa"/>
            <w:vAlign w:val="center"/>
          </w:tcPr>
          <w:p w:rsidR="003B0A54" w:rsidRDefault="003B0A54" w:rsidP="00513CFD">
            <w:pPr>
              <w:pStyle w:val="ListParagraph"/>
              <w:ind w:leftChars="0" w:left="0"/>
              <w:jc w:val="center"/>
            </w:pPr>
            <w:r>
              <w:rPr>
                <w:rFonts w:eastAsiaTheme="minorHAnsi"/>
              </w:rPr>
              <w:t>√</w:t>
            </w:r>
          </w:p>
        </w:tc>
        <w:tc>
          <w:tcPr>
            <w:tcW w:w="630" w:type="dxa"/>
            <w:vAlign w:val="center"/>
          </w:tcPr>
          <w:p w:rsidR="003B0A54" w:rsidRDefault="003B0A54" w:rsidP="00513CFD">
            <w:pPr>
              <w:pStyle w:val="ListParagraph"/>
              <w:ind w:leftChars="0" w:left="0"/>
              <w:jc w:val="center"/>
            </w:pPr>
            <w:r>
              <w:rPr>
                <w:rFonts w:eastAsiaTheme="minorHAnsi"/>
              </w:rPr>
              <w:t>√</w:t>
            </w:r>
          </w:p>
        </w:tc>
        <w:tc>
          <w:tcPr>
            <w:tcW w:w="651" w:type="dxa"/>
            <w:vAlign w:val="center"/>
          </w:tcPr>
          <w:p w:rsidR="003B0A54" w:rsidRDefault="003B0A54" w:rsidP="00513CFD">
            <w:pPr>
              <w:pStyle w:val="ListParagraph"/>
              <w:ind w:leftChars="0" w:left="0"/>
              <w:jc w:val="center"/>
              <w:rPr>
                <w:rFonts w:eastAsiaTheme="minorHAnsi"/>
              </w:rPr>
            </w:pPr>
            <w:r>
              <w:rPr>
                <w:rFonts w:eastAsiaTheme="minorHAnsi"/>
              </w:rPr>
              <w:t>√</w:t>
            </w:r>
          </w:p>
        </w:tc>
        <w:tc>
          <w:tcPr>
            <w:tcW w:w="651" w:type="dxa"/>
          </w:tcPr>
          <w:p w:rsidR="003B0A54" w:rsidRDefault="003B0A54" w:rsidP="00513CFD">
            <w:pPr>
              <w:pStyle w:val="ListParagraph"/>
              <w:ind w:leftChars="0" w:left="0"/>
              <w:jc w:val="center"/>
              <w:rPr>
                <w:rFonts w:eastAsiaTheme="minorHAnsi"/>
              </w:rPr>
            </w:pPr>
            <w:r>
              <w:rPr>
                <w:rFonts w:eastAsiaTheme="minorHAnsi"/>
              </w:rPr>
              <w:t>√</w:t>
            </w:r>
          </w:p>
        </w:tc>
        <w:tc>
          <w:tcPr>
            <w:tcW w:w="651" w:type="dxa"/>
          </w:tcPr>
          <w:p w:rsidR="003B0A54" w:rsidRDefault="003B0A54" w:rsidP="00513CFD">
            <w:pPr>
              <w:pStyle w:val="ListParagraph"/>
              <w:ind w:leftChars="0" w:left="0"/>
              <w:jc w:val="center"/>
              <w:rPr>
                <w:rFonts w:eastAsiaTheme="minorHAnsi"/>
              </w:rPr>
            </w:pPr>
            <w:r>
              <w:rPr>
                <w:rFonts w:eastAsiaTheme="minorHAnsi"/>
              </w:rPr>
              <w:t>√</w:t>
            </w:r>
          </w:p>
        </w:tc>
      </w:tr>
      <w:tr w:rsidR="003B0A54" w:rsidTr="00560449">
        <w:tc>
          <w:tcPr>
            <w:tcW w:w="3476" w:type="dxa"/>
          </w:tcPr>
          <w:p w:rsidR="003B0A54" w:rsidRDefault="003B0A54" w:rsidP="00513CFD">
            <w:pPr>
              <w:pStyle w:val="ListParagraph"/>
              <w:ind w:leftChars="0" w:left="0"/>
              <w:jc w:val="left"/>
            </w:pPr>
            <w:r>
              <w:t>LEFTOVER</w:t>
            </w:r>
          </w:p>
        </w:tc>
        <w:tc>
          <w:tcPr>
            <w:tcW w:w="749" w:type="dxa"/>
            <w:vAlign w:val="center"/>
          </w:tcPr>
          <w:p w:rsidR="003B0A54" w:rsidRDefault="003B0A54" w:rsidP="00513CFD">
            <w:pPr>
              <w:pStyle w:val="ListParagraph"/>
              <w:ind w:leftChars="0" w:left="0"/>
              <w:jc w:val="center"/>
            </w:pPr>
            <w:r>
              <w:rPr>
                <w:rFonts w:eastAsiaTheme="minorHAnsi"/>
              </w:rPr>
              <w:t>√</w:t>
            </w:r>
          </w:p>
        </w:tc>
        <w:tc>
          <w:tcPr>
            <w:tcW w:w="720" w:type="dxa"/>
            <w:vAlign w:val="center"/>
          </w:tcPr>
          <w:p w:rsidR="003B0A54" w:rsidRDefault="003B0A54" w:rsidP="00513CFD">
            <w:pPr>
              <w:pStyle w:val="ListParagraph"/>
              <w:ind w:leftChars="0" w:left="0"/>
              <w:jc w:val="center"/>
            </w:pPr>
            <w:r>
              <w:rPr>
                <w:rFonts w:eastAsiaTheme="minorHAnsi"/>
              </w:rPr>
              <w:t>√</w:t>
            </w:r>
          </w:p>
        </w:tc>
        <w:tc>
          <w:tcPr>
            <w:tcW w:w="630" w:type="dxa"/>
            <w:vAlign w:val="center"/>
          </w:tcPr>
          <w:p w:rsidR="003B0A54" w:rsidRDefault="003B0A54" w:rsidP="00513CFD">
            <w:pPr>
              <w:pStyle w:val="ListParagraph"/>
              <w:ind w:leftChars="0" w:left="0"/>
              <w:jc w:val="center"/>
            </w:pPr>
            <w:r>
              <w:rPr>
                <w:rFonts w:eastAsiaTheme="minorHAnsi"/>
              </w:rPr>
              <w:t>√</w:t>
            </w:r>
          </w:p>
        </w:tc>
        <w:tc>
          <w:tcPr>
            <w:tcW w:w="651" w:type="dxa"/>
            <w:vAlign w:val="center"/>
          </w:tcPr>
          <w:p w:rsidR="003B0A54" w:rsidRDefault="003B0A54" w:rsidP="00513CFD">
            <w:pPr>
              <w:pStyle w:val="ListParagraph"/>
              <w:ind w:leftChars="0" w:left="0"/>
              <w:jc w:val="center"/>
              <w:rPr>
                <w:rFonts w:eastAsiaTheme="minorHAnsi"/>
              </w:rPr>
            </w:pPr>
            <w:r>
              <w:rPr>
                <w:rFonts w:eastAsiaTheme="minorHAnsi"/>
              </w:rPr>
              <w:t>√</w:t>
            </w:r>
          </w:p>
        </w:tc>
        <w:tc>
          <w:tcPr>
            <w:tcW w:w="651" w:type="dxa"/>
          </w:tcPr>
          <w:p w:rsidR="003B0A54" w:rsidRDefault="003B0A54" w:rsidP="00513CFD">
            <w:pPr>
              <w:pStyle w:val="ListParagraph"/>
              <w:ind w:leftChars="0" w:left="0"/>
              <w:jc w:val="center"/>
              <w:rPr>
                <w:rFonts w:eastAsiaTheme="minorHAnsi"/>
              </w:rPr>
            </w:pPr>
            <w:r>
              <w:rPr>
                <w:rFonts w:eastAsiaTheme="minorHAnsi"/>
              </w:rPr>
              <w:t>√</w:t>
            </w:r>
          </w:p>
        </w:tc>
        <w:tc>
          <w:tcPr>
            <w:tcW w:w="651" w:type="dxa"/>
          </w:tcPr>
          <w:p w:rsidR="003B0A54" w:rsidRDefault="003B0A54" w:rsidP="00513CFD">
            <w:pPr>
              <w:pStyle w:val="ListParagraph"/>
              <w:ind w:leftChars="0" w:left="0"/>
              <w:jc w:val="center"/>
              <w:rPr>
                <w:rFonts w:eastAsiaTheme="minorHAnsi"/>
              </w:rPr>
            </w:pPr>
            <w:r>
              <w:rPr>
                <w:rFonts w:eastAsiaTheme="minorHAnsi"/>
              </w:rPr>
              <w:t>√</w:t>
            </w:r>
          </w:p>
        </w:tc>
      </w:tr>
      <w:tr w:rsidR="003B0A54" w:rsidTr="00560449">
        <w:tc>
          <w:tcPr>
            <w:tcW w:w="3476" w:type="dxa"/>
          </w:tcPr>
          <w:p w:rsidR="003B0A54" w:rsidRDefault="003B0A54" w:rsidP="00513CFD">
            <w:pPr>
              <w:pStyle w:val="ListParagraph"/>
              <w:ind w:leftChars="0" w:left="0"/>
              <w:jc w:val="left"/>
            </w:pPr>
            <w:r>
              <w:t>HOUSE</w:t>
            </w:r>
          </w:p>
        </w:tc>
        <w:tc>
          <w:tcPr>
            <w:tcW w:w="749" w:type="dxa"/>
            <w:vAlign w:val="center"/>
          </w:tcPr>
          <w:p w:rsidR="003B0A54" w:rsidRDefault="003B0A54" w:rsidP="00513CFD">
            <w:pPr>
              <w:pStyle w:val="ListParagraph"/>
              <w:ind w:leftChars="0" w:left="0"/>
              <w:jc w:val="center"/>
            </w:pPr>
            <w:r>
              <w:rPr>
                <w:rFonts w:eastAsiaTheme="minorHAnsi"/>
              </w:rPr>
              <w:t>√</w:t>
            </w:r>
          </w:p>
        </w:tc>
        <w:tc>
          <w:tcPr>
            <w:tcW w:w="720" w:type="dxa"/>
            <w:vAlign w:val="center"/>
          </w:tcPr>
          <w:p w:rsidR="003B0A54" w:rsidRDefault="003B0A54" w:rsidP="00513CFD">
            <w:pPr>
              <w:pStyle w:val="ListParagraph"/>
              <w:ind w:leftChars="0" w:left="0"/>
              <w:jc w:val="center"/>
            </w:pPr>
            <w:r>
              <w:rPr>
                <w:rFonts w:eastAsiaTheme="minorHAnsi"/>
              </w:rPr>
              <w:t>√</w:t>
            </w:r>
          </w:p>
        </w:tc>
        <w:tc>
          <w:tcPr>
            <w:tcW w:w="630" w:type="dxa"/>
            <w:vAlign w:val="center"/>
          </w:tcPr>
          <w:p w:rsidR="003B0A54" w:rsidRDefault="003B0A54" w:rsidP="00513CFD">
            <w:pPr>
              <w:pStyle w:val="ListParagraph"/>
              <w:ind w:leftChars="0" w:left="0"/>
              <w:jc w:val="center"/>
            </w:pPr>
            <w:r>
              <w:rPr>
                <w:rFonts w:eastAsiaTheme="minorHAnsi"/>
              </w:rPr>
              <w:t>√</w:t>
            </w:r>
          </w:p>
        </w:tc>
        <w:tc>
          <w:tcPr>
            <w:tcW w:w="651" w:type="dxa"/>
            <w:vAlign w:val="center"/>
          </w:tcPr>
          <w:p w:rsidR="003B0A54" w:rsidRDefault="003B0A54" w:rsidP="00513CFD">
            <w:pPr>
              <w:pStyle w:val="ListParagraph"/>
              <w:ind w:leftChars="0" w:left="0"/>
              <w:jc w:val="center"/>
              <w:rPr>
                <w:rFonts w:eastAsiaTheme="minorHAnsi"/>
              </w:rPr>
            </w:pPr>
            <w:r>
              <w:rPr>
                <w:rFonts w:eastAsiaTheme="minorHAnsi"/>
              </w:rPr>
              <w:t>√</w:t>
            </w:r>
          </w:p>
        </w:tc>
        <w:tc>
          <w:tcPr>
            <w:tcW w:w="651" w:type="dxa"/>
          </w:tcPr>
          <w:p w:rsidR="003B0A54" w:rsidRDefault="003B0A54" w:rsidP="00513CFD">
            <w:pPr>
              <w:pStyle w:val="ListParagraph"/>
              <w:ind w:leftChars="0" w:left="0"/>
              <w:jc w:val="center"/>
              <w:rPr>
                <w:rFonts w:eastAsiaTheme="minorHAnsi"/>
              </w:rPr>
            </w:pPr>
            <w:r>
              <w:rPr>
                <w:rFonts w:eastAsiaTheme="minorHAnsi"/>
              </w:rPr>
              <w:t>√</w:t>
            </w:r>
          </w:p>
        </w:tc>
        <w:tc>
          <w:tcPr>
            <w:tcW w:w="651" w:type="dxa"/>
          </w:tcPr>
          <w:p w:rsidR="003B0A54" w:rsidRDefault="003B0A54" w:rsidP="00513CFD">
            <w:pPr>
              <w:pStyle w:val="ListParagraph"/>
              <w:ind w:leftChars="0" w:left="0"/>
              <w:jc w:val="center"/>
              <w:rPr>
                <w:rFonts w:eastAsiaTheme="minorHAnsi"/>
              </w:rPr>
            </w:pPr>
            <w:r>
              <w:rPr>
                <w:rFonts w:eastAsiaTheme="minorHAnsi"/>
              </w:rPr>
              <w:t>√</w:t>
            </w:r>
          </w:p>
        </w:tc>
      </w:tr>
      <w:tr w:rsidR="003B0A54" w:rsidTr="00560449">
        <w:tc>
          <w:tcPr>
            <w:tcW w:w="3476" w:type="dxa"/>
          </w:tcPr>
          <w:p w:rsidR="003B0A54" w:rsidRDefault="003B0A54" w:rsidP="00513CFD">
            <w:pPr>
              <w:pStyle w:val="ListParagraph"/>
              <w:ind w:leftChars="0" w:left="0"/>
              <w:jc w:val="left"/>
            </w:pPr>
            <w:r>
              <w:t>HANDSET_PRICE</w:t>
            </w:r>
          </w:p>
        </w:tc>
        <w:tc>
          <w:tcPr>
            <w:tcW w:w="749" w:type="dxa"/>
            <w:vAlign w:val="center"/>
          </w:tcPr>
          <w:p w:rsidR="003B0A54" w:rsidRDefault="003B0A54" w:rsidP="00513CFD">
            <w:pPr>
              <w:pStyle w:val="ListParagraph"/>
              <w:ind w:leftChars="0" w:left="0"/>
              <w:jc w:val="center"/>
            </w:pPr>
            <w:r>
              <w:rPr>
                <w:rFonts w:eastAsiaTheme="minorHAnsi"/>
              </w:rPr>
              <w:t>√</w:t>
            </w:r>
          </w:p>
        </w:tc>
        <w:tc>
          <w:tcPr>
            <w:tcW w:w="720" w:type="dxa"/>
            <w:vAlign w:val="center"/>
          </w:tcPr>
          <w:p w:rsidR="003B0A54" w:rsidRDefault="003B0A54" w:rsidP="00513CFD">
            <w:pPr>
              <w:pStyle w:val="ListParagraph"/>
              <w:ind w:leftChars="0" w:left="0"/>
              <w:jc w:val="center"/>
            </w:pPr>
            <w:r>
              <w:rPr>
                <w:rFonts w:eastAsiaTheme="minorHAnsi"/>
              </w:rPr>
              <w:t>√</w:t>
            </w:r>
          </w:p>
        </w:tc>
        <w:tc>
          <w:tcPr>
            <w:tcW w:w="630" w:type="dxa"/>
            <w:vAlign w:val="center"/>
          </w:tcPr>
          <w:p w:rsidR="003B0A54" w:rsidRDefault="003B0A54" w:rsidP="00513CFD">
            <w:pPr>
              <w:pStyle w:val="ListParagraph"/>
              <w:ind w:leftChars="0" w:left="0"/>
              <w:jc w:val="center"/>
            </w:pPr>
            <w:r>
              <w:t>X</w:t>
            </w:r>
          </w:p>
        </w:tc>
        <w:tc>
          <w:tcPr>
            <w:tcW w:w="651" w:type="dxa"/>
            <w:vAlign w:val="center"/>
          </w:tcPr>
          <w:p w:rsidR="003B0A54" w:rsidRDefault="003B0A54" w:rsidP="00513CFD">
            <w:pPr>
              <w:pStyle w:val="ListParagraph"/>
              <w:ind w:leftChars="0" w:left="0"/>
              <w:jc w:val="center"/>
            </w:pPr>
            <w:r>
              <w:t>X</w:t>
            </w:r>
          </w:p>
        </w:tc>
        <w:tc>
          <w:tcPr>
            <w:tcW w:w="651" w:type="dxa"/>
          </w:tcPr>
          <w:p w:rsidR="003B0A54" w:rsidRDefault="003B0A54" w:rsidP="00513CFD">
            <w:pPr>
              <w:pStyle w:val="ListParagraph"/>
              <w:ind w:leftChars="0" w:left="0"/>
              <w:jc w:val="center"/>
            </w:pPr>
            <w:r>
              <w:t>X</w:t>
            </w:r>
          </w:p>
        </w:tc>
        <w:tc>
          <w:tcPr>
            <w:tcW w:w="651" w:type="dxa"/>
          </w:tcPr>
          <w:p w:rsidR="003B0A54" w:rsidRDefault="003B0A54" w:rsidP="00513CFD">
            <w:pPr>
              <w:pStyle w:val="ListParagraph"/>
              <w:ind w:leftChars="0" w:left="0"/>
              <w:jc w:val="center"/>
            </w:pPr>
            <w:r>
              <w:t>X</w:t>
            </w:r>
          </w:p>
        </w:tc>
      </w:tr>
      <w:tr w:rsidR="003B0A54" w:rsidTr="00560449">
        <w:tc>
          <w:tcPr>
            <w:tcW w:w="3476" w:type="dxa"/>
          </w:tcPr>
          <w:p w:rsidR="003B0A54" w:rsidRDefault="003B0A54" w:rsidP="00513CFD">
            <w:pPr>
              <w:pStyle w:val="ListParagraph"/>
              <w:ind w:leftChars="0" w:left="0"/>
              <w:jc w:val="left"/>
            </w:pPr>
            <w:r>
              <w:t>OVER_15MINS_CALLS_PER_MONTH</w:t>
            </w:r>
          </w:p>
        </w:tc>
        <w:tc>
          <w:tcPr>
            <w:tcW w:w="749" w:type="dxa"/>
            <w:vAlign w:val="center"/>
          </w:tcPr>
          <w:p w:rsidR="003B0A54" w:rsidRDefault="003B0A54" w:rsidP="00513CFD">
            <w:pPr>
              <w:pStyle w:val="ListParagraph"/>
              <w:ind w:leftChars="0" w:left="0"/>
              <w:jc w:val="center"/>
            </w:pPr>
            <w:r>
              <w:rPr>
                <w:rFonts w:eastAsiaTheme="minorHAnsi"/>
              </w:rPr>
              <w:t>√</w:t>
            </w:r>
          </w:p>
        </w:tc>
        <w:tc>
          <w:tcPr>
            <w:tcW w:w="720" w:type="dxa"/>
            <w:vAlign w:val="center"/>
          </w:tcPr>
          <w:p w:rsidR="003B0A54" w:rsidRDefault="003B0A54" w:rsidP="00513CFD">
            <w:pPr>
              <w:pStyle w:val="ListParagraph"/>
              <w:ind w:leftChars="0" w:left="0"/>
              <w:jc w:val="center"/>
            </w:pPr>
            <w:r>
              <w:rPr>
                <w:rFonts w:eastAsiaTheme="minorHAnsi"/>
              </w:rPr>
              <w:t>√</w:t>
            </w:r>
          </w:p>
        </w:tc>
        <w:tc>
          <w:tcPr>
            <w:tcW w:w="630" w:type="dxa"/>
            <w:vAlign w:val="center"/>
          </w:tcPr>
          <w:p w:rsidR="003B0A54" w:rsidRDefault="003B0A54" w:rsidP="00513CFD">
            <w:pPr>
              <w:pStyle w:val="ListParagraph"/>
              <w:ind w:leftChars="0" w:left="0"/>
              <w:jc w:val="center"/>
            </w:pPr>
            <w:r>
              <w:rPr>
                <w:rFonts w:eastAsiaTheme="minorHAnsi"/>
              </w:rPr>
              <w:t>X</w:t>
            </w:r>
          </w:p>
        </w:tc>
        <w:tc>
          <w:tcPr>
            <w:tcW w:w="651" w:type="dxa"/>
            <w:vAlign w:val="center"/>
          </w:tcPr>
          <w:p w:rsidR="003B0A54" w:rsidRDefault="003B0A54" w:rsidP="00513CFD">
            <w:pPr>
              <w:pStyle w:val="ListParagraph"/>
              <w:ind w:leftChars="0" w:left="0"/>
              <w:jc w:val="center"/>
              <w:rPr>
                <w:rFonts w:eastAsiaTheme="minorHAnsi"/>
              </w:rPr>
            </w:pPr>
            <w:r>
              <w:rPr>
                <w:rFonts w:eastAsiaTheme="minorHAnsi"/>
              </w:rPr>
              <w:t>X</w:t>
            </w:r>
          </w:p>
        </w:tc>
        <w:tc>
          <w:tcPr>
            <w:tcW w:w="651" w:type="dxa"/>
          </w:tcPr>
          <w:p w:rsidR="003B0A54" w:rsidRDefault="003B0A54" w:rsidP="00513CFD">
            <w:pPr>
              <w:pStyle w:val="ListParagraph"/>
              <w:ind w:leftChars="0" w:left="0"/>
              <w:jc w:val="center"/>
              <w:rPr>
                <w:rFonts w:eastAsiaTheme="minorHAnsi"/>
              </w:rPr>
            </w:pPr>
            <w:r>
              <w:rPr>
                <w:rFonts w:eastAsiaTheme="minorHAnsi"/>
              </w:rPr>
              <w:t>√</w:t>
            </w:r>
          </w:p>
        </w:tc>
        <w:tc>
          <w:tcPr>
            <w:tcW w:w="651" w:type="dxa"/>
          </w:tcPr>
          <w:p w:rsidR="003B0A54" w:rsidRDefault="003B0A54" w:rsidP="00513CFD">
            <w:pPr>
              <w:pStyle w:val="ListParagraph"/>
              <w:ind w:leftChars="0" w:left="0"/>
              <w:jc w:val="center"/>
              <w:rPr>
                <w:rFonts w:eastAsiaTheme="minorHAnsi"/>
              </w:rPr>
            </w:pPr>
            <w:r>
              <w:rPr>
                <w:rFonts w:eastAsiaTheme="minorHAnsi"/>
              </w:rPr>
              <w:t>√</w:t>
            </w:r>
          </w:p>
        </w:tc>
      </w:tr>
      <w:tr w:rsidR="003B0A54" w:rsidTr="00560449">
        <w:tc>
          <w:tcPr>
            <w:tcW w:w="3476" w:type="dxa"/>
          </w:tcPr>
          <w:p w:rsidR="003B0A54" w:rsidRDefault="003B0A54" w:rsidP="00513CFD">
            <w:pPr>
              <w:pStyle w:val="ListParagraph"/>
              <w:ind w:leftChars="0" w:left="0"/>
              <w:jc w:val="left"/>
            </w:pPr>
            <w:r>
              <w:t>AVERAGE_CALL_DURATION</w:t>
            </w:r>
          </w:p>
        </w:tc>
        <w:tc>
          <w:tcPr>
            <w:tcW w:w="749" w:type="dxa"/>
            <w:vAlign w:val="center"/>
          </w:tcPr>
          <w:p w:rsidR="003B0A54" w:rsidRDefault="003B0A54" w:rsidP="00513CFD">
            <w:pPr>
              <w:pStyle w:val="ListParagraph"/>
              <w:ind w:leftChars="0" w:left="0"/>
              <w:jc w:val="center"/>
            </w:pPr>
            <w:r>
              <w:rPr>
                <w:rFonts w:eastAsiaTheme="minorHAnsi"/>
              </w:rPr>
              <w:t>√</w:t>
            </w:r>
          </w:p>
        </w:tc>
        <w:tc>
          <w:tcPr>
            <w:tcW w:w="720" w:type="dxa"/>
            <w:vAlign w:val="center"/>
          </w:tcPr>
          <w:p w:rsidR="003B0A54" w:rsidRDefault="003B0A54" w:rsidP="00513CFD">
            <w:pPr>
              <w:pStyle w:val="ListParagraph"/>
              <w:ind w:leftChars="0" w:left="0"/>
              <w:jc w:val="center"/>
            </w:pPr>
            <w:r>
              <w:rPr>
                <w:rFonts w:eastAsiaTheme="minorHAnsi"/>
              </w:rPr>
              <w:t>√</w:t>
            </w:r>
          </w:p>
        </w:tc>
        <w:tc>
          <w:tcPr>
            <w:tcW w:w="630" w:type="dxa"/>
            <w:vAlign w:val="center"/>
          </w:tcPr>
          <w:p w:rsidR="003B0A54" w:rsidRDefault="003B0A54" w:rsidP="00513CFD">
            <w:pPr>
              <w:pStyle w:val="ListParagraph"/>
              <w:ind w:leftChars="0" w:left="0"/>
              <w:jc w:val="center"/>
            </w:pPr>
            <w:r>
              <w:rPr>
                <w:rFonts w:eastAsiaTheme="minorHAnsi"/>
              </w:rPr>
              <w:t>X</w:t>
            </w:r>
          </w:p>
        </w:tc>
        <w:tc>
          <w:tcPr>
            <w:tcW w:w="651" w:type="dxa"/>
            <w:vAlign w:val="center"/>
          </w:tcPr>
          <w:p w:rsidR="003B0A54" w:rsidRDefault="003B0A54" w:rsidP="00513CFD">
            <w:pPr>
              <w:pStyle w:val="ListParagraph"/>
              <w:ind w:leftChars="0" w:left="0"/>
              <w:jc w:val="center"/>
              <w:rPr>
                <w:rFonts w:eastAsiaTheme="minorHAnsi"/>
              </w:rPr>
            </w:pPr>
            <w:r>
              <w:rPr>
                <w:rFonts w:eastAsiaTheme="minorHAnsi"/>
              </w:rPr>
              <w:t>X</w:t>
            </w:r>
          </w:p>
        </w:tc>
        <w:tc>
          <w:tcPr>
            <w:tcW w:w="651" w:type="dxa"/>
          </w:tcPr>
          <w:p w:rsidR="003B0A54" w:rsidRDefault="003B0A54" w:rsidP="00513CFD">
            <w:pPr>
              <w:pStyle w:val="ListParagraph"/>
              <w:ind w:leftChars="0" w:left="0"/>
              <w:jc w:val="center"/>
              <w:rPr>
                <w:rFonts w:eastAsiaTheme="minorHAnsi"/>
              </w:rPr>
            </w:pPr>
            <w:r>
              <w:rPr>
                <w:rFonts w:eastAsiaTheme="minorHAnsi"/>
              </w:rPr>
              <w:t>X</w:t>
            </w:r>
          </w:p>
        </w:tc>
        <w:tc>
          <w:tcPr>
            <w:tcW w:w="651" w:type="dxa"/>
          </w:tcPr>
          <w:p w:rsidR="003B0A54" w:rsidRDefault="003B0A54" w:rsidP="00513CFD">
            <w:pPr>
              <w:pStyle w:val="ListParagraph"/>
              <w:ind w:leftChars="0" w:left="0"/>
              <w:jc w:val="center"/>
              <w:rPr>
                <w:rFonts w:eastAsiaTheme="minorHAnsi"/>
              </w:rPr>
            </w:pPr>
            <w:r>
              <w:rPr>
                <w:rFonts w:eastAsiaTheme="minorHAnsi"/>
              </w:rPr>
              <w:t>√</w:t>
            </w:r>
          </w:p>
        </w:tc>
      </w:tr>
      <w:tr w:rsidR="003B0A54" w:rsidTr="00560449">
        <w:tc>
          <w:tcPr>
            <w:tcW w:w="3476" w:type="dxa"/>
          </w:tcPr>
          <w:p w:rsidR="003B0A54" w:rsidRDefault="003B0A54" w:rsidP="00513CFD">
            <w:pPr>
              <w:pStyle w:val="ListParagraph"/>
              <w:ind w:leftChars="0" w:left="0"/>
              <w:jc w:val="left"/>
            </w:pPr>
            <w:r>
              <w:t>REPORTED_SATISFACTION</w:t>
            </w:r>
          </w:p>
        </w:tc>
        <w:tc>
          <w:tcPr>
            <w:tcW w:w="749" w:type="dxa"/>
            <w:vAlign w:val="center"/>
          </w:tcPr>
          <w:p w:rsidR="003B0A54" w:rsidRDefault="003B0A54" w:rsidP="00513CFD">
            <w:pPr>
              <w:pStyle w:val="ListParagraph"/>
              <w:ind w:leftChars="0" w:left="0"/>
              <w:jc w:val="center"/>
            </w:pPr>
            <w:r>
              <w:rPr>
                <w:rFonts w:eastAsiaTheme="minorHAnsi"/>
              </w:rPr>
              <w:t>√</w:t>
            </w:r>
          </w:p>
        </w:tc>
        <w:tc>
          <w:tcPr>
            <w:tcW w:w="720" w:type="dxa"/>
            <w:vAlign w:val="center"/>
          </w:tcPr>
          <w:p w:rsidR="003B0A54" w:rsidRDefault="003B0A54" w:rsidP="00513CFD">
            <w:pPr>
              <w:pStyle w:val="ListParagraph"/>
              <w:ind w:leftChars="0" w:left="0"/>
              <w:jc w:val="center"/>
            </w:pPr>
            <w:r>
              <w:t>X</w:t>
            </w:r>
          </w:p>
        </w:tc>
        <w:tc>
          <w:tcPr>
            <w:tcW w:w="630" w:type="dxa"/>
            <w:vAlign w:val="center"/>
          </w:tcPr>
          <w:p w:rsidR="003B0A54" w:rsidRDefault="003B0A54" w:rsidP="00513CFD">
            <w:pPr>
              <w:pStyle w:val="ListParagraph"/>
              <w:ind w:leftChars="0" w:left="0"/>
              <w:jc w:val="center"/>
            </w:pPr>
            <w:r>
              <w:t>X</w:t>
            </w:r>
          </w:p>
        </w:tc>
        <w:tc>
          <w:tcPr>
            <w:tcW w:w="651" w:type="dxa"/>
            <w:vAlign w:val="center"/>
          </w:tcPr>
          <w:p w:rsidR="003B0A54" w:rsidRDefault="003B0A54" w:rsidP="00513CFD">
            <w:pPr>
              <w:pStyle w:val="ListParagraph"/>
              <w:ind w:leftChars="0" w:left="0"/>
              <w:jc w:val="center"/>
            </w:pPr>
            <w:r>
              <w:t>X</w:t>
            </w:r>
          </w:p>
        </w:tc>
        <w:tc>
          <w:tcPr>
            <w:tcW w:w="651" w:type="dxa"/>
          </w:tcPr>
          <w:p w:rsidR="003B0A54" w:rsidRDefault="003B0A54" w:rsidP="00513CFD">
            <w:pPr>
              <w:pStyle w:val="ListParagraph"/>
              <w:ind w:leftChars="0" w:left="0"/>
              <w:jc w:val="center"/>
            </w:pPr>
            <w:r>
              <w:t>X</w:t>
            </w:r>
          </w:p>
        </w:tc>
        <w:tc>
          <w:tcPr>
            <w:tcW w:w="651" w:type="dxa"/>
          </w:tcPr>
          <w:p w:rsidR="003B0A54" w:rsidRDefault="003B0A54" w:rsidP="00513CFD">
            <w:pPr>
              <w:pStyle w:val="ListParagraph"/>
              <w:ind w:leftChars="0" w:left="0"/>
              <w:jc w:val="center"/>
            </w:pPr>
            <w:r>
              <w:t>X</w:t>
            </w:r>
          </w:p>
        </w:tc>
      </w:tr>
      <w:tr w:rsidR="003B0A54" w:rsidTr="00560449">
        <w:tc>
          <w:tcPr>
            <w:tcW w:w="3476" w:type="dxa"/>
          </w:tcPr>
          <w:p w:rsidR="003B0A54" w:rsidRDefault="003B0A54" w:rsidP="00513CFD">
            <w:pPr>
              <w:pStyle w:val="ListParagraph"/>
              <w:ind w:leftChars="0" w:left="0"/>
              <w:jc w:val="left"/>
            </w:pPr>
            <w:r>
              <w:t>REPORTED_USAGE_LEVEL</w:t>
            </w:r>
          </w:p>
        </w:tc>
        <w:tc>
          <w:tcPr>
            <w:tcW w:w="749" w:type="dxa"/>
            <w:vAlign w:val="center"/>
          </w:tcPr>
          <w:p w:rsidR="003B0A54" w:rsidRDefault="003B0A54" w:rsidP="00513CFD">
            <w:pPr>
              <w:pStyle w:val="ListParagraph"/>
              <w:ind w:leftChars="0" w:left="0"/>
              <w:jc w:val="center"/>
            </w:pPr>
            <w:r>
              <w:rPr>
                <w:rFonts w:eastAsiaTheme="minorHAnsi"/>
              </w:rPr>
              <w:t>√</w:t>
            </w:r>
          </w:p>
        </w:tc>
        <w:tc>
          <w:tcPr>
            <w:tcW w:w="720" w:type="dxa"/>
            <w:vAlign w:val="center"/>
          </w:tcPr>
          <w:p w:rsidR="003B0A54" w:rsidRDefault="003B0A54" w:rsidP="00513CFD">
            <w:pPr>
              <w:pStyle w:val="ListParagraph"/>
              <w:ind w:leftChars="0" w:left="0"/>
              <w:jc w:val="center"/>
            </w:pPr>
            <w:r>
              <w:t>X</w:t>
            </w:r>
          </w:p>
        </w:tc>
        <w:tc>
          <w:tcPr>
            <w:tcW w:w="630" w:type="dxa"/>
            <w:vAlign w:val="center"/>
          </w:tcPr>
          <w:p w:rsidR="003B0A54" w:rsidRDefault="003B0A54" w:rsidP="00513CFD">
            <w:pPr>
              <w:pStyle w:val="ListParagraph"/>
              <w:ind w:leftChars="0" w:left="0"/>
              <w:jc w:val="center"/>
            </w:pPr>
            <w:r>
              <w:t>X</w:t>
            </w:r>
          </w:p>
        </w:tc>
        <w:tc>
          <w:tcPr>
            <w:tcW w:w="651" w:type="dxa"/>
            <w:vAlign w:val="center"/>
          </w:tcPr>
          <w:p w:rsidR="003B0A54" w:rsidRDefault="003B0A54" w:rsidP="00513CFD">
            <w:pPr>
              <w:pStyle w:val="ListParagraph"/>
              <w:ind w:leftChars="0" w:left="0"/>
              <w:jc w:val="center"/>
            </w:pPr>
            <w:r>
              <w:t>X</w:t>
            </w:r>
          </w:p>
        </w:tc>
        <w:tc>
          <w:tcPr>
            <w:tcW w:w="651" w:type="dxa"/>
          </w:tcPr>
          <w:p w:rsidR="003B0A54" w:rsidRDefault="003B0A54" w:rsidP="00513CFD">
            <w:pPr>
              <w:pStyle w:val="ListParagraph"/>
              <w:ind w:leftChars="0" w:left="0"/>
              <w:jc w:val="center"/>
            </w:pPr>
            <w:r>
              <w:t>X</w:t>
            </w:r>
          </w:p>
        </w:tc>
        <w:tc>
          <w:tcPr>
            <w:tcW w:w="651" w:type="dxa"/>
          </w:tcPr>
          <w:p w:rsidR="003B0A54" w:rsidRDefault="003B0A54" w:rsidP="00513CFD">
            <w:pPr>
              <w:pStyle w:val="ListParagraph"/>
              <w:ind w:leftChars="0" w:left="0"/>
              <w:jc w:val="center"/>
            </w:pPr>
            <w:r>
              <w:t>X</w:t>
            </w:r>
          </w:p>
        </w:tc>
      </w:tr>
      <w:tr w:rsidR="003B0A54" w:rsidTr="00560449">
        <w:tc>
          <w:tcPr>
            <w:tcW w:w="3476" w:type="dxa"/>
          </w:tcPr>
          <w:p w:rsidR="003B0A54" w:rsidRDefault="003B0A54" w:rsidP="00513CFD">
            <w:pPr>
              <w:pStyle w:val="ListParagraph"/>
              <w:ind w:leftChars="0" w:left="0"/>
              <w:jc w:val="left"/>
            </w:pPr>
            <w:r>
              <w:t>CONSIDERING_CHANGE_OF_PLAN</w:t>
            </w:r>
          </w:p>
        </w:tc>
        <w:tc>
          <w:tcPr>
            <w:tcW w:w="749" w:type="dxa"/>
            <w:vAlign w:val="center"/>
          </w:tcPr>
          <w:p w:rsidR="003B0A54" w:rsidRDefault="003B0A54" w:rsidP="00513CFD">
            <w:pPr>
              <w:pStyle w:val="ListParagraph"/>
              <w:ind w:leftChars="0" w:left="0"/>
              <w:jc w:val="center"/>
            </w:pPr>
            <w:r>
              <w:rPr>
                <w:rFonts w:eastAsiaTheme="minorHAnsi"/>
              </w:rPr>
              <w:t>√</w:t>
            </w:r>
          </w:p>
        </w:tc>
        <w:tc>
          <w:tcPr>
            <w:tcW w:w="720" w:type="dxa"/>
            <w:vAlign w:val="center"/>
          </w:tcPr>
          <w:p w:rsidR="003B0A54" w:rsidRDefault="003B0A54" w:rsidP="00513CFD">
            <w:pPr>
              <w:pStyle w:val="ListParagraph"/>
              <w:ind w:leftChars="0" w:left="0"/>
              <w:jc w:val="center"/>
            </w:pPr>
            <w:r>
              <w:t>X</w:t>
            </w:r>
          </w:p>
        </w:tc>
        <w:tc>
          <w:tcPr>
            <w:tcW w:w="630" w:type="dxa"/>
            <w:vAlign w:val="center"/>
          </w:tcPr>
          <w:p w:rsidR="003B0A54" w:rsidRDefault="003B0A54" w:rsidP="00513CFD">
            <w:pPr>
              <w:pStyle w:val="ListParagraph"/>
              <w:ind w:leftChars="0" w:left="0"/>
              <w:jc w:val="center"/>
            </w:pPr>
            <w:r>
              <w:t>X</w:t>
            </w:r>
          </w:p>
        </w:tc>
        <w:tc>
          <w:tcPr>
            <w:tcW w:w="651" w:type="dxa"/>
            <w:vAlign w:val="center"/>
          </w:tcPr>
          <w:p w:rsidR="003B0A54" w:rsidRDefault="003B0A54" w:rsidP="00513CFD">
            <w:pPr>
              <w:pStyle w:val="ListParagraph"/>
              <w:ind w:leftChars="0" w:left="0"/>
              <w:jc w:val="center"/>
            </w:pPr>
            <w:r>
              <w:t>X</w:t>
            </w:r>
          </w:p>
        </w:tc>
        <w:tc>
          <w:tcPr>
            <w:tcW w:w="651" w:type="dxa"/>
          </w:tcPr>
          <w:p w:rsidR="003B0A54" w:rsidRDefault="003B0A54" w:rsidP="00513CFD">
            <w:pPr>
              <w:pStyle w:val="ListParagraph"/>
              <w:ind w:leftChars="0" w:left="0"/>
              <w:jc w:val="center"/>
            </w:pPr>
            <w:r>
              <w:t>X</w:t>
            </w:r>
          </w:p>
        </w:tc>
        <w:tc>
          <w:tcPr>
            <w:tcW w:w="651" w:type="dxa"/>
          </w:tcPr>
          <w:p w:rsidR="003B0A54" w:rsidRDefault="003B0A54" w:rsidP="00513CFD">
            <w:pPr>
              <w:pStyle w:val="ListParagraph"/>
              <w:ind w:leftChars="0" w:left="0"/>
              <w:jc w:val="center"/>
            </w:pPr>
            <w:r>
              <w:t>X</w:t>
            </w:r>
          </w:p>
        </w:tc>
      </w:tr>
      <w:tr w:rsidR="003B0A54" w:rsidTr="006C70CE">
        <w:tc>
          <w:tcPr>
            <w:tcW w:w="3476" w:type="dxa"/>
            <w:tcBorders>
              <w:top w:val="single" w:sz="12" w:space="0" w:color="auto"/>
              <w:bottom w:val="single" w:sz="12" w:space="0" w:color="auto"/>
            </w:tcBorders>
            <w:shd w:val="clear" w:color="auto" w:fill="FFC000"/>
          </w:tcPr>
          <w:p w:rsidR="003B0A54" w:rsidRPr="00AF7876" w:rsidRDefault="003B0A54" w:rsidP="00513CFD">
            <w:pPr>
              <w:pStyle w:val="ListParagraph"/>
              <w:ind w:leftChars="0" w:left="0"/>
              <w:jc w:val="left"/>
              <w:rPr>
                <w:b/>
              </w:rPr>
            </w:pPr>
            <w:r w:rsidRPr="00AF7876">
              <w:rPr>
                <w:b/>
              </w:rPr>
              <w:t>Accuracy (%)</w:t>
            </w:r>
          </w:p>
        </w:tc>
        <w:tc>
          <w:tcPr>
            <w:tcW w:w="749" w:type="dxa"/>
            <w:tcBorders>
              <w:top w:val="single" w:sz="12" w:space="0" w:color="auto"/>
              <w:bottom w:val="single" w:sz="12" w:space="0" w:color="auto"/>
            </w:tcBorders>
            <w:shd w:val="clear" w:color="auto" w:fill="FFC000"/>
          </w:tcPr>
          <w:p w:rsidR="003B0A54" w:rsidRDefault="003B0A54" w:rsidP="00513CFD">
            <w:pPr>
              <w:pStyle w:val="ListParagraph"/>
              <w:ind w:leftChars="0" w:left="0"/>
              <w:jc w:val="center"/>
            </w:pPr>
            <w:r>
              <w:t>6</w:t>
            </w:r>
            <w:r w:rsidR="002B716A">
              <w:t>7</w:t>
            </w:r>
            <w:r>
              <w:t>.</w:t>
            </w:r>
            <w:r w:rsidR="002B716A">
              <w:t>6</w:t>
            </w:r>
          </w:p>
        </w:tc>
        <w:tc>
          <w:tcPr>
            <w:tcW w:w="720" w:type="dxa"/>
            <w:tcBorders>
              <w:top w:val="single" w:sz="12" w:space="0" w:color="auto"/>
              <w:bottom w:val="single" w:sz="12" w:space="0" w:color="auto"/>
            </w:tcBorders>
            <w:shd w:val="clear" w:color="auto" w:fill="FFC000"/>
          </w:tcPr>
          <w:p w:rsidR="003B0A54" w:rsidRDefault="003B0A54" w:rsidP="00513CFD">
            <w:pPr>
              <w:pStyle w:val="ListParagraph"/>
              <w:ind w:leftChars="0" w:left="0"/>
              <w:jc w:val="center"/>
            </w:pPr>
            <w:r>
              <w:t>68.</w:t>
            </w:r>
            <w:r w:rsidR="00700CBD">
              <w:t>8</w:t>
            </w:r>
          </w:p>
        </w:tc>
        <w:tc>
          <w:tcPr>
            <w:tcW w:w="630" w:type="dxa"/>
            <w:tcBorders>
              <w:top w:val="single" w:sz="12" w:space="0" w:color="auto"/>
              <w:bottom w:val="single" w:sz="12" w:space="0" w:color="auto"/>
            </w:tcBorders>
            <w:shd w:val="clear" w:color="auto" w:fill="FFC000"/>
          </w:tcPr>
          <w:p w:rsidR="003B0A54" w:rsidRPr="00C902C0" w:rsidRDefault="003B0A54" w:rsidP="00513CFD">
            <w:pPr>
              <w:pStyle w:val="ListParagraph"/>
              <w:ind w:leftChars="0" w:left="0"/>
              <w:jc w:val="center"/>
            </w:pPr>
            <w:r w:rsidRPr="00C902C0">
              <w:t>69.4</w:t>
            </w:r>
          </w:p>
        </w:tc>
        <w:tc>
          <w:tcPr>
            <w:tcW w:w="651" w:type="dxa"/>
            <w:tcBorders>
              <w:top w:val="single" w:sz="12" w:space="0" w:color="auto"/>
              <w:bottom w:val="single" w:sz="12" w:space="0" w:color="auto"/>
            </w:tcBorders>
            <w:shd w:val="clear" w:color="auto" w:fill="FFC000"/>
          </w:tcPr>
          <w:p w:rsidR="003B0A54" w:rsidRPr="00C902C0" w:rsidRDefault="003B0A54" w:rsidP="00513CFD">
            <w:pPr>
              <w:pStyle w:val="ListParagraph"/>
              <w:ind w:leftChars="0" w:left="0"/>
              <w:jc w:val="center"/>
              <w:rPr>
                <w:b/>
              </w:rPr>
            </w:pPr>
            <w:r w:rsidRPr="00C902C0">
              <w:rPr>
                <w:b/>
              </w:rPr>
              <w:t>69.9</w:t>
            </w:r>
          </w:p>
        </w:tc>
        <w:tc>
          <w:tcPr>
            <w:tcW w:w="651" w:type="dxa"/>
            <w:tcBorders>
              <w:top w:val="single" w:sz="12" w:space="0" w:color="auto"/>
              <w:bottom w:val="single" w:sz="12" w:space="0" w:color="auto"/>
            </w:tcBorders>
            <w:shd w:val="clear" w:color="auto" w:fill="FFC000"/>
          </w:tcPr>
          <w:p w:rsidR="003B0A54" w:rsidRPr="003B0A54" w:rsidRDefault="003B0A54" w:rsidP="00513CFD">
            <w:pPr>
              <w:pStyle w:val="ListParagraph"/>
              <w:ind w:leftChars="0" w:left="0"/>
              <w:jc w:val="center"/>
            </w:pPr>
            <w:r w:rsidRPr="003B0A54">
              <w:t>68.4</w:t>
            </w:r>
          </w:p>
        </w:tc>
        <w:tc>
          <w:tcPr>
            <w:tcW w:w="651" w:type="dxa"/>
            <w:tcBorders>
              <w:top w:val="single" w:sz="12" w:space="0" w:color="auto"/>
              <w:bottom w:val="single" w:sz="12" w:space="0" w:color="auto"/>
            </w:tcBorders>
            <w:shd w:val="clear" w:color="auto" w:fill="FFC000"/>
          </w:tcPr>
          <w:p w:rsidR="003B0A54" w:rsidRPr="003B0A54" w:rsidRDefault="003B0A54" w:rsidP="007805DF">
            <w:pPr>
              <w:pStyle w:val="ListParagraph"/>
              <w:keepNext/>
              <w:ind w:leftChars="0" w:left="0"/>
              <w:jc w:val="center"/>
            </w:pPr>
            <w:r w:rsidRPr="003B0A54">
              <w:t>69.0</w:t>
            </w:r>
          </w:p>
        </w:tc>
      </w:tr>
    </w:tbl>
    <w:p w:rsidR="00B160D8" w:rsidRDefault="007805DF" w:rsidP="007805DF">
      <w:pPr>
        <w:pStyle w:val="Caption"/>
        <w:ind w:left="1440"/>
        <w:jc w:val="center"/>
      </w:pPr>
      <w:r>
        <w:t xml:space="preserve">Table </w:t>
      </w:r>
      <w:fldSimple w:instr=" SEQ Table \* ARABIC ">
        <w:r>
          <w:rPr>
            <w:noProof/>
          </w:rPr>
          <w:t>4</w:t>
        </w:r>
      </w:fldSimple>
      <w:r>
        <w:t>: SVM</w:t>
      </w:r>
      <w:r w:rsidRPr="00C67F0E">
        <w:t xml:space="preserve"> Model's Accuracy based on Different Parameter Settings</w:t>
      </w:r>
      <w:r>
        <w:rPr>
          <w:noProof/>
        </w:rPr>
        <w:t xml:space="preserve"> and Combination of Variables (Model 4’s hyperparameters (C=1.0, Gamma=2.0) are tuned based on Model 3)</w:t>
      </w:r>
    </w:p>
    <w:p w:rsidR="006C70CE" w:rsidRDefault="007805DF" w:rsidP="006C70CE">
      <w:pPr>
        <w:pStyle w:val="ListParagraph"/>
        <w:numPr>
          <w:ilvl w:val="1"/>
          <w:numId w:val="5"/>
        </w:numPr>
        <w:ind w:leftChars="0"/>
        <w:jc w:val="left"/>
      </w:pPr>
      <w:r>
        <w:lastRenderedPageBreak/>
        <w:t>From the results above, we could see that Model 4</w:t>
      </w:r>
      <w:r w:rsidR="00F1787F">
        <w:t xml:space="preserve"> (tuned based on Model 3)</w:t>
      </w:r>
      <w:r>
        <w:t xml:space="preserve"> with only 4 variables INCOME, </w:t>
      </w:r>
      <w:r w:rsidRPr="006C70CE">
        <w:t>OVERAGE, LEFTOVER, and HOUSE performs the best (</w:t>
      </w:r>
      <w:r w:rsidR="00F1787F">
        <w:t xml:space="preserve">achieves </w:t>
      </w:r>
      <w:r w:rsidRPr="006C70CE">
        <w:t>highest accuracy).</w:t>
      </w:r>
    </w:p>
    <w:p w:rsidR="00B160D8" w:rsidRPr="006C70CE" w:rsidRDefault="0078441A" w:rsidP="006C70CE">
      <w:pPr>
        <w:pStyle w:val="ListParagraph"/>
        <w:numPr>
          <w:ilvl w:val="1"/>
          <w:numId w:val="5"/>
        </w:numPr>
        <w:ind w:leftChars="0"/>
        <w:jc w:val="left"/>
      </w:pPr>
      <w:r>
        <w:t xml:space="preserve">SVM model achieves lower accuracy than decision tree model, but higher accuracy then logistic regression model. </w:t>
      </w:r>
      <w:r w:rsidR="00986BB4">
        <w:t>When redundant variables are removed, a</w:t>
      </w:r>
      <w:r w:rsidR="004171A3">
        <w:t>s compared to logistic regression model, SVM model archives</w:t>
      </w:r>
      <w:r w:rsidR="00A836CF">
        <w:t xml:space="preserve"> slightly </w:t>
      </w:r>
      <w:r w:rsidR="004171A3">
        <w:t>higher accuracy.</w:t>
      </w:r>
    </w:p>
    <w:p w:rsidR="00DC3295" w:rsidRDefault="00B160D8" w:rsidP="00B160D8">
      <w:pPr>
        <w:pStyle w:val="Heading3"/>
      </w:pPr>
      <w:r>
        <w:t>Discussion</w:t>
      </w:r>
      <w:r w:rsidR="009F0F1E">
        <w:t xml:space="preserve"> (Q5)</w:t>
      </w:r>
    </w:p>
    <w:p w:rsidR="00622F0A" w:rsidRDefault="00622F0A" w:rsidP="00B160D8">
      <w:r>
        <w:t>For decision tree models, overfitting occurs when the value of CP is too low (the tree is too complex) without adjustment of other hyperparameters; underfitting occurs when the value of CP is high (the tree is too simple).</w:t>
      </w:r>
      <w:r w:rsidR="00AB313E">
        <w:t xml:space="preserve"> One obvious weakness of decision tree induction here is the model performance could be</w:t>
      </w:r>
      <w:r w:rsidR="008B6740">
        <w:t xml:space="preserve"> unstable or even </w:t>
      </w:r>
      <w:r w:rsidR="00AB313E">
        <w:t xml:space="preserve">much worse if there </w:t>
      </w:r>
      <w:r w:rsidR="0076794D">
        <w:t xml:space="preserve">are </w:t>
      </w:r>
      <w:r w:rsidR="00AB313E">
        <w:t>variation</w:t>
      </w:r>
      <w:r w:rsidR="0076794D">
        <w:t>s</w:t>
      </w:r>
      <w:bookmarkStart w:id="2" w:name="_GoBack"/>
      <w:bookmarkEnd w:id="2"/>
      <w:r w:rsidR="00AB313E">
        <w:t xml:space="preserve"> in training data</w:t>
      </w:r>
      <w:r w:rsidR="008B6740">
        <w:t xml:space="preserve"> (setting different seed)</w:t>
      </w:r>
      <w:r w:rsidR="00AB313E">
        <w:t>.</w:t>
      </w:r>
    </w:p>
    <w:p w:rsidR="00622F0A" w:rsidRDefault="00622F0A" w:rsidP="00B160D8">
      <w:r>
        <w:t>For logistic regression models, adding more variables could increase the prediction accuracy but the model would become too complicated. Besides, removing redundant variables (highly correlated variables) somehow did not help in achieving higher accuracy.</w:t>
      </w:r>
    </w:p>
    <w:p w:rsidR="0078441A" w:rsidRDefault="0078441A" w:rsidP="00B160D8">
      <w:r>
        <w:t xml:space="preserve">As compared to both decision tree and logistic regression models, it is more difficult to explain to business users about the rules or prediction criteria of SVM model. Moreover, adding more variables (disregard interaction effect) to SVM model does not guarantee higher accuracy like logistic regression. </w:t>
      </w:r>
      <w:r w:rsidRPr="006C70CE">
        <w:t>The computational time and cost</w:t>
      </w:r>
      <w:r>
        <w:t xml:space="preserve"> took to build SVM model is much higher than building decision tree and logistic regression models.</w:t>
      </w:r>
    </w:p>
    <w:p w:rsidR="0024121F" w:rsidRDefault="00FA4123" w:rsidP="0024121F">
      <w:pPr>
        <w:pStyle w:val="ListParagraph"/>
        <w:ind w:leftChars="0" w:left="0"/>
      </w:pPr>
      <w:r>
        <w:t>In terms of feature selection, we could see that all the models</w:t>
      </w:r>
      <w:r w:rsidR="0024121F">
        <w:t xml:space="preserve"> with highest accuracy</w:t>
      </w:r>
      <w:r>
        <w:t xml:space="preserve"> do not </w:t>
      </w:r>
      <w:r w:rsidR="00355E10">
        <w:t>favor</w:t>
      </w:r>
      <w:r>
        <w:t xml:space="preserve"> the</w:t>
      </w:r>
      <w:r w:rsidR="001E727A">
        <w:t xml:space="preserve"> </w:t>
      </w:r>
      <w:r w:rsidR="00AF1297">
        <w:t xml:space="preserve">categorical variables such as </w:t>
      </w:r>
      <w:r w:rsidR="001E727A">
        <w:t>customers’ personal information</w:t>
      </w:r>
      <w:r w:rsidR="00AF1297">
        <w:t xml:space="preserve"> (COLLEGE), </w:t>
      </w:r>
      <w:r w:rsidR="009F0F1E">
        <w:t xml:space="preserve">customers’ </w:t>
      </w:r>
      <w:r w:rsidR="00AF1297">
        <w:t xml:space="preserve">opinion (CONSIDERING_CHANGE_OF_PLAN, REPORTED_SATISFACTION), and </w:t>
      </w:r>
      <w:r w:rsidR="002357CE">
        <w:t xml:space="preserve">customers’ </w:t>
      </w:r>
      <w:r w:rsidR="009C68DF">
        <w:t>self-reported usage level (</w:t>
      </w:r>
      <w:r w:rsidR="00AF1297">
        <w:t>REPORTED_USAGE_LEVEL</w:t>
      </w:r>
      <w:r w:rsidR="002357CE">
        <w:t>)</w:t>
      </w:r>
      <w:r w:rsidR="00AF1297">
        <w:t xml:space="preserve">. This suggests that a better metric needs to be </w:t>
      </w:r>
      <w:r w:rsidR="0024121F">
        <w:t>designed</w:t>
      </w:r>
      <w:r w:rsidR="00AF1297">
        <w:t xml:space="preserve"> in the future for collecting customers’ opinion</w:t>
      </w:r>
      <w:r w:rsidR="002357CE">
        <w:t xml:space="preserve"> and feedback</w:t>
      </w:r>
      <w:r w:rsidR="00AF1297">
        <w:t xml:space="preserve">, so that the data </w:t>
      </w:r>
      <w:r w:rsidR="002357CE">
        <w:t>collected</w:t>
      </w:r>
      <w:r w:rsidR="00AF1297">
        <w:t xml:space="preserve"> could be made useful to </w:t>
      </w:r>
      <w:r w:rsidR="00BE2572">
        <w:t>prediction of churning</w:t>
      </w:r>
      <w:r w:rsidR="00AF1297">
        <w:t>.</w:t>
      </w:r>
    </w:p>
    <w:p w:rsidR="001B1B20" w:rsidRDefault="00621B1F" w:rsidP="001B1B20">
      <w:r>
        <w:t>In</w:t>
      </w:r>
      <w:r w:rsidR="0024121F">
        <w:t xml:space="preserve"> my opinion</w:t>
      </w:r>
      <w:r>
        <w:t xml:space="preserve">, </w:t>
      </w:r>
      <w:r w:rsidR="0024121F">
        <w:t xml:space="preserve">based on this dataset, variables </w:t>
      </w:r>
      <w:r>
        <w:t xml:space="preserve">LEFTOVER, HOUSE, OVERAGE and INCOME </w:t>
      </w:r>
      <w:r w:rsidR="0024121F">
        <w:t>are the most important variables</w:t>
      </w:r>
      <w:r w:rsidR="001B1B20">
        <w:t xml:space="preserve"> for the prediction of</w:t>
      </w:r>
      <w:r w:rsidR="001B1B20" w:rsidRPr="001B1B20">
        <w:t xml:space="preserve"> </w:t>
      </w:r>
      <w:r w:rsidR="001B1B20">
        <w:t>churning. From 3 types of models built above, I think that decision tree is a better model</w:t>
      </w:r>
      <w:r w:rsidR="000F1E6D">
        <w:t xml:space="preserve"> for prediction of churning here</w:t>
      </w:r>
      <w:r w:rsidR="001B1B20">
        <w:t>. The reason</w:t>
      </w:r>
      <w:r w:rsidR="00511BB4">
        <w:t xml:space="preserve"> is</w:t>
      </w:r>
      <w:r w:rsidR="001B1B20">
        <w:t xml:space="preserve"> decision tree </w:t>
      </w:r>
      <w:r w:rsidR="000F1E6D">
        <w:t>requires</w:t>
      </w:r>
      <w:r w:rsidR="001B1B20">
        <w:t xml:space="preserve"> the least effort to build, </w:t>
      </w:r>
      <w:r w:rsidR="00A27A65">
        <w:t xml:space="preserve">computationally inexpensive, </w:t>
      </w:r>
      <w:r w:rsidR="001B1B20">
        <w:t xml:space="preserve">best interpretability and could achieve high accuracy </w:t>
      </w:r>
      <w:r w:rsidR="000E51D8">
        <w:t xml:space="preserve">easier </w:t>
      </w:r>
      <w:r w:rsidR="001B1B20">
        <w:t>with proper pruning</w:t>
      </w:r>
      <w:r w:rsidR="00F64AB4">
        <w:t>.</w:t>
      </w:r>
    </w:p>
    <w:sectPr w:rsidR="001B1B2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21DC8"/>
    <w:multiLevelType w:val="multilevel"/>
    <w:tmpl w:val="71728A22"/>
    <w:numStyleLink w:val="1"/>
  </w:abstractNum>
  <w:abstractNum w:abstractNumId="1" w15:restartNumberingAfterBreak="0">
    <w:nsid w:val="14FA71DF"/>
    <w:multiLevelType w:val="multilevel"/>
    <w:tmpl w:val="71728A22"/>
    <w:styleLink w:val="1"/>
    <w:lvl w:ilvl="0">
      <w:start w:val="1"/>
      <w:numFmt w:val="decimal"/>
      <w:lvlText w:val="%1."/>
      <w:lvlJc w:val="left"/>
      <w:pPr>
        <w:ind w:left="800" w:hanging="400"/>
      </w:pPr>
    </w:lvl>
    <w:lvl w:ilvl="1">
      <w:start w:val="1"/>
      <w:numFmt w:val="low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2" w15:restartNumberingAfterBreak="0">
    <w:nsid w:val="1F2B7727"/>
    <w:multiLevelType w:val="hybridMultilevel"/>
    <w:tmpl w:val="F93617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65189D"/>
    <w:multiLevelType w:val="hybridMultilevel"/>
    <w:tmpl w:val="2214A3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0C7F"/>
    <w:multiLevelType w:val="multilevel"/>
    <w:tmpl w:val="71728A22"/>
    <w:numStyleLink w:val="1"/>
  </w:abstractNum>
  <w:abstractNum w:abstractNumId="5" w15:restartNumberingAfterBreak="0">
    <w:nsid w:val="63B96F44"/>
    <w:multiLevelType w:val="hybridMultilevel"/>
    <w:tmpl w:val="2974A9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B179B8"/>
    <w:multiLevelType w:val="hybridMultilevel"/>
    <w:tmpl w:val="33023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6"/>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FD6"/>
    <w:rsid w:val="00064836"/>
    <w:rsid w:val="00071047"/>
    <w:rsid w:val="00073C49"/>
    <w:rsid w:val="000756E4"/>
    <w:rsid w:val="000B4418"/>
    <w:rsid w:val="000E51D8"/>
    <w:rsid w:val="000F1E6D"/>
    <w:rsid w:val="000F32FC"/>
    <w:rsid w:val="001207B3"/>
    <w:rsid w:val="0012156A"/>
    <w:rsid w:val="001263F4"/>
    <w:rsid w:val="001344F0"/>
    <w:rsid w:val="00142109"/>
    <w:rsid w:val="00146532"/>
    <w:rsid w:val="00151BF2"/>
    <w:rsid w:val="00154798"/>
    <w:rsid w:val="001A7737"/>
    <w:rsid w:val="001B1B20"/>
    <w:rsid w:val="001B4431"/>
    <w:rsid w:val="001D59F3"/>
    <w:rsid w:val="001E727A"/>
    <w:rsid w:val="00220C99"/>
    <w:rsid w:val="002357CE"/>
    <w:rsid w:val="00235D21"/>
    <w:rsid w:val="0024121F"/>
    <w:rsid w:val="002447F1"/>
    <w:rsid w:val="0026251A"/>
    <w:rsid w:val="00267CE7"/>
    <w:rsid w:val="002A742E"/>
    <w:rsid w:val="002A7FD6"/>
    <w:rsid w:val="002B716A"/>
    <w:rsid w:val="00313C7F"/>
    <w:rsid w:val="0033180D"/>
    <w:rsid w:val="00334A01"/>
    <w:rsid w:val="00355E10"/>
    <w:rsid w:val="003932ED"/>
    <w:rsid w:val="003B0A54"/>
    <w:rsid w:val="003B43FB"/>
    <w:rsid w:val="003F32B7"/>
    <w:rsid w:val="0040275B"/>
    <w:rsid w:val="00410600"/>
    <w:rsid w:val="00410F3C"/>
    <w:rsid w:val="00412DAC"/>
    <w:rsid w:val="004171A3"/>
    <w:rsid w:val="00447758"/>
    <w:rsid w:val="00450FA1"/>
    <w:rsid w:val="00456099"/>
    <w:rsid w:val="0046528B"/>
    <w:rsid w:val="00470ED6"/>
    <w:rsid w:val="00471A4F"/>
    <w:rsid w:val="004807F1"/>
    <w:rsid w:val="00487750"/>
    <w:rsid w:val="00491A47"/>
    <w:rsid w:val="004A2B69"/>
    <w:rsid w:val="004E3A76"/>
    <w:rsid w:val="00511BB4"/>
    <w:rsid w:val="0052338A"/>
    <w:rsid w:val="00527366"/>
    <w:rsid w:val="005414DB"/>
    <w:rsid w:val="005510DA"/>
    <w:rsid w:val="00562A50"/>
    <w:rsid w:val="00565C85"/>
    <w:rsid w:val="00583184"/>
    <w:rsid w:val="0060713F"/>
    <w:rsid w:val="006170F3"/>
    <w:rsid w:val="00621B1F"/>
    <w:rsid w:val="00622F0A"/>
    <w:rsid w:val="006725C2"/>
    <w:rsid w:val="00673E9E"/>
    <w:rsid w:val="006B480D"/>
    <w:rsid w:val="006C70CE"/>
    <w:rsid w:val="006D004F"/>
    <w:rsid w:val="00700CBD"/>
    <w:rsid w:val="00726CEE"/>
    <w:rsid w:val="00743B87"/>
    <w:rsid w:val="0076794D"/>
    <w:rsid w:val="007805DF"/>
    <w:rsid w:val="0078441A"/>
    <w:rsid w:val="007A0113"/>
    <w:rsid w:val="007C25A8"/>
    <w:rsid w:val="007D679A"/>
    <w:rsid w:val="008052DE"/>
    <w:rsid w:val="00813FDC"/>
    <w:rsid w:val="008158CC"/>
    <w:rsid w:val="0083388F"/>
    <w:rsid w:val="0083783A"/>
    <w:rsid w:val="00842484"/>
    <w:rsid w:val="00867F8E"/>
    <w:rsid w:val="00880D83"/>
    <w:rsid w:val="00887C74"/>
    <w:rsid w:val="008961FD"/>
    <w:rsid w:val="008A5B84"/>
    <w:rsid w:val="008B6740"/>
    <w:rsid w:val="008D2745"/>
    <w:rsid w:val="009062F1"/>
    <w:rsid w:val="00935A46"/>
    <w:rsid w:val="009512D8"/>
    <w:rsid w:val="00956B68"/>
    <w:rsid w:val="00986BB4"/>
    <w:rsid w:val="009B60DE"/>
    <w:rsid w:val="009B6C5E"/>
    <w:rsid w:val="009C68DF"/>
    <w:rsid w:val="009E2EB9"/>
    <w:rsid w:val="009E316E"/>
    <w:rsid w:val="009F0F1E"/>
    <w:rsid w:val="009F1328"/>
    <w:rsid w:val="009F172A"/>
    <w:rsid w:val="009F514E"/>
    <w:rsid w:val="00A27A65"/>
    <w:rsid w:val="00A40E76"/>
    <w:rsid w:val="00A43653"/>
    <w:rsid w:val="00A836CF"/>
    <w:rsid w:val="00AB313E"/>
    <w:rsid w:val="00AB6960"/>
    <w:rsid w:val="00AC3A86"/>
    <w:rsid w:val="00AD0F93"/>
    <w:rsid w:val="00AF1297"/>
    <w:rsid w:val="00AF230C"/>
    <w:rsid w:val="00AF7876"/>
    <w:rsid w:val="00B1431F"/>
    <w:rsid w:val="00B160D8"/>
    <w:rsid w:val="00B2429A"/>
    <w:rsid w:val="00B62F41"/>
    <w:rsid w:val="00BD21F7"/>
    <w:rsid w:val="00BE2572"/>
    <w:rsid w:val="00C10E1E"/>
    <w:rsid w:val="00C165CD"/>
    <w:rsid w:val="00C44D92"/>
    <w:rsid w:val="00C474E3"/>
    <w:rsid w:val="00C707BD"/>
    <w:rsid w:val="00C82766"/>
    <w:rsid w:val="00C902C0"/>
    <w:rsid w:val="00C95253"/>
    <w:rsid w:val="00C96444"/>
    <w:rsid w:val="00CA2C4B"/>
    <w:rsid w:val="00CB3948"/>
    <w:rsid w:val="00CE0042"/>
    <w:rsid w:val="00CE2F7A"/>
    <w:rsid w:val="00CE68EE"/>
    <w:rsid w:val="00CE7C49"/>
    <w:rsid w:val="00D14747"/>
    <w:rsid w:val="00D14D80"/>
    <w:rsid w:val="00D25454"/>
    <w:rsid w:val="00D3147A"/>
    <w:rsid w:val="00D471EC"/>
    <w:rsid w:val="00D5398F"/>
    <w:rsid w:val="00D61914"/>
    <w:rsid w:val="00D80E55"/>
    <w:rsid w:val="00D81816"/>
    <w:rsid w:val="00D920EF"/>
    <w:rsid w:val="00DB083F"/>
    <w:rsid w:val="00DC3295"/>
    <w:rsid w:val="00DD3F6D"/>
    <w:rsid w:val="00DF6748"/>
    <w:rsid w:val="00E12C06"/>
    <w:rsid w:val="00E12EE1"/>
    <w:rsid w:val="00E15AD9"/>
    <w:rsid w:val="00E2378A"/>
    <w:rsid w:val="00E31F92"/>
    <w:rsid w:val="00E63F02"/>
    <w:rsid w:val="00E67D5B"/>
    <w:rsid w:val="00E75FD8"/>
    <w:rsid w:val="00E85A99"/>
    <w:rsid w:val="00E95559"/>
    <w:rsid w:val="00E9662A"/>
    <w:rsid w:val="00EA2DAD"/>
    <w:rsid w:val="00EB6C48"/>
    <w:rsid w:val="00EC69D4"/>
    <w:rsid w:val="00EC7AB6"/>
    <w:rsid w:val="00F05BC8"/>
    <w:rsid w:val="00F1787F"/>
    <w:rsid w:val="00F64AB4"/>
    <w:rsid w:val="00F74C5C"/>
    <w:rsid w:val="00F844F4"/>
    <w:rsid w:val="00F856EE"/>
    <w:rsid w:val="00F917BC"/>
    <w:rsid w:val="00FA2465"/>
    <w:rsid w:val="00FA2B40"/>
    <w:rsid w:val="00FA4123"/>
    <w:rsid w:val="00FB2AF2"/>
    <w:rsid w:val="00FC79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2A75E"/>
  <w15:chartTrackingRefBased/>
  <w15:docId w15:val="{BEC9753D-0977-447A-8C40-E46486581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562A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2A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3C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7FD6"/>
    <w:pPr>
      <w:spacing w:before="240" w:after="120" w:line="256" w:lineRule="auto"/>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2A7FD6"/>
    <w:rPr>
      <w:rFonts w:asciiTheme="majorHAnsi" w:eastAsiaTheme="majorEastAsia" w:hAnsiTheme="majorHAnsi" w:cstheme="majorBidi"/>
      <w:b/>
      <w:bCs/>
      <w:sz w:val="32"/>
      <w:szCs w:val="32"/>
    </w:rPr>
  </w:style>
  <w:style w:type="paragraph" w:styleId="ListParagraph">
    <w:name w:val="List Paragraph"/>
    <w:basedOn w:val="Normal"/>
    <w:uiPriority w:val="34"/>
    <w:qFormat/>
    <w:rsid w:val="002A7FD6"/>
    <w:pPr>
      <w:ind w:leftChars="400" w:left="800"/>
    </w:pPr>
  </w:style>
  <w:style w:type="numbering" w:customStyle="1" w:styleId="1">
    <w:name w:val="스타일1"/>
    <w:uiPriority w:val="99"/>
    <w:rsid w:val="00F74C5C"/>
    <w:pPr>
      <w:numPr>
        <w:numId w:val="2"/>
      </w:numPr>
    </w:pPr>
  </w:style>
  <w:style w:type="table" w:styleId="TableGrid">
    <w:name w:val="Table Grid"/>
    <w:basedOn w:val="TableNormal"/>
    <w:uiPriority w:val="39"/>
    <w:rsid w:val="00E85A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932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562A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2A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13C7F"/>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E31F92"/>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D679A"/>
    <w:rPr>
      <w:color w:val="808080"/>
    </w:rPr>
  </w:style>
  <w:style w:type="character" w:styleId="Hyperlink">
    <w:name w:val="Hyperlink"/>
    <w:basedOn w:val="DefaultParagraphFont"/>
    <w:uiPriority w:val="99"/>
    <w:unhideWhenUsed/>
    <w:rsid w:val="00FC796F"/>
    <w:rPr>
      <w:color w:val="0563C1" w:themeColor="hyperlink"/>
      <w:u w:val="single"/>
    </w:rPr>
  </w:style>
  <w:style w:type="character" w:styleId="UnresolvedMention">
    <w:name w:val="Unresolved Mention"/>
    <w:basedOn w:val="DefaultParagraphFont"/>
    <w:uiPriority w:val="99"/>
    <w:semiHidden/>
    <w:unhideWhenUsed/>
    <w:rsid w:val="00FC796F"/>
    <w:rPr>
      <w:color w:val="605E5C"/>
      <w:shd w:val="clear" w:color="auto" w:fill="E1DFDD"/>
    </w:rPr>
  </w:style>
  <w:style w:type="character" w:styleId="FollowedHyperlink">
    <w:name w:val="FollowedHyperlink"/>
    <w:basedOn w:val="DefaultParagraphFont"/>
    <w:uiPriority w:val="99"/>
    <w:semiHidden/>
    <w:unhideWhenUsed/>
    <w:rsid w:val="00FC79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337985">
      <w:bodyDiv w:val="1"/>
      <w:marLeft w:val="0"/>
      <w:marRight w:val="0"/>
      <w:marTop w:val="0"/>
      <w:marBottom w:val="0"/>
      <w:divBdr>
        <w:top w:val="none" w:sz="0" w:space="0" w:color="auto"/>
        <w:left w:val="none" w:sz="0" w:space="0" w:color="auto"/>
        <w:bottom w:val="none" w:sz="0" w:space="0" w:color="auto"/>
        <w:right w:val="none" w:sz="0" w:space="0" w:color="auto"/>
      </w:divBdr>
    </w:div>
    <w:div w:id="600185559">
      <w:bodyDiv w:val="1"/>
      <w:marLeft w:val="0"/>
      <w:marRight w:val="0"/>
      <w:marTop w:val="0"/>
      <w:marBottom w:val="0"/>
      <w:divBdr>
        <w:top w:val="none" w:sz="0" w:space="0" w:color="auto"/>
        <w:left w:val="none" w:sz="0" w:space="0" w:color="auto"/>
        <w:bottom w:val="none" w:sz="0" w:space="0" w:color="auto"/>
        <w:right w:val="none" w:sz="0" w:space="0" w:color="auto"/>
      </w:divBdr>
    </w:div>
    <w:div w:id="1061249225">
      <w:bodyDiv w:val="1"/>
      <w:marLeft w:val="0"/>
      <w:marRight w:val="0"/>
      <w:marTop w:val="0"/>
      <w:marBottom w:val="0"/>
      <w:divBdr>
        <w:top w:val="none" w:sz="0" w:space="0" w:color="auto"/>
        <w:left w:val="none" w:sz="0" w:space="0" w:color="auto"/>
        <w:bottom w:val="none" w:sz="0" w:space="0" w:color="auto"/>
        <w:right w:val="none" w:sz="0" w:space="0" w:color="auto"/>
      </w:divBdr>
    </w:div>
    <w:div w:id="144834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829</TotalTime>
  <Pages>7</Pages>
  <Words>1612</Words>
  <Characters>9191</Characters>
  <Application>Microsoft Office Word</Application>
  <DocSecurity>0</DocSecurity>
  <Lines>76</Lines>
  <Paragraphs>21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kse</dc:creator>
  <cp:keywords/>
  <dc:description/>
  <cp:lastModifiedBy>刘敏恩BengErn</cp:lastModifiedBy>
  <cp:revision>48</cp:revision>
  <dcterms:created xsi:type="dcterms:W3CDTF">2021-05-08T15:13:00Z</dcterms:created>
  <dcterms:modified xsi:type="dcterms:W3CDTF">2021-05-10T04:53:00Z</dcterms:modified>
</cp:coreProperties>
</file>