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7FD6" w:rsidRPr="00673E9E" w:rsidRDefault="002A7FD6" w:rsidP="002A7FD6">
      <w:pPr>
        <w:pStyle w:val="a3"/>
        <w:rPr>
          <w:sz w:val="28"/>
        </w:rPr>
      </w:pPr>
      <w:r w:rsidRPr="00673E9E">
        <w:rPr>
          <w:rFonts w:hint="eastAsia"/>
          <w:sz w:val="28"/>
        </w:rPr>
        <w:t>KSE521 Business Intelligence</w:t>
      </w:r>
    </w:p>
    <w:p w:rsidR="002A7FD6" w:rsidRPr="00673E9E" w:rsidRDefault="002A7FD6" w:rsidP="002A7FD6">
      <w:pPr>
        <w:pStyle w:val="a3"/>
        <w:rPr>
          <w:sz w:val="28"/>
        </w:rPr>
      </w:pPr>
      <w:r w:rsidRPr="00673E9E">
        <w:rPr>
          <w:rFonts w:hint="eastAsia"/>
          <w:sz w:val="28"/>
        </w:rPr>
        <w:t>Homework #</w:t>
      </w:r>
      <w:r w:rsidRPr="00673E9E">
        <w:rPr>
          <w:sz w:val="28"/>
        </w:rPr>
        <w:t>4</w:t>
      </w:r>
    </w:p>
    <w:p w:rsidR="00437267" w:rsidRPr="00673E9E" w:rsidRDefault="00D25454" w:rsidP="002A7FD6"/>
    <w:p w:rsidR="002A7FD6" w:rsidRDefault="00D14D80" w:rsidP="002A7FD6">
      <w:pPr>
        <w:pStyle w:val="a4"/>
        <w:numPr>
          <w:ilvl w:val="0"/>
          <w:numId w:val="1"/>
        </w:numPr>
        <w:ind w:leftChars="0"/>
        <w:rPr>
          <w:sz w:val="22"/>
        </w:rPr>
      </w:pPr>
      <w:r>
        <w:rPr>
          <w:b/>
          <w:sz w:val="22"/>
        </w:rPr>
        <w:t>By o</w:t>
      </w:r>
      <w:r w:rsidRPr="00D14D80">
        <w:rPr>
          <w:b/>
          <w:sz w:val="22"/>
        </w:rPr>
        <w:t xml:space="preserve">ne glance </w:t>
      </w:r>
      <w:r>
        <w:rPr>
          <w:b/>
          <w:sz w:val="22"/>
        </w:rPr>
        <w:t xml:space="preserve">using </w:t>
      </w:r>
      <w:r w:rsidRPr="00D14D80">
        <w:rPr>
          <w:b/>
          <w:sz w:val="22"/>
        </w:rPr>
        <w:t>Excel:</w:t>
      </w:r>
      <w:r>
        <w:rPr>
          <w:sz w:val="22"/>
        </w:rPr>
        <w:t xml:space="preserve"> </w:t>
      </w:r>
      <w:r w:rsidR="00DF6748" w:rsidRPr="00673E9E">
        <w:rPr>
          <w:sz w:val="22"/>
        </w:rPr>
        <w:t xml:space="preserve">By merely using the pivot table to compare each variable with the </w:t>
      </w:r>
      <w:r w:rsidR="00565C85">
        <w:rPr>
          <w:sz w:val="22"/>
        </w:rPr>
        <w:t>Churn</w:t>
      </w:r>
      <w:r w:rsidR="00DF6748" w:rsidRPr="00673E9E">
        <w:rPr>
          <w:sz w:val="22"/>
        </w:rPr>
        <w:t xml:space="preserve"> variable, it could be observed that there is some correlation</w:t>
      </w:r>
      <w:r w:rsidR="001A7737" w:rsidRPr="00673E9E">
        <w:rPr>
          <w:sz w:val="22"/>
        </w:rPr>
        <w:t xml:space="preserve"> </w:t>
      </w:r>
      <w:r w:rsidR="00DF6748" w:rsidRPr="00673E9E">
        <w:rPr>
          <w:sz w:val="22"/>
        </w:rPr>
        <w:t xml:space="preserve">between </w:t>
      </w:r>
      <w:r w:rsidR="00565C85">
        <w:rPr>
          <w:sz w:val="22"/>
        </w:rPr>
        <w:t>Churn variable and</w:t>
      </w:r>
      <w:r>
        <w:rPr>
          <w:sz w:val="22"/>
        </w:rPr>
        <w:t xml:space="preserve"> </w:t>
      </w:r>
      <w:r w:rsidR="00565C85">
        <w:rPr>
          <w:sz w:val="22"/>
        </w:rPr>
        <w:t>P</w:t>
      </w:r>
      <w:r w:rsidR="00DF6748" w:rsidRPr="00673E9E">
        <w:rPr>
          <w:sz w:val="22"/>
        </w:rPr>
        <w:t>eak</w:t>
      </w:r>
      <w:r w:rsidR="00565C85">
        <w:rPr>
          <w:sz w:val="22"/>
        </w:rPr>
        <w:t xml:space="preserve"> O</w:t>
      </w:r>
      <w:r w:rsidR="00DF6748" w:rsidRPr="00673E9E">
        <w:rPr>
          <w:sz w:val="22"/>
        </w:rPr>
        <w:t>ff</w:t>
      </w:r>
      <w:r w:rsidR="00565C85">
        <w:rPr>
          <w:sz w:val="22"/>
        </w:rPr>
        <w:t>-</w:t>
      </w:r>
      <w:r w:rsidR="00DF6748" w:rsidRPr="00673E9E">
        <w:rPr>
          <w:sz w:val="22"/>
        </w:rPr>
        <w:t>peak</w:t>
      </w:r>
      <w:r w:rsidR="00565C85">
        <w:rPr>
          <w:sz w:val="22"/>
        </w:rPr>
        <w:t xml:space="preserve"> Ratio Change Percentage</w:t>
      </w:r>
      <w:r w:rsidR="00DF6748" w:rsidRPr="00673E9E">
        <w:rPr>
          <w:sz w:val="22"/>
        </w:rPr>
        <w:t xml:space="preserve">, </w:t>
      </w:r>
      <w:r w:rsidR="00565C85">
        <w:rPr>
          <w:sz w:val="22"/>
        </w:rPr>
        <w:t>B</w:t>
      </w:r>
      <w:r w:rsidR="00DF6748" w:rsidRPr="00673E9E">
        <w:rPr>
          <w:sz w:val="22"/>
        </w:rPr>
        <w:t>ill</w:t>
      </w:r>
      <w:r w:rsidR="00565C85">
        <w:rPr>
          <w:sz w:val="22"/>
        </w:rPr>
        <w:t xml:space="preserve"> A</w:t>
      </w:r>
      <w:r w:rsidR="00DF6748" w:rsidRPr="00673E9E">
        <w:rPr>
          <w:sz w:val="22"/>
        </w:rPr>
        <w:t>mount</w:t>
      </w:r>
      <w:r w:rsidR="00565C85">
        <w:rPr>
          <w:sz w:val="22"/>
        </w:rPr>
        <w:t xml:space="preserve"> C</w:t>
      </w:r>
      <w:r w:rsidR="00DF6748" w:rsidRPr="00673E9E">
        <w:rPr>
          <w:sz w:val="22"/>
        </w:rPr>
        <w:t>hange</w:t>
      </w:r>
      <w:r w:rsidR="00565C85">
        <w:rPr>
          <w:sz w:val="22"/>
        </w:rPr>
        <w:t xml:space="preserve"> Percentage</w:t>
      </w:r>
      <w:r>
        <w:rPr>
          <w:sz w:val="22"/>
        </w:rPr>
        <w:t>, Handset Age,</w:t>
      </w:r>
      <w:r w:rsidR="00DF6748" w:rsidRPr="00673E9E">
        <w:rPr>
          <w:sz w:val="22"/>
        </w:rPr>
        <w:t xml:space="preserve"> and </w:t>
      </w:r>
      <w:r w:rsidR="00565C85">
        <w:rPr>
          <w:sz w:val="22"/>
        </w:rPr>
        <w:t>C</w:t>
      </w:r>
      <w:r w:rsidR="00DF6748" w:rsidRPr="00673E9E">
        <w:rPr>
          <w:sz w:val="22"/>
        </w:rPr>
        <w:t>all</w:t>
      </w:r>
      <w:r w:rsidR="00565C85">
        <w:rPr>
          <w:sz w:val="22"/>
        </w:rPr>
        <w:t xml:space="preserve"> M</w:t>
      </w:r>
      <w:r w:rsidR="00DF6748" w:rsidRPr="00673E9E">
        <w:rPr>
          <w:sz w:val="22"/>
        </w:rPr>
        <w:t>inutes</w:t>
      </w:r>
      <w:r w:rsidR="00565C85">
        <w:rPr>
          <w:sz w:val="22"/>
        </w:rPr>
        <w:t xml:space="preserve"> C</w:t>
      </w:r>
      <w:r w:rsidR="00DF6748" w:rsidRPr="00673E9E">
        <w:rPr>
          <w:sz w:val="22"/>
        </w:rPr>
        <w:t>hange</w:t>
      </w:r>
      <w:r w:rsidR="00565C85">
        <w:rPr>
          <w:sz w:val="22"/>
        </w:rPr>
        <w:t xml:space="preserve"> Per</w:t>
      </w:r>
      <w:r w:rsidR="00DF6748" w:rsidRPr="00673E9E">
        <w:rPr>
          <w:sz w:val="22"/>
        </w:rPr>
        <w:t>c</w:t>
      </w:r>
      <w:r w:rsidR="00565C85">
        <w:rPr>
          <w:sz w:val="22"/>
        </w:rPr>
        <w:t>en</w:t>
      </w:r>
      <w:r w:rsidR="00DF6748" w:rsidRPr="00673E9E">
        <w:rPr>
          <w:sz w:val="22"/>
        </w:rPr>
        <w:t>t</w:t>
      </w:r>
      <w:r w:rsidR="00565C85">
        <w:rPr>
          <w:sz w:val="22"/>
        </w:rPr>
        <w:t>age respectively.</w:t>
      </w:r>
      <w:r w:rsidR="00DF6748" w:rsidRPr="00673E9E">
        <w:rPr>
          <w:sz w:val="22"/>
        </w:rPr>
        <w:t xml:space="preserve"> </w:t>
      </w:r>
      <w:r w:rsidR="00565C85">
        <w:rPr>
          <w:sz w:val="22"/>
        </w:rPr>
        <w:t>The values of these variables show obvious difference between Churn and No Churn groups.</w:t>
      </w:r>
    </w:p>
    <w:p w:rsidR="00565C85" w:rsidRDefault="00D14D80" w:rsidP="00565C85">
      <w:pPr>
        <w:pStyle w:val="a4"/>
        <w:ind w:leftChars="0"/>
        <w:rPr>
          <w:sz w:val="22"/>
        </w:rPr>
      </w:pPr>
      <w:r w:rsidRPr="00D14D80">
        <w:rPr>
          <w:b/>
          <w:noProof/>
          <w:sz w:val="22"/>
        </w:rPr>
        <w:drawing>
          <wp:inline distT="0" distB="0" distL="0" distR="0" wp14:anchorId="23D47B04" wp14:editId="297FFC01">
            <wp:extent cx="5987363" cy="607060"/>
            <wp:effectExtent l="0" t="0" r="0" b="254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997241" cy="608062"/>
                    </a:xfrm>
                    <a:prstGeom prst="rect">
                      <a:avLst/>
                    </a:prstGeom>
                  </pic:spPr>
                </pic:pic>
              </a:graphicData>
            </a:graphic>
          </wp:inline>
        </w:drawing>
      </w:r>
    </w:p>
    <w:p w:rsidR="00D14D80" w:rsidRPr="00673E9E" w:rsidRDefault="00D14D80" w:rsidP="00565C85">
      <w:pPr>
        <w:pStyle w:val="a4"/>
        <w:ind w:leftChars="0"/>
        <w:rPr>
          <w:sz w:val="22"/>
        </w:rPr>
      </w:pPr>
    </w:p>
    <w:p w:rsidR="002447F1" w:rsidRPr="00673E9E" w:rsidRDefault="00673E9E" w:rsidP="002A7FD6">
      <w:pPr>
        <w:pStyle w:val="a4"/>
        <w:numPr>
          <w:ilvl w:val="0"/>
          <w:numId w:val="1"/>
        </w:numPr>
        <w:ind w:leftChars="0"/>
        <w:rPr>
          <w:sz w:val="22"/>
        </w:rPr>
      </w:pPr>
      <w:r w:rsidRPr="00673E9E">
        <w:rPr>
          <w:b/>
          <w:sz w:val="22"/>
        </w:rPr>
        <w:t>Data Quality Report:</w:t>
      </w:r>
      <w:r w:rsidRPr="00673E9E">
        <w:rPr>
          <w:sz w:val="22"/>
        </w:rPr>
        <w:t xml:space="preserve"> </w:t>
      </w:r>
      <w:r w:rsidR="002447F1" w:rsidRPr="00673E9E">
        <w:rPr>
          <w:sz w:val="22"/>
        </w:rPr>
        <w:t>Prior to data preprocessing, a simple examination of the data quality of the variables Age, Income, Occupation and Churn</w:t>
      </w:r>
      <w:r w:rsidR="00F74C5C" w:rsidRPr="00673E9E">
        <w:rPr>
          <w:sz w:val="22"/>
        </w:rPr>
        <w:t xml:space="preserve"> is performed</w:t>
      </w:r>
      <w:r w:rsidR="002447F1" w:rsidRPr="00673E9E">
        <w:rPr>
          <w:sz w:val="22"/>
        </w:rPr>
        <w:t>. The data quality report is as below.</w:t>
      </w:r>
    </w:p>
    <w:p w:rsidR="00F74C5C" w:rsidRPr="00673E9E" w:rsidRDefault="00F74C5C" w:rsidP="00F74C5C">
      <w:pPr>
        <w:pStyle w:val="a4"/>
        <w:numPr>
          <w:ilvl w:val="1"/>
          <w:numId w:val="1"/>
        </w:numPr>
        <w:ind w:leftChars="0"/>
        <w:rPr>
          <w:sz w:val="22"/>
        </w:rPr>
      </w:pPr>
      <w:r w:rsidRPr="00673E9E">
        <w:rPr>
          <w:sz w:val="22"/>
        </w:rPr>
        <w:t>Age and Income</w:t>
      </w:r>
    </w:p>
    <w:p w:rsidR="00F74C5C" w:rsidRPr="00673E9E" w:rsidRDefault="00F74C5C" w:rsidP="00F74C5C">
      <w:pPr>
        <w:ind w:left="800"/>
        <w:rPr>
          <w:sz w:val="22"/>
        </w:rPr>
      </w:pPr>
      <w:r w:rsidRPr="00673E9E">
        <w:rPr>
          <w:noProof/>
          <w:sz w:val="22"/>
        </w:rPr>
        <w:drawing>
          <wp:anchor distT="0" distB="0" distL="114300" distR="114300" simplePos="0" relativeHeight="251659264" behindDoc="0" locked="0" layoutInCell="1" allowOverlap="1" wp14:anchorId="49928A35">
            <wp:simplePos x="0" y="0"/>
            <wp:positionH relativeFrom="column">
              <wp:posOffset>510540</wp:posOffset>
            </wp:positionH>
            <wp:positionV relativeFrom="paragraph">
              <wp:posOffset>-1270</wp:posOffset>
            </wp:positionV>
            <wp:extent cx="5731510" cy="429895"/>
            <wp:effectExtent l="0" t="0" r="2540" b="8255"/>
            <wp:wrapThrough wrapText="bothSides">
              <wp:wrapPolygon edited="0">
                <wp:start x="0" y="0"/>
                <wp:lineTo x="0" y="21058"/>
                <wp:lineTo x="21538" y="21058"/>
                <wp:lineTo x="21538" y="0"/>
                <wp:lineTo x="0" y="0"/>
              </wp:wrapPolygon>
            </wp:wrapThrough>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1038" b="-1"/>
                    <a:stretch/>
                  </pic:blipFill>
                  <pic:spPr bwMode="auto">
                    <a:xfrm>
                      <a:off x="0" y="0"/>
                      <a:ext cx="5731510" cy="429895"/>
                    </a:xfrm>
                    <a:prstGeom prst="rect">
                      <a:avLst/>
                    </a:prstGeom>
                    <a:ln>
                      <a:noFill/>
                    </a:ln>
                    <a:extLst>
                      <a:ext uri="{53640926-AAD7-44D8-BBD7-CCE9431645EC}">
                        <a14:shadowObscured xmlns:a14="http://schemas.microsoft.com/office/drawing/2010/main"/>
                      </a:ext>
                    </a:extLst>
                  </pic:spPr>
                </pic:pic>
              </a:graphicData>
            </a:graphic>
          </wp:anchor>
        </w:drawing>
      </w:r>
    </w:p>
    <w:p w:rsidR="00F74C5C" w:rsidRPr="00673E9E" w:rsidRDefault="00F74C5C" w:rsidP="00F74C5C">
      <w:pPr>
        <w:pStyle w:val="a4"/>
        <w:numPr>
          <w:ilvl w:val="1"/>
          <w:numId w:val="1"/>
        </w:numPr>
        <w:ind w:leftChars="0"/>
        <w:rPr>
          <w:sz w:val="22"/>
        </w:rPr>
      </w:pPr>
      <w:r w:rsidRPr="00673E9E">
        <w:rPr>
          <w:noProof/>
          <w:sz w:val="22"/>
        </w:rPr>
        <w:drawing>
          <wp:anchor distT="0" distB="0" distL="114300" distR="114300" simplePos="0" relativeHeight="251658240" behindDoc="0" locked="0" layoutInCell="1" allowOverlap="1" wp14:anchorId="70107FE6">
            <wp:simplePos x="0" y="0"/>
            <wp:positionH relativeFrom="column">
              <wp:posOffset>52705</wp:posOffset>
            </wp:positionH>
            <wp:positionV relativeFrom="paragraph">
              <wp:posOffset>287655</wp:posOffset>
            </wp:positionV>
            <wp:extent cx="6395085" cy="403860"/>
            <wp:effectExtent l="0" t="0" r="5715" b="0"/>
            <wp:wrapThrough wrapText="bothSides">
              <wp:wrapPolygon edited="0">
                <wp:start x="0" y="0"/>
                <wp:lineTo x="0" y="20377"/>
                <wp:lineTo x="21555" y="20377"/>
                <wp:lineTo x="21555" y="0"/>
                <wp:lineTo x="0" y="0"/>
              </wp:wrapPolygon>
            </wp:wrapThrough>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395085" cy="403860"/>
                    </a:xfrm>
                    <a:prstGeom prst="rect">
                      <a:avLst/>
                    </a:prstGeom>
                  </pic:spPr>
                </pic:pic>
              </a:graphicData>
            </a:graphic>
            <wp14:sizeRelH relativeFrom="margin">
              <wp14:pctWidth>0</wp14:pctWidth>
            </wp14:sizeRelH>
            <wp14:sizeRelV relativeFrom="margin">
              <wp14:pctHeight>0</wp14:pctHeight>
            </wp14:sizeRelV>
          </wp:anchor>
        </w:drawing>
      </w:r>
      <w:r w:rsidRPr="00673E9E">
        <w:rPr>
          <w:sz w:val="22"/>
        </w:rPr>
        <w:t>Occupation and Churn</w:t>
      </w:r>
    </w:p>
    <w:p w:rsidR="00F74C5C" w:rsidRPr="00673E9E" w:rsidRDefault="00F74C5C" w:rsidP="00F74C5C">
      <w:pPr>
        <w:ind w:left="800"/>
        <w:rPr>
          <w:sz w:val="22"/>
        </w:rPr>
      </w:pPr>
    </w:p>
    <w:p w:rsidR="00F74C5C" w:rsidRPr="00673E9E" w:rsidRDefault="00F74C5C" w:rsidP="00F74C5C">
      <w:pPr>
        <w:ind w:left="800"/>
        <w:rPr>
          <w:sz w:val="22"/>
        </w:rPr>
      </w:pPr>
      <w:r w:rsidRPr="00673E9E">
        <w:rPr>
          <w:sz w:val="22"/>
        </w:rPr>
        <w:t xml:space="preserve">From the data quality report, we can notice </w:t>
      </w:r>
      <w:r w:rsidR="00071047" w:rsidRPr="00673E9E">
        <w:rPr>
          <w:sz w:val="22"/>
        </w:rPr>
        <w:t xml:space="preserve">most of the numbers </w:t>
      </w:r>
      <w:r w:rsidR="00CA2C4B" w:rsidRPr="00673E9E">
        <w:rPr>
          <w:sz w:val="22"/>
        </w:rPr>
        <w:t>agree</w:t>
      </w:r>
      <w:r w:rsidR="00071047" w:rsidRPr="00673E9E">
        <w:rPr>
          <w:sz w:val="22"/>
        </w:rPr>
        <w:t xml:space="preserve"> with the numbers in Table 9.2 except the </w:t>
      </w:r>
      <w:r w:rsidR="00880D83" w:rsidRPr="00673E9E">
        <w:rPr>
          <w:sz w:val="22"/>
        </w:rPr>
        <w:t>two main</w:t>
      </w:r>
      <w:r w:rsidRPr="00673E9E">
        <w:rPr>
          <w:sz w:val="22"/>
        </w:rPr>
        <w:t xml:space="preserve"> differences </w:t>
      </w:r>
      <w:r w:rsidR="00071047" w:rsidRPr="00673E9E">
        <w:rPr>
          <w:sz w:val="22"/>
        </w:rPr>
        <w:t>below</w:t>
      </w:r>
      <w:r w:rsidRPr="00673E9E">
        <w:rPr>
          <w:sz w:val="22"/>
        </w:rPr>
        <w:t>.</w:t>
      </w:r>
    </w:p>
    <w:p w:rsidR="00F74C5C" w:rsidRPr="00673E9E" w:rsidRDefault="00F74C5C" w:rsidP="00F74C5C">
      <w:pPr>
        <w:pStyle w:val="a4"/>
        <w:numPr>
          <w:ilvl w:val="2"/>
          <w:numId w:val="1"/>
        </w:numPr>
        <w:ind w:leftChars="0"/>
        <w:rPr>
          <w:sz w:val="22"/>
        </w:rPr>
      </w:pPr>
      <w:r w:rsidRPr="00673E9E">
        <w:rPr>
          <w:sz w:val="22"/>
        </w:rPr>
        <w:t>The percentage of missing values for Age variable</w:t>
      </w:r>
      <w:r w:rsidR="00880D83" w:rsidRPr="00673E9E">
        <w:rPr>
          <w:sz w:val="22"/>
        </w:rPr>
        <w:t xml:space="preserve"> is 0% as compared to 11.47% in Table 9.2. </w:t>
      </w:r>
      <w:r w:rsidR="00B62F41" w:rsidRPr="00673E9E">
        <w:rPr>
          <w:sz w:val="22"/>
        </w:rPr>
        <w:t xml:space="preserve">Simple tabulation of count of values </w:t>
      </w:r>
      <w:r w:rsidR="00880D83" w:rsidRPr="00673E9E">
        <w:rPr>
          <w:sz w:val="22"/>
        </w:rPr>
        <w:t xml:space="preserve">reveals that there </w:t>
      </w:r>
      <w:r w:rsidR="00880D83" w:rsidRPr="00673E9E">
        <w:rPr>
          <w:sz w:val="22"/>
        </w:rPr>
        <w:lastRenderedPageBreak/>
        <w:t>are 29</w:t>
      </w:r>
      <w:r w:rsidR="00B62F41" w:rsidRPr="00673E9E">
        <w:rPr>
          <w:sz w:val="22"/>
        </w:rPr>
        <w:t>.</w:t>
      </w:r>
      <w:r w:rsidR="00880D83" w:rsidRPr="00673E9E">
        <w:rPr>
          <w:sz w:val="22"/>
        </w:rPr>
        <w:t>42</w:t>
      </w:r>
      <w:r w:rsidR="00B62F41" w:rsidRPr="00673E9E">
        <w:rPr>
          <w:sz w:val="22"/>
        </w:rPr>
        <w:t>% (not 11.47%) of records</w:t>
      </w:r>
      <w:r w:rsidR="00880D83" w:rsidRPr="00673E9E">
        <w:rPr>
          <w:sz w:val="22"/>
        </w:rPr>
        <w:t xml:space="preserve"> with Age = 0</w:t>
      </w:r>
      <w:r w:rsidR="00E9662A" w:rsidRPr="00673E9E">
        <w:rPr>
          <w:sz w:val="22"/>
        </w:rPr>
        <w:t xml:space="preserve"> in the dataset</w:t>
      </w:r>
      <w:r w:rsidR="00B62F41" w:rsidRPr="00673E9E">
        <w:rPr>
          <w:sz w:val="22"/>
        </w:rPr>
        <w:t xml:space="preserve">. </w:t>
      </w:r>
      <w:r w:rsidR="009062F1">
        <w:rPr>
          <w:sz w:val="22"/>
        </w:rPr>
        <w:t>F</w:t>
      </w:r>
      <w:r w:rsidR="00B62F41" w:rsidRPr="00673E9E">
        <w:rPr>
          <w:sz w:val="22"/>
        </w:rPr>
        <w:t xml:space="preserve">urther analysis might be required to determine whether the 11.47% obtained in Table 9.2 is a random mistake or a value </w:t>
      </w:r>
      <w:r w:rsidR="009062F1">
        <w:rPr>
          <w:sz w:val="22"/>
        </w:rPr>
        <w:t>derived</w:t>
      </w:r>
      <w:r w:rsidR="00B62F41" w:rsidRPr="00673E9E">
        <w:rPr>
          <w:sz w:val="22"/>
        </w:rPr>
        <w:t xml:space="preserve"> based on some specific rules</w:t>
      </w:r>
      <w:r w:rsidR="009062F1">
        <w:rPr>
          <w:sz w:val="22"/>
        </w:rPr>
        <w:t xml:space="preserve"> (which we need to refer to Acme </w:t>
      </w:r>
      <w:proofErr w:type="spellStart"/>
      <w:r w:rsidR="009062F1">
        <w:rPr>
          <w:sz w:val="22"/>
        </w:rPr>
        <w:t>Telephonica</w:t>
      </w:r>
      <w:proofErr w:type="spellEnd"/>
      <w:r w:rsidR="009062F1">
        <w:rPr>
          <w:sz w:val="22"/>
        </w:rPr>
        <w:t>)</w:t>
      </w:r>
      <w:r w:rsidR="00B62F41" w:rsidRPr="00673E9E">
        <w:rPr>
          <w:sz w:val="22"/>
        </w:rPr>
        <w:t>.</w:t>
      </w:r>
    </w:p>
    <w:p w:rsidR="00880D83" w:rsidRPr="00673E9E" w:rsidRDefault="00880D83" w:rsidP="00F74C5C">
      <w:pPr>
        <w:pStyle w:val="a4"/>
        <w:numPr>
          <w:ilvl w:val="2"/>
          <w:numId w:val="1"/>
        </w:numPr>
        <w:ind w:leftChars="0"/>
        <w:rPr>
          <w:sz w:val="22"/>
        </w:rPr>
      </w:pPr>
      <w:r w:rsidRPr="00673E9E">
        <w:rPr>
          <w:sz w:val="22"/>
        </w:rPr>
        <w:t>The mode and 2</w:t>
      </w:r>
      <w:r w:rsidRPr="00673E9E">
        <w:rPr>
          <w:sz w:val="22"/>
          <w:vertAlign w:val="superscript"/>
        </w:rPr>
        <w:t>nd</w:t>
      </w:r>
      <w:r w:rsidRPr="00673E9E">
        <w:rPr>
          <w:sz w:val="22"/>
        </w:rPr>
        <w:t xml:space="preserve"> mode</w:t>
      </w:r>
      <w:r w:rsidR="00071047" w:rsidRPr="00673E9E">
        <w:rPr>
          <w:sz w:val="22"/>
        </w:rPr>
        <w:t xml:space="preserve"> (including frequency and percentage)</w:t>
      </w:r>
      <w:r w:rsidRPr="00673E9E">
        <w:rPr>
          <w:sz w:val="22"/>
        </w:rPr>
        <w:t xml:space="preserve"> of Occupation variable is different.</w:t>
      </w:r>
      <w:r w:rsidR="00B62F41" w:rsidRPr="00673E9E">
        <w:rPr>
          <w:sz w:val="22"/>
        </w:rPr>
        <w:t xml:space="preserve"> From the data quality report above, a </w:t>
      </w:r>
      <w:r w:rsidR="00071047" w:rsidRPr="00673E9E">
        <w:rPr>
          <w:sz w:val="22"/>
        </w:rPr>
        <w:t>white</w:t>
      </w:r>
      <w:r w:rsidR="00B62F41" w:rsidRPr="00673E9E">
        <w:rPr>
          <w:sz w:val="22"/>
        </w:rPr>
        <w:t xml:space="preserve"> space </w:t>
      </w:r>
      <w:r w:rsidR="00071047" w:rsidRPr="00673E9E">
        <w:rPr>
          <w:sz w:val="22"/>
        </w:rPr>
        <w:t>and ‘professional’ are found to be the mode and 2</w:t>
      </w:r>
      <w:r w:rsidR="00071047" w:rsidRPr="00673E9E">
        <w:rPr>
          <w:sz w:val="22"/>
          <w:vertAlign w:val="superscript"/>
        </w:rPr>
        <w:t>nd</w:t>
      </w:r>
      <w:r w:rsidR="00071047" w:rsidRPr="00673E9E">
        <w:rPr>
          <w:sz w:val="22"/>
        </w:rPr>
        <w:t xml:space="preserve"> mode respectively for Occupation variable, while ‘professional’ and ‘crafts’ are determined as mode and 2</w:t>
      </w:r>
      <w:r w:rsidR="00071047" w:rsidRPr="00673E9E">
        <w:rPr>
          <w:sz w:val="22"/>
          <w:vertAlign w:val="superscript"/>
        </w:rPr>
        <w:t>nd</w:t>
      </w:r>
      <w:r w:rsidR="00071047" w:rsidRPr="00673E9E">
        <w:rPr>
          <w:sz w:val="22"/>
        </w:rPr>
        <w:t xml:space="preserve"> mode respectively in Table 9.2. Further analysis shows that if we deem those white spaces as missing values and remove them, the mode and 2</w:t>
      </w:r>
      <w:r w:rsidR="00071047" w:rsidRPr="00673E9E">
        <w:rPr>
          <w:sz w:val="22"/>
          <w:vertAlign w:val="superscript"/>
        </w:rPr>
        <w:t>nd</w:t>
      </w:r>
      <w:r w:rsidR="00071047" w:rsidRPr="00673E9E">
        <w:rPr>
          <w:sz w:val="22"/>
        </w:rPr>
        <w:t xml:space="preserve"> mode from our data quality report will match the ones in Table 9.2.</w:t>
      </w:r>
    </w:p>
    <w:p w:rsidR="00071047" w:rsidRPr="00673E9E" w:rsidRDefault="00071047" w:rsidP="00071047">
      <w:pPr>
        <w:pStyle w:val="a4"/>
        <w:numPr>
          <w:ilvl w:val="0"/>
          <w:numId w:val="1"/>
        </w:numPr>
        <w:ind w:leftChars="0"/>
        <w:rPr>
          <w:sz w:val="22"/>
        </w:rPr>
      </w:pPr>
      <w:r w:rsidRPr="00673E9E">
        <w:rPr>
          <w:b/>
          <w:sz w:val="22"/>
        </w:rPr>
        <w:t xml:space="preserve">Data </w:t>
      </w:r>
      <w:r w:rsidR="00673E9E">
        <w:rPr>
          <w:b/>
          <w:sz w:val="22"/>
        </w:rPr>
        <w:t>P</w:t>
      </w:r>
      <w:r w:rsidRPr="00673E9E">
        <w:rPr>
          <w:b/>
          <w:sz w:val="22"/>
        </w:rPr>
        <w:t>reprocessing</w:t>
      </w:r>
      <w:r w:rsidR="00673E9E">
        <w:rPr>
          <w:b/>
          <w:sz w:val="22"/>
        </w:rPr>
        <w:t>:</w:t>
      </w:r>
    </w:p>
    <w:p w:rsidR="009B60DE" w:rsidRPr="00673E9E" w:rsidRDefault="00CA2C4B" w:rsidP="009B60DE">
      <w:pPr>
        <w:pStyle w:val="a4"/>
        <w:numPr>
          <w:ilvl w:val="1"/>
          <w:numId w:val="1"/>
        </w:numPr>
        <w:ind w:leftChars="0"/>
        <w:rPr>
          <w:sz w:val="22"/>
        </w:rPr>
      </w:pPr>
      <w:r>
        <w:rPr>
          <w:sz w:val="22"/>
        </w:rPr>
        <w:t>Multiple</w:t>
      </w:r>
      <w:r w:rsidR="009B60DE" w:rsidRPr="00673E9E">
        <w:rPr>
          <w:sz w:val="22"/>
        </w:rPr>
        <w:t xml:space="preserve"> </w:t>
      </w:r>
      <w:r>
        <w:rPr>
          <w:sz w:val="22"/>
        </w:rPr>
        <w:t>representation</w:t>
      </w:r>
      <w:r w:rsidR="009B60DE" w:rsidRPr="00673E9E">
        <w:rPr>
          <w:sz w:val="22"/>
        </w:rPr>
        <w:t xml:space="preserve"> for the same label</w:t>
      </w:r>
    </w:p>
    <w:p w:rsidR="009B60DE" w:rsidRDefault="009B60DE" w:rsidP="009B60DE">
      <w:pPr>
        <w:pStyle w:val="a4"/>
        <w:numPr>
          <w:ilvl w:val="2"/>
          <w:numId w:val="1"/>
        </w:numPr>
        <w:ind w:leftChars="0"/>
        <w:rPr>
          <w:sz w:val="22"/>
        </w:rPr>
      </w:pPr>
      <w:r w:rsidRPr="00673E9E">
        <w:rPr>
          <w:sz w:val="22"/>
        </w:rPr>
        <w:t xml:space="preserve">Credit Card variable contains values ‘true’, ‘false’, ‘no’, ‘t’, ‘f’, and ‘yes’. We can safely assume that ‘true’, ‘t’ and ‘yes’ fall under the same category and can convert all of them to </w:t>
      </w:r>
      <w:r w:rsidR="00F917BC">
        <w:rPr>
          <w:sz w:val="22"/>
        </w:rPr>
        <w:t>1</w:t>
      </w:r>
      <w:r w:rsidRPr="00673E9E">
        <w:rPr>
          <w:sz w:val="22"/>
        </w:rPr>
        <w:t xml:space="preserve"> while on the other hand </w:t>
      </w:r>
      <w:r w:rsidR="00935A46">
        <w:rPr>
          <w:sz w:val="22"/>
        </w:rPr>
        <w:t>0</w:t>
      </w:r>
      <w:r w:rsidRPr="00673E9E">
        <w:rPr>
          <w:sz w:val="22"/>
        </w:rPr>
        <w:t xml:space="preserve"> for the rest of the values.</w:t>
      </w:r>
    </w:p>
    <w:p w:rsidR="006725C2" w:rsidRPr="00673E9E" w:rsidRDefault="006725C2" w:rsidP="006725C2">
      <w:pPr>
        <w:pStyle w:val="a4"/>
        <w:ind w:leftChars="0"/>
        <w:rPr>
          <w:sz w:val="22"/>
        </w:rPr>
      </w:pPr>
      <w:r w:rsidRPr="006725C2">
        <w:rPr>
          <w:noProof/>
          <w:sz w:val="22"/>
        </w:rPr>
        <w:drawing>
          <wp:inline distT="0" distB="0" distL="0" distR="0" wp14:anchorId="439D50A3" wp14:editId="6AF6C2E9">
            <wp:extent cx="3093718" cy="554852"/>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8939" cy="562962"/>
                    </a:xfrm>
                    <a:prstGeom prst="rect">
                      <a:avLst/>
                    </a:prstGeom>
                  </pic:spPr>
                </pic:pic>
              </a:graphicData>
            </a:graphic>
          </wp:inline>
        </w:drawing>
      </w:r>
    </w:p>
    <w:p w:rsidR="009B60DE" w:rsidRDefault="009B60DE" w:rsidP="009B60DE">
      <w:pPr>
        <w:pStyle w:val="a4"/>
        <w:numPr>
          <w:ilvl w:val="2"/>
          <w:numId w:val="1"/>
        </w:numPr>
        <w:ind w:leftChars="0"/>
        <w:rPr>
          <w:sz w:val="22"/>
        </w:rPr>
      </w:pPr>
      <w:r w:rsidRPr="00673E9E">
        <w:rPr>
          <w:sz w:val="22"/>
        </w:rPr>
        <w:t>Region Type variable contains values ‘r’, ‘rural’, ‘s’, ‘suburban’, ‘t’, ‘town’, ‘unknown’ and missing value</w:t>
      </w:r>
      <w:r w:rsidR="006B480D">
        <w:rPr>
          <w:sz w:val="22"/>
        </w:rPr>
        <w:t xml:space="preserve"> (NA)</w:t>
      </w:r>
      <w:r w:rsidRPr="00673E9E">
        <w:rPr>
          <w:sz w:val="22"/>
        </w:rPr>
        <w:t>. ‘r’ will be converted to ‘rural’, ‘s’ will be converted to ‘suburban’, ‘t’ will be converted to ‘town’</w:t>
      </w:r>
      <w:r w:rsidR="006B480D">
        <w:rPr>
          <w:sz w:val="22"/>
        </w:rPr>
        <w:t>, and missing values will be converted ‘unknown’</w:t>
      </w:r>
      <w:r w:rsidRPr="00673E9E">
        <w:rPr>
          <w:sz w:val="22"/>
        </w:rPr>
        <w:t>.</w:t>
      </w:r>
      <w:r w:rsidR="00CE0042">
        <w:rPr>
          <w:sz w:val="22"/>
        </w:rPr>
        <w:t xml:space="preserve"> However, the conversion to one-hot encoding which lead to more new variables will be on hold at this step as we will analyze further on the portion of missing values in the next step.</w:t>
      </w:r>
    </w:p>
    <w:p w:rsidR="006725C2" w:rsidRPr="00673E9E" w:rsidRDefault="006725C2" w:rsidP="006725C2">
      <w:pPr>
        <w:pStyle w:val="a4"/>
        <w:ind w:leftChars="0"/>
        <w:rPr>
          <w:sz w:val="22"/>
        </w:rPr>
      </w:pPr>
      <w:r w:rsidRPr="006725C2">
        <w:rPr>
          <w:noProof/>
          <w:sz w:val="22"/>
        </w:rPr>
        <w:drawing>
          <wp:inline distT="0" distB="0" distL="0" distR="0" wp14:anchorId="5AFDFEF2" wp14:editId="334C27DD">
            <wp:extent cx="5731510" cy="45783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7835"/>
                    </a:xfrm>
                    <a:prstGeom prst="rect">
                      <a:avLst/>
                    </a:prstGeom>
                  </pic:spPr>
                </pic:pic>
              </a:graphicData>
            </a:graphic>
          </wp:inline>
        </w:drawing>
      </w:r>
    </w:p>
    <w:p w:rsidR="00071047" w:rsidRPr="00673E9E" w:rsidRDefault="00EC7AB6" w:rsidP="00071047">
      <w:pPr>
        <w:pStyle w:val="a4"/>
        <w:numPr>
          <w:ilvl w:val="1"/>
          <w:numId w:val="1"/>
        </w:numPr>
        <w:ind w:leftChars="0"/>
        <w:rPr>
          <w:sz w:val="22"/>
        </w:rPr>
      </w:pPr>
      <w:r w:rsidRPr="00673E9E">
        <w:rPr>
          <w:sz w:val="22"/>
        </w:rPr>
        <w:t>W</w:t>
      </w:r>
      <w:r w:rsidR="00071047" w:rsidRPr="00673E9E">
        <w:rPr>
          <w:sz w:val="22"/>
        </w:rPr>
        <w:t>hite spaces</w:t>
      </w:r>
      <w:r w:rsidR="009F172A" w:rsidRPr="00673E9E">
        <w:rPr>
          <w:sz w:val="22"/>
        </w:rPr>
        <w:t xml:space="preserve"> as missing values</w:t>
      </w:r>
    </w:p>
    <w:p w:rsidR="0040275B" w:rsidRPr="00673E9E" w:rsidRDefault="0040275B" w:rsidP="003B43FB">
      <w:pPr>
        <w:pStyle w:val="a4"/>
        <w:numPr>
          <w:ilvl w:val="2"/>
          <w:numId w:val="1"/>
        </w:numPr>
        <w:ind w:leftChars="0"/>
        <w:rPr>
          <w:sz w:val="22"/>
        </w:rPr>
      </w:pPr>
      <w:r w:rsidRPr="00673E9E">
        <w:rPr>
          <w:sz w:val="22"/>
        </w:rPr>
        <w:lastRenderedPageBreak/>
        <w:t>After first basic screening via Excel, Occupation and Region Type variables are found to contain cells which filled with a white space only, and all the non-numeric variables contain a leading white space.</w:t>
      </w:r>
    </w:p>
    <w:p w:rsidR="00C82766" w:rsidRPr="00673E9E" w:rsidRDefault="00C82766" w:rsidP="00C82766">
      <w:pPr>
        <w:pStyle w:val="a4"/>
        <w:numPr>
          <w:ilvl w:val="2"/>
          <w:numId w:val="1"/>
        </w:numPr>
        <w:ind w:leftChars="0"/>
        <w:rPr>
          <w:sz w:val="22"/>
        </w:rPr>
      </w:pPr>
      <w:r w:rsidRPr="00673E9E">
        <w:rPr>
          <w:sz w:val="22"/>
        </w:rPr>
        <w:t>To handle this problem, during the import of dataset, we need to first strip the leading and trailing white spaces. The cells which contain only a white space will become blank cells.</w:t>
      </w:r>
    </w:p>
    <w:p w:rsidR="003B43FB" w:rsidRPr="00673E9E" w:rsidRDefault="00C82766" w:rsidP="00C82766">
      <w:pPr>
        <w:pStyle w:val="a4"/>
        <w:numPr>
          <w:ilvl w:val="2"/>
          <w:numId w:val="1"/>
        </w:numPr>
        <w:ind w:leftChars="0"/>
        <w:rPr>
          <w:sz w:val="22"/>
        </w:rPr>
      </w:pPr>
      <w:r w:rsidRPr="00673E9E">
        <w:rPr>
          <w:sz w:val="22"/>
        </w:rPr>
        <w:t>Subsequently, f</w:t>
      </w:r>
      <w:r w:rsidR="003B43FB" w:rsidRPr="00673E9E">
        <w:rPr>
          <w:sz w:val="22"/>
        </w:rPr>
        <w:t xml:space="preserve">or R to be able to </w:t>
      </w:r>
      <w:r w:rsidR="00EC7AB6" w:rsidRPr="00673E9E">
        <w:rPr>
          <w:sz w:val="22"/>
        </w:rPr>
        <w:t xml:space="preserve">treat the blank cells as missing values, we need to </w:t>
      </w:r>
      <w:r w:rsidRPr="00673E9E">
        <w:rPr>
          <w:sz w:val="22"/>
        </w:rPr>
        <w:t xml:space="preserve">replace the blank cells </w:t>
      </w:r>
      <w:r w:rsidR="00AF230C" w:rsidRPr="00673E9E">
        <w:rPr>
          <w:sz w:val="22"/>
        </w:rPr>
        <w:t>by</w:t>
      </w:r>
      <w:r w:rsidRPr="00673E9E">
        <w:rPr>
          <w:sz w:val="22"/>
        </w:rPr>
        <w:t xml:space="preserve"> ‘NA’</w:t>
      </w:r>
      <w:r w:rsidR="00CE0042">
        <w:rPr>
          <w:sz w:val="22"/>
        </w:rPr>
        <w:t xml:space="preserve"> during import</w:t>
      </w:r>
      <w:r w:rsidRPr="00673E9E">
        <w:rPr>
          <w:sz w:val="22"/>
        </w:rPr>
        <w:t>.</w:t>
      </w:r>
    </w:p>
    <w:p w:rsidR="00B2429A" w:rsidRPr="00673E9E" w:rsidRDefault="00B2429A" w:rsidP="00B2429A">
      <w:pPr>
        <w:pStyle w:val="a4"/>
        <w:numPr>
          <w:ilvl w:val="2"/>
          <w:numId w:val="1"/>
        </w:numPr>
        <w:ind w:leftChars="0"/>
        <w:rPr>
          <w:sz w:val="22"/>
        </w:rPr>
      </w:pPr>
      <w:r w:rsidRPr="00673E9E">
        <w:rPr>
          <w:sz w:val="22"/>
        </w:rPr>
        <w:t xml:space="preserve">Occupation variable contains 74% missing values. We will </w:t>
      </w:r>
      <w:r w:rsidR="00AF230C" w:rsidRPr="00673E9E">
        <w:rPr>
          <w:sz w:val="22"/>
        </w:rPr>
        <w:t>remove</w:t>
      </w:r>
      <w:r w:rsidRPr="00673E9E">
        <w:rPr>
          <w:sz w:val="22"/>
        </w:rPr>
        <w:t xml:space="preserve"> this variable</w:t>
      </w:r>
      <w:r w:rsidR="00EA2DAD" w:rsidRPr="00673E9E">
        <w:rPr>
          <w:sz w:val="22"/>
        </w:rPr>
        <w:t xml:space="preserve"> </w:t>
      </w:r>
      <w:r w:rsidRPr="00673E9E">
        <w:rPr>
          <w:sz w:val="22"/>
        </w:rPr>
        <w:t>as it is unlikely to provide useful insight</w:t>
      </w:r>
      <w:r w:rsidR="00EA2DAD" w:rsidRPr="00673E9E">
        <w:rPr>
          <w:sz w:val="22"/>
        </w:rPr>
        <w:t xml:space="preserve"> for further analysis</w:t>
      </w:r>
      <w:r w:rsidRPr="00673E9E">
        <w:rPr>
          <w:sz w:val="22"/>
        </w:rPr>
        <w:t>.</w:t>
      </w:r>
    </w:p>
    <w:p w:rsidR="009B60DE" w:rsidRPr="00673E9E" w:rsidRDefault="009B60DE" w:rsidP="00B2429A">
      <w:pPr>
        <w:pStyle w:val="a4"/>
        <w:numPr>
          <w:ilvl w:val="2"/>
          <w:numId w:val="1"/>
        </w:numPr>
        <w:ind w:leftChars="0"/>
        <w:rPr>
          <w:sz w:val="22"/>
        </w:rPr>
      </w:pPr>
      <w:r w:rsidRPr="00673E9E">
        <w:rPr>
          <w:sz w:val="22"/>
        </w:rPr>
        <w:t>Notice that there are 48.59% of the records contain ‘unknown’ or missing values (NA) for Region Type variables. Thus, we will also remove this variable as it is also unlikely to provide useful insight for further analysis.</w:t>
      </w:r>
    </w:p>
    <w:p w:rsidR="00EC7AB6" w:rsidRPr="00673E9E" w:rsidRDefault="00EC7AB6" w:rsidP="003B43FB">
      <w:pPr>
        <w:pStyle w:val="a4"/>
        <w:numPr>
          <w:ilvl w:val="1"/>
          <w:numId w:val="1"/>
        </w:numPr>
        <w:ind w:leftChars="0"/>
        <w:rPr>
          <w:sz w:val="22"/>
        </w:rPr>
      </w:pPr>
      <w:r w:rsidRPr="00673E9E">
        <w:rPr>
          <w:sz w:val="22"/>
        </w:rPr>
        <w:t>0 as missing values</w:t>
      </w:r>
    </w:p>
    <w:p w:rsidR="006B480D" w:rsidRDefault="00C82766" w:rsidP="00C82766">
      <w:pPr>
        <w:pStyle w:val="a4"/>
        <w:numPr>
          <w:ilvl w:val="2"/>
          <w:numId w:val="1"/>
        </w:numPr>
        <w:ind w:leftChars="0"/>
        <w:rPr>
          <w:sz w:val="22"/>
        </w:rPr>
      </w:pPr>
      <w:r w:rsidRPr="00673E9E">
        <w:rPr>
          <w:sz w:val="22"/>
        </w:rPr>
        <w:t xml:space="preserve">Age variable contains </w:t>
      </w:r>
      <w:r w:rsidR="00DD3F6D" w:rsidRPr="00673E9E">
        <w:rPr>
          <w:sz w:val="22"/>
        </w:rPr>
        <w:t xml:space="preserve">2942 </w:t>
      </w:r>
      <w:r w:rsidRPr="00673E9E">
        <w:rPr>
          <w:sz w:val="22"/>
        </w:rPr>
        <w:t>records with value</w:t>
      </w:r>
      <w:r w:rsidR="00DD3F6D" w:rsidRPr="00673E9E">
        <w:rPr>
          <w:sz w:val="22"/>
        </w:rPr>
        <w:t xml:space="preserve"> 0</w:t>
      </w:r>
      <w:r w:rsidRPr="00673E9E">
        <w:rPr>
          <w:sz w:val="22"/>
        </w:rPr>
        <w:t xml:space="preserve">. </w:t>
      </w:r>
      <w:r w:rsidR="006B480D">
        <w:rPr>
          <w:sz w:val="22"/>
        </w:rPr>
        <w:t>Logically speaking, it is not normal and could be treated as missing values.</w:t>
      </w:r>
    </w:p>
    <w:p w:rsidR="006725C2" w:rsidRDefault="006725C2" w:rsidP="006725C2">
      <w:pPr>
        <w:pStyle w:val="a4"/>
        <w:ind w:leftChars="0" w:left="1200"/>
        <w:rPr>
          <w:sz w:val="22"/>
        </w:rPr>
      </w:pPr>
      <w:r>
        <w:rPr>
          <w:noProof/>
        </w:rPr>
        <w:drawing>
          <wp:inline distT="0" distB="0" distL="0" distR="0" wp14:anchorId="117A1967" wp14:editId="6386DAB9">
            <wp:extent cx="4758600" cy="3279775"/>
            <wp:effectExtent l="0" t="0" r="4445"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62296" cy="3282323"/>
                    </a:xfrm>
                    <a:prstGeom prst="rect">
                      <a:avLst/>
                    </a:prstGeom>
                  </pic:spPr>
                </pic:pic>
              </a:graphicData>
            </a:graphic>
          </wp:inline>
        </w:drawing>
      </w:r>
    </w:p>
    <w:p w:rsidR="00C82766" w:rsidRDefault="00C10E1E" w:rsidP="00C82766">
      <w:pPr>
        <w:pStyle w:val="a4"/>
        <w:numPr>
          <w:ilvl w:val="2"/>
          <w:numId w:val="1"/>
        </w:numPr>
        <w:ind w:leftChars="0"/>
        <w:rPr>
          <w:sz w:val="22"/>
        </w:rPr>
      </w:pPr>
      <w:r w:rsidRPr="00673E9E">
        <w:rPr>
          <w:sz w:val="22"/>
        </w:rPr>
        <w:t>We need to find out the type of missing values of Age</w:t>
      </w:r>
      <w:r w:rsidR="000F32FC" w:rsidRPr="00673E9E">
        <w:rPr>
          <w:sz w:val="22"/>
        </w:rPr>
        <w:t>.</w:t>
      </w:r>
      <w:r w:rsidR="00C165CD" w:rsidRPr="00673E9E">
        <w:rPr>
          <w:sz w:val="22"/>
        </w:rPr>
        <w:t xml:space="preserve"> By using simple </w:t>
      </w:r>
      <w:r w:rsidR="00C165CD" w:rsidRPr="00673E9E">
        <w:rPr>
          <w:sz w:val="22"/>
        </w:rPr>
        <w:lastRenderedPageBreak/>
        <w:t xml:space="preserve">decision tree, it is discovered that </w:t>
      </w:r>
      <w:r w:rsidR="001B4431" w:rsidRPr="00673E9E">
        <w:rPr>
          <w:sz w:val="22"/>
        </w:rPr>
        <w:t xml:space="preserve">among 2495 </w:t>
      </w:r>
      <w:r w:rsidR="00C165CD" w:rsidRPr="00673E9E">
        <w:rPr>
          <w:sz w:val="22"/>
        </w:rPr>
        <w:t xml:space="preserve">customers with Income </w:t>
      </w:r>
      <w:r w:rsidR="00B2429A" w:rsidRPr="00673E9E">
        <w:rPr>
          <w:sz w:val="22"/>
        </w:rPr>
        <w:t>L</w:t>
      </w:r>
      <w:r w:rsidR="00C165CD" w:rsidRPr="00673E9E">
        <w:rPr>
          <w:sz w:val="22"/>
        </w:rPr>
        <w:t xml:space="preserve">evel </w:t>
      </w:r>
      <w:r w:rsidR="00CB3948">
        <w:rPr>
          <w:sz w:val="22"/>
        </w:rPr>
        <w:t>&lt;0.5</w:t>
      </w:r>
      <w:r w:rsidR="00C165CD" w:rsidRPr="00673E9E">
        <w:rPr>
          <w:sz w:val="22"/>
        </w:rPr>
        <w:t xml:space="preserve"> and Marriage Status = unknown,</w:t>
      </w:r>
      <w:r w:rsidR="009F172A" w:rsidRPr="00673E9E">
        <w:rPr>
          <w:sz w:val="22"/>
        </w:rPr>
        <w:t xml:space="preserve"> 2414 (96.7%) of them are also labelled as Age = 0.</w:t>
      </w:r>
      <w:r w:rsidR="00CB3948">
        <w:rPr>
          <w:sz w:val="22"/>
        </w:rPr>
        <w:t xml:space="preserve"> If we label the records with Income Level = 0 as ‘no’ and ‘yes’ for other incomes, we would obtain the same decision tree.</w:t>
      </w:r>
    </w:p>
    <w:p w:rsidR="008158CC" w:rsidRDefault="008158CC" w:rsidP="008158CC">
      <w:pPr>
        <w:pStyle w:val="a4"/>
        <w:ind w:leftChars="0" w:left="1200"/>
        <w:rPr>
          <w:sz w:val="22"/>
        </w:rPr>
      </w:pPr>
      <w:r w:rsidRPr="008158CC">
        <w:rPr>
          <w:noProof/>
          <w:sz w:val="22"/>
        </w:rPr>
        <w:drawing>
          <wp:inline distT="0" distB="0" distL="0" distR="0" wp14:anchorId="64248E1F" wp14:editId="65B93FA6">
            <wp:extent cx="5110938" cy="3326130"/>
            <wp:effectExtent l="0" t="0" r="0" b="762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6638" cy="3329839"/>
                    </a:xfrm>
                    <a:prstGeom prst="rect">
                      <a:avLst/>
                    </a:prstGeom>
                  </pic:spPr>
                </pic:pic>
              </a:graphicData>
            </a:graphic>
          </wp:inline>
        </w:drawing>
      </w:r>
    </w:p>
    <w:p w:rsidR="00CB3948" w:rsidRPr="00673E9E" w:rsidRDefault="00CB3948" w:rsidP="00CB3948">
      <w:pPr>
        <w:pStyle w:val="a4"/>
        <w:ind w:leftChars="0" w:left="1200"/>
        <w:rPr>
          <w:sz w:val="22"/>
        </w:rPr>
      </w:pPr>
      <w:r>
        <w:rPr>
          <w:noProof/>
        </w:rPr>
        <w:drawing>
          <wp:inline distT="0" distB="0" distL="0" distR="0" wp14:anchorId="6893B29B" wp14:editId="244BBC4C">
            <wp:extent cx="5267166" cy="3630295"/>
            <wp:effectExtent l="0" t="0" r="0" b="825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2307" cy="3633839"/>
                    </a:xfrm>
                    <a:prstGeom prst="rect">
                      <a:avLst/>
                    </a:prstGeom>
                  </pic:spPr>
                </pic:pic>
              </a:graphicData>
            </a:graphic>
          </wp:inline>
        </w:drawing>
      </w:r>
    </w:p>
    <w:p w:rsidR="00B2429A" w:rsidRPr="00673E9E" w:rsidRDefault="00B2429A" w:rsidP="00C82766">
      <w:pPr>
        <w:pStyle w:val="a4"/>
        <w:numPr>
          <w:ilvl w:val="2"/>
          <w:numId w:val="1"/>
        </w:numPr>
        <w:ind w:leftChars="0"/>
        <w:rPr>
          <w:sz w:val="22"/>
        </w:rPr>
      </w:pPr>
      <w:r w:rsidRPr="00673E9E">
        <w:rPr>
          <w:sz w:val="22"/>
        </w:rPr>
        <w:t>From b(i</w:t>
      </w:r>
      <w:r w:rsidR="006B480D">
        <w:rPr>
          <w:sz w:val="22"/>
        </w:rPr>
        <w:t>i</w:t>
      </w:r>
      <w:r w:rsidRPr="00673E9E">
        <w:rPr>
          <w:sz w:val="22"/>
        </w:rPr>
        <w:t xml:space="preserve">), we could also derive that </w:t>
      </w:r>
      <w:r w:rsidRPr="008052DE">
        <w:rPr>
          <w:b/>
          <w:sz w:val="22"/>
        </w:rPr>
        <w:t>Income Level = 0</w:t>
      </w:r>
      <w:r w:rsidRPr="00673E9E">
        <w:rPr>
          <w:sz w:val="22"/>
        </w:rPr>
        <w:t xml:space="preserve"> is highly possibl</w:t>
      </w:r>
      <w:r w:rsidR="0083388F">
        <w:rPr>
          <w:sz w:val="22"/>
        </w:rPr>
        <w:t>e</w:t>
      </w:r>
      <w:r w:rsidRPr="00673E9E">
        <w:rPr>
          <w:sz w:val="22"/>
        </w:rPr>
        <w:t xml:space="preserve"> </w:t>
      </w:r>
      <w:r w:rsidRPr="00673E9E">
        <w:rPr>
          <w:sz w:val="22"/>
        </w:rPr>
        <w:lastRenderedPageBreak/>
        <w:t xml:space="preserve">to be </w:t>
      </w:r>
      <w:r w:rsidRPr="008052DE">
        <w:rPr>
          <w:b/>
          <w:sz w:val="22"/>
        </w:rPr>
        <w:t>missing values</w:t>
      </w:r>
      <w:r w:rsidRPr="00673E9E">
        <w:rPr>
          <w:sz w:val="22"/>
        </w:rPr>
        <w:t xml:space="preserve"> too. </w:t>
      </w:r>
      <w:r w:rsidR="0083388F">
        <w:rPr>
          <w:sz w:val="22"/>
        </w:rPr>
        <w:t xml:space="preserve">Note that </w:t>
      </w:r>
      <w:r w:rsidRPr="00673E9E">
        <w:rPr>
          <w:sz w:val="22"/>
        </w:rPr>
        <w:t>Income Level variable contains 2555 records with value 0.</w:t>
      </w:r>
    </w:p>
    <w:p w:rsidR="006D004F" w:rsidRPr="00673E9E" w:rsidRDefault="004E3A76" w:rsidP="00AF230C">
      <w:pPr>
        <w:pStyle w:val="a4"/>
        <w:numPr>
          <w:ilvl w:val="2"/>
          <w:numId w:val="1"/>
        </w:numPr>
        <w:ind w:leftChars="0"/>
        <w:rPr>
          <w:sz w:val="22"/>
        </w:rPr>
      </w:pPr>
      <w:r w:rsidRPr="00673E9E">
        <w:rPr>
          <w:sz w:val="22"/>
        </w:rPr>
        <w:t xml:space="preserve">This </w:t>
      </w:r>
      <w:r w:rsidR="005510DA" w:rsidRPr="00673E9E">
        <w:rPr>
          <w:sz w:val="22"/>
        </w:rPr>
        <w:t xml:space="preserve">result </w:t>
      </w:r>
      <w:r w:rsidRPr="00673E9E">
        <w:rPr>
          <w:sz w:val="22"/>
        </w:rPr>
        <w:t xml:space="preserve">suggests that customers who do not provide information of Income Level and Marriage Status are highly unlikely to </w:t>
      </w:r>
      <w:r w:rsidR="00450FA1" w:rsidRPr="00673E9E">
        <w:rPr>
          <w:sz w:val="22"/>
        </w:rPr>
        <w:t>disclose</w:t>
      </w:r>
      <w:r w:rsidRPr="00673E9E">
        <w:rPr>
          <w:sz w:val="22"/>
        </w:rPr>
        <w:t xml:space="preserve"> their Age information too.</w:t>
      </w:r>
      <w:r w:rsidR="008158CC">
        <w:rPr>
          <w:sz w:val="22"/>
        </w:rPr>
        <w:t xml:space="preserve"> </w:t>
      </w:r>
      <w:r w:rsidR="0083388F">
        <w:rPr>
          <w:sz w:val="22"/>
        </w:rPr>
        <w:t>If we replace the values of each of these variables by 0 for information unavailable (missing value/unknown/0), and 1 for information available, we can see that the correlation of co-existence of Income, Marriage Status and Age is quite high.</w:t>
      </w:r>
    </w:p>
    <w:p w:rsidR="006D004F" w:rsidRPr="00673E9E" w:rsidRDefault="006D004F" w:rsidP="006D004F">
      <w:pPr>
        <w:pStyle w:val="a4"/>
        <w:ind w:leftChars="0" w:left="1600"/>
        <w:rPr>
          <w:sz w:val="22"/>
        </w:rPr>
      </w:pPr>
      <w:r w:rsidRPr="00673E9E">
        <w:rPr>
          <w:noProof/>
          <w:sz w:val="22"/>
        </w:rPr>
        <w:drawing>
          <wp:inline distT="0" distB="0" distL="0" distR="0" wp14:anchorId="2D554437" wp14:editId="534CF621">
            <wp:extent cx="2857899" cy="371527"/>
            <wp:effectExtent l="0" t="0" r="0" b="952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371527"/>
                    </a:xfrm>
                    <a:prstGeom prst="rect">
                      <a:avLst/>
                    </a:prstGeom>
                  </pic:spPr>
                </pic:pic>
              </a:graphicData>
            </a:graphic>
          </wp:inline>
        </w:drawing>
      </w:r>
      <w:r w:rsidR="00447758" w:rsidRPr="00673E9E">
        <w:rPr>
          <w:sz w:val="22"/>
        </w:rPr>
        <w:t xml:space="preserve"> </w:t>
      </w:r>
    </w:p>
    <w:p w:rsidR="004E3A76" w:rsidRPr="00673E9E" w:rsidRDefault="00447758" w:rsidP="00AF230C">
      <w:pPr>
        <w:pStyle w:val="a4"/>
        <w:numPr>
          <w:ilvl w:val="2"/>
          <w:numId w:val="1"/>
        </w:numPr>
        <w:ind w:leftChars="0"/>
        <w:rPr>
          <w:sz w:val="22"/>
        </w:rPr>
      </w:pPr>
      <w:r w:rsidRPr="00673E9E">
        <w:rPr>
          <w:sz w:val="22"/>
        </w:rPr>
        <w:t>This also suggests that the variables are not missing completely at random, in which we cannot</w:t>
      </w:r>
      <w:r w:rsidR="0083388F">
        <w:rPr>
          <w:sz w:val="22"/>
        </w:rPr>
        <w:t xml:space="preserve"> simply</w:t>
      </w:r>
      <w:r w:rsidRPr="00673E9E">
        <w:rPr>
          <w:sz w:val="22"/>
        </w:rPr>
        <w:t xml:space="preserve"> impute by mean, median or mode</w:t>
      </w:r>
      <w:r w:rsidR="006D004F" w:rsidRPr="00673E9E">
        <w:rPr>
          <w:sz w:val="22"/>
        </w:rPr>
        <w:t>. However, at the same time, we could not provide an estimation based on the other attributes</w:t>
      </w:r>
      <w:r w:rsidR="008A5B84" w:rsidRPr="00673E9E">
        <w:rPr>
          <w:sz w:val="22"/>
        </w:rPr>
        <w:t xml:space="preserve"> or just remove those records because they make up more than 50% of the dataset</w:t>
      </w:r>
      <w:r w:rsidR="006D004F" w:rsidRPr="00673E9E">
        <w:rPr>
          <w:sz w:val="22"/>
        </w:rPr>
        <w:t>.</w:t>
      </w:r>
      <w:r w:rsidR="008A5B84" w:rsidRPr="00673E9E">
        <w:rPr>
          <w:sz w:val="22"/>
        </w:rPr>
        <w:t xml:space="preserve"> Hence the best we could do is to just leave them as it is (being assigned explicit value ‘0’ or ‘unknown’</w:t>
      </w:r>
      <w:r w:rsidR="0083388F">
        <w:rPr>
          <w:sz w:val="22"/>
        </w:rPr>
        <w:t>) at this stage</w:t>
      </w:r>
      <w:r w:rsidR="008A5B84" w:rsidRPr="00673E9E">
        <w:rPr>
          <w:sz w:val="22"/>
        </w:rPr>
        <w:t xml:space="preserve">, then in the </w:t>
      </w:r>
      <w:r w:rsidR="0083388F">
        <w:rPr>
          <w:sz w:val="22"/>
        </w:rPr>
        <w:t>later stage</w:t>
      </w:r>
      <w:r w:rsidR="008A5B84" w:rsidRPr="00673E9E">
        <w:rPr>
          <w:sz w:val="22"/>
        </w:rPr>
        <w:t>, we will look at the correlation for these variables between the target variable ‘Churn’ and decide whether to retain or remove them.</w:t>
      </w:r>
    </w:p>
    <w:p w:rsidR="00071047" w:rsidRPr="00673E9E" w:rsidRDefault="00D80E55" w:rsidP="003B43FB">
      <w:pPr>
        <w:pStyle w:val="a4"/>
        <w:numPr>
          <w:ilvl w:val="1"/>
          <w:numId w:val="1"/>
        </w:numPr>
        <w:ind w:leftChars="0"/>
        <w:rPr>
          <w:sz w:val="22"/>
        </w:rPr>
      </w:pPr>
      <w:r w:rsidRPr="00673E9E">
        <w:rPr>
          <w:sz w:val="22"/>
        </w:rPr>
        <w:t>Non-negative variable contains negative values</w:t>
      </w:r>
    </w:p>
    <w:p w:rsidR="00D80E55" w:rsidRPr="00673E9E" w:rsidRDefault="00D80E55" w:rsidP="00D80E55">
      <w:pPr>
        <w:pStyle w:val="a4"/>
        <w:numPr>
          <w:ilvl w:val="2"/>
          <w:numId w:val="1"/>
        </w:numPr>
        <w:ind w:leftChars="0"/>
        <w:rPr>
          <w:sz w:val="22"/>
        </w:rPr>
      </w:pPr>
      <w:r w:rsidRPr="00673E9E">
        <w:rPr>
          <w:sz w:val="22"/>
        </w:rPr>
        <w:t>Handset Age variable which is normally non-negative (larger or equal to 0) contains 12 records with negative values.</w:t>
      </w:r>
      <w:r w:rsidR="00FB2AF2" w:rsidRPr="00673E9E">
        <w:rPr>
          <w:sz w:val="22"/>
        </w:rPr>
        <w:t xml:space="preserve"> This could possibly be a data entry error or error in deriving this value based on other values.</w:t>
      </w:r>
    </w:p>
    <w:p w:rsidR="003F32B7" w:rsidRPr="00673E9E" w:rsidRDefault="003F32B7" w:rsidP="00D80E55">
      <w:pPr>
        <w:pStyle w:val="a4"/>
        <w:numPr>
          <w:ilvl w:val="2"/>
          <w:numId w:val="1"/>
        </w:numPr>
        <w:ind w:leftChars="0"/>
        <w:rPr>
          <w:sz w:val="22"/>
        </w:rPr>
      </w:pPr>
      <w:r w:rsidRPr="00673E9E">
        <w:rPr>
          <w:sz w:val="22"/>
        </w:rPr>
        <w:t>Since only 0.12%</w:t>
      </w:r>
      <w:r w:rsidR="00FB2AF2" w:rsidRPr="00673E9E">
        <w:rPr>
          <w:sz w:val="22"/>
        </w:rPr>
        <w:t xml:space="preserve"> records contain negative Handset Age value, we can safely remove them from the dataset.</w:t>
      </w:r>
    </w:p>
    <w:p w:rsidR="009F1328" w:rsidRPr="00673E9E" w:rsidRDefault="00EB6C48" w:rsidP="003F32B7">
      <w:pPr>
        <w:pStyle w:val="a4"/>
        <w:numPr>
          <w:ilvl w:val="1"/>
          <w:numId w:val="1"/>
        </w:numPr>
        <w:ind w:leftChars="0"/>
        <w:rPr>
          <w:sz w:val="22"/>
        </w:rPr>
      </w:pPr>
      <w:r>
        <w:rPr>
          <w:sz w:val="22"/>
        </w:rPr>
        <w:t xml:space="preserve">Transforming </w:t>
      </w:r>
      <w:r w:rsidR="00F844F4">
        <w:rPr>
          <w:sz w:val="22"/>
        </w:rPr>
        <w:t>binary/ordinal</w:t>
      </w:r>
      <w:r>
        <w:rPr>
          <w:sz w:val="22"/>
        </w:rPr>
        <w:t xml:space="preserve"> variable into numerical variable</w:t>
      </w:r>
    </w:p>
    <w:p w:rsidR="00EB6C48" w:rsidRDefault="00EB6C48" w:rsidP="00EB6C48">
      <w:pPr>
        <w:pStyle w:val="a4"/>
        <w:numPr>
          <w:ilvl w:val="2"/>
          <w:numId w:val="1"/>
        </w:numPr>
        <w:ind w:leftChars="0"/>
        <w:rPr>
          <w:sz w:val="22"/>
        </w:rPr>
      </w:pPr>
      <w:r>
        <w:rPr>
          <w:sz w:val="22"/>
        </w:rPr>
        <w:t>For Marriage Status, Children, Smart Phone, Home Owner, and Credit Card variables, ‘true’/’yes’ values will be transformed into 1 whereas ‘false’/’no’ values will be transformed into 0.</w:t>
      </w:r>
    </w:p>
    <w:p w:rsidR="00F844F4" w:rsidRDefault="00F844F4" w:rsidP="00EB6C48">
      <w:pPr>
        <w:pStyle w:val="a4"/>
        <w:numPr>
          <w:ilvl w:val="2"/>
          <w:numId w:val="1"/>
        </w:numPr>
        <w:ind w:leftChars="0"/>
        <w:rPr>
          <w:sz w:val="22"/>
        </w:rPr>
      </w:pPr>
      <w:r>
        <w:rPr>
          <w:sz w:val="22"/>
        </w:rPr>
        <w:t>For Credit Rating, the following transformation will be used.</w:t>
      </w:r>
    </w:p>
    <w:tbl>
      <w:tblPr>
        <w:tblStyle w:val="a5"/>
        <w:tblW w:w="0" w:type="auto"/>
        <w:tblInd w:w="1600" w:type="dxa"/>
        <w:tblLook w:val="04A0" w:firstRow="1" w:lastRow="0" w:firstColumn="1" w:lastColumn="0" w:noHBand="0" w:noVBand="1"/>
      </w:tblPr>
      <w:tblGrid>
        <w:gridCol w:w="2265"/>
        <w:gridCol w:w="1980"/>
      </w:tblGrid>
      <w:tr w:rsidR="00E85A99" w:rsidTr="00E85A99">
        <w:tc>
          <w:tcPr>
            <w:tcW w:w="2265" w:type="dxa"/>
          </w:tcPr>
          <w:p w:rsidR="00E85A99" w:rsidRPr="00E85A99" w:rsidRDefault="00E85A99" w:rsidP="00E85A99">
            <w:pPr>
              <w:pStyle w:val="a4"/>
              <w:ind w:leftChars="0" w:left="0"/>
              <w:jc w:val="center"/>
              <w:rPr>
                <w:b/>
                <w:sz w:val="22"/>
              </w:rPr>
            </w:pPr>
            <w:r w:rsidRPr="00E85A99">
              <w:rPr>
                <w:b/>
                <w:sz w:val="22"/>
              </w:rPr>
              <w:lastRenderedPageBreak/>
              <w:t>Original Value</w:t>
            </w:r>
          </w:p>
        </w:tc>
        <w:tc>
          <w:tcPr>
            <w:tcW w:w="1980" w:type="dxa"/>
          </w:tcPr>
          <w:p w:rsidR="00E85A99" w:rsidRPr="00E85A99" w:rsidRDefault="00E85A99" w:rsidP="00E85A99">
            <w:pPr>
              <w:pStyle w:val="a4"/>
              <w:ind w:leftChars="0" w:left="0"/>
              <w:jc w:val="center"/>
              <w:rPr>
                <w:b/>
                <w:sz w:val="22"/>
              </w:rPr>
            </w:pPr>
            <w:r w:rsidRPr="00E85A99">
              <w:rPr>
                <w:b/>
                <w:sz w:val="22"/>
              </w:rPr>
              <w:t>New Value</w:t>
            </w:r>
          </w:p>
        </w:tc>
      </w:tr>
      <w:tr w:rsidR="00E85A99" w:rsidTr="00E85A99">
        <w:tc>
          <w:tcPr>
            <w:tcW w:w="2265" w:type="dxa"/>
          </w:tcPr>
          <w:p w:rsidR="00E85A99" w:rsidRDefault="00E85A99" w:rsidP="00E85A99">
            <w:pPr>
              <w:pStyle w:val="a4"/>
              <w:ind w:leftChars="0" w:left="0"/>
              <w:jc w:val="center"/>
              <w:rPr>
                <w:sz w:val="22"/>
              </w:rPr>
            </w:pPr>
            <w:r>
              <w:rPr>
                <w:sz w:val="22"/>
              </w:rPr>
              <w:t>A</w:t>
            </w:r>
          </w:p>
        </w:tc>
        <w:tc>
          <w:tcPr>
            <w:tcW w:w="1980" w:type="dxa"/>
          </w:tcPr>
          <w:p w:rsidR="00E85A99" w:rsidRDefault="00E85A99" w:rsidP="00E85A99">
            <w:pPr>
              <w:pStyle w:val="a4"/>
              <w:ind w:leftChars="0" w:left="0"/>
              <w:jc w:val="center"/>
              <w:rPr>
                <w:sz w:val="22"/>
              </w:rPr>
            </w:pPr>
            <w:r>
              <w:rPr>
                <w:sz w:val="22"/>
              </w:rPr>
              <w:t>1</w:t>
            </w:r>
          </w:p>
        </w:tc>
      </w:tr>
      <w:tr w:rsidR="00E85A99" w:rsidTr="00E85A99">
        <w:tc>
          <w:tcPr>
            <w:tcW w:w="2265" w:type="dxa"/>
          </w:tcPr>
          <w:p w:rsidR="00E85A99" w:rsidRDefault="00E85A99" w:rsidP="00E85A99">
            <w:pPr>
              <w:pStyle w:val="a4"/>
              <w:ind w:leftChars="0" w:left="0"/>
              <w:jc w:val="center"/>
              <w:rPr>
                <w:sz w:val="22"/>
              </w:rPr>
            </w:pPr>
            <w:r>
              <w:rPr>
                <w:sz w:val="22"/>
              </w:rPr>
              <w:t>B</w:t>
            </w:r>
          </w:p>
        </w:tc>
        <w:tc>
          <w:tcPr>
            <w:tcW w:w="1980" w:type="dxa"/>
          </w:tcPr>
          <w:p w:rsidR="00E85A99" w:rsidRDefault="00E85A99" w:rsidP="00E85A99">
            <w:pPr>
              <w:pStyle w:val="a4"/>
              <w:ind w:leftChars="0" w:left="0"/>
              <w:jc w:val="center"/>
              <w:rPr>
                <w:sz w:val="22"/>
              </w:rPr>
            </w:pPr>
            <w:r>
              <w:rPr>
                <w:sz w:val="22"/>
              </w:rPr>
              <w:t>2</w:t>
            </w:r>
          </w:p>
        </w:tc>
      </w:tr>
      <w:tr w:rsidR="00E85A99" w:rsidTr="00E85A99">
        <w:tc>
          <w:tcPr>
            <w:tcW w:w="2265" w:type="dxa"/>
          </w:tcPr>
          <w:p w:rsidR="00E85A99" w:rsidRDefault="00E85A99" w:rsidP="00E85A99">
            <w:pPr>
              <w:pStyle w:val="a4"/>
              <w:ind w:leftChars="0" w:left="0"/>
              <w:jc w:val="center"/>
              <w:rPr>
                <w:sz w:val="22"/>
              </w:rPr>
            </w:pPr>
            <w:r>
              <w:rPr>
                <w:sz w:val="22"/>
              </w:rPr>
              <w:t>C</w:t>
            </w:r>
          </w:p>
        </w:tc>
        <w:tc>
          <w:tcPr>
            <w:tcW w:w="1980" w:type="dxa"/>
          </w:tcPr>
          <w:p w:rsidR="00E85A99" w:rsidRDefault="00E85A99" w:rsidP="00E85A99">
            <w:pPr>
              <w:pStyle w:val="a4"/>
              <w:ind w:leftChars="0" w:left="0"/>
              <w:jc w:val="center"/>
              <w:rPr>
                <w:sz w:val="22"/>
              </w:rPr>
            </w:pPr>
            <w:r>
              <w:rPr>
                <w:sz w:val="22"/>
              </w:rPr>
              <w:t>3</w:t>
            </w:r>
          </w:p>
        </w:tc>
      </w:tr>
      <w:tr w:rsidR="00E85A99" w:rsidTr="00E85A99">
        <w:tc>
          <w:tcPr>
            <w:tcW w:w="2265" w:type="dxa"/>
          </w:tcPr>
          <w:p w:rsidR="00E85A99" w:rsidRDefault="00E85A99" w:rsidP="00E85A99">
            <w:pPr>
              <w:pStyle w:val="a4"/>
              <w:ind w:leftChars="0" w:left="0"/>
              <w:jc w:val="center"/>
              <w:rPr>
                <w:sz w:val="22"/>
              </w:rPr>
            </w:pPr>
            <w:r>
              <w:rPr>
                <w:sz w:val="22"/>
              </w:rPr>
              <w:t>D</w:t>
            </w:r>
          </w:p>
        </w:tc>
        <w:tc>
          <w:tcPr>
            <w:tcW w:w="1980" w:type="dxa"/>
          </w:tcPr>
          <w:p w:rsidR="00E85A99" w:rsidRDefault="00E85A99" w:rsidP="00E85A99">
            <w:pPr>
              <w:pStyle w:val="a4"/>
              <w:ind w:leftChars="0" w:left="0"/>
              <w:jc w:val="center"/>
              <w:rPr>
                <w:sz w:val="22"/>
              </w:rPr>
            </w:pPr>
            <w:r>
              <w:rPr>
                <w:sz w:val="22"/>
              </w:rPr>
              <w:t>4</w:t>
            </w:r>
          </w:p>
        </w:tc>
      </w:tr>
      <w:tr w:rsidR="00E85A99" w:rsidTr="00E85A99">
        <w:tc>
          <w:tcPr>
            <w:tcW w:w="2265" w:type="dxa"/>
          </w:tcPr>
          <w:p w:rsidR="00E85A99" w:rsidRDefault="00E85A99" w:rsidP="00E85A99">
            <w:pPr>
              <w:pStyle w:val="a4"/>
              <w:ind w:leftChars="0" w:left="0"/>
              <w:jc w:val="center"/>
              <w:rPr>
                <w:sz w:val="22"/>
              </w:rPr>
            </w:pPr>
            <w:r>
              <w:rPr>
                <w:sz w:val="22"/>
              </w:rPr>
              <w:t>E</w:t>
            </w:r>
          </w:p>
        </w:tc>
        <w:tc>
          <w:tcPr>
            <w:tcW w:w="1980" w:type="dxa"/>
          </w:tcPr>
          <w:p w:rsidR="00E85A99" w:rsidRDefault="00E85A99" w:rsidP="00E85A99">
            <w:pPr>
              <w:pStyle w:val="a4"/>
              <w:ind w:leftChars="0" w:left="0"/>
              <w:jc w:val="center"/>
              <w:rPr>
                <w:sz w:val="22"/>
              </w:rPr>
            </w:pPr>
            <w:r>
              <w:rPr>
                <w:sz w:val="22"/>
              </w:rPr>
              <w:t>5</w:t>
            </w:r>
          </w:p>
        </w:tc>
      </w:tr>
      <w:tr w:rsidR="00E85A99" w:rsidTr="00E85A99">
        <w:tc>
          <w:tcPr>
            <w:tcW w:w="2265" w:type="dxa"/>
          </w:tcPr>
          <w:p w:rsidR="00E85A99" w:rsidRDefault="00E85A99" w:rsidP="00E85A99">
            <w:pPr>
              <w:pStyle w:val="a4"/>
              <w:ind w:leftChars="0" w:left="0"/>
              <w:jc w:val="center"/>
              <w:rPr>
                <w:sz w:val="22"/>
              </w:rPr>
            </w:pPr>
            <w:r>
              <w:rPr>
                <w:sz w:val="22"/>
              </w:rPr>
              <w:t>F</w:t>
            </w:r>
          </w:p>
        </w:tc>
        <w:tc>
          <w:tcPr>
            <w:tcW w:w="1980" w:type="dxa"/>
          </w:tcPr>
          <w:p w:rsidR="00E85A99" w:rsidRDefault="00E85A99" w:rsidP="00E85A99">
            <w:pPr>
              <w:pStyle w:val="a4"/>
              <w:ind w:leftChars="0" w:left="0"/>
              <w:jc w:val="center"/>
              <w:rPr>
                <w:sz w:val="22"/>
              </w:rPr>
            </w:pPr>
            <w:r>
              <w:rPr>
                <w:sz w:val="22"/>
              </w:rPr>
              <w:t>6</w:t>
            </w:r>
          </w:p>
        </w:tc>
      </w:tr>
      <w:tr w:rsidR="00E85A99" w:rsidTr="00E85A99">
        <w:tc>
          <w:tcPr>
            <w:tcW w:w="2265" w:type="dxa"/>
          </w:tcPr>
          <w:p w:rsidR="00E85A99" w:rsidRDefault="00E85A99" w:rsidP="00E85A99">
            <w:pPr>
              <w:pStyle w:val="a4"/>
              <w:ind w:leftChars="0" w:left="0"/>
              <w:jc w:val="center"/>
              <w:rPr>
                <w:sz w:val="22"/>
              </w:rPr>
            </w:pPr>
            <w:r>
              <w:rPr>
                <w:sz w:val="22"/>
              </w:rPr>
              <w:t>G</w:t>
            </w:r>
          </w:p>
        </w:tc>
        <w:tc>
          <w:tcPr>
            <w:tcW w:w="1980" w:type="dxa"/>
          </w:tcPr>
          <w:p w:rsidR="00E85A99" w:rsidRDefault="00E85A99" w:rsidP="00E85A99">
            <w:pPr>
              <w:pStyle w:val="a4"/>
              <w:ind w:leftChars="0" w:left="0"/>
              <w:jc w:val="center"/>
              <w:rPr>
                <w:sz w:val="22"/>
              </w:rPr>
            </w:pPr>
            <w:r>
              <w:rPr>
                <w:sz w:val="22"/>
              </w:rPr>
              <w:t>7</w:t>
            </w:r>
          </w:p>
        </w:tc>
      </w:tr>
    </w:tbl>
    <w:p w:rsidR="00F844F4" w:rsidRPr="00673E9E" w:rsidRDefault="00F844F4" w:rsidP="00F844F4">
      <w:pPr>
        <w:pStyle w:val="a4"/>
        <w:ind w:leftChars="0" w:left="1600"/>
        <w:rPr>
          <w:sz w:val="22"/>
        </w:rPr>
      </w:pPr>
    </w:p>
    <w:p w:rsidR="00726CEE" w:rsidRPr="00726CEE" w:rsidRDefault="00726CEE" w:rsidP="00726CEE">
      <w:pPr>
        <w:pStyle w:val="a4"/>
        <w:numPr>
          <w:ilvl w:val="1"/>
          <w:numId w:val="1"/>
        </w:numPr>
        <w:ind w:leftChars="0"/>
        <w:rPr>
          <w:sz w:val="22"/>
        </w:rPr>
      </w:pPr>
      <w:r>
        <w:rPr>
          <w:sz w:val="22"/>
        </w:rPr>
        <w:t>Other o</w:t>
      </w:r>
      <w:r w:rsidR="00FB2AF2" w:rsidRPr="00673E9E">
        <w:rPr>
          <w:sz w:val="22"/>
        </w:rPr>
        <w:t>utliers</w:t>
      </w:r>
    </w:p>
    <w:p w:rsidR="0083783A" w:rsidRDefault="0083783A" w:rsidP="0083783A">
      <w:pPr>
        <w:pStyle w:val="a4"/>
        <w:numPr>
          <w:ilvl w:val="2"/>
          <w:numId w:val="1"/>
        </w:numPr>
        <w:ind w:leftChars="0"/>
        <w:rPr>
          <w:sz w:val="22"/>
        </w:rPr>
      </w:pPr>
      <w:r w:rsidRPr="00842484">
        <w:rPr>
          <w:b/>
          <w:sz w:val="22"/>
        </w:rPr>
        <w:t>Numerical variables:</w:t>
      </w:r>
      <w:r>
        <w:rPr>
          <w:sz w:val="22"/>
        </w:rPr>
        <w:t xml:space="preserve"> By plotting the boxplot</w:t>
      </w:r>
      <w:r w:rsidR="00142109">
        <w:rPr>
          <w:sz w:val="22"/>
        </w:rPr>
        <w:t xml:space="preserve"> </w:t>
      </w:r>
      <w:r w:rsidR="00842484">
        <w:rPr>
          <w:sz w:val="22"/>
        </w:rPr>
        <w:t xml:space="preserve">(disregard the missing values) </w:t>
      </w:r>
      <w:r w:rsidR="00142109">
        <w:rPr>
          <w:sz w:val="22"/>
        </w:rPr>
        <w:t>for each numerical variable vs Churn variable, we c</w:t>
      </w:r>
      <w:r w:rsidR="00726CEE">
        <w:rPr>
          <w:sz w:val="22"/>
        </w:rPr>
        <w:t>an</w:t>
      </w:r>
      <w:r w:rsidR="00142109">
        <w:rPr>
          <w:sz w:val="22"/>
        </w:rPr>
        <w:t xml:space="preserve"> observe </w:t>
      </w:r>
      <w:r w:rsidR="00EB6C48">
        <w:rPr>
          <w:sz w:val="22"/>
        </w:rPr>
        <w:t>a lot</w:t>
      </w:r>
      <w:r w:rsidR="00142109">
        <w:rPr>
          <w:sz w:val="22"/>
        </w:rPr>
        <w:t xml:space="preserve"> of outliers for </w:t>
      </w:r>
      <w:r w:rsidR="00842484">
        <w:rPr>
          <w:sz w:val="22"/>
        </w:rPr>
        <w:t>almost every variable.</w:t>
      </w:r>
      <w:r w:rsidR="00726CEE">
        <w:rPr>
          <w:sz w:val="22"/>
        </w:rPr>
        <w:t xml:space="preserve"> </w:t>
      </w:r>
      <w:r w:rsidR="00E63F02">
        <w:rPr>
          <w:sz w:val="22"/>
        </w:rPr>
        <w:t>On the other hand, w</w:t>
      </w:r>
      <w:r w:rsidR="00726CEE">
        <w:rPr>
          <w:sz w:val="22"/>
        </w:rPr>
        <w:t>e can also observe that the distribution of each variable is quite similar for each Churn and Not Churn group.</w:t>
      </w:r>
      <w:r w:rsidR="00BD21F7">
        <w:rPr>
          <w:sz w:val="22"/>
        </w:rPr>
        <w:t xml:space="preserve"> (Please refer to the Appendix for the boxplots)</w:t>
      </w:r>
    </w:p>
    <w:p w:rsidR="00AD0F93" w:rsidRDefault="00AD0F93" w:rsidP="00AD0F93">
      <w:pPr>
        <w:pStyle w:val="a4"/>
        <w:ind w:leftChars="0" w:left="1600"/>
        <w:rPr>
          <w:sz w:val="22"/>
        </w:rPr>
      </w:pPr>
      <w:r w:rsidRPr="00AD0F93">
        <w:rPr>
          <w:noProof/>
          <w:sz w:val="22"/>
        </w:rPr>
        <w:drawing>
          <wp:inline distT="0" distB="0" distL="0" distR="0" wp14:anchorId="7BB4F06C" wp14:editId="6778517F">
            <wp:extent cx="4311056" cy="3900110"/>
            <wp:effectExtent l="0" t="0" r="0" b="571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25274" cy="3912973"/>
                    </a:xfrm>
                    <a:prstGeom prst="rect">
                      <a:avLst/>
                    </a:prstGeom>
                  </pic:spPr>
                </pic:pic>
              </a:graphicData>
            </a:graphic>
          </wp:inline>
        </w:drawing>
      </w:r>
    </w:p>
    <w:p w:rsidR="00E63F02" w:rsidRPr="00E63F02" w:rsidRDefault="00726CEE" w:rsidP="00E63F02">
      <w:pPr>
        <w:pStyle w:val="a4"/>
        <w:numPr>
          <w:ilvl w:val="2"/>
          <w:numId w:val="1"/>
        </w:numPr>
        <w:ind w:leftChars="0"/>
        <w:rPr>
          <w:sz w:val="22"/>
        </w:rPr>
      </w:pPr>
      <w:r w:rsidRPr="00726CEE">
        <w:rPr>
          <w:sz w:val="22"/>
        </w:rPr>
        <w:t>Wheth</w:t>
      </w:r>
      <w:r>
        <w:rPr>
          <w:sz w:val="22"/>
        </w:rPr>
        <w:t>er to retain or remove the outliers, we need to check each of them carefully.</w:t>
      </w:r>
      <w:r w:rsidR="00AD0F93">
        <w:rPr>
          <w:sz w:val="22"/>
        </w:rPr>
        <w:t xml:space="preserve"> For example, Bill Amount Change Percentage with the most </w:t>
      </w:r>
      <w:r w:rsidR="00AD0F93">
        <w:rPr>
          <w:sz w:val="22"/>
        </w:rPr>
        <w:lastRenderedPageBreak/>
        <w:t>outliers, if we look at the boxplot</w:t>
      </w:r>
      <w:r w:rsidR="00E63F02">
        <w:rPr>
          <w:sz w:val="22"/>
        </w:rPr>
        <w:t xml:space="preserve"> grouped by Churn variable, it seems valid. From business perspective, it is possible that some customers suddenly make more or less calls on that month and hence result in the huge spread of change percentage of bill amount.</w:t>
      </w:r>
    </w:p>
    <w:p w:rsidR="00AD0F93" w:rsidRDefault="00AD0F93" w:rsidP="00AD0F93">
      <w:pPr>
        <w:rPr>
          <w:sz w:val="22"/>
        </w:rPr>
      </w:pPr>
      <w:r>
        <w:rPr>
          <w:noProof/>
        </w:rPr>
        <w:drawing>
          <wp:inline distT="0" distB="0" distL="0" distR="0" wp14:anchorId="60701EB4" wp14:editId="66C60063">
            <wp:extent cx="5428397" cy="3741420"/>
            <wp:effectExtent l="0" t="0" r="127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1101" cy="3743284"/>
                    </a:xfrm>
                    <a:prstGeom prst="rect">
                      <a:avLst/>
                    </a:prstGeom>
                  </pic:spPr>
                </pic:pic>
              </a:graphicData>
            </a:graphic>
          </wp:inline>
        </w:drawing>
      </w:r>
    </w:p>
    <w:p w:rsidR="00AD0F93" w:rsidRDefault="00E63F02" w:rsidP="00E63F02">
      <w:pPr>
        <w:rPr>
          <w:sz w:val="22"/>
        </w:rPr>
      </w:pPr>
      <w:r>
        <w:rPr>
          <w:noProof/>
        </w:rPr>
        <w:drawing>
          <wp:inline distT="0" distB="0" distL="0" distR="0" wp14:anchorId="184114B4" wp14:editId="64FC922F">
            <wp:extent cx="5034995" cy="3470275"/>
            <wp:effectExtent l="0" t="0" r="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40564" cy="3474113"/>
                    </a:xfrm>
                    <a:prstGeom prst="rect">
                      <a:avLst/>
                    </a:prstGeom>
                  </pic:spPr>
                </pic:pic>
              </a:graphicData>
            </a:graphic>
          </wp:inline>
        </w:drawing>
      </w:r>
    </w:p>
    <w:p w:rsidR="00E63F02" w:rsidRDefault="00E63F02" w:rsidP="00E63F02">
      <w:pPr>
        <w:pStyle w:val="a4"/>
        <w:numPr>
          <w:ilvl w:val="2"/>
          <w:numId w:val="1"/>
        </w:numPr>
        <w:ind w:leftChars="0"/>
        <w:rPr>
          <w:sz w:val="22"/>
        </w:rPr>
      </w:pPr>
      <w:r>
        <w:rPr>
          <w:sz w:val="22"/>
        </w:rPr>
        <w:lastRenderedPageBreak/>
        <w:t xml:space="preserve">If we compare the boxplots of Bill Amount Change Percentage and Call Minutes Change percentage, we can observe a somehow similar shape of distribution. Further checking the correlation between these two variables are </w:t>
      </w:r>
      <w:r w:rsidRPr="00E63F02">
        <w:rPr>
          <w:sz w:val="22"/>
        </w:rPr>
        <w:t>0.6185729</w:t>
      </w:r>
      <w:r>
        <w:rPr>
          <w:sz w:val="22"/>
        </w:rPr>
        <w:t>.</w:t>
      </w:r>
    </w:p>
    <w:p w:rsidR="00E75FD8" w:rsidRDefault="00D25454" w:rsidP="00D25454">
      <w:pPr>
        <w:pStyle w:val="a4"/>
        <w:ind w:leftChars="0"/>
        <w:rPr>
          <w:sz w:val="22"/>
        </w:rPr>
      </w:pPr>
      <w:r>
        <w:rPr>
          <w:noProof/>
        </w:rPr>
        <w:drawing>
          <wp:inline distT="0" distB="0" distL="0" distR="0" wp14:anchorId="7BF8870E" wp14:editId="503175AC">
            <wp:extent cx="5731510" cy="3950335"/>
            <wp:effectExtent l="0" t="0" r="2540" b="0"/>
            <wp:docPr id="44" name="그림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50335"/>
                    </a:xfrm>
                    <a:prstGeom prst="rect">
                      <a:avLst/>
                    </a:prstGeom>
                  </pic:spPr>
                </pic:pic>
              </a:graphicData>
            </a:graphic>
          </wp:inline>
        </w:drawing>
      </w:r>
      <w:bookmarkStart w:id="0" w:name="_GoBack"/>
      <w:bookmarkEnd w:id="0"/>
    </w:p>
    <w:p w:rsidR="00E63F02" w:rsidRDefault="00C707BD" w:rsidP="00E63F02">
      <w:pPr>
        <w:pStyle w:val="a4"/>
        <w:numPr>
          <w:ilvl w:val="2"/>
          <w:numId w:val="1"/>
        </w:numPr>
        <w:ind w:leftChars="0"/>
        <w:rPr>
          <w:sz w:val="22"/>
        </w:rPr>
      </w:pPr>
      <w:r>
        <w:rPr>
          <w:sz w:val="22"/>
        </w:rPr>
        <w:t xml:space="preserve">Based </w:t>
      </w:r>
      <w:r w:rsidR="00E63F02">
        <w:rPr>
          <w:sz w:val="22"/>
        </w:rPr>
        <w:t xml:space="preserve">on </w:t>
      </w:r>
      <w:r>
        <w:rPr>
          <w:sz w:val="22"/>
        </w:rPr>
        <w:t>correlation among those numerical variables,</w:t>
      </w:r>
      <w:r w:rsidR="00334A01">
        <w:rPr>
          <w:sz w:val="22"/>
        </w:rPr>
        <w:t xml:space="preserve"> we can see some grouping patterns in which some variables are related to each other. For example, (1) Number of Current Handsets, Current Handset Price, and Current Handset Age, (2) Average Call Minutes, Average Out-of-bundle Minutes, Average Monthly Bill, and Average Monthly Recurring Charge, (3) Number of Retention Calls, and Number of Accepted Retention Offers.</w:t>
      </w:r>
    </w:p>
    <w:p w:rsidR="00BD21F7" w:rsidRDefault="00334A01" w:rsidP="00BD21F7">
      <w:pPr>
        <w:pStyle w:val="a4"/>
        <w:numPr>
          <w:ilvl w:val="2"/>
          <w:numId w:val="1"/>
        </w:numPr>
        <w:ind w:leftChars="0"/>
        <w:rPr>
          <w:sz w:val="22"/>
        </w:rPr>
      </w:pPr>
      <w:r>
        <w:rPr>
          <w:sz w:val="22"/>
        </w:rPr>
        <w:t>These numbers all are seems valid from business perspective</w:t>
      </w:r>
      <w:r w:rsidR="00CE7C49">
        <w:rPr>
          <w:sz w:val="22"/>
        </w:rPr>
        <w:t xml:space="preserve"> at this stage</w:t>
      </w:r>
      <w:r>
        <w:rPr>
          <w:sz w:val="22"/>
        </w:rPr>
        <w:t>, and none of them will be removed</w:t>
      </w:r>
      <w:r w:rsidR="00CE7C49">
        <w:rPr>
          <w:sz w:val="22"/>
        </w:rPr>
        <w:t>.</w:t>
      </w:r>
    </w:p>
    <w:p w:rsidR="00E75FD8" w:rsidRPr="00BD21F7" w:rsidRDefault="00E75FD8" w:rsidP="00E75FD8">
      <w:pPr>
        <w:pStyle w:val="a4"/>
        <w:numPr>
          <w:ilvl w:val="1"/>
          <w:numId w:val="1"/>
        </w:numPr>
        <w:ind w:leftChars="0"/>
        <w:rPr>
          <w:sz w:val="22"/>
        </w:rPr>
      </w:pPr>
      <w:r>
        <w:rPr>
          <w:sz w:val="22"/>
        </w:rPr>
        <w:t xml:space="preserve">We already handled all the categorical variables before this stage. Please refer to Appendix for </w:t>
      </w:r>
      <w:proofErr w:type="spellStart"/>
      <w:r>
        <w:rPr>
          <w:sz w:val="22"/>
        </w:rPr>
        <w:t>barplots</w:t>
      </w:r>
      <w:proofErr w:type="spellEnd"/>
      <w:r>
        <w:rPr>
          <w:sz w:val="22"/>
        </w:rPr>
        <w:t>.</w:t>
      </w:r>
    </w:p>
    <w:p w:rsidR="00CE7C49" w:rsidRDefault="0052338A" w:rsidP="00CE7C49">
      <w:pPr>
        <w:pStyle w:val="a4"/>
        <w:numPr>
          <w:ilvl w:val="0"/>
          <w:numId w:val="1"/>
        </w:numPr>
        <w:ind w:leftChars="0"/>
        <w:rPr>
          <w:sz w:val="22"/>
        </w:rPr>
      </w:pPr>
      <w:r>
        <w:rPr>
          <w:sz w:val="22"/>
        </w:rPr>
        <w:t>By using point-biserial correlation measure, below are the results for correlation between each variable with Churn variable (our target variable).</w:t>
      </w:r>
    </w:p>
    <w:p w:rsidR="0052338A" w:rsidRDefault="0052338A" w:rsidP="0052338A">
      <w:pPr>
        <w:pStyle w:val="a4"/>
        <w:ind w:leftChars="0"/>
        <w:rPr>
          <w:sz w:val="22"/>
        </w:rPr>
      </w:pPr>
      <w:r w:rsidRPr="0052338A">
        <w:rPr>
          <w:noProof/>
          <w:sz w:val="22"/>
        </w:rPr>
        <w:lastRenderedPageBreak/>
        <w:drawing>
          <wp:inline distT="0" distB="0" distL="0" distR="0" wp14:anchorId="591D8233" wp14:editId="331B8AB2">
            <wp:extent cx="3222189" cy="4588948"/>
            <wp:effectExtent l="0" t="0" r="0" b="254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2290" cy="4617576"/>
                    </a:xfrm>
                    <a:prstGeom prst="rect">
                      <a:avLst/>
                    </a:prstGeom>
                  </pic:spPr>
                </pic:pic>
              </a:graphicData>
            </a:graphic>
          </wp:inline>
        </w:drawing>
      </w:r>
    </w:p>
    <w:p w:rsidR="0052338A" w:rsidRDefault="0052338A" w:rsidP="0052338A">
      <w:pPr>
        <w:pStyle w:val="a4"/>
        <w:numPr>
          <w:ilvl w:val="1"/>
          <w:numId w:val="1"/>
        </w:numPr>
        <w:ind w:leftChars="0"/>
        <w:rPr>
          <w:sz w:val="22"/>
        </w:rPr>
      </w:pPr>
      <w:r>
        <w:rPr>
          <w:sz w:val="22"/>
        </w:rPr>
        <w:t>By sorting their absolute values, 5 variables with the highest correlations are as follow.</w:t>
      </w:r>
    </w:p>
    <w:tbl>
      <w:tblPr>
        <w:tblStyle w:val="10"/>
        <w:tblW w:w="7816" w:type="dxa"/>
        <w:tblInd w:w="687" w:type="dxa"/>
        <w:tblLook w:val="04A0" w:firstRow="1" w:lastRow="0" w:firstColumn="1" w:lastColumn="0" w:noHBand="0" w:noVBand="1"/>
      </w:tblPr>
      <w:tblGrid>
        <w:gridCol w:w="3538"/>
        <w:gridCol w:w="2160"/>
        <w:gridCol w:w="2118"/>
      </w:tblGrid>
      <w:tr w:rsidR="0052338A" w:rsidTr="003932E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shd w:val="clear" w:color="auto" w:fill="0D0D0D" w:themeFill="text1" w:themeFillTint="F2"/>
          </w:tcPr>
          <w:p w:rsidR="0052338A" w:rsidRPr="003932ED" w:rsidRDefault="0052338A" w:rsidP="0052338A">
            <w:pPr>
              <w:pStyle w:val="a4"/>
              <w:ind w:leftChars="0" w:left="0"/>
              <w:rPr>
                <w:color w:val="FFFFFF" w:themeColor="background1"/>
                <w:sz w:val="22"/>
              </w:rPr>
            </w:pPr>
            <w:r w:rsidRPr="003932ED">
              <w:rPr>
                <w:color w:val="FFFFFF" w:themeColor="background1"/>
                <w:sz w:val="22"/>
              </w:rPr>
              <w:t>Variable</w:t>
            </w:r>
          </w:p>
        </w:tc>
        <w:tc>
          <w:tcPr>
            <w:tcW w:w="2160" w:type="dxa"/>
            <w:shd w:val="clear" w:color="auto" w:fill="0D0D0D" w:themeFill="text1" w:themeFillTint="F2"/>
          </w:tcPr>
          <w:p w:rsidR="0052338A" w:rsidRPr="003932ED" w:rsidRDefault="0052338A" w:rsidP="0052338A">
            <w:pPr>
              <w:pStyle w:val="a4"/>
              <w:ind w:leftChars="0" w:left="0"/>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3932ED">
              <w:rPr>
                <w:color w:val="FFFFFF" w:themeColor="background1"/>
                <w:sz w:val="22"/>
              </w:rPr>
              <w:t>Correlation (Absolute Value)</w:t>
            </w:r>
          </w:p>
        </w:tc>
        <w:tc>
          <w:tcPr>
            <w:tcW w:w="2118" w:type="dxa"/>
            <w:shd w:val="clear" w:color="auto" w:fill="0D0D0D" w:themeFill="text1" w:themeFillTint="F2"/>
          </w:tcPr>
          <w:p w:rsidR="0052338A" w:rsidRPr="003932ED" w:rsidRDefault="0052338A" w:rsidP="0052338A">
            <w:pPr>
              <w:pStyle w:val="a4"/>
              <w:ind w:leftChars="0" w:left="0"/>
              <w:cnfStyle w:val="100000000000" w:firstRow="1" w:lastRow="0" w:firstColumn="0" w:lastColumn="0" w:oddVBand="0" w:evenVBand="0" w:oddHBand="0" w:evenHBand="0" w:firstRowFirstColumn="0" w:firstRowLastColumn="0" w:lastRowFirstColumn="0" w:lastRowLastColumn="0"/>
              <w:rPr>
                <w:color w:val="FFFFFF" w:themeColor="background1"/>
                <w:sz w:val="22"/>
              </w:rPr>
            </w:pPr>
            <w:r w:rsidRPr="003932ED">
              <w:rPr>
                <w:color w:val="FFFFFF" w:themeColor="background1"/>
                <w:sz w:val="22"/>
              </w:rPr>
              <w:t>Correlation (Actual Value)</w:t>
            </w:r>
          </w:p>
        </w:tc>
      </w:tr>
      <w:tr w:rsidR="0052338A" w:rsidTr="0039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rsidR="0052338A" w:rsidRDefault="0052338A" w:rsidP="0052338A">
            <w:pPr>
              <w:pStyle w:val="a4"/>
              <w:ind w:leftChars="0" w:left="0"/>
              <w:rPr>
                <w:sz w:val="22"/>
              </w:rPr>
            </w:pPr>
            <w:r>
              <w:rPr>
                <w:sz w:val="22"/>
              </w:rPr>
              <w:t>Number of Retention Calls</w:t>
            </w:r>
          </w:p>
        </w:tc>
        <w:tc>
          <w:tcPr>
            <w:tcW w:w="2160" w:type="dxa"/>
          </w:tcPr>
          <w:p w:rsidR="0052338A" w:rsidRDefault="0052338A" w:rsidP="0052338A">
            <w:pPr>
              <w:pStyle w:val="a4"/>
              <w:ind w:leftChars="0" w:left="0"/>
              <w:cnfStyle w:val="000000100000" w:firstRow="0" w:lastRow="0" w:firstColumn="0" w:lastColumn="0" w:oddVBand="0" w:evenVBand="0" w:oddHBand="1" w:evenHBand="0" w:firstRowFirstColumn="0" w:firstRowLastColumn="0" w:lastRowFirstColumn="0" w:lastRowLastColumn="0"/>
              <w:rPr>
                <w:sz w:val="22"/>
              </w:rPr>
            </w:pPr>
            <w:r>
              <w:rPr>
                <w:sz w:val="22"/>
              </w:rPr>
              <w:t>0.0585</w:t>
            </w:r>
          </w:p>
        </w:tc>
        <w:tc>
          <w:tcPr>
            <w:tcW w:w="2118" w:type="dxa"/>
          </w:tcPr>
          <w:p w:rsidR="0052338A" w:rsidRDefault="0052338A" w:rsidP="0052338A">
            <w:pPr>
              <w:pStyle w:val="a4"/>
              <w:ind w:leftChars="0" w:left="0"/>
              <w:cnfStyle w:val="000000100000" w:firstRow="0" w:lastRow="0" w:firstColumn="0" w:lastColumn="0" w:oddVBand="0" w:evenVBand="0" w:oddHBand="1" w:evenHBand="0" w:firstRowFirstColumn="0" w:firstRowLastColumn="0" w:lastRowFirstColumn="0" w:lastRowLastColumn="0"/>
              <w:rPr>
                <w:sz w:val="22"/>
              </w:rPr>
            </w:pPr>
            <w:r>
              <w:rPr>
                <w:sz w:val="22"/>
              </w:rPr>
              <w:t>-0.0585</w:t>
            </w:r>
          </w:p>
        </w:tc>
      </w:tr>
      <w:tr w:rsidR="0052338A" w:rsidTr="003932ED">
        <w:tc>
          <w:tcPr>
            <w:cnfStyle w:val="001000000000" w:firstRow="0" w:lastRow="0" w:firstColumn="1" w:lastColumn="0" w:oddVBand="0" w:evenVBand="0" w:oddHBand="0" w:evenHBand="0" w:firstRowFirstColumn="0" w:firstRowLastColumn="0" w:lastRowFirstColumn="0" w:lastRowLastColumn="0"/>
            <w:tcW w:w="3538" w:type="dxa"/>
          </w:tcPr>
          <w:p w:rsidR="0052338A" w:rsidRDefault="0052338A" w:rsidP="0052338A">
            <w:pPr>
              <w:pStyle w:val="a4"/>
              <w:ind w:leftChars="0" w:left="0"/>
              <w:rPr>
                <w:sz w:val="22"/>
              </w:rPr>
            </w:pPr>
            <w:r>
              <w:rPr>
                <w:sz w:val="22"/>
              </w:rPr>
              <w:t>Average Call Minutes</w:t>
            </w:r>
          </w:p>
        </w:tc>
        <w:tc>
          <w:tcPr>
            <w:tcW w:w="2160" w:type="dxa"/>
          </w:tcPr>
          <w:p w:rsidR="0052338A" w:rsidRDefault="0052338A" w:rsidP="0052338A">
            <w:pPr>
              <w:pStyle w:val="a4"/>
              <w:ind w:leftChars="0" w:left="0"/>
              <w:cnfStyle w:val="000000000000" w:firstRow="0" w:lastRow="0" w:firstColumn="0" w:lastColumn="0" w:oddVBand="0" w:evenVBand="0" w:oddHBand="0" w:evenHBand="0" w:firstRowFirstColumn="0" w:firstRowLastColumn="0" w:lastRowFirstColumn="0" w:lastRowLastColumn="0"/>
              <w:rPr>
                <w:sz w:val="22"/>
              </w:rPr>
            </w:pPr>
            <w:r>
              <w:rPr>
                <w:sz w:val="22"/>
              </w:rPr>
              <w:t>0.0674</w:t>
            </w:r>
          </w:p>
        </w:tc>
        <w:tc>
          <w:tcPr>
            <w:tcW w:w="2118" w:type="dxa"/>
          </w:tcPr>
          <w:p w:rsidR="0052338A" w:rsidRDefault="00235D21" w:rsidP="0052338A">
            <w:pPr>
              <w:pStyle w:val="a4"/>
              <w:ind w:leftChars="0" w:left="0"/>
              <w:cnfStyle w:val="000000000000" w:firstRow="0" w:lastRow="0" w:firstColumn="0" w:lastColumn="0" w:oddVBand="0" w:evenVBand="0" w:oddHBand="0" w:evenHBand="0" w:firstRowFirstColumn="0" w:firstRowLastColumn="0" w:lastRowFirstColumn="0" w:lastRowLastColumn="0"/>
              <w:rPr>
                <w:sz w:val="22"/>
              </w:rPr>
            </w:pPr>
            <w:r>
              <w:rPr>
                <w:sz w:val="22"/>
              </w:rPr>
              <w:t>0.0674</w:t>
            </w:r>
          </w:p>
        </w:tc>
      </w:tr>
      <w:tr w:rsidR="0052338A" w:rsidTr="0039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rsidR="0052338A" w:rsidRDefault="0052338A" w:rsidP="0052338A">
            <w:pPr>
              <w:pStyle w:val="a4"/>
              <w:ind w:leftChars="0" w:left="0"/>
              <w:rPr>
                <w:sz w:val="22"/>
              </w:rPr>
            </w:pPr>
            <w:r>
              <w:rPr>
                <w:sz w:val="22"/>
              </w:rPr>
              <w:t>Average Recurring Charge</w:t>
            </w:r>
          </w:p>
        </w:tc>
        <w:tc>
          <w:tcPr>
            <w:tcW w:w="2160" w:type="dxa"/>
          </w:tcPr>
          <w:p w:rsidR="0052338A" w:rsidRDefault="0052338A" w:rsidP="0052338A">
            <w:pPr>
              <w:pStyle w:val="a4"/>
              <w:ind w:leftChars="0" w:left="0"/>
              <w:cnfStyle w:val="000000100000" w:firstRow="0" w:lastRow="0" w:firstColumn="0" w:lastColumn="0" w:oddVBand="0" w:evenVBand="0" w:oddHBand="1" w:evenHBand="0" w:firstRowFirstColumn="0" w:firstRowLastColumn="0" w:lastRowFirstColumn="0" w:lastRowLastColumn="0"/>
              <w:rPr>
                <w:sz w:val="22"/>
              </w:rPr>
            </w:pPr>
            <w:r>
              <w:rPr>
                <w:sz w:val="22"/>
              </w:rPr>
              <w:t>0.0820</w:t>
            </w:r>
          </w:p>
        </w:tc>
        <w:tc>
          <w:tcPr>
            <w:tcW w:w="2118" w:type="dxa"/>
          </w:tcPr>
          <w:p w:rsidR="0052338A" w:rsidRDefault="00235D21" w:rsidP="0052338A">
            <w:pPr>
              <w:pStyle w:val="a4"/>
              <w:ind w:leftChars="0" w:left="0"/>
              <w:cnfStyle w:val="000000100000" w:firstRow="0" w:lastRow="0" w:firstColumn="0" w:lastColumn="0" w:oddVBand="0" w:evenVBand="0" w:oddHBand="1" w:evenHBand="0" w:firstRowFirstColumn="0" w:firstRowLastColumn="0" w:lastRowFirstColumn="0" w:lastRowLastColumn="0"/>
              <w:rPr>
                <w:sz w:val="22"/>
              </w:rPr>
            </w:pPr>
            <w:r>
              <w:rPr>
                <w:sz w:val="22"/>
              </w:rPr>
              <w:t>0.0820</w:t>
            </w:r>
          </w:p>
        </w:tc>
      </w:tr>
      <w:tr w:rsidR="0052338A" w:rsidTr="003932ED">
        <w:tc>
          <w:tcPr>
            <w:cnfStyle w:val="001000000000" w:firstRow="0" w:lastRow="0" w:firstColumn="1" w:lastColumn="0" w:oddVBand="0" w:evenVBand="0" w:oddHBand="0" w:evenHBand="0" w:firstRowFirstColumn="0" w:firstRowLastColumn="0" w:lastRowFirstColumn="0" w:lastRowLastColumn="0"/>
            <w:tcW w:w="3538" w:type="dxa"/>
          </w:tcPr>
          <w:p w:rsidR="0052338A" w:rsidRDefault="0052338A" w:rsidP="0052338A">
            <w:pPr>
              <w:pStyle w:val="a4"/>
              <w:ind w:leftChars="0" w:left="0"/>
              <w:rPr>
                <w:sz w:val="22"/>
              </w:rPr>
            </w:pPr>
            <w:r>
              <w:rPr>
                <w:sz w:val="22"/>
              </w:rPr>
              <w:t>Smart Phone</w:t>
            </w:r>
          </w:p>
        </w:tc>
        <w:tc>
          <w:tcPr>
            <w:tcW w:w="2160" w:type="dxa"/>
          </w:tcPr>
          <w:p w:rsidR="0052338A" w:rsidRDefault="0052338A" w:rsidP="0052338A">
            <w:pPr>
              <w:pStyle w:val="a4"/>
              <w:ind w:leftChars="0" w:left="0"/>
              <w:cnfStyle w:val="000000000000" w:firstRow="0" w:lastRow="0" w:firstColumn="0" w:lastColumn="0" w:oddVBand="0" w:evenVBand="0" w:oddHBand="0" w:evenHBand="0" w:firstRowFirstColumn="0" w:firstRowLastColumn="0" w:lastRowFirstColumn="0" w:lastRowLastColumn="0"/>
              <w:rPr>
                <w:sz w:val="22"/>
              </w:rPr>
            </w:pPr>
            <w:r>
              <w:rPr>
                <w:sz w:val="22"/>
              </w:rPr>
              <w:t>0.0839</w:t>
            </w:r>
          </w:p>
        </w:tc>
        <w:tc>
          <w:tcPr>
            <w:tcW w:w="2118" w:type="dxa"/>
          </w:tcPr>
          <w:p w:rsidR="0052338A" w:rsidRDefault="00235D21" w:rsidP="0052338A">
            <w:pPr>
              <w:pStyle w:val="a4"/>
              <w:ind w:leftChars="0" w:left="0"/>
              <w:cnfStyle w:val="000000000000" w:firstRow="0" w:lastRow="0" w:firstColumn="0" w:lastColumn="0" w:oddVBand="0" w:evenVBand="0" w:oddHBand="0" w:evenHBand="0" w:firstRowFirstColumn="0" w:firstRowLastColumn="0" w:lastRowFirstColumn="0" w:lastRowLastColumn="0"/>
              <w:rPr>
                <w:sz w:val="22"/>
              </w:rPr>
            </w:pPr>
            <w:r>
              <w:rPr>
                <w:sz w:val="22"/>
              </w:rPr>
              <w:t>0.0839</w:t>
            </w:r>
          </w:p>
        </w:tc>
      </w:tr>
      <w:tr w:rsidR="0052338A" w:rsidTr="003932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8" w:type="dxa"/>
          </w:tcPr>
          <w:p w:rsidR="0052338A" w:rsidRDefault="0052338A" w:rsidP="0052338A">
            <w:pPr>
              <w:pStyle w:val="a4"/>
              <w:ind w:leftChars="0" w:left="0"/>
              <w:rPr>
                <w:sz w:val="22"/>
              </w:rPr>
            </w:pPr>
            <w:r>
              <w:rPr>
                <w:sz w:val="22"/>
              </w:rPr>
              <w:t>Handset Age</w:t>
            </w:r>
          </w:p>
        </w:tc>
        <w:tc>
          <w:tcPr>
            <w:tcW w:w="2160" w:type="dxa"/>
          </w:tcPr>
          <w:p w:rsidR="0052338A" w:rsidRDefault="0052338A" w:rsidP="0052338A">
            <w:pPr>
              <w:pStyle w:val="a4"/>
              <w:ind w:leftChars="0" w:left="0"/>
              <w:cnfStyle w:val="000000100000" w:firstRow="0" w:lastRow="0" w:firstColumn="0" w:lastColumn="0" w:oddVBand="0" w:evenVBand="0" w:oddHBand="1" w:evenHBand="0" w:firstRowFirstColumn="0" w:firstRowLastColumn="0" w:lastRowFirstColumn="0" w:lastRowLastColumn="0"/>
              <w:rPr>
                <w:sz w:val="22"/>
              </w:rPr>
            </w:pPr>
            <w:r>
              <w:rPr>
                <w:sz w:val="22"/>
              </w:rPr>
              <w:t>0.1252</w:t>
            </w:r>
          </w:p>
        </w:tc>
        <w:tc>
          <w:tcPr>
            <w:tcW w:w="2118" w:type="dxa"/>
          </w:tcPr>
          <w:p w:rsidR="0052338A" w:rsidRDefault="00235D21" w:rsidP="0052338A">
            <w:pPr>
              <w:pStyle w:val="a4"/>
              <w:ind w:leftChars="0" w:left="0"/>
              <w:cnfStyle w:val="000000100000" w:firstRow="0" w:lastRow="0" w:firstColumn="0" w:lastColumn="0" w:oddVBand="0" w:evenVBand="0" w:oddHBand="1" w:evenHBand="0" w:firstRowFirstColumn="0" w:firstRowLastColumn="0" w:lastRowFirstColumn="0" w:lastRowLastColumn="0"/>
              <w:rPr>
                <w:sz w:val="22"/>
              </w:rPr>
            </w:pPr>
            <w:r>
              <w:rPr>
                <w:sz w:val="22"/>
              </w:rPr>
              <w:t>-0.1252</w:t>
            </w:r>
          </w:p>
        </w:tc>
      </w:tr>
    </w:tbl>
    <w:p w:rsidR="0052338A" w:rsidRDefault="0052338A" w:rsidP="0052338A">
      <w:pPr>
        <w:pStyle w:val="a4"/>
        <w:ind w:leftChars="0" w:left="1200"/>
        <w:rPr>
          <w:sz w:val="22"/>
        </w:rPr>
      </w:pPr>
    </w:p>
    <w:p w:rsidR="00BD21F7" w:rsidRDefault="00BD21F7" w:rsidP="00BD21F7">
      <w:pPr>
        <w:pStyle w:val="a4"/>
        <w:numPr>
          <w:ilvl w:val="1"/>
          <w:numId w:val="1"/>
        </w:numPr>
        <w:ind w:leftChars="0"/>
        <w:rPr>
          <w:sz w:val="22"/>
        </w:rPr>
      </w:pPr>
      <w:r>
        <w:rPr>
          <w:sz w:val="22"/>
        </w:rPr>
        <w:t>Below is the scatterplot between these 5 variables.</w:t>
      </w:r>
      <w:r w:rsidR="008D2745">
        <w:rPr>
          <w:sz w:val="22"/>
        </w:rPr>
        <w:t xml:space="preserve"> There is no obvious relationship between them, but there is a mild positive correlation between Average Recurring Charge and Average Call Minutes.</w:t>
      </w:r>
    </w:p>
    <w:p w:rsidR="00BD21F7" w:rsidRDefault="00BD21F7" w:rsidP="00BD21F7">
      <w:pPr>
        <w:pStyle w:val="a4"/>
        <w:ind w:leftChars="0"/>
        <w:rPr>
          <w:sz w:val="22"/>
        </w:rPr>
      </w:pPr>
      <w:r>
        <w:rPr>
          <w:noProof/>
        </w:rPr>
        <w:lastRenderedPageBreak/>
        <w:drawing>
          <wp:inline distT="0" distB="0" distL="0" distR="0" wp14:anchorId="59694B08" wp14:editId="155EBE93">
            <wp:extent cx="5731510" cy="3957955"/>
            <wp:effectExtent l="0" t="0" r="2540" b="4445"/>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957955"/>
                    </a:xfrm>
                    <a:prstGeom prst="rect">
                      <a:avLst/>
                    </a:prstGeom>
                  </pic:spPr>
                </pic:pic>
              </a:graphicData>
            </a:graphic>
          </wp:inline>
        </w:drawing>
      </w:r>
    </w:p>
    <w:p w:rsidR="00456099" w:rsidRDefault="00456099" w:rsidP="0052338A">
      <w:pPr>
        <w:pStyle w:val="a4"/>
        <w:ind w:leftChars="0" w:left="1200"/>
        <w:rPr>
          <w:sz w:val="22"/>
        </w:rPr>
      </w:pPr>
    </w:p>
    <w:p w:rsidR="00456099" w:rsidRDefault="00456099">
      <w:pPr>
        <w:widowControl/>
        <w:wordWrap/>
        <w:autoSpaceDE/>
        <w:autoSpaceDN/>
        <w:rPr>
          <w:sz w:val="22"/>
        </w:rPr>
      </w:pPr>
      <w:r>
        <w:rPr>
          <w:sz w:val="22"/>
        </w:rPr>
        <w:br w:type="page"/>
      </w:r>
    </w:p>
    <w:p w:rsidR="0052338A" w:rsidRDefault="00456099" w:rsidP="00456099">
      <w:pPr>
        <w:pStyle w:val="a3"/>
      </w:pPr>
      <w:r>
        <w:lastRenderedPageBreak/>
        <w:t>Appendix</w:t>
      </w:r>
    </w:p>
    <w:p w:rsidR="00456099" w:rsidRDefault="001D59F3" w:rsidP="001D59F3">
      <w:pPr>
        <w:pStyle w:val="a4"/>
        <w:numPr>
          <w:ilvl w:val="0"/>
          <w:numId w:val="4"/>
        </w:numPr>
        <w:ind w:leftChars="0"/>
      </w:pPr>
      <w:r>
        <w:t>Boxplots for continuous numerical variables</w:t>
      </w:r>
    </w:p>
    <w:p w:rsidR="00456099" w:rsidRDefault="00456099" w:rsidP="00456099">
      <w:pPr>
        <w:jc w:val="center"/>
      </w:pPr>
      <w:r>
        <w:rPr>
          <w:noProof/>
        </w:rPr>
        <w:drawing>
          <wp:inline distT="0" distB="0" distL="0" distR="0" wp14:anchorId="526BAE15" wp14:editId="18B2A1B1">
            <wp:extent cx="4053918" cy="2799476"/>
            <wp:effectExtent l="0" t="0" r="3810" b="1270"/>
            <wp:docPr id="20" name="그림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3785" cy="2806290"/>
                    </a:xfrm>
                    <a:prstGeom prst="rect">
                      <a:avLst/>
                    </a:prstGeom>
                  </pic:spPr>
                </pic:pic>
              </a:graphicData>
            </a:graphic>
          </wp:inline>
        </w:drawing>
      </w:r>
    </w:p>
    <w:p w:rsidR="00456099" w:rsidRDefault="00456099" w:rsidP="00456099">
      <w:pPr>
        <w:jc w:val="center"/>
      </w:pPr>
    </w:p>
    <w:p w:rsidR="00456099" w:rsidRDefault="00456099" w:rsidP="00456099">
      <w:pPr>
        <w:jc w:val="center"/>
      </w:pPr>
      <w:r>
        <w:rPr>
          <w:noProof/>
        </w:rPr>
        <w:drawing>
          <wp:inline distT="0" distB="0" distL="0" distR="0" wp14:anchorId="2EDD652D" wp14:editId="65BEEB74">
            <wp:extent cx="4484610" cy="3096895"/>
            <wp:effectExtent l="0" t="0" r="0" b="8255"/>
            <wp:docPr id="21" name="그림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90473" cy="3100944"/>
                    </a:xfrm>
                    <a:prstGeom prst="rect">
                      <a:avLst/>
                    </a:prstGeom>
                  </pic:spPr>
                </pic:pic>
              </a:graphicData>
            </a:graphic>
          </wp:inline>
        </w:drawing>
      </w:r>
    </w:p>
    <w:p w:rsidR="00456099" w:rsidRDefault="00456099" w:rsidP="00456099">
      <w:pPr>
        <w:jc w:val="center"/>
      </w:pPr>
    </w:p>
    <w:p w:rsidR="00456099" w:rsidRDefault="00456099" w:rsidP="00456099">
      <w:pPr>
        <w:jc w:val="center"/>
      </w:pPr>
      <w:r>
        <w:rPr>
          <w:noProof/>
        </w:rPr>
        <w:lastRenderedPageBreak/>
        <w:drawing>
          <wp:inline distT="0" distB="0" distL="0" distR="0" wp14:anchorId="0A17C314" wp14:editId="2CDCCE8B">
            <wp:extent cx="4815645" cy="3325495"/>
            <wp:effectExtent l="0" t="0" r="4445" b="8255"/>
            <wp:docPr id="22" name="그림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20139" cy="3328599"/>
                    </a:xfrm>
                    <a:prstGeom prst="rect">
                      <a:avLst/>
                    </a:prstGeom>
                  </pic:spPr>
                </pic:pic>
              </a:graphicData>
            </a:graphic>
          </wp:inline>
        </w:drawing>
      </w:r>
    </w:p>
    <w:p w:rsidR="00AC3A86" w:rsidRDefault="00AC3A86" w:rsidP="00456099">
      <w:pPr>
        <w:jc w:val="center"/>
      </w:pPr>
    </w:p>
    <w:p w:rsidR="00456099" w:rsidRDefault="00456099" w:rsidP="00456099">
      <w:pPr>
        <w:jc w:val="center"/>
      </w:pPr>
      <w:r>
        <w:rPr>
          <w:noProof/>
        </w:rPr>
        <w:drawing>
          <wp:inline distT="0" distB="0" distL="0" distR="0" wp14:anchorId="24D4DA5A" wp14:editId="406BE13A">
            <wp:extent cx="5080474" cy="3508375"/>
            <wp:effectExtent l="0" t="0" r="635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3117" cy="3510200"/>
                    </a:xfrm>
                    <a:prstGeom prst="rect">
                      <a:avLst/>
                    </a:prstGeom>
                  </pic:spPr>
                </pic:pic>
              </a:graphicData>
            </a:graphic>
          </wp:inline>
        </w:drawing>
      </w:r>
    </w:p>
    <w:p w:rsidR="00AC3A86" w:rsidRDefault="00AC3A86" w:rsidP="00456099">
      <w:pPr>
        <w:jc w:val="center"/>
      </w:pPr>
      <w:r>
        <w:rPr>
          <w:noProof/>
        </w:rPr>
        <w:lastRenderedPageBreak/>
        <w:drawing>
          <wp:inline distT="0" distB="0" distL="0" distR="0" wp14:anchorId="08F6D2EB" wp14:editId="6E5D619A">
            <wp:extent cx="5731510" cy="3957955"/>
            <wp:effectExtent l="0" t="0" r="2540" b="4445"/>
            <wp:docPr id="24" name="그림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957955"/>
                    </a:xfrm>
                    <a:prstGeom prst="rect">
                      <a:avLst/>
                    </a:prstGeom>
                  </pic:spPr>
                </pic:pic>
              </a:graphicData>
            </a:graphic>
          </wp:inline>
        </w:drawing>
      </w:r>
    </w:p>
    <w:p w:rsidR="00AC3A86" w:rsidRDefault="00AC3A86" w:rsidP="00456099">
      <w:pPr>
        <w:jc w:val="center"/>
      </w:pPr>
    </w:p>
    <w:p w:rsidR="00AC3A86" w:rsidRDefault="00AC3A86" w:rsidP="00456099">
      <w:pPr>
        <w:jc w:val="center"/>
      </w:pPr>
      <w:r>
        <w:rPr>
          <w:noProof/>
        </w:rPr>
        <w:drawing>
          <wp:inline distT="0" distB="0" distL="0" distR="0" wp14:anchorId="03E2BE15" wp14:editId="6FDE63D4">
            <wp:extent cx="5731510" cy="3957955"/>
            <wp:effectExtent l="0" t="0" r="2540" b="4445"/>
            <wp:docPr id="25" name="그림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957955"/>
                    </a:xfrm>
                    <a:prstGeom prst="rect">
                      <a:avLst/>
                    </a:prstGeom>
                  </pic:spPr>
                </pic:pic>
              </a:graphicData>
            </a:graphic>
          </wp:inline>
        </w:drawing>
      </w:r>
    </w:p>
    <w:p w:rsidR="00AC3A86" w:rsidRDefault="00AC3A86" w:rsidP="00456099">
      <w:pPr>
        <w:jc w:val="center"/>
      </w:pPr>
      <w:r>
        <w:rPr>
          <w:noProof/>
        </w:rPr>
        <w:lastRenderedPageBreak/>
        <w:drawing>
          <wp:inline distT="0" distB="0" distL="0" distR="0" wp14:anchorId="2A205EED" wp14:editId="770EB064">
            <wp:extent cx="5731510" cy="3957955"/>
            <wp:effectExtent l="0" t="0" r="2540" b="4445"/>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957955"/>
                    </a:xfrm>
                    <a:prstGeom prst="rect">
                      <a:avLst/>
                    </a:prstGeom>
                  </pic:spPr>
                </pic:pic>
              </a:graphicData>
            </a:graphic>
          </wp:inline>
        </w:drawing>
      </w:r>
    </w:p>
    <w:p w:rsidR="00AC3A86" w:rsidRDefault="00AC3A86" w:rsidP="00456099">
      <w:pPr>
        <w:jc w:val="center"/>
      </w:pPr>
      <w:r>
        <w:rPr>
          <w:noProof/>
        </w:rPr>
        <w:drawing>
          <wp:inline distT="0" distB="0" distL="0" distR="0" wp14:anchorId="1B2E59F9" wp14:editId="353ECCB6">
            <wp:extent cx="5731510" cy="3957955"/>
            <wp:effectExtent l="0" t="0" r="2540" b="444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957955"/>
                    </a:xfrm>
                    <a:prstGeom prst="rect">
                      <a:avLst/>
                    </a:prstGeom>
                  </pic:spPr>
                </pic:pic>
              </a:graphicData>
            </a:graphic>
          </wp:inline>
        </w:drawing>
      </w:r>
    </w:p>
    <w:p w:rsidR="00AC3A86" w:rsidRDefault="00AC3A86" w:rsidP="00456099">
      <w:pPr>
        <w:jc w:val="center"/>
      </w:pPr>
    </w:p>
    <w:p w:rsidR="00AC3A86" w:rsidRDefault="00AC3A86" w:rsidP="00456099">
      <w:pPr>
        <w:jc w:val="center"/>
      </w:pPr>
      <w:r>
        <w:rPr>
          <w:noProof/>
        </w:rPr>
        <w:lastRenderedPageBreak/>
        <w:drawing>
          <wp:inline distT="0" distB="0" distL="0" distR="0" wp14:anchorId="7114E205" wp14:editId="62017B81">
            <wp:extent cx="5731510" cy="3957955"/>
            <wp:effectExtent l="0" t="0" r="2540" b="4445"/>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957955"/>
                    </a:xfrm>
                    <a:prstGeom prst="rect">
                      <a:avLst/>
                    </a:prstGeom>
                  </pic:spPr>
                </pic:pic>
              </a:graphicData>
            </a:graphic>
          </wp:inline>
        </w:drawing>
      </w:r>
    </w:p>
    <w:p w:rsidR="00AC3A86" w:rsidRDefault="00AC3A86" w:rsidP="00456099">
      <w:pPr>
        <w:jc w:val="center"/>
      </w:pPr>
    </w:p>
    <w:p w:rsidR="00AC3A86" w:rsidRDefault="00AC3A86" w:rsidP="00456099">
      <w:pPr>
        <w:jc w:val="center"/>
      </w:pPr>
      <w:r>
        <w:rPr>
          <w:noProof/>
        </w:rPr>
        <w:drawing>
          <wp:inline distT="0" distB="0" distL="0" distR="0" wp14:anchorId="48149DC1" wp14:editId="6B065E54">
            <wp:extent cx="5731510" cy="3957955"/>
            <wp:effectExtent l="0" t="0" r="2540" b="4445"/>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957955"/>
                    </a:xfrm>
                    <a:prstGeom prst="rect">
                      <a:avLst/>
                    </a:prstGeom>
                  </pic:spPr>
                </pic:pic>
              </a:graphicData>
            </a:graphic>
          </wp:inline>
        </w:drawing>
      </w:r>
    </w:p>
    <w:p w:rsidR="00AC3A86" w:rsidRDefault="00AC3A86" w:rsidP="00456099">
      <w:pPr>
        <w:jc w:val="center"/>
        <w:rPr>
          <w:b/>
        </w:rPr>
      </w:pPr>
      <w:r>
        <w:rPr>
          <w:noProof/>
        </w:rPr>
        <w:lastRenderedPageBreak/>
        <w:drawing>
          <wp:inline distT="0" distB="0" distL="0" distR="0" wp14:anchorId="30122BF6" wp14:editId="5E4D473E">
            <wp:extent cx="5731510" cy="3957955"/>
            <wp:effectExtent l="0" t="0" r="2540" b="444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3957955"/>
                    </a:xfrm>
                    <a:prstGeom prst="rect">
                      <a:avLst/>
                    </a:prstGeom>
                  </pic:spPr>
                </pic:pic>
              </a:graphicData>
            </a:graphic>
          </wp:inline>
        </w:drawing>
      </w:r>
    </w:p>
    <w:p w:rsidR="00AC3A86" w:rsidRDefault="00AC3A86" w:rsidP="00456099">
      <w:pPr>
        <w:jc w:val="center"/>
        <w:rPr>
          <w:b/>
        </w:rPr>
      </w:pPr>
    </w:p>
    <w:p w:rsidR="00AC3A86" w:rsidRDefault="00AC3A86" w:rsidP="00456099">
      <w:pPr>
        <w:jc w:val="center"/>
        <w:rPr>
          <w:b/>
        </w:rPr>
      </w:pPr>
      <w:r>
        <w:rPr>
          <w:noProof/>
        </w:rPr>
        <w:drawing>
          <wp:inline distT="0" distB="0" distL="0" distR="0" wp14:anchorId="061909A6" wp14:editId="698FDD88">
            <wp:extent cx="5731510" cy="3957955"/>
            <wp:effectExtent l="0" t="0" r="2540" b="444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957955"/>
                    </a:xfrm>
                    <a:prstGeom prst="rect">
                      <a:avLst/>
                    </a:prstGeom>
                  </pic:spPr>
                </pic:pic>
              </a:graphicData>
            </a:graphic>
          </wp:inline>
        </w:drawing>
      </w:r>
    </w:p>
    <w:p w:rsidR="00AC3A86" w:rsidRDefault="00AC3A86" w:rsidP="00456099">
      <w:pPr>
        <w:jc w:val="center"/>
        <w:rPr>
          <w:b/>
        </w:rPr>
      </w:pPr>
      <w:r>
        <w:rPr>
          <w:noProof/>
        </w:rPr>
        <w:lastRenderedPageBreak/>
        <w:drawing>
          <wp:inline distT="0" distB="0" distL="0" distR="0" wp14:anchorId="00962AF0" wp14:editId="3E13E8B1">
            <wp:extent cx="5731510" cy="3957955"/>
            <wp:effectExtent l="0" t="0" r="2540" b="4445"/>
            <wp:docPr id="32" name="그림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957955"/>
                    </a:xfrm>
                    <a:prstGeom prst="rect">
                      <a:avLst/>
                    </a:prstGeom>
                  </pic:spPr>
                </pic:pic>
              </a:graphicData>
            </a:graphic>
          </wp:inline>
        </w:drawing>
      </w:r>
    </w:p>
    <w:p w:rsidR="00AC3A86" w:rsidRDefault="00AC3A86" w:rsidP="00456099">
      <w:pPr>
        <w:jc w:val="center"/>
        <w:rPr>
          <w:b/>
        </w:rPr>
      </w:pPr>
    </w:p>
    <w:p w:rsidR="00AC3A86" w:rsidRDefault="00AC3A86" w:rsidP="00456099">
      <w:pPr>
        <w:jc w:val="center"/>
        <w:rPr>
          <w:b/>
        </w:rPr>
      </w:pPr>
      <w:r>
        <w:rPr>
          <w:noProof/>
        </w:rPr>
        <w:drawing>
          <wp:inline distT="0" distB="0" distL="0" distR="0" wp14:anchorId="45EB44B5" wp14:editId="0D52975A">
            <wp:extent cx="5731510" cy="3957955"/>
            <wp:effectExtent l="0" t="0" r="2540" b="444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3957955"/>
                    </a:xfrm>
                    <a:prstGeom prst="rect">
                      <a:avLst/>
                    </a:prstGeom>
                  </pic:spPr>
                </pic:pic>
              </a:graphicData>
            </a:graphic>
          </wp:inline>
        </w:drawing>
      </w:r>
    </w:p>
    <w:p w:rsidR="00AC3A86" w:rsidRDefault="00AC3A86" w:rsidP="00456099">
      <w:pPr>
        <w:jc w:val="center"/>
        <w:rPr>
          <w:b/>
        </w:rPr>
      </w:pPr>
      <w:r>
        <w:rPr>
          <w:noProof/>
        </w:rPr>
        <w:lastRenderedPageBreak/>
        <w:drawing>
          <wp:inline distT="0" distB="0" distL="0" distR="0" wp14:anchorId="7475C9CC" wp14:editId="4CFD1713">
            <wp:extent cx="5731510" cy="3957955"/>
            <wp:effectExtent l="0" t="0" r="2540" b="4445"/>
            <wp:docPr id="34" name="그림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3957955"/>
                    </a:xfrm>
                    <a:prstGeom prst="rect">
                      <a:avLst/>
                    </a:prstGeom>
                  </pic:spPr>
                </pic:pic>
              </a:graphicData>
            </a:graphic>
          </wp:inline>
        </w:drawing>
      </w:r>
    </w:p>
    <w:p w:rsidR="00AC3A86" w:rsidRDefault="00AC3A86" w:rsidP="00456099">
      <w:pPr>
        <w:jc w:val="center"/>
        <w:rPr>
          <w:b/>
        </w:rPr>
      </w:pPr>
      <w:r>
        <w:rPr>
          <w:noProof/>
        </w:rPr>
        <w:drawing>
          <wp:inline distT="0" distB="0" distL="0" distR="0" wp14:anchorId="21409B48" wp14:editId="2C1AC6C4">
            <wp:extent cx="5731510" cy="3957955"/>
            <wp:effectExtent l="0" t="0" r="2540" b="4445"/>
            <wp:docPr id="35" name="그림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3957955"/>
                    </a:xfrm>
                    <a:prstGeom prst="rect">
                      <a:avLst/>
                    </a:prstGeom>
                  </pic:spPr>
                </pic:pic>
              </a:graphicData>
            </a:graphic>
          </wp:inline>
        </w:drawing>
      </w:r>
    </w:p>
    <w:p w:rsidR="00AC3A86" w:rsidRDefault="00AC3A86" w:rsidP="00456099">
      <w:pPr>
        <w:jc w:val="center"/>
        <w:rPr>
          <w:b/>
        </w:rPr>
      </w:pPr>
      <w:r>
        <w:rPr>
          <w:noProof/>
        </w:rPr>
        <w:lastRenderedPageBreak/>
        <w:drawing>
          <wp:inline distT="0" distB="0" distL="0" distR="0" wp14:anchorId="05558903" wp14:editId="74677AC2">
            <wp:extent cx="5731510" cy="3957955"/>
            <wp:effectExtent l="0" t="0" r="2540" b="4445"/>
            <wp:docPr id="36" name="그림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3957955"/>
                    </a:xfrm>
                    <a:prstGeom prst="rect">
                      <a:avLst/>
                    </a:prstGeom>
                  </pic:spPr>
                </pic:pic>
              </a:graphicData>
            </a:graphic>
          </wp:inline>
        </w:drawing>
      </w:r>
    </w:p>
    <w:p w:rsidR="00AC3A86" w:rsidRDefault="00AC3A86" w:rsidP="00456099">
      <w:pPr>
        <w:jc w:val="center"/>
        <w:rPr>
          <w:b/>
        </w:rPr>
      </w:pPr>
    </w:p>
    <w:p w:rsidR="00AC3A86" w:rsidRDefault="00AC3A86" w:rsidP="00456099">
      <w:pPr>
        <w:jc w:val="center"/>
        <w:rPr>
          <w:b/>
        </w:rPr>
      </w:pPr>
      <w:r>
        <w:rPr>
          <w:noProof/>
        </w:rPr>
        <w:drawing>
          <wp:inline distT="0" distB="0" distL="0" distR="0" wp14:anchorId="4297A9D2" wp14:editId="0F3FC3D7">
            <wp:extent cx="5731510" cy="3957955"/>
            <wp:effectExtent l="0" t="0" r="2540" b="4445"/>
            <wp:docPr id="37" name="그림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957955"/>
                    </a:xfrm>
                    <a:prstGeom prst="rect">
                      <a:avLst/>
                    </a:prstGeom>
                  </pic:spPr>
                </pic:pic>
              </a:graphicData>
            </a:graphic>
          </wp:inline>
        </w:drawing>
      </w:r>
    </w:p>
    <w:p w:rsidR="00AC3A86" w:rsidRDefault="00AC3A86" w:rsidP="00456099">
      <w:pPr>
        <w:jc w:val="center"/>
        <w:rPr>
          <w:b/>
        </w:rPr>
      </w:pPr>
      <w:r>
        <w:rPr>
          <w:noProof/>
        </w:rPr>
        <w:lastRenderedPageBreak/>
        <w:drawing>
          <wp:inline distT="0" distB="0" distL="0" distR="0" wp14:anchorId="0C06A046" wp14:editId="28BA97BA">
            <wp:extent cx="5731510" cy="3957955"/>
            <wp:effectExtent l="0" t="0" r="2540" b="4445"/>
            <wp:docPr id="38" name="그림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957955"/>
                    </a:xfrm>
                    <a:prstGeom prst="rect">
                      <a:avLst/>
                    </a:prstGeom>
                  </pic:spPr>
                </pic:pic>
              </a:graphicData>
            </a:graphic>
          </wp:inline>
        </w:drawing>
      </w:r>
    </w:p>
    <w:p w:rsidR="00AC3A86" w:rsidRDefault="00AC3A86" w:rsidP="00456099">
      <w:pPr>
        <w:jc w:val="center"/>
        <w:rPr>
          <w:b/>
        </w:rPr>
      </w:pPr>
      <w:r>
        <w:rPr>
          <w:noProof/>
        </w:rPr>
        <w:drawing>
          <wp:inline distT="0" distB="0" distL="0" distR="0" wp14:anchorId="3B4253C1" wp14:editId="0C288D12">
            <wp:extent cx="5731510" cy="3957955"/>
            <wp:effectExtent l="0" t="0" r="2540" b="4445"/>
            <wp:docPr id="39" name="그림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3957955"/>
                    </a:xfrm>
                    <a:prstGeom prst="rect">
                      <a:avLst/>
                    </a:prstGeom>
                  </pic:spPr>
                </pic:pic>
              </a:graphicData>
            </a:graphic>
          </wp:inline>
        </w:drawing>
      </w:r>
    </w:p>
    <w:p w:rsidR="00AC3A86" w:rsidRDefault="00AC3A86" w:rsidP="00456099">
      <w:pPr>
        <w:jc w:val="center"/>
        <w:rPr>
          <w:b/>
        </w:rPr>
      </w:pPr>
    </w:p>
    <w:p w:rsidR="001D59F3" w:rsidRDefault="001D59F3" w:rsidP="001D59F3">
      <w:pPr>
        <w:pStyle w:val="a4"/>
        <w:numPr>
          <w:ilvl w:val="0"/>
          <w:numId w:val="4"/>
        </w:numPr>
        <w:ind w:leftChars="0"/>
        <w:jc w:val="left"/>
        <w:rPr>
          <w:b/>
        </w:rPr>
      </w:pPr>
      <w:r>
        <w:rPr>
          <w:b/>
        </w:rPr>
        <w:lastRenderedPageBreak/>
        <w:t>Bar plots for categorical / ordinal variable</w:t>
      </w:r>
    </w:p>
    <w:p w:rsidR="001D59F3" w:rsidRDefault="001D59F3" w:rsidP="001D59F3">
      <w:pPr>
        <w:pStyle w:val="a4"/>
        <w:ind w:leftChars="0" w:left="720"/>
        <w:jc w:val="left"/>
        <w:rPr>
          <w:b/>
        </w:rPr>
      </w:pPr>
      <w:r>
        <w:rPr>
          <w:noProof/>
        </w:rPr>
        <w:drawing>
          <wp:inline distT="0" distB="0" distL="0" distR="0" wp14:anchorId="4059F826" wp14:editId="500616FC">
            <wp:extent cx="5731510" cy="395033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950335"/>
                    </a:xfrm>
                    <a:prstGeom prst="rect">
                      <a:avLst/>
                    </a:prstGeom>
                  </pic:spPr>
                </pic:pic>
              </a:graphicData>
            </a:graphic>
          </wp:inline>
        </w:drawing>
      </w:r>
    </w:p>
    <w:p w:rsidR="001D59F3" w:rsidRDefault="001D59F3" w:rsidP="001D59F3">
      <w:pPr>
        <w:pStyle w:val="a4"/>
        <w:ind w:leftChars="0" w:left="720"/>
        <w:jc w:val="left"/>
        <w:rPr>
          <w:b/>
        </w:rPr>
      </w:pPr>
    </w:p>
    <w:p w:rsidR="001D59F3" w:rsidRDefault="001D59F3" w:rsidP="001D59F3">
      <w:pPr>
        <w:pStyle w:val="a4"/>
        <w:ind w:leftChars="0" w:left="720"/>
        <w:jc w:val="left"/>
        <w:rPr>
          <w:b/>
        </w:rPr>
      </w:pPr>
      <w:r>
        <w:rPr>
          <w:noProof/>
        </w:rPr>
        <w:drawing>
          <wp:inline distT="0" distB="0" distL="0" distR="0" wp14:anchorId="7D22A7D9" wp14:editId="692C9DAA">
            <wp:extent cx="5731510" cy="3950335"/>
            <wp:effectExtent l="0" t="0" r="254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3950335"/>
                    </a:xfrm>
                    <a:prstGeom prst="rect">
                      <a:avLst/>
                    </a:prstGeom>
                  </pic:spPr>
                </pic:pic>
              </a:graphicData>
            </a:graphic>
          </wp:inline>
        </w:drawing>
      </w:r>
    </w:p>
    <w:p w:rsidR="001D59F3" w:rsidRDefault="001D59F3" w:rsidP="001D59F3">
      <w:pPr>
        <w:pStyle w:val="a4"/>
        <w:ind w:leftChars="0" w:left="720"/>
        <w:jc w:val="left"/>
        <w:rPr>
          <w:b/>
        </w:rPr>
      </w:pPr>
      <w:r>
        <w:rPr>
          <w:noProof/>
        </w:rPr>
        <w:lastRenderedPageBreak/>
        <w:drawing>
          <wp:inline distT="0" distB="0" distL="0" distR="0" wp14:anchorId="1004852C" wp14:editId="53737BA3">
            <wp:extent cx="5731510" cy="3950335"/>
            <wp:effectExtent l="0" t="0" r="254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731510" cy="3950335"/>
                    </a:xfrm>
                    <a:prstGeom prst="rect">
                      <a:avLst/>
                    </a:prstGeom>
                  </pic:spPr>
                </pic:pic>
              </a:graphicData>
            </a:graphic>
          </wp:inline>
        </w:drawing>
      </w:r>
    </w:p>
    <w:p w:rsidR="001D59F3" w:rsidRDefault="001D59F3" w:rsidP="001D59F3">
      <w:pPr>
        <w:pStyle w:val="a4"/>
        <w:ind w:leftChars="0" w:left="720"/>
        <w:jc w:val="left"/>
        <w:rPr>
          <w:b/>
        </w:rPr>
      </w:pPr>
    </w:p>
    <w:p w:rsidR="001D59F3" w:rsidRDefault="001D59F3" w:rsidP="001D59F3">
      <w:pPr>
        <w:pStyle w:val="a4"/>
        <w:ind w:leftChars="0" w:left="720"/>
        <w:jc w:val="left"/>
        <w:rPr>
          <w:b/>
        </w:rPr>
      </w:pPr>
      <w:r>
        <w:rPr>
          <w:noProof/>
        </w:rPr>
        <w:drawing>
          <wp:inline distT="0" distB="0" distL="0" distR="0" wp14:anchorId="7AA965B0" wp14:editId="63F1C6A6">
            <wp:extent cx="5731510" cy="3950335"/>
            <wp:effectExtent l="0" t="0" r="254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31510" cy="3950335"/>
                    </a:xfrm>
                    <a:prstGeom prst="rect">
                      <a:avLst/>
                    </a:prstGeom>
                  </pic:spPr>
                </pic:pic>
              </a:graphicData>
            </a:graphic>
          </wp:inline>
        </w:drawing>
      </w:r>
    </w:p>
    <w:p w:rsidR="001D59F3" w:rsidRDefault="001D59F3" w:rsidP="001D59F3">
      <w:pPr>
        <w:pStyle w:val="a4"/>
        <w:ind w:leftChars="0" w:left="720"/>
        <w:jc w:val="left"/>
        <w:rPr>
          <w:b/>
        </w:rPr>
      </w:pPr>
    </w:p>
    <w:p w:rsidR="001D59F3" w:rsidRDefault="001D59F3" w:rsidP="001D59F3">
      <w:pPr>
        <w:pStyle w:val="a4"/>
        <w:ind w:leftChars="0" w:left="720"/>
        <w:jc w:val="left"/>
        <w:rPr>
          <w:b/>
        </w:rPr>
      </w:pPr>
      <w:r>
        <w:rPr>
          <w:noProof/>
        </w:rPr>
        <w:lastRenderedPageBreak/>
        <w:drawing>
          <wp:inline distT="0" distB="0" distL="0" distR="0" wp14:anchorId="1406D27C" wp14:editId="5B471AD5">
            <wp:extent cx="5731510" cy="3950335"/>
            <wp:effectExtent l="0" t="0" r="254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31510" cy="3950335"/>
                    </a:xfrm>
                    <a:prstGeom prst="rect">
                      <a:avLst/>
                    </a:prstGeom>
                  </pic:spPr>
                </pic:pic>
              </a:graphicData>
            </a:graphic>
          </wp:inline>
        </w:drawing>
      </w:r>
    </w:p>
    <w:p w:rsidR="001D59F3" w:rsidRDefault="001D59F3" w:rsidP="001D59F3">
      <w:pPr>
        <w:pStyle w:val="a4"/>
        <w:ind w:leftChars="0" w:left="720"/>
        <w:jc w:val="left"/>
        <w:rPr>
          <w:b/>
        </w:rPr>
      </w:pPr>
    </w:p>
    <w:p w:rsidR="001D59F3" w:rsidRDefault="00DC3295" w:rsidP="001D59F3">
      <w:pPr>
        <w:pStyle w:val="a4"/>
        <w:ind w:leftChars="0" w:left="720"/>
        <w:jc w:val="left"/>
        <w:rPr>
          <w:b/>
        </w:rPr>
      </w:pPr>
      <w:r>
        <w:rPr>
          <w:noProof/>
        </w:rPr>
        <w:drawing>
          <wp:inline distT="0" distB="0" distL="0" distR="0" wp14:anchorId="792DB8CD" wp14:editId="5DE522AF">
            <wp:extent cx="5731510" cy="3950335"/>
            <wp:effectExtent l="0" t="0" r="2540" b="0"/>
            <wp:docPr id="40" name="그림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950335"/>
                    </a:xfrm>
                    <a:prstGeom prst="rect">
                      <a:avLst/>
                    </a:prstGeom>
                  </pic:spPr>
                </pic:pic>
              </a:graphicData>
            </a:graphic>
          </wp:inline>
        </w:drawing>
      </w:r>
    </w:p>
    <w:p w:rsidR="00DC3295" w:rsidRDefault="00DC3295" w:rsidP="001D59F3">
      <w:pPr>
        <w:pStyle w:val="a4"/>
        <w:ind w:leftChars="0" w:left="720"/>
        <w:jc w:val="left"/>
        <w:rPr>
          <w:b/>
        </w:rPr>
      </w:pPr>
      <w:r>
        <w:rPr>
          <w:noProof/>
        </w:rPr>
        <w:lastRenderedPageBreak/>
        <w:drawing>
          <wp:inline distT="0" distB="0" distL="0" distR="0" wp14:anchorId="630E855C" wp14:editId="32F22791">
            <wp:extent cx="5731510" cy="3950335"/>
            <wp:effectExtent l="0" t="0" r="2540" b="0"/>
            <wp:docPr id="41" name="그림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31510" cy="3950335"/>
                    </a:xfrm>
                    <a:prstGeom prst="rect">
                      <a:avLst/>
                    </a:prstGeom>
                  </pic:spPr>
                </pic:pic>
              </a:graphicData>
            </a:graphic>
          </wp:inline>
        </w:drawing>
      </w:r>
    </w:p>
    <w:p w:rsidR="00DC3295" w:rsidRDefault="00DC3295" w:rsidP="001D59F3">
      <w:pPr>
        <w:pStyle w:val="a4"/>
        <w:ind w:leftChars="0" w:left="720"/>
        <w:jc w:val="left"/>
        <w:rPr>
          <w:b/>
        </w:rPr>
      </w:pPr>
    </w:p>
    <w:p w:rsidR="00DC3295" w:rsidRDefault="00DC3295" w:rsidP="001D59F3">
      <w:pPr>
        <w:pStyle w:val="a4"/>
        <w:ind w:leftChars="0" w:left="720"/>
        <w:jc w:val="left"/>
        <w:rPr>
          <w:b/>
        </w:rPr>
      </w:pPr>
    </w:p>
    <w:p w:rsidR="00DC3295" w:rsidRDefault="00DC3295" w:rsidP="001D59F3">
      <w:pPr>
        <w:pStyle w:val="a4"/>
        <w:ind w:leftChars="0" w:left="720"/>
        <w:jc w:val="left"/>
        <w:rPr>
          <w:b/>
        </w:rPr>
      </w:pPr>
      <w:r>
        <w:rPr>
          <w:noProof/>
        </w:rPr>
        <w:drawing>
          <wp:inline distT="0" distB="0" distL="0" distR="0" wp14:anchorId="0B469D4B" wp14:editId="2918FFCF">
            <wp:extent cx="5731510" cy="3950335"/>
            <wp:effectExtent l="0" t="0" r="2540" b="0"/>
            <wp:docPr id="42" name="그림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3950335"/>
                    </a:xfrm>
                    <a:prstGeom prst="rect">
                      <a:avLst/>
                    </a:prstGeom>
                  </pic:spPr>
                </pic:pic>
              </a:graphicData>
            </a:graphic>
          </wp:inline>
        </w:drawing>
      </w:r>
    </w:p>
    <w:p w:rsidR="00DC3295" w:rsidRPr="001D59F3" w:rsidRDefault="00DC3295" w:rsidP="001D59F3">
      <w:pPr>
        <w:pStyle w:val="a4"/>
        <w:ind w:leftChars="0" w:left="720"/>
        <w:jc w:val="left"/>
        <w:rPr>
          <w:b/>
        </w:rPr>
      </w:pPr>
      <w:r>
        <w:rPr>
          <w:noProof/>
        </w:rPr>
        <w:lastRenderedPageBreak/>
        <w:drawing>
          <wp:inline distT="0" distB="0" distL="0" distR="0" wp14:anchorId="3EBAFB0D" wp14:editId="49FF214D">
            <wp:extent cx="5731510" cy="3950335"/>
            <wp:effectExtent l="0" t="0" r="2540" b="0"/>
            <wp:docPr id="43" name="그림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3950335"/>
                    </a:xfrm>
                    <a:prstGeom prst="rect">
                      <a:avLst/>
                    </a:prstGeom>
                  </pic:spPr>
                </pic:pic>
              </a:graphicData>
            </a:graphic>
          </wp:inline>
        </w:drawing>
      </w:r>
    </w:p>
    <w:sectPr w:rsidR="00DC3295" w:rsidRPr="001D59F3">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21DC8"/>
    <w:multiLevelType w:val="multilevel"/>
    <w:tmpl w:val="71728A22"/>
    <w:numStyleLink w:val="1"/>
  </w:abstractNum>
  <w:abstractNum w:abstractNumId="1" w15:restartNumberingAfterBreak="0">
    <w:nsid w:val="14FA71DF"/>
    <w:multiLevelType w:val="multilevel"/>
    <w:tmpl w:val="71728A22"/>
    <w:styleLink w:val="1"/>
    <w:lvl w:ilvl="0">
      <w:start w:val="1"/>
      <w:numFmt w:val="decimal"/>
      <w:lvlText w:val="%1."/>
      <w:lvlJc w:val="left"/>
      <w:pPr>
        <w:ind w:left="800" w:hanging="400"/>
      </w:pPr>
    </w:lvl>
    <w:lvl w:ilvl="1">
      <w:start w:val="1"/>
      <w:numFmt w:val="low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2" w15:restartNumberingAfterBreak="0">
    <w:nsid w:val="45940C7F"/>
    <w:multiLevelType w:val="multilevel"/>
    <w:tmpl w:val="71728A22"/>
    <w:numStyleLink w:val="1"/>
  </w:abstractNum>
  <w:abstractNum w:abstractNumId="3" w15:restartNumberingAfterBreak="0">
    <w:nsid w:val="7FB179B8"/>
    <w:multiLevelType w:val="hybridMultilevel"/>
    <w:tmpl w:val="33023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FD6"/>
    <w:rsid w:val="00064836"/>
    <w:rsid w:val="00071047"/>
    <w:rsid w:val="000F32FC"/>
    <w:rsid w:val="00142109"/>
    <w:rsid w:val="001A7737"/>
    <w:rsid w:val="001B4431"/>
    <w:rsid w:val="001D59F3"/>
    <w:rsid w:val="00235D21"/>
    <w:rsid w:val="002447F1"/>
    <w:rsid w:val="00267CE7"/>
    <w:rsid w:val="002A7FD6"/>
    <w:rsid w:val="00334A01"/>
    <w:rsid w:val="003932ED"/>
    <w:rsid w:val="003B43FB"/>
    <w:rsid w:val="003F32B7"/>
    <w:rsid w:val="0040275B"/>
    <w:rsid w:val="00447758"/>
    <w:rsid w:val="00450FA1"/>
    <w:rsid w:val="00456099"/>
    <w:rsid w:val="004E3A76"/>
    <w:rsid w:val="0052338A"/>
    <w:rsid w:val="00527366"/>
    <w:rsid w:val="005414DB"/>
    <w:rsid w:val="005510DA"/>
    <w:rsid w:val="00565C85"/>
    <w:rsid w:val="006725C2"/>
    <w:rsid w:val="00673E9E"/>
    <w:rsid w:val="006B480D"/>
    <w:rsid w:val="006D004F"/>
    <w:rsid w:val="00726CEE"/>
    <w:rsid w:val="007C25A8"/>
    <w:rsid w:val="008052DE"/>
    <w:rsid w:val="008158CC"/>
    <w:rsid w:val="0083388F"/>
    <w:rsid w:val="0083783A"/>
    <w:rsid w:val="00842484"/>
    <w:rsid w:val="00867F8E"/>
    <w:rsid w:val="00880D83"/>
    <w:rsid w:val="008A5B84"/>
    <w:rsid w:val="008D2745"/>
    <w:rsid w:val="009062F1"/>
    <w:rsid w:val="00935A46"/>
    <w:rsid w:val="00956B68"/>
    <w:rsid w:val="009B60DE"/>
    <w:rsid w:val="009E316E"/>
    <w:rsid w:val="009F1328"/>
    <w:rsid w:val="009F172A"/>
    <w:rsid w:val="009F514E"/>
    <w:rsid w:val="00AC3A86"/>
    <w:rsid w:val="00AD0F93"/>
    <w:rsid w:val="00AF230C"/>
    <w:rsid w:val="00B2429A"/>
    <w:rsid w:val="00B62F41"/>
    <w:rsid w:val="00BD21F7"/>
    <w:rsid w:val="00C10E1E"/>
    <w:rsid w:val="00C165CD"/>
    <w:rsid w:val="00C44D92"/>
    <w:rsid w:val="00C707BD"/>
    <w:rsid w:val="00C82766"/>
    <w:rsid w:val="00C96444"/>
    <w:rsid w:val="00CA2C4B"/>
    <w:rsid w:val="00CB3948"/>
    <w:rsid w:val="00CE0042"/>
    <w:rsid w:val="00CE7C49"/>
    <w:rsid w:val="00D14D80"/>
    <w:rsid w:val="00D25454"/>
    <w:rsid w:val="00D3147A"/>
    <w:rsid w:val="00D61914"/>
    <w:rsid w:val="00D80E55"/>
    <w:rsid w:val="00DB083F"/>
    <w:rsid w:val="00DC3295"/>
    <w:rsid w:val="00DD3F6D"/>
    <w:rsid w:val="00DF6748"/>
    <w:rsid w:val="00E12C06"/>
    <w:rsid w:val="00E2378A"/>
    <w:rsid w:val="00E63F02"/>
    <w:rsid w:val="00E75FD8"/>
    <w:rsid w:val="00E85A99"/>
    <w:rsid w:val="00E9662A"/>
    <w:rsid w:val="00EA2DAD"/>
    <w:rsid w:val="00EB6C48"/>
    <w:rsid w:val="00EC7AB6"/>
    <w:rsid w:val="00F05BC8"/>
    <w:rsid w:val="00F74C5C"/>
    <w:rsid w:val="00F844F4"/>
    <w:rsid w:val="00F917BC"/>
    <w:rsid w:val="00FB2A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C9753D-0977-447A-8C40-E46486581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2A7FD6"/>
    <w:pPr>
      <w:spacing w:before="240" w:after="120" w:line="256" w:lineRule="auto"/>
      <w:jc w:val="center"/>
      <w:outlineLvl w:val="0"/>
    </w:pPr>
    <w:rPr>
      <w:rFonts w:asciiTheme="majorHAnsi" w:eastAsiaTheme="majorEastAsia" w:hAnsiTheme="majorHAnsi" w:cstheme="majorBidi"/>
      <w:b/>
      <w:bCs/>
      <w:sz w:val="32"/>
      <w:szCs w:val="32"/>
    </w:rPr>
  </w:style>
  <w:style w:type="character" w:customStyle="1" w:styleId="Char">
    <w:name w:val="제목 Char"/>
    <w:basedOn w:val="a0"/>
    <w:link w:val="a3"/>
    <w:uiPriority w:val="10"/>
    <w:rsid w:val="002A7FD6"/>
    <w:rPr>
      <w:rFonts w:asciiTheme="majorHAnsi" w:eastAsiaTheme="majorEastAsia" w:hAnsiTheme="majorHAnsi" w:cstheme="majorBidi"/>
      <w:b/>
      <w:bCs/>
      <w:sz w:val="32"/>
      <w:szCs w:val="32"/>
    </w:rPr>
  </w:style>
  <w:style w:type="paragraph" w:styleId="a4">
    <w:name w:val="List Paragraph"/>
    <w:basedOn w:val="a"/>
    <w:uiPriority w:val="34"/>
    <w:qFormat/>
    <w:rsid w:val="002A7FD6"/>
    <w:pPr>
      <w:ind w:leftChars="400" w:left="800"/>
    </w:pPr>
  </w:style>
  <w:style w:type="numbering" w:customStyle="1" w:styleId="1">
    <w:name w:val="스타일1"/>
    <w:uiPriority w:val="99"/>
    <w:rsid w:val="00F74C5C"/>
    <w:pPr>
      <w:numPr>
        <w:numId w:val="2"/>
      </w:numPr>
    </w:pPr>
  </w:style>
  <w:style w:type="table" w:styleId="a5">
    <w:name w:val="Table Grid"/>
    <w:basedOn w:val="a1"/>
    <w:uiPriority w:val="39"/>
    <w:rsid w:val="00E85A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Plain Table 1"/>
    <w:basedOn w:val="a1"/>
    <w:uiPriority w:val="41"/>
    <w:rsid w:val="003932E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337985">
      <w:bodyDiv w:val="1"/>
      <w:marLeft w:val="0"/>
      <w:marRight w:val="0"/>
      <w:marTop w:val="0"/>
      <w:marBottom w:val="0"/>
      <w:divBdr>
        <w:top w:val="none" w:sz="0" w:space="0" w:color="auto"/>
        <w:left w:val="none" w:sz="0" w:space="0" w:color="auto"/>
        <w:bottom w:val="none" w:sz="0" w:space="0" w:color="auto"/>
        <w:right w:val="none" w:sz="0" w:space="0" w:color="auto"/>
      </w:divBdr>
    </w:div>
    <w:div w:id="60018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1566</TotalTime>
  <Pages>25</Pages>
  <Words>1247</Words>
  <Characters>7110</Characters>
  <Application>Microsoft Office Word</Application>
  <DocSecurity>0</DocSecurity>
  <Lines>59</Lines>
  <Paragraphs>16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dc:creator>
  <cp:keywords/>
  <dc:description/>
  <cp:lastModifiedBy>kse</cp:lastModifiedBy>
  <cp:revision>14</cp:revision>
  <dcterms:created xsi:type="dcterms:W3CDTF">2021-04-10T08:30:00Z</dcterms:created>
  <dcterms:modified xsi:type="dcterms:W3CDTF">2021-04-12T04:53:00Z</dcterms:modified>
</cp:coreProperties>
</file>