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C062" w14:textId="6B8AFE83" w:rsidR="00807183" w:rsidRPr="00807183" w:rsidRDefault="00807183" w:rsidP="00807183">
      <w:pPr>
        <w:rPr>
          <w:b/>
          <w:bCs/>
        </w:rPr>
      </w:pPr>
      <w:r w:rsidRPr="00807183">
        <w:rPr>
          <w:b/>
          <w:bCs/>
        </w:rPr>
        <w:t>Tableau</w:t>
      </w:r>
    </w:p>
    <w:p w14:paraId="44D34A19" w14:textId="06EFE2DE" w:rsidR="00B26CE3" w:rsidRDefault="00807183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fr-FR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"Tableau" </w:instrText>
      </w:r>
      <w:r>
        <w:rPr>
          <w:b/>
          <w:bCs/>
        </w:rPr>
        <w:fldChar w:fldCharType="separate"/>
      </w:r>
      <w:hyperlink w:anchor="_Toc215075399" w:history="1">
        <w:r w:rsidR="00B26CE3" w:rsidRPr="00C34679">
          <w:rPr>
            <w:rStyle w:val="Lienhypertexte"/>
            <w:noProof/>
          </w:rPr>
          <w:t>Tableau 1 : Description des variables</w:t>
        </w:r>
        <w:r w:rsidR="00B26CE3">
          <w:rPr>
            <w:noProof/>
            <w:webHidden/>
          </w:rPr>
          <w:tab/>
        </w:r>
        <w:r w:rsidR="00B26CE3">
          <w:rPr>
            <w:noProof/>
            <w:webHidden/>
          </w:rPr>
          <w:fldChar w:fldCharType="begin"/>
        </w:r>
        <w:r w:rsidR="00B26CE3">
          <w:rPr>
            <w:noProof/>
            <w:webHidden/>
          </w:rPr>
          <w:instrText xml:space="preserve"> PAGEREF _Toc215075399 \h </w:instrText>
        </w:r>
        <w:r w:rsidR="00B26CE3">
          <w:rPr>
            <w:noProof/>
            <w:webHidden/>
          </w:rPr>
        </w:r>
        <w:r w:rsidR="00B26CE3">
          <w:rPr>
            <w:noProof/>
            <w:webHidden/>
          </w:rPr>
          <w:fldChar w:fldCharType="separate"/>
        </w:r>
        <w:r w:rsidR="00B26CE3">
          <w:rPr>
            <w:noProof/>
            <w:webHidden/>
          </w:rPr>
          <w:t>2</w:t>
        </w:r>
        <w:r w:rsidR="00B26CE3">
          <w:rPr>
            <w:noProof/>
            <w:webHidden/>
          </w:rPr>
          <w:fldChar w:fldCharType="end"/>
        </w:r>
      </w:hyperlink>
    </w:p>
    <w:p w14:paraId="78CE76B9" w14:textId="7A5F296B" w:rsidR="00B26CE3" w:rsidRDefault="00B26CE3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15075400" w:history="1">
        <w:r w:rsidRPr="00C34679">
          <w:rPr>
            <w:rStyle w:val="Lienhypertexte"/>
            <w:noProof/>
          </w:rPr>
          <w:t>Tableau 2 : Statistiques descriptives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AD88A7" w14:textId="31EDF511" w:rsidR="00B26CE3" w:rsidRDefault="00B26CE3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15075401" w:history="1">
        <w:r w:rsidRPr="00C34679">
          <w:rPr>
            <w:rStyle w:val="Lienhypertexte"/>
            <w:noProof/>
          </w:rPr>
          <w:t>Tableau 3 : Modèlé 1 de régression linéaire simple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602271" w14:textId="62359C04" w:rsidR="00B26CE3" w:rsidRDefault="00B26CE3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15075402" w:history="1">
        <w:r w:rsidRPr="00C34679">
          <w:rPr>
            <w:rStyle w:val="Lienhypertexte"/>
            <w:noProof/>
          </w:rPr>
          <w:t>Tableau 4 : Modèlé 2 de régression linéaire multiple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163699" w14:textId="04F99346" w:rsidR="00B26CE3" w:rsidRDefault="00B26CE3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15075403" w:history="1">
        <w:r w:rsidRPr="00C34679">
          <w:rPr>
            <w:rStyle w:val="Lienhypertexte"/>
            <w:noProof/>
          </w:rPr>
          <w:t>Tableau 5 : Modèle 3 de régression linéaire sans constante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39547D" w14:textId="3782B01F" w:rsidR="00B26CE3" w:rsidRDefault="00B26CE3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15075404" w:history="1">
        <w:r w:rsidRPr="00C34679">
          <w:rPr>
            <w:rStyle w:val="Lienhypertexte"/>
            <w:noProof/>
          </w:rPr>
          <w:t>Tableau 6 : Modèle de régression avec la gestion des valeurs extrêmes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6B0F21" w14:textId="6A1FD222" w:rsidR="00B26CE3" w:rsidRDefault="00B26CE3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15075405" w:history="1">
        <w:r w:rsidRPr="00C34679">
          <w:rPr>
            <w:rStyle w:val="Lienhypertexte"/>
            <w:noProof/>
          </w:rPr>
          <w:t>Tableau 7 : Tableau récapitulatif des modèles de régression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306F61" w14:textId="76B2EF5A" w:rsidR="00B26CE3" w:rsidRDefault="00B26CE3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15075406" w:history="1">
        <w:r w:rsidRPr="00C34679">
          <w:rPr>
            <w:rStyle w:val="Lienhypertexte"/>
            <w:noProof/>
          </w:rPr>
          <w:t>Tableau 8 : Vérification de l'hypothèse d'exogénéité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5C3344" w14:textId="622DC8F5" w:rsidR="00807183" w:rsidRDefault="00807183" w:rsidP="00807183">
      <w:pPr>
        <w:jc w:val="left"/>
        <w:rPr>
          <w:b/>
          <w:bCs/>
        </w:rPr>
      </w:pPr>
      <w:r>
        <w:rPr>
          <w:b/>
          <w:bCs/>
        </w:rPr>
        <w:fldChar w:fldCharType="end"/>
      </w:r>
    </w:p>
    <w:p w14:paraId="2E865C8C" w14:textId="77777777" w:rsidR="00807183" w:rsidRDefault="00807183" w:rsidP="00807183">
      <w:pPr>
        <w:jc w:val="left"/>
        <w:rPr>
          <w:b/>
          <w:bCs/>
        </w:rPr>
      </w:pPr>
      <w:r>
        <w:rPr>
          <w:b/>
          <w:bCs/>
        </w:rPr>
        <w:t>Graphique</w:t>
      </w:r>
    </w:p>
    <w:p w14:paraId="22A4ADC4" w14:textId="66D7B1FC" w:rsidR="00B26CE3" w:rsidRDefault="00807183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fr-FR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"Graphique" </w:instrText>
      </w:r>
      <w:r>
        <w:rPr>
          <w:b/>
          <w:bCs/>
        </w:rPr>
        <w:fldChar w:fldCharType="separate"/>
      </w:r>
      <w:hyperlink w:anchor="_Toc215075407" w:history="1">
        <w:r w:rsidR="00B26CE3" w:rsidRPr="00696FF9">
          <w:rPr>
            <w:rStyle w:val="Lienhypertexte"/>
            <w:noProof/>
          </w:rPr>
          <w:t>Graphique 1 : histogramme du prix de vente d'une maison</w:t>
        </w:r>
        <w:r w:rsidR="00B26CE3">
          <w:rPr>
            <w:noProof/>
            <w:webHidden/>
          </w:rPr>
          <w:tab/>
        </w:r>
        <w:r w:rsidR="00B26CE3">
          <w:rPr>
            <w:noProof/>
            <w:webHidden/>
          </w:rPr>
          <w:fldChar w:fldCharType="begin"/>
        </w:r>
        <w:r w:rsidR="00B26CE3">
          <w:rPr>
            <w:noProof/>
            <w:webHidden/>
          </w:rPr>
          <w:instrText xml:space="preserve"> PAGEREF _Toc215075407 \h </w:instrText>
        </w:r>
        <w:r w:rsidR="00B26CE3">
          <w:rPr>
            <w:noProof/>
            <w:webHidden/>
          </w:rPr>
        </w:r>
        <w:r w:rsidR="00B26CE3">
          <w:rPr>
            <w:noProof/>
            <w:webHidden/>
          </w:rPr>
          <w:fldChar w:fldCharType="separate"/>
        </w:r>
        <w:r w:rsidR="00B26CE3">
          <w:rPr>
            <w:noProof/>
            <w:webHidden/>
          </w:rPr>
          <w:t>3</w:t>
        </w:r>
        <w:r w:rsidR="00B26CE3">
          <w:rPr>
            <w:noProof/>
            <w:webHidden/>
          </w:rPr>
          <w:fldChar w:fldCharType="end"/>
        </w:r>
      </w:hyperlink>
    </w:p>
    <w:p w14:paraId="22AB0468" w14:textId="0C2CC5A2" w:rsidR="00B26CE3" w:rsidRDefault="00B26CE3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15075408" w:history="1">
        <w:r w:rsidRPr="00696FF9">
          <w:rPr>
            <w:rStyle w:val="Lienhypertexte"/>
            <w:noProof/>
          </w:rPr>
          <w:t>Graphique 2 : Matrice de corrélation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D4D935" w14:textId="0A47BDB2" w:rsidR="00B26CE3" w:rsidRDefault="00B26CE3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15075409" w:history="1">
        <w:r w:rsidRPr="00696FF9">
          <w:rPr>
            <w:rStyle w:val="Lienhypertexte"/>
            <w:noProof/>
          </w:rPr>
          <w:t>Graphique 3 : Nuage de points entre le prix et la surface d'une maison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9D8E69" w14:textId="5AA510F5" w:rsidR="00B26CE3" w:rsidRDefault="00B26CE3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15075410" w:history="1">
        <w:r w:rsidRPr="00696FF9">
          <w:rPr>
            <w:rStyle w:val="Lienhypertexte"/>
            <w:noProof/>
          </w:rPr>
          <w:t>Graphique 4 : Distribution des résidus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_Toc215075410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34AEE9" w14:textId="346D28EA" w:rsidR="000A05D2" w:rsidRDefault="00807183" w:rsidP="00807183">
      <w:pPr>
        <w:jc w:val="left"/>
        <w:rPr>
          <w:b/>
          <w:bCs/>
        </w:rPr>
      </w:pPr>
      <w:r>
        <w:rPr>
          <w:b/>
          <w:bCs/>
        </w:rPr>
        <w:fldChar w:fldCharType="end"/>
      </w:r>
      <w:r w:rsidR="000A05D2">
        <w:rPr>
          <w:b/>
          <w:bCs/>
        </w:rPr>
        <w:br w:type="page"/>
      </w:r>
    </w:p>
    <w:p w14:paraId="3ECB70C3" w14:textId="09C225E6" w:rsidR="00E65F93" w:rsidRPr="003E5423" w:rsidRDefault="00E65F93" w:rsidP="003E5423">
      <w:pPr>
        <w:jc w:val="center"/>
        <w:rPr>
          <w:b/>
          <w:bCs/>
        </w:rPr>
      </w:pPr>
      <w:r w:rsidRPr="003E5423">
        <w:rPr>
          <w:b/>
          <w:bCs/>
        </w:rPr>
        <w:lastRenderedPageBreak/>
        <w:t>EXERCICE : RAPPELS D’ECONOMETRIE</w:t>
      </w:r>
    </w:p>
    <w:p w14:paraId="650BD038" w14:textId="30E46CC7" w:rsidR="00E65F93" w:rsidRDefault="000A05D2" w:rsidP="000A05D2">
      <w:pPr>
        <w:jc w:val="center"/>
      </w:pPr>
      <w:r>
        <w:t>Sujet</w:t>
      </w:r>
      <w:r w:rsidR="00E65F93">
        <w:t xml:space="preserve"> : </w:t>
      </w:r>
      <w:r>
        <w:t xml:space="preserve">Analyse des facteurs influençant le </w:t>
      </w:r>
      <w:r w:rsidR="00E65F93">
        <w:t>prix de vente d’une maison</w:t>
      </w:r>
      <w:r>
        <w:t xml:space="preserve"> : Etude de cas du marché immobilier de </w:t>
      </w:r>
      <w:r w:rsidR="00E65F93">
        <w:t>Windsor</w:t>
      </w:r>
      <w:r w:rsidR="004D07BF">
        <w:t xml:space="preserve"> et Essex</w:t>
      </w:r>
      <w:r w:rsidR="00E65F93">
        <w:t xml:space="preserve"> au Canada.</w:t>
      </w:r>
    </w:p>
    <w:p w14:paraId="6E9CA065" w14:textId="77777777" w:rsidR="000A05D2" w:rsidRDefault="000A05D2" w:rsidP="000A05D2">
      <w:pPr>
        <w:jc w:val="center"/>
      </w:pPr>
    </w:p>
    <w:p w14:paraId="08066C78" w14:textId="667C2815" w:rsidR="003E5423" w:rsidRPr="003E5423" w:rsidRDefault="003E5423" w:rsidP="003E5423">
      <w:pPr>
        <w:pStyle w:val="Paragraphedeliste"/>
        <w:numPr>
          <w:ilvl w:val="0"/>
          <w:numId w:val="2"/>
        </w:numPr>
        <w:rPr>
          <w:u w:val="single"/>
        </w:rPr>
      </w:pPr>
      <w:r w:rsidRPr="003E5423">
        <w:rPr>
          <w:u w:val="single"/>
        </w:rPr>
        <w:t>Description de la base de données</w:t>
      </w:r>
    </w:p>
    <w:p w14:paraId="564BD7EC" w14:textId="5EA1CAB2" w:rsidR="000A05D2" w:rsidRDefault="003E5423" w:rsidP="003E5423">
      <w:r>
        <w:t xml:space="preserve">La base de données provient des travaux de </w:t>
      </w:r>
      <w:r w:rsidRPr="003E5423">
        <w:t>Anglin and Gencay (1996)</w:t>
      </w:r>
      <w:r>
        <w:t xml:space="preserve">. Elle contient 546 </w:t>
      </w:r>
      <w:r w:rsidR="000A05D2">
        <w:t>observations et 12 variables qui représentent le prix de vente d’une maison ainsi que ses principales caractéristiques telles que : la surface du logement, le nombre de chambres etc.</w:t>
      </w:r>
    </w:p>
    <w:p w14:paraId="5C0302A3" w14:textId="768C540F" w:rsidR="00E65F93" w:rsidRDefault="000A05D2" w:rsidP="003E5423">
      <w:r>
        <w:t xml:space="preserve">Une description de ces variables est présentée dans le tableau suivant : 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955"/>
        <w:gridCol w:w="5945"/>
        <w:gridCol w:w="1162"/>
      </w:tblGrid>
      <w:tr w:rsidR="00E65F93" w:rsidRPr="003E5423" w14:paraId="7C82375F" w14:textId="77777777" w:rsidTr="00E35F7C">
        <w:tc>
          <w:tcPr>
            <w:tcW w:w="1079" w:type="pct"/>
            <w:vAlign w:val="center"/>
          </w:tcPr>
          <w:p w14:paraId="3651315E" w14:textId="7AE4C77A" w:rsidR="00E65F93" w:rsidRPr="003E5423" w:rsidRDefault="00E65F93" w:rsidP="00E35F7C">
            <w:pPr>
              <w:jc w:val="left"/>
              <w:rPr>
                <w:rFonts w:cstheme="minorHAnsi"/>
              </w:rPr>
            </w:pPr>
            <w:r w:rsidRPr="003E5423">
              <w:rPr>
                <w:rFonts w:cstheme="minorHAnsi"/>
              </w:rPr>
              <w:t>Nom des variables</w:t>
            </w:r>
            <w:r w:rsidR="00E35F7C">
              <w:rPr>
                <w:rFonts w:cstheme="minorHAnsi"/>
              </w:rPr>
              <w:t xml:space="preserve"> (EN)</w:t>
            </w:r>
          </w:p>
        </w:tc>
        <w:tc>
          <w:tcPr>
            <w:tcW w:w="3280" w:type="pct"/>
            <w:vAlign w:val="center"/>
          </w:tcPr>
          <w:p w14:paraId="63DFB6EB" w14:textId="6C3E84E8" w:rsidR="00E65F93" w:rsidRPr="003E5423" w:rsidRDefault="00E65F93" w:rsidP="00E35F7C">
            <w:pPr>
              <w:jc w:val="left"/>
              <w:rPr>
                <w:rFonts w:cstheme="minorHAnsi"/>
              </w:rPr>
            </w:pPr>
            <w:r w:rsidRPr="003E5423">
              <w:rPr>
                <w:rFonts w:cstheme="minorHAnsi"/>
              </w:rPr>
              <w:t>Description</w:t>
            </w:r>
          </w:p>
        </w:tc>
        <w:tc>
          <w:tcPr>
            <w:tcW w:w="642" w:type="pct"/>
            <w:vAlign w:val="center"/>
          </w:tcPr>
          <w:p w14:paraId="1879320F" w14:textId="47C1AE0A" w:rsidR="00E65F93" w:rsidRPr="003E5423" w:rsidRDefault="00E65F93" w:rsidP="00E35F7C">
            <w:pPr>
              <w:jc w:val="left"/>
              <w:rPr>
                <w:rFonts w:cstheme="minorHAnsi"/>
              </w:rPr>
            </w:pPr>
            <w:r w:rsidRPr="003E5423">
              <w:rPr>
                <w:rFonts w:cstheme="minorHAnsi"/>
              </w:rPr>
              <w:t>Unité</w:t>
            </w:r>
          </w:p>
        </w:tc>
      </w:tr>
      <w:tr w:rsidR="00E65F93" w:rsidRPr="003E5423" w14:paraId="7E60AA7B" w14:textId="77777777" w:rsidTr="00E35F7C">
        <w:tc>
          <w:tcPr>
            <w:tcW w:w="1079" w:type="pct"/>
            <w:vAlign w:val="center"/>
          </w:tcPr>
          <w:p w14:paraId="2A93341E" w14:textId="64531510" w:rsidR="00E65F93" w:rsidRPr="003E5423" w:rsidRDefault="00E65F93" w:rsidP="00E35F7C">
            <w:pPr>
              <w:jc w:val="left"/>
              <w:rPr>
                <w:rFonts w:cstheme="minorHAnsi"/>
              </w:rPr>
            </w:pPr>
            <w:r w:rsidRPr="003E5423">
              <w:rPr>
                <w:rFonts w:cstheme="minorHAnsi"/>
              </w:rPr>
              <w:t>price</w:t>
            </w:r>
          </w:p>
        </w:tc>
        <w:tc>
          <w:tcPr>
            <w:tcW w:w="3280" w:type="pct"/>
            <w:vAlign w:val="center"/>
          </w:tcPr>
          <w:p w14:paraId="6C433F6F" w14:textId="39598030" w:rsidR="00E65F93" w:rsidRPr="003E5423" w:rsidRDefault="00E65F9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sale price of a house</w:t>
            </w:r>
          </w:p>
        </w:tc>
        <w:tc>
          <w:tcPr>
            <w:tcW w:w="642" w:type="pct"/>
            <w:vAlign w:val="center"/>
          </w:tcPr>
          <w:p w14:paraId="6AE56BAD" w14:textId="0A976CD2" w:rsidR="00E65F93" w:rsidRPr="003E5423" w:rsidRDefault="003E542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Dollar ($)</w:t>
            </w:r>
          </w:p>
        </w:tc>
      </w:tr>
      <w:tr w:rsidR="00E65F93" w:rsidRPr="003E5423" w14:paraId="57ADF518" w14:textId="77777777" w:rsidTr="00E35F7C">
        <w:tc>
          <w:tcPr>
            <w:tcW w:w="1079" w:type="pct"/>
            <w:vAlign w:val="center"/>
          </w:tcPr>
          <w:p w14:paraId="5D791A68" w14:textId="1E983C01" w:rsidR="00E65F93" w:rsidRPr="003E5423" w:rsidRDefault="00E65F93" w:rsidP="00E35F7C">
            <w:pPr>
              <w:jc w:val="left"/>
              <w:rPr>
                <w:rFonts w:cstheme="minorHAnsi"/>
              </w:rPr>
            </w:pPr>
            <w:proofErr w:type="spellStart"/>
            <w:r w:rsidRPr="003E5423">
              <w:rPr>
                <w:rFonts w:cstheme="minorHAnsi"/>
              </w:rPr>
              <w:t>lotsize</w:t>
            </w:r>
            <w:proofErr w:type="spellEnd"/>
          </w:p>
        </w:tc>
        <w:tc>
          <w:tcPr>
            <w:tcW w:w="3280" w:type="pct"/>
            <w:vAlign w:val="center"/>
          </w:tcPr>
          <w:p w14:paraId="09F6ED03" w14:textId="14C0842F" w:rsidR="00E65F93" w:rsidRPr="003E5423" w:rsidRDefault="003E542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lot size of a property</w:t>
            </w:r>
          </w:p>
        </w:tc>
        <w:tc>
          <w:tcPr>
            <w:tcW w:w="642" w:type="pct"/>
            <w:vAlign w:val="center"/>
          </w:tcPr>
          <w:p w14:paraId="60EF4EC6" w14:textId="34261B35" w:rsidR="00E65F93" w:rsidRPr="003E5423" w:rsidRDefault="003E542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Feet² (m²)</w:t>
            </w:r>
          </w:p>
        </w:tc>
      </w:tr>
      <w:tr w:rsidR="00E65F93" w:rsidRPr="003E5423" w14:paraId="3C2D5867" w14:textId="77777777" w:rsidTr="00E35F7C">
        <w:tc>
          <w:tcPr>
            <w:tcW w:w="1079" w:type="pct"/>
            <w:vAlign w:val="center"/>
          </w:tcPr>
          <w:p w14:paraId="47A07A87" w14:textId="1C092F01" w:rsidR="00E65F93" w:rsidRPr="003E5423" w:rsidRDefault="00E65F93" w:rsidP="00E35F7C">
            <w:pPr>
              <w:jc w:val="left"/>
              <w:rPr>
                <w:rFonts w:cstheme="minorHAnsi"/>
              </w:rPr>
            </w:pPr>
            <w:proofErr w:type="spellStart"/>
            <w:r w:rsidRPr="003E5423">
              <w:rPr>
                <w:rFonts w:cstheme="minorHAnsi"/>
              </w:rPr>
              <w:t>Bedrooms</w:t>
            </w:r>
            <w:proofErr w:type="spellEnd"/>
          </w:p>
        </w:tc>
        <w:tc>
          <w:tcPr>
            <w:tcW w:w="3280" w:type="pct"/>
            <w:vAlign w:val="center"/>
          </w:tcPr>
          <w:p w14:paraId="72895A97" w14:textId="3AFE2CE0" w:rsidR="00E65F93" w:rsidRPr="003E5423" w:rsidRDefault="003E5423" w:rsidP="00E35F7C">
            <w:pPr>
              <w:jc w:val="left"/>
              <w:rPr>
                <w:rFonts w:cstheme="minorHAnsi"/>
              </w:rPr>
            </w:pPr>
            <w:r w:rsidRPr="003E5423">
              <w:rPr>
                <w:rFonts w:cstheme="minorHAnsi"/>
                <w:lang w:val="en-US"/>
              </w:rPr>
              <w:t>number of bedrooms</w:t>
            </w:r>
          </w:p>
        </w:tc>
        <w:tc>
          <w:tcPr>
            <w:tcW w:w="642" w:type="pct"/>
            <w:vAlign w:val="center"/>
          </w:tcPr>
          <w:p w14:paraId="1A6552FC" w14:textId="522F7396" w:rsidR="00E65F93" w:rsidRPr="003E5423" w:rsidRDefault="003E5423" w:rsidP="00E35F7C">
            <w:pPr>
              <w:jc w:val="left"/>
              <w:rPr>
                <w:rFonts w:cstheme="minorHAnsi"/>
              </w:rPr>
            </w:pPr>
            <w:r w:rsidRPr="003E5423">
              <w:rPr>
                <w:rFonts w:cstheme="minorHAnsi"/>
              </w:rPr>
              <w:t>Integer</w:t>
            </w:r>
          </w:p>
        </w:tc>
      </w:tr>
      <w:tr w:rsidR="00E65F93" w:rsidRPr="003E5423" w14:paraId="3E3649B9" w14:textId="77777777" w:rsidTr="00E35F7C">
        <w:tc>
          <w:tcPr>
            <w:tcW w:w="1079" w:type="pct"/>
            <w:vAlign w:val="center"/>
          </w:tcPr>
          <w:p w14:paraId="32A52C81" w14:textId="05D7545F" w:rsidR="00E65F93" w:rsidRPr="003E5423" w:rsidRDefault="00E65F93" w:rsidP="00E35F7C">
            <w:pPr>
              <w:jc w:val="left"/>
              <w:rPr>
                <w:rFonts w:cstheme="minorHAnsi"/>
              </w:rPr>
            </w:pPr>
            <w:proofErr w:type="spellStart"/>
            <w:r w:rsidRPr="003E5423">
              <w:rPr>
                <w:rFonts w:cstheme="minorHAnsi"/>
              </w:rPr>
              <w:t>bathrms</w:t>
            </w:r>
            <w:proofErr w:type="spellEnd"/>
          </w:p>
        </w:tc>
        <w:tc>
          <w:tcPr>
            <w:tcW w:w="3280" w:type="pct"/>
            <w:vAlign w:val="center"/>
          </w:tcPr>
          <w:p w14:paraId="05A9167A" w14:textId="1A902C43" w:rsidR="00E65F93" w:rsidRPr="003E5423" w:rsidRDefault="003E5423" w:rsidP="00E35F7C">
            <w:pPr>
              <w:jc w:val="left"/>
              <w:rPr>
                <w:rFonts w:cstheme="minorHAnsi"/>
              </w:rPr>
            </w:pPr>
            <w:r w:rsidRPr="003E5423">
              <w:rPr>
                <w:rFonts w:cstheme="minorHAnsi"/>
                <w:lang w:val="en-US"/>
              </w:rPr>
              <w:t>number of full bathrooms</w:t>
            </w:r>
          </w:p>
        </w:tc>
        <w:tc>
          <w:tcPr>
            <w:tcW w:w="642" w:type="pct"/>
            <w:vAlign w:val="center"/>
          </w:tcPr>
          <w:p w14:paraId="42CFEFFB" w14:textId="625BFA5A" w:rsidR="00E65F93" w:rsidRPr="003E5423" w:rsidRDefault="003E5423" w:rsidP="00E35F7C">
            <w:pPr>
              <w:jc w:val="left"/>
              <w:rPr>
                <w:rFonts w:cstheme="minorHAnsi"/>
              </w:rPr>
            </w:pPr>
            <w:r w:rsidRPr="003E5423">
              <w:rPr>
                <w:rFonts w:cstheme="minorHAnsi"/>
              </w:rPr>
              <w:t>Integer</w:t>
            </w:r>
          </w:p>
        </w:tc>
      </w:tr>
      <w:tr w:rsidR="00E65F93" w:rsidRPr="003E5423" w14:paraId="7BABCA1E" w14:textId="77777777" w:rsidTr="00E35F7C">
        <w:tc>
          <w:tcPr>
            <w:tcW w:w="1079" w:type="pct"/>
            <w:vAlign w:val="center"/>
          </w:tcPr>
          <w:p w14:paraId="43B71A5E" w14:textId="7DA02BFA" w:rsidR="00E65F93" w:rsidRPr="003E5423" w:rsidRDefault="00E65F93" w:rsidP="00E35F7C">
            <w:pPr>
              <w:jc w:val="left"/>
              <w:rPr>
                <w:rFonts w:cstheme="minorHAnsi"/>
              </w:rPr>
            </w:pPr>
            <w:r w:rsidRPr="003E5423">
              <w:rPr>
                <w:rFonts w:cstheme="minorHAnsi"/>
              </w:rPr>
              <w:t>stories</w:t>
            </w:r>
          </w:p>
        </w:tc>
        <w:tc>
          <w:tcPr>
            <w:tcW w:w="3280" w:type="pct"/>
            <w:vAlign w:val="center"/>
          </w:tcPr>
          <w:p w14:paraId="627B7205" w14:textId="17527BED" w:rsidR="00E65F93" w:rsidRPr="003E5423" w:rsidRDefault="003E542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number of stories excluding basement</w:t>
            </w:r>
          </w:p>
        </w:tc>
        <w:tc>
          <w:tcPr>
            <w:tcW w:w="642" w:type="pct"/>
            <w:vAlign w:val="center"/>
          </w:tcPr>
          <w:p w14:paraId="34D21CE8" w14:textId="0E280694" w:rsidR="00E65F93" w:rsidRPr="003E5423" w:rsidRDefault="003E542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Integer</w:t>
            </w:r>
          </w:p>
        </w:tc>
      </w:tr>
      <w:tr w:rsidR="00E65F93" w:rsidRPr="003E5423" w14:paraId="535718A5" w14:textId="77777777" w:rsidTr="00E35F7C">
        <w:tc>
          <w:tcPr>
            <w:tcW w:w="1079" w:type="pct"/>
            <w:vAlign w:val="center"/>
          </w:tcPr>
          <w:p w14:paraId="5E0CFE32" w14:textId="4531D2DE" w:rsidR="00E65F93" w:rsidRPr="003E5423" w:rsidRDefault="00E65F93" w:rsidP="00E35F7C">
            <w:pPr>
              <w:jc w:val="left"/>
              <w:rPr>
                <w:rFonts w:cstheme="minorHAnsi"/>
              </w:rPr>
            </w:pPr>
            <w:r w:rsidRPr="003E5423">
              <w:rPr>
                <w:rFonts w:cstheme="minorHAnsi"/>
              </w:rPr>
              <w:t>driveways</w:t>
            </w:r>
          </w:p>
        </w:tc>
        <w:tc>
          <w:tcPr>
            <w:tcW w:w="3280" w:type="pct"/>
            <w:vAlign w:val="center"/>
          </w:tcPr>
          <w:p w14:paraId="3380A220" w14:textId="1E837562" w:rsidR="00E65F93" w:rsidRPr="003E5423" w:rsidRDefault="003E542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dummy, 1 if the house has a driveway</w:t>
            </w:r>
          </w:p>
        </w:tc>
        <w:tc>
          <w:tcPr>
            <w:tcW w:w="642" w:type="pct"/>
            <w:vAlign w:val="center"/>
          </w:tcPr>
          <w:p w14:paraId="68D876EC" w14:textId="49AB626C" w:rsidR="00E65F93" w:rsidRPr="003E5423" w:rsidRDefault="003E542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Binary</w:t>
            </w:r>
          </w:p>
        </w:tc>
      </w:tr>
      <w:tr w:rsidR="00E65F93" w:rsidRPr="003E5423" w14:paraId="07BD8ED8" w14:textId="77777777" w:rsidTr="00E35F7C">
        <w:tc>
          <w:tcPr>
            <w:tcW w:w="1079" w:type="pct"/>
            <w:vAlign w:val="center"/>
          </w:tcPr>
          <w:p w14:paraId="4F5954C5" w14:textId="3180FCE4" w:rsidR="00E65F93" w:rsidRPr="003E5423" w:rsidRDefault="00E65F93" w:rsidP="00E35F7C">
            <w:pPr>
              <w:jc w:val="left"/>
              <w:rPr>
                <w:rFonts w:cstheme="minorHAnsi"/>
              </w:rPr>
            </w:pPr>
            <w:proofErr w:type="spellStart"/>
            <w:r w:rsidRPr="003E5423">
              <w:rPr>
                <w:rFonts w:cstheme="minorHAnsi"/>
              </w:rPr>
              <w:t>recroom</w:t>
            </w:r>
            <w:proofErr w:type="spellEnd"/>
          </w:p>
        </w:tc>
        <w:tc>
          <w:tcPr>
            <w:tcW w:w="3280" w:type="pct"/>
            <w:vAlign w:val="center"/>
          </w:tcPr>
          <w:p w14:paraId="3115F9CF" w14:textId="0B533232" w:rsidR="00E65F93" w:rsidRPr="003E5423" w:rsidRDefault="003E542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dummy, 1 if the house has a recreational room</w:t>
            </w:r>
          </w:p>
        </w:tc>
        <w:tc>
          <w:tcPr>
            <w:tcW w:w="642" w:type="pct"/>
            <w:vAlign w:val="center"/>
          </w:tcPr>
          <w:p w14:paraId="331D57C9" w14:textId="2A79FD26" w:rsidR="00E65F93" w:rsidRPr="003E5423" w:rsidRDefault="003E542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Binary</w:t>
            </w:r>
          </w:p>
        </w:tc>
      </w:tr>
      <w:tr w:rsidR="00E65F93" w:rsidRPr="003E5423" w14:paraId="05FF2B97" w14:textId="77777777" w:rsidTr="00E35F7C">
        <w:tc>
          <w:tcPr>
            <w:tcW w:w="1079" w:type="pct"/>
            <w:vAlign w:val="center"/>
          </w:tcPr>
          <w:p w14:paraId="0E1D9943" w14:textId="04C41B7F" w:rsidR="00E65F93" w:rsidRPr="003E5423" w:rsidRDefault="00E65F93" w:rsidP="00E35F7C">
            <w:pPr>
              <w:jc w:val="left"/>
              <w:rPr>
                <w:rFonts w:cstheme="minorHAnsi"/>
              </w:rPr>
            </w:pPr>
            <w:proofErr w:type="spellStart"/>
            <w:r w:rsidRPr="003E5423">
              <w:rPr>
                <w:rFonts w:cstheme="minorHAnsi"/>
              </w:rPr>
              <w:t>fullbase</w:t>
            </w:r>
            <w:proofErr w:type="spellEnd"/>
          </w:p>
        </w:tc>
        <w:tc>
          <w:tcPr>
            <w:tcW w:w="3280" w:type="pct"/>
            <w:vAlign w:val="center"/>
          </w:tcPr>
          <w:p w14:paraId="208D59F0" w14:textId="1DB38A42" w:rsidR="00E65F93" w:rsidRPr="003E5423" w:rsidRDefault="003E542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dummy, 1 if the house has a full finished basement</w:t>
            </w:r>
          </w:p>
        </w:tc>
        <w:tc>
          <w:tcPr>
            <w:tcW w:w="642" w:type="pct"/>
            <w:vAlign w:val="center"/>
          </w:tcPr>
          <w:p w14:paraId="69C0014F" w14:textId="3BD65B15" w:rsidR="00E65F93" w:rsidRPr="003E5423" w:rsidRDefault="003E542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Binary</w:t>
            </w:r>
          </w:p>
        </w:tc>
      </w:tr>
      <w:tr w:rsidR="00E65F93" w:rsidRPr="003E5423" w14:paraId="030A3631" w14:textId="77777777" w:rsidTr="00E35F7C">
        <w:tc>
          <w:tcPr>
            <w:tcW w:w="1079" w:type="pct"/>
            <w:vAlign w:val="center"/>
          </w:tcPr>
          <w:p w14:paraId="6C323D54" w14:textId="5035143A" w:rsidR="00E65F93" w:rsidRPr="003E5423" w:rsidRDefault="00E65F93" w:rsidP="00E35F7C">
            <w:pPr>
              <w:jc w:val="left"/>
              <w:rPr>
                <w:rFonts w:cstheme="minorHAnsi"/>
              </w:rPr>
            </w:pPr>
            <w:proofErr w:type="spellStart"/>
            <w:r w:rsidRPr="003E5423">
              <w:rPr>
                <w:rFonts w:cstheme="minorHAnsi"/>
              </w:rPr>
              <w:t>gashw</w:t>
            </w:r>
            <w:proofErr w:type="spellEnd"/>
          </w:p>
        </w:tc>
        <w:tc>
          <w:tcPr>
            <w:tcW w:w="3280" w:type="pct"/>
            <w:vAlign w:val="center"/>
          </w:tcPr>
          <w:p w14:paraId="5E67A33F" w14:textId="0EF49385" w:rsidR="00E65F93" w:rsidRPr="003E5423" w:rsidRDefault="003E542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dummy, 1 if the house uses gas for hot water heating</w:t>
            </w:r>
          </w:p>
        </w:tc>
        <w:tc>
          <w:tcPr>
            <w:tcW w:w="642" w:type="pct"/>
            <w:vAlign w:val="center"/>
          </w:tcPr>
          <w:p w14:paraId="48EE8FAA" w14:textId="4F828A67" w:rsidR="00E65F93" w:rsidRPr="003E5423" w:rsidRDefault="003E542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Binary</w:t>
            </w:r>
          </w:p>
        </w:tc>
      </w:tr>
      <w:tr w:rsidR="00E65F93" w:rsidRPr="003E5423" w14:paraId="0D99BB19" w14:textId="77777777" w:rsidTr="00E35F7C">
        <w:tc>
          <w:tcPr>
            <w:tcW w:w="1079" w:type="pct"/>
            <w:vAlign w:val="center"/>
          </w:tcPr>
          <w:p w14:paraId="39CDA994" w14:textId="725F8C68" w:rsidR="00E65F93" w:rsidRPr="003E5423" w:rsidRDefault="00E65F93" w:rsidP="00E35F7C">
            <w:pPr>
              <w:jc w:val="left"/>
              <w:rPr>
                <w:rFonts w:cstheme="minorHAnsi"/>
              </w:rPr>
            </w:pPr>
            <w:proofErr w:type="spellStart"/>
            <w:r w:rsidRPr="003E5423">
              <w:rPr>
                <w:rFonts w:cstheme="minorHAnsi"/>
              </w:rPr>
              <w:t>airco</w:t>
            </w:r>
            <w:proofErr w:type="spellEnd"/>
          </w:p>
        </w:tc>
        <w:tc>
          <w:tcPr>
            <w:tcW w:w="3280" w:type="pct"/>
            <w:vAlign w:val="center"/>
          </w:tcPr>
          <w:p w14:paraId="21EF59F4" w14:textId="638D34F3" w:rsidR="00E65F93" w:rsidRPr="003E5423" w:rsidRDefault="003E542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dummy, 1 if there is central air conditioning</w:t>
            </w:r>
          </w:p>
        </w:tc>
        <w:tc>
          <w:tcPr>
            <w:tcW w:w="642" w:type="pct"/>
            <w:vAlign w:val="center"/>
          </w:tcPr>
          <w:p w14:paraId="765A9F2F" w14:textId="18B1C11D" w:rsidR="00E65F93" w:rsidRPr="003E5423" w:rsidRDefault="003E542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Binary</w:t>
            </w:r>
          </w:p>
        </w:tc>
      </w:tr>
      <w:tr w:rsidR="00E65F93" w:rsidRPr="003E5423" w14:paraId="13B93968" w14:textId="77777777" w:rsidTr="00E35F7C">
        <w:tc>
          <w:tcPr>
            <w:tcW w:w="1079" w:type="pct"/>
            <w:vAlign w:val="center"/>
          </w:tcPr>
          <w:p w14:paraId="5DAB6CA5" w14:textId="29958249" w:rsidR="00E65F93" w:rsidRPr="003E5423" w:rsidRDefault="00E65F93" w:rsidP="00E35F7C">
            <w:pPr>
              <w:jc w:val="left"/>
              <w:rPr>
                <w:rFonts w:cstheme="minorHAnsi"/>
              </w:rPr>
            </w:pPr>
            <w:proofErr w:type="spellStart"/>
            <w:r w:rsidRPr="003E5423">
              <w:rPr>
                <w:rFonts w:cstheme="minorHAnsi"/>
                <w:lang w:val="en-US"/>
              </w:rPr>
              <w:t>garagepl</w:t>
            </w:r>
            <w:proofErr w:type="spellEnd"/>
          </w:p>
        </w:tc>
        <w:tc>
          <w:tcPr>
            <w:tcW w:w="3280" w:type="pct"/>
            <w:vAlign w:val="center"/>
          </w:tcPr>
          <w:p w14:paraId="1473E97C" w14:textId="1A4B962A" w:rsidR="00E65F93" w:rsidRPr="003E5423" w:rsidRDefault="003E5423" w:rsidP="00E35F7C">
            <w:pPr>
              <w:jc w:val="left"/>
              <w:rPr>
                <w:rFonts w:cstheme="minorHAnsi"/>
              </w:rPr>
            </w:pPr>
            <w:r w:rsidRPr="003E5423">
              <w:rPr>
                <w:rFonts w:cstheme="minorHAnsi"/>
                <w:lang w:val="en-US"/>
              </w:rPr>
              <w:t>number of garage places</w:t>
            </w:r>
          </w:p>
        </w:tc>
        <w:tc>
          <w:tcPr>
            <w:tcW w:w="642" w:type="pct"/>
            <w:vAlign w:val="center"/>
          </w:tcPr>
          <w:p w14:paraId="3DD0F0F8" w14:textId="3C151B73" w:rsidR="00E65F93" w:rsidRPr="003E5423" w:rsidRDefault="003E5423" w:rsidP="00E35F7C">
            <w:pPr>
              <w:jc w:val="left"/>
              <w:rPr>
                <w:rFonts w:cstheme="minorHAnsi"/>
              </w:rPr>
            </w:pPr>
            <w:r w:rsidRPr="003E5423">
              <w:rPr>
                <w:rFonts w:cstheme="minorHAnsi"/>
              </w:rPr>
              <w:t>Integer</w:t>
            </w:r>
          </w:p>
        </w:tc>
      </w:tr>
      <w:tr w:rsidR="00E65F93" w:rsidRPr="003E5423" w14:paraId="5A6FE101" w14:textId="77777777" w:rsidTr="00E35F7C">
        <w:tc>
          <w:tcPr>
            <w:tcW w:w="1079" w:type="pct"/>
            <w:vAlign w:val="center"/>
          </w:tcPr>
          <w:p w14:paraId="161DBF62" w14:textId="2B0AB376" w:rsidR="00E65F93" w:rsidRPr="003E5423" w:rsidRDefault="00E65F93" w:rsidP="00E35F7C">
            <w:pPr>
              <w:jc w:val="left"/>
              <w:rPr>
                <w:rFonts w:cstheme="minorHAnsi"/>
              </w:rPr>
            </w:pPr>
            <w:proofErr w:type="spellStart"/>
            <w:r w:rsidRPr="003E5423">
              <w:rPr>
                <w:rFonts w:cstheme="minorHAnsi"/>
                <w:lang w:val="en-US"/>
              </w:rPr>
              <w:t>prefarea</w:t>
            </w:r>
            <w:proofErr w:type="spellEnd"/>
          </w:p>
        </w:tc>
        <w:tc>
          <w:tcPr>
            <w:tcW w:w="3280" w:type="pct"/>
            <w:vAlign w:val="center"/>
          </w:tcPr>
          <w:p w14:paraId="0E43D37E" w14:textId="2CEECD68" w:rsidR="00E65F93" w:rsidRPr="003E5423" w:rsidRDefault="003E5423" w:rsidP="00E35F7C">
            <w:pPr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dummy, 1 if located in the preferred neighbourhood of the city</w:t>
            </w:r>
          </w:p>
        </w:tc>
        <w:tc>
          <w:tcPr>
            <w:tcW w:w="642" w:type="pct"/>
            <w:vAlign w:val="center"/>
          </w:tcPr>
          <w:p w14:paraId="5B1547C9" w14:textId="10CAE79E" w:rsidR="00E65F93" w:rsidRPr="003E5423" w:rsidRDefault="003E5423" w:rsidP="00E35F7C">
            <w:pPr>
              <w:keepNext/>
              <w:jc w:val="left"/>
              <w:rPr>
                <w:rFonts w:cstheme="minorHAnsi"/>
                <w:lang w:val="en-US"/>
              </w:rPr>
            </w:pPr>
            <w:r w:rsidRPr="003E5423">
              <w:rPr>
                <w:rFonts w:cstheme="minorHAnsi"/>
                <w:lang w:val="en-US"/>
              </w:rPr>
              <w:t>Binary</w:t>
            </w:r>
          </w:p>
        </w:tc>
      </w:tr>
    </w:tbl>
    <w:p w14:paraId="69936DF2" w14:textId="73AABBEC" w:rsidR="00E35F7C" w:rsidRPr="00E35F7C" w:rsidRDefault="00E35F7C" w:rsidP="00277561">
      <w:pPr>
        <w:pStyle w:val="Lgende"/>
      </w:pPr>
      <w:bookmarkStart w:id="0" w:name="_Toc215075399"/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 w:rsidR="00042023">
        <w:rPr>
          <w:noProof/>
        </w:rPr>
        <w:t>1</w:t>
      </w:r>
      <w:r>
        <w:fldChar w:fldCharType="end"/>
      </w:r>
      <w:r>
        <w:t xml:space="preserve"> : Description des variables</w:t>
      </w:r>
      <w:bookmarkEnd w:id="0"/>
    </w:p>
    <w:p w14:paraId="061A1003" w14:textId="1D75A67F" w:rsidR="00192DE9" w:rsidRPr="00E35F7C" w:rsidRDefault="00E35F7C" w:rsidP="00192DE9">
      <w:pPr>
        <w:pStyle w:val="Paragraphedeliste"/>
        <w:numPr>
          <w:ilvl w:val="0"/>
          <w:numId w:val="2"/>
        </w:numPr>
        <w:rPr>
          <w:u w:val="single"/>
          <w:lang w:val="en-US"/>
        </w:rPr>
      </w:pPr>
      <w:r w:rsidRPr="00E35F7C">
        <w:rPr>
          <w:u w:val="single"/>
          <w:lang w:val="en-US"/>
        </w:rPr>
        <w:t>Statistiques</w:t>
      </w:r>
      <w:r w:rsidR="003E5423" w:rsidRPr="00E35F7C">
        <w:rPr>
          <w:u w:val="single"/>
          <w:lang w:val="en-US"/>
        </w:rPr>
        <w:t xml:space="preserve"> descriptives</w:t>
      </w:r>
    </w:p>
    <w:p w14:paraId="73874FD1" w14:textId="709F3B13" w:rsidR="00E35F7C" w:rsidRDefault="006859B7" w:rsidP="006859B7">
      <w:r w:rsidRPr="006859B7">
        <w:t>L’analyse descriptives qui comprend l</w:t>
      </w:r>
      <w:r>
        <w:t xml:space="preserve">e calcul des paramètres de tendance centrale et de dispersion montre que la base de données ne contient aucune valeur manquante. Et que la variable cible à savoir </w:t>
      </w:r>
      <w:r w:rsidRPr="006859B7">
        <w:rPr>
          <w:b/>
          <w:bCs/>
          <w:i/>
          <w:iCs/>
        </w:rPr>
        <w:t>price</w:t>
      </w:r>
      <w:r>
        <w:t xml:space="preserve"> est fortement dispersée au regard de son écart-type et de son intervalle interquartile.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360"/>
        <w:gridCol w:w="960"/>
        <w:gridCol w:w="960"/>
        <w:gridCol w:w="610"/>
        <w:gridCol w:w="725"/>
      </w:tblGrid>
      <w:tr w:rsidR="00E35F7C" w:rsidRPr="00E35F7C" w14:paraId="0B237CA9" w14:textId="77777777" w:rsidTr="00E35F7C">
        <w:trPr>
          <w:tblCellSpacing w:w="15" w:type="dxa"/>
          <w:jc w:val="center"/>
        </w:trPr>
        <w:tc>
          <w:tcPr>
            <w:tcW w:w="0" w:type="auto"/>
            <w:gridSpan w:val="6"/>
            <w:tcBorders>
              <w:bottom w:val="single" w:sz="6" w:space="0" w:color="000000"/>
            </w:tcBorders>
            <w:vAlign w:val="center"/>
            <w:hideMark/>
          </w:tcPr>
          <w:p w14:paraId="4650218A" w14:textId="77777777" w:rsidR="00E35F7C" w:rsidRPr="00E35F7C" w:rsidRDefault="00E35F7C" w:rsidP="00E35F7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E35F7C" w:rsidRPr="00E35F7C" w14:paraId="18D8A11C" w14:textId="77777777" w:rsidTr="00E35F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72047B" w14:textId="77777777" w:rsidR="00E35F7C" w:rsidRPr="00E35F7C" w:rsidRDefault="00E35F7C" w:rsidP="00E35F7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Statistic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2DF84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4E5961C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16BC6AC5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St. Dev.</w:t>
            </w:r>
          </w:p>
        </w:tc>
        <w:tc>
          <w:tcPr>
            <w:tcW w:w="0" w:type="auto"/>
            <w:vAlign w:val="center"/>
            <w:hideMark/>
          </w:tcPr>
          <w:p w14:paraId="5558BCB1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484BA3D3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Max</w:t>
            </w:r>
          </w:p>
        </w:tc>
      </w:tr>
      <w:tr w:rsidR="00E35F7C" w:rsidRPr="00E35F7C" w14:paraId="01B8F1CD" w14:textId="77777777" w:rsidTr="00E35F7C">
        <w:trPr>
          <w:tblCellSpacing w:w="15" w:type="dxa"/>
          <w:jc w:val="center"/>
        </w:trPr>
        <w:tc>
          <w:tcPr>
            <w:tcW w:w="0" w:type="auto"/>
            <w:gridSpan w:val="6"/>
            <w:tcBorders>
              <w:bottom w:val="single" w:sz="6" w:space="0" w:color="000000"/>
            </w:tcBorders>
            <w:vAlign w:val="center"/>
            <w:hideMark/>
          </w:tcPr>
          <w:p w14:paraId="49A95F47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E35F7C" w:rsidRPr="00E35F7C" w14:paraId="3D14A013" w14:textId="77777777" w:rsidTr="00E35F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20F222" w14:textId="77777777" w:rsidR="00E35F7C" w:rsidRPr="00E35F7C" w:rsidRDefault="00E35F7C" w:rsidP="00E35F7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DF5BFB9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77C8DD9E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68,121.600</w:t>
            </w:r>
          </w:p>
        </w:tc>
        <w:tc>
          <w:tcPr>
            <w:tcW w:w="0" w:type="auto"/>
            <w:vAlign w:val="center"/>
            <w:hideMark/>
          </w:tcPr>
          <w:p w14:paraId="6FEAE630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26,702.670</w:t>
            </w:r>
          </w:p>
        </w:tc>
        <w:tc>
          <w:tcPr>
            <w:tcW w:w="0" w:type="auto"/>
            <w:vAlign w:val="center"/>
            <w:hideMark/>
          </w:tcPr>
          <w:p w14:paraId="218DBFF1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14:paraId="560947CE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190,000</w:t>
            </w:r>
          </w:p>
        </w:tc>
      </w:tr>
      <w:tr w:rsidR="00E35F7C" w:rsidRPr="00E35F7C" w14:paraId="5CF65F74" w14:textId="77777777" w:rsidTr="00E35F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4DC481" w14:textId="77777777" w:rsidR="00E35F7C" w:rsidRPr="00E35F7C" w:rsidRDefault="00E35F7C" w:rsidP="00E35F7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lotsize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86D44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1404B2D5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5,150.266</w:t>
            </w:r>
          </w:p>
        </w:tc>
        <w:tc>
          <w:tcPr>
            <w:tcW w:w="0" w:type="auto"/>
            <w:vAlign w:val="center"/>
            <w:hideMark/>
          </w:tcPr>
          <w:p w14:paraId="134D42CA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2,168.159</w:t>
            </w:r>
          </w:p>
        </w:tc>
        <w:tc>
          <w:tcPr>
            <w:tcW w:w="0" w:type="auto"/>
            <w:vAlign w:val="center"/>
            <w:hideMark/>
          </w:tcPr>
          <w:p w14:paraId="1607F5B5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1,650</w:t>
            </w:r>
          </w:p>
        </w:tc>
        <w:tc>
          <w:tcPr>
            <w:tcW w:w="0" w:type="auto"/>
            <w:vAlign w:val="center"/>
            <w:hideMark/>
          </w:tcPr>
          <w:p w14:paraId="4A69EEAE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16,200</w:t>
            </w:r>
          </w:p>
        </w:tc>
      </w:tr>
      <w:tr w:rsidR="00E35F7C" w:rsidRPr="00E35F7C" w14:paraId="11E7BB89" w14:textId="77777777" w:rsidTr="00E35F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B8C199" w14:textId="77777777" w:rsidR="00E35F7C" w:rsidRPr="00E35F7C" w:rsidRDefault="00E35F7C" w:rsidP="00E35F7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bedrooms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81054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45C74932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2.965</w:t>
            </w:r>
          </w:p>
        </w:tc>
        <w:tc>
          <w:tcPr>
            <w:tcW w:w="0" w:type="auto"/>
            <w:vAlign w:val="center"/>
            <w:hideMark/>
          </w:tcPr>
          <w:p w14:paraId="094FE579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0.737</w:t>
            </w:r>
          </w:p>
        </w:tc>
        <w:tc>
          <w:tcPr>
            <w:tcW w:w="0" w:type="auto"/>
            <w:vAlign w:val="center"/>
            <w:hideMark/>
          </w:tcPr>
          <w:p w14:paraId="5923126C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868D4E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6</w:t>
            </w:r>
          </w:p>
        </w:tc>
      </w:tr>
      <w:tr w:rsidR="00E35F7C" w:rsidRPr="00E35F7C" w14:paraId="2EF35B31" w14:textId="77777777" w:rsidTr="00E35F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123437" w14:textId="77777777" w:rsidR="00E35F7C" w:rsidRPr="00E35F7C" w:rsidRDefault="00E35F7C" w:rsidP="00E35F7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bathrms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9D35D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69DE3ECC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1.286</w:t>
            </w:r>
          </w:p>
        </w:tc>
        <w:tc>
          <w:tcPr>
            <w:tcW w:w="0" w:type="auto"/>
            <w:vAlign w:val="center"/>
            <w:hideMark/>
          </w:tcPr>
          <w:p w14:paraId="0E1C08CE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0.502</w:t>
            </w:r>
          </w:p>
        </w:tc>
        <w:tc>
          <w:tcPr>
            <w:tcW w:w="0" w:type="auto"/>
            <w:vAlign w:val="center"/>
            <w:hideMark/>
          </w:tcPr>
          <w:p w14:paraId="648A8181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971452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4</w:t>
            </w:r>
          </w:p>
        </w:tc>
      </w:tr>
      <w:tr w:rsidR="00E35F7C" w:rsidRPr="00E35F7C" w14:paraId="3E383B74" w14:textId="77777777" w:rsidTr="00E35F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FE32A1" w14:textId="77777777" w:rsidR="00E35F7C" w:rsidRPr="00E35F7C" w:rsidRDefault="00E35F7C" w:rsidP="00E35F7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stories</w:t>
            </w:r>
          </w:p>
        </w:tc>
        <w:tc>
          <w:tcPr>
            <w:tcW w:w="0" w:type="auto"/>
            <w:vAlign w:val="center"/>
            <w:hideMark/>
          </w:tcPr>
          <w:p w14:paraId="5AE91D6F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3C1B0816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1.808</w:t>
            </w:r>
          </w:p>
        </w:tc>
        <w:tc>
          <w:tcPr>
            <w:tcW w:w="0" w:type="auto"/>
            <w:vAlign w:val="center"/>
            <w:hideMark/>
          </w:tcPr>
          <w:p w14:paraId="741208E2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0.868</w:t>
            </w:r>
          </w:p>
        </w:tc>
        <w:tc>
          <w:tcPr>
            <w:tcW w:w="0" w:type="auto"/>
            <w:vAlign w:val="center"/>
            <w:hideMark/>
          </w:tcPr>
          <w:p w14:paraId="72EBBE95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FB5D54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4</w:t>
            </w:r>
          </w:p>
        </w:tc>
      </w:tr>
      <w:tr w:rsidR="00E35F7C" w:rsidRPr="00E35F7C" w14:paraId="4476E0B8" w14:textId="77777777" w:rsidTr="00E35F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4DA61D" w14:textId="77777777" w:rsidR="00E35F7C" w:rsidRPr="00E35F7C" w:rsidRDefault="00E35F7C" w:rsidP="00E35F7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driveway</w:t>
            </w:r>
          </w:p>
        </w:tc>
        <w:tc>
          <w:tcPr>
            <w:tcW w:w="0" w:type="auto"/>
            <w:vAlign w:val="center"/>
            <w:hideMark/>
          </w:tcPr>
          <w:p w14:paraId="53EA5943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606F380E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0.859</w:t>
            </w:r>
          </w:p>
        </w:tc>
        <w:tc>
          <w:tcPr>
            <w:tcW w:w="0" w:type="auto"/>
            <w:vAlign w:val="center"/>
            <w:hideMark/>
          </w:tcPr>
          <w:p w14:paraId="25C64D53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0.348</w:t>
            </w:r>
          </w:p>
        </w:tc>
        <w:tc>
          <w:tcPr>
            <w:tcW w:w="0" w:type="auto"/>
            <w:vAlign w:val="center"/>
            <w:hideMark/>
          </w:tcPr>
          <w:p w14:paraId="439133A2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769675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</w:tr>
      <w:tr w:rsidR="00E35F7C" w:rsidRPr="00E35F7C" w14:paraId="623CFD1C" w14:textId="77777777" w:rsidTr="00E35F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97C0FF" w14:textId="77777777" w:rsidR="00E35F7C" w:rsidRPr="00E35F7C" w:rsidRDefault="00E35F7C" w:rsidP="00E35F7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recroom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3BB6C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24C9EE56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0.178</w:t>
            </w:r>
          </w:p>
        </w:tc>
        <w:tc>
          <w:tcPr>
            <w:tcW w:w="0" w:type="auto"/>
            <w:vAlign w:val="center"/>
            <w:hideMark/>
          </w:tcPr>
          <w:p w14:paraId="71C91362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0.383</w:t>
            </w:r>
          </w:p>
        </w:tc>
        <w:tc>
          <w:tcPr>
            <w:tcW w:w="0" w:type="auto"/>
            <w:vAlign w:val="center"/>
            <w:hideMark/>
          </w:tcPr>
          <w:p w14:paraId="49F99501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D631B1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</w:tr>
      <w:tr w:rsidR="00E35F7C" w:rsidRPr="00E35F7C" w14:paraId="2DA5E186" w14:textId="77777777" w:rsidTr="00E35F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C702A6" w14:textId="77777777" w:rsidR="00E35F7C" w:rsidRPr="00E35F7C" w:rsidRDefault="00E35F7C" w:rsidP="00E35F7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fullbase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D6E39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2F3A6B55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0.350</w:t>
            </w:r>
          </w:p>
        </w:tc>
        <w:tc>
          <w:tcPr>
            <w:tcW w:w="0" w:type="auto"/>
            <w:vAlign w:val="center"/>
            <w:hideMark/>
          </w:tcPr>
          <w:p w14:paraId="6F34618F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0.477</w:t>
            </w:r>
          </w:p>
        </w:tc>
        <w:tc>
          <w:tcPr>
            <w:tcW w:w="0" w:type="auto"/>
            <w:vAlign w:val="center"/>
            <w:hideMark/>
          </w:tcPr>
          <w:p w14:paraId="478FA84E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388DD4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</w:tr>
      <w:tr w:rsidR="00E35F7C" w:rsidRPr="00E35F7C" w14:paraId="57FE96E2" w14:textId="77777777" w:rsidTr="00E35F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C98D8C" w14:textId="77777777" w:rsidR="00E35F7C" w:rsidRPr="00E35F7C" w:rsidRDefault="00E35F7C" w:rsidP="00E35F7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gashw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812B9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2202F509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0.046</w:t>
            </w:r>
          </w:p>
        </w:tc>
        <w:tc>
          <w:tcPr>
            <w:tcW w:w="0" w:type="auto"/>
            <w:vAlign w:val="center"/>
            <w:hideMark/>
          </w:tcPr>
          <w:p w14:paraId="667F2C17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0.209</w:t>
            </w:r>
          </w:p>
        </w:tc>
        <w:tc>
          <w:tcPr>
            <w:tcW w:w="0" w:type="auto"/>
            <w:vAlign w:val="center"/>
            <w:hideMark/>
          </w:tcPr>
          <w:p w14:paraId="37CB6CAF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1558DB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</w:tr>
      <w:tr w:rsidR="00E35F7C" w:rsidRPr="00E35F7C" w14:paraId="3806409E" w14:textId="77777777" w:rsidTr="00E35F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EF4753" w14:textId="77777777" w:rsidR="00E35F7C" w:rsidRPr="00E35F7C" w:rsidRDefault="00E35F7C" w:rsidP="00E35F7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airco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01238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4C17CABB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0.317</w:t>
            </w:r>
          </w:p>
        </w:tc>
        <w:tc>
          <w:tcPr>
            <w:tcW w:w="0" w:type="auto"/>
            <w:vAlign w:val="center"/>
            <w:hideMark/>
          </w:tcPr>
          <w:p w14:paraId="47C94059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0.466</w:t>
            </w:r>
          </w:p>
        </w:tc>
        <w:tc>
          <w:tcPr>
            <w:tcW w:w="0" w:type="auto"/>
            <w:vAlign w:val="center"/>
            <w:hideMark/>
          </w:tcPr>
          <w:p w14:paraId="0EB67D10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E8836A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</w:tr>
      <w:tr w:rsidR="00E35F7C" w:rsidRPr="00E35F7C" w14:paraId="065E9C02" w14:textId="77777777" w:rsidTr="00E35F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E9AF55" w14:textId="77777777" w:rsidR="00E35F7C" w:rsidRPr="00E35F7C" w:rsidRDefault="00E35F7C" w:rsidP="00E35F7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lastRenderedPageBreak/>
              <w:t>garagepl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84A16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053F11A7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0.692</w:t>
            </w:r>
          </w:p>
        </w:tc>
        <w:tc>
          <w:tcPr>
            <w:tcW w:w="0" w:type="auto"/>
            <w:vAlign w:val="center"/>
            <w:hideMark/>
          </w:tcPr>
          <w:p w14:paraId="5F94D71C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0.861</w:t>
            </w:r>
          </w:p>
        </w:tc>
        <w:tc>
          <w:tcPr>
            <w:tcW w:w="0" w:type="auto"/>
            <w:vAlign w:val="center"/>
            <w:hideMark/>
          </w:tcPr>
          <w:p w14:paraId="6C0D23C9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22D552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</w:tr>
      <w:tr w:rsidR="00E35F7C" w:rsidRPr="00E35F7C" w14:paraId="25DD34DD" w14:textId="77777777" w:rsidTr="00E35F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93BDCF" w14:textId="77777777" w:rsidR="00E35F7C" w:rsidRPr="00E35F7C" w:rsidRDefault="00E35F7C" w:rsidP="00E35F7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prefarea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59A2C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2F585A16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0.234</w:t>
            </w:r>
          </w:p>
        </w:tc>
        <w:tc>
          <w:tcPr>
            <w:tcW w:w="0" w:type="auto"/>
            <w:vAlign w:val="center"/>
            <w:hideMark/>
          </w:tcPr>
          <w:p w14:paraId="6B84B822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0.424</w:t>
            </w:r>
          </w:p>
        </w:tc>
        <w:tc>
          <w:tcPr>
            <w:tcW w:w="0" w:type="auto"/>
            <w:vAlign w:val="center"/>
            <w:hideMark/>
          </w:tcPr>
          <w:p w14:paraId="5D98EEC1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0C4C70" w14:textId="77777777" w:rsidR="00E35F7C" w:rsidRPr="00E35F7C" w:rsidRDefault="00E35F7C" w:rsidP="00E35F7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35F7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</w:tr>
      <w:tr w:rsidR="00E35F7C" w:rsidRPr="00E35F7C" w14:paraId="1FF1F3FA" w14:textId="77777777" w:rsidTr="00E35F7C">
        <w:trPr>
          <w:tblCellSpacing w:w="15" w:type="dxa"/>
          <w:jc w:val="center"/>
        </w:trPr>
        <w:tc>
          <w:tcPr>
            <w:tcW w:w="0" w:type="auto"/>
            <w:gridSpan w:val="6"/>
            <w:tcBorders>
              <w:bottom w:val="single" w:sz="6" w:space="0" w:color="000000"/>
            </w:tcBorders>
            <w:vAlign w:val="center"/>
            <w:hideMark/>
          </w:tcPr>
          <w:p w14:paraId="3241C366" w14:textId="77777777" w:rsidR="00E35F7C" w:rsidRPr="00E35F7C" w:rsidRDefault="00E35F7C" w:rsidP="00E35F7C">
            <w:pPr>
              <w:keepNext/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4F3FD340" w14:textId="2DB23DF6" w:rsidR="00E35F7C" w:rsidRPr="00E35F7C" w:rsidRDefault="00E35F7C" w:rsidP="00015832">
      <w:pPr>
        <w:pStyle w:val="Lgende"/>
      </w:pPr>
      <w:bookmarkStart w:id="1" w:name="_Toc215075400"/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 w:rsidR="00042023">
        <w:rPr>
          <w:noProof/>
        </w:rPr>
        <w:t>2</w:t>
      </w:r>
      <w:r>
        <w:fldChar w:fldCharType="end"/>
      </w:r>
      <w:r>
        <w:t xml:space="preserve"> : Statistiques descriptives</w:t>
      </w:r>
      <w:bookmarkEnd w:id="1"/>
    </w:p>
    <w:p w14:paraId="4AB806BC" w14:textId="4497BB34" w:rsidR="00947248" w:rsidRDefault="00E35F7C" w:rsidP="00947248">
      <w:r>
        <w:t xml:space="preserve">Pour </w:t>
      </w:r>
      <w:r w:rsidR="00277561">
        <w:t>vérifier ce constat autrement</w:t>
      </w:r>
      <w:r>
        <w:t xml:space="preserve">, </w:t>
      </w:r>
      <w:r w:rsidR="00277561">
        <w:t>u</w:t>
      </w:r>
      <w:r>
        <w:t>n histogramme a été réalisé. L’analyse de ce graphique révèle une distribution asymétrique vers la droite</w:t>
      </w:r>
      <w:r w:rsidR="00147BBC">
        <w:t xml:space="preserve"> et une courbe mésokurtique. Cela peut indiquer la présence des valeurs extrêmes. </w:t>
      </w:r>
    </w:p>
    <w:p w14:paraId="5E5866EF" w14:textId="77777777" w:rsidR="00147BBC" w:rsidRDefault="00147BBC" w:rsidP="00947248"/>
    <w:p w14:paraId="2F7D9E6E" w14:textId="77777777" w:rsidR="00147BBC" w:rsidRDefault="00947248" w:rsidP="00147BBC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55ECA78" wp14:editId="4ADA947E">
            <wp:extent cx="2520000" cy="1625806"/>
            <wp:effectExtent l="0" t="0" r="0" b="0"/>
            <wp:docPr id="137918471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25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835A71" w14:textId="5525D9FA" w:rsidR="008510DA" w:rsidRDefault="00147BBC" w:rsidP="00015832">
      <w:pPr>
        <w:pStyle w:val="Lgende"/>
        <w:jc w:val="center"/>
      </w:pPr>
      <w:bookmarkStart w:id="2" w:name="_Ref215075331"/>
      <w:bookmarkStart w:id="3" w:name="_Ref215075342"/>
      <w:bookmarkStart w:id="4" w:name="_Toc215075407"/>
      <w:r>
        <w:t xml:space="preserve">Graphique </w:t>
      </w:r>
      <w:r>
        <w:fldChar w:fldCharType="begin"/>
      </w:r>
      <w:r>
        <w:instrText xml:space="preserve"> SEQ Graphique \* ARABIC </w:instrText>
      </w:r>
      <w:r>
        <w:fldChar w:fldCharType="separate"/>
      </w:r>
      <w:r w:rsidR="006D28C1">
        <w:rPr>
          <w:noProof/>
        </w:rPr>
        <w:t>1</w:t>
      </w:r>
      <w:r>
        <w:fldChar w:fldCharType="end"/>
      </w:r>
      <w:bookmarkEnd w:id="3"/>
      <w:r>
        <w:t xml:space="preserve"> </w:t>
      </w:r>
      <w:bookmarkStart w:id="5" w:name="_Ref215075467"/>
      <w:r>
        <w:t xml:space="preserve">: </w:t>
      </w:r>
      <w:r w:rsidR="00B26CE3">
        <w:t>histogramme</w:t>
      </w:r>
      <w:r>
        <w:t xml:space="preserve"> du prix de vente d'une maison</w:t>
      </w:r>
      <w:bookmarkEnd w:id="2"/>
      <w:bookmarkEnd w:id="4"/>
      <w:bookmarkEnd w:id="5"/>
    </w:p>
    <w:p w14:paraId="61405A36" w14:textId="77777777" w:rsidR="00277561" w:rsidRDefault="00277561" w:rsidP="00947248"/>
    <w:p w14:paraId="531FB512" w14:textId="4E022601" w:rsidR="00277561" w:rsidRDefault="00277561" w:rsidP="00947248">
      <w:r>
        <w:t xml:space="preserve">La matrice de </w:t>
      </w:r>
      <w:r>
        <w:t>corrélation permet</w:t>
      </w:r>
      <w:r>
        <w:t xml:space="preserve"> de mettre en évidence les relations linéaires entre les variables présentes dans la base de données. La force de ces relations affecte directement l’ajustement des paramètres du modèle. A titre d’exemple, la présence de variables fortement corrélées parmi les variables explicatives peut invalider l’hypothèse</w:t>
      </w:r>
      <w:r>
        <w:t xml:space="preserve"> </w:t>
      </w:r>
      <w:r w:rsidRPr="00277561">
        <w:rPr>
          <w:i/>
          <w:iCs/>
        </w:rPr>
        <w:t>(H3)</w:t>
      </w:r>
      <w:r>
        <w:t xml:space="preserve"> qui suppose que</w:t>
      </w:r>
      <w:r>
        <w:t xml:space="preserve"> la matrice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X)</m:t>
        </m:r>
      </m:oMath>
      <w:r>
        <w:rPr>
          <w:rFonts w:eastAsiaTheme="minorEastAsia"/>
        </w:rPr>
        <w:t xml:space="preserve"> soit de plein rang.</w:t>
      </w:r>
    </w:p>
    <w:p w14:paraId="216D5D18" w14:textId="7AAAAF07" w:rsidR="00277561" w:rsidRDefault="00277561" w:rsidP="00947248">
      <w:r>
        <w:t xml:space="preserve">Dans cette étude, les résultats </w:t>
      </w:r>
      <w:r w:rsidR="00B26CE3">
        <w:t>montrent</w:t>
      </w:r>
      <w:r>
        <w:t xml:space="preserve"> que </w:t>
      </w:r>
      <w:r w:rsidR="00B87A13">
        <w:t xml:space="preserve">la surface de la maison </w:t>
      </w:r>
      <w:proofErr w:type="spellStart"/>
      <w:r w:rsidR="00B87A13" w:rsidRPr="00B87A13">
        <w:rPr>
          <w:b/>
          <w:bCs/>
        </w:rPr>
        <w:t>lotsize</w:t>
      </w:r>
      <w:proofErr w:type="spellEnd"/>
      <w:r w:rsidR="00B87A13">
        <w:t xml:space="preserve"> est la variable </w:t>
      </w:r>
      <w:r w:rsidR="00B26CE3">
        <w:t>la plus corrélée avec la variable cible</w:t>
      </w:r>
      <w:r w:rsidR="00147BBC">
        <w:t xml:space="preserve"> </w:t>
      </w:r>
      <w:r w:rsidR="00147BBC">
        <w:rPr>
          <w:b/>
          <w:bCs/>
        </w:rPr>
        <w:t>price</w:t>
      </w:r>
      <w:r w:rsidR="00B26CE3">
        <w:t xml:space="preserve">. L’intensité de cette relation est égale à </w:t>
      </w:r>
      <w:r w:rsidR="00B87A13">
        <w:t xml:space="preserve">0.536. On retrouve ensuite la variable associée au nombre de douches </w:t>
      </w:r>
      <w:proofErr w:type="spellStart"/>
      <w:r w:rsidR="00B87A13" w:rsidRPr="00B87A13">
        <w:rPr>
          <w:b/>
          <w:bCs/>
        </w:rPr>
        <w:t>bathrooms</w:t>
      </w:r>
      <w:proofErr w:type="spellEnd"/>
      <w:r w:rsidR="00B87A13">
        <w:t xml:space="preserve"> dont le coefficient de corrélation avec le prix </w:t>
      </w:r>
      <w:r w:rsidR="00147BBC">
        <w:t>immobilier</w:t>
      </w:r>
      <w:r w:rsidR="00B87A13">
        <w:t xml:space="preserve"> est de 0.517. </w:t>
      </w:r>
    </w:p>
    <w:p w14:paraId="6A6D26AE" w14:textId="77777777" w:rsidR="00B26CE3" w:rsidRPr="00277561" w:rsidRDefault="00B26CE3" w:rsidP="0094724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510"/>
        <w:gridCol w:w="583"/>
        <w:gridCol w:w="849"/>
        <w:gridCol w:w="705"/>
        <w:gridCol w:w="583"/>
        <w:gridCol w:w="805"/>
        <w:gridCol w:w="727"/>
        <w:gridCol w:w="694"/>
        <w:gridCol w:w="577"/>
        <w:gridCol w:w="577"/>
        <w:gridCol w:w="749"/>
        <w:gridCol w:w="730"/>
      </w:tblGrid>
      <w:tr w:rsidR="00E957B2" w:rsidRPr="00E957B2" w14:paraId="15182534" w14:textId="77777777">
        <w:trPr>
          <w:tblCellSpacing w:w="15" w:type="dxa"/>
        </w:trPr>
        <w:tc>
          <w:tcPr>
            <w:tcW w:w="0" w:type="auto"/>
            <w:gridSpan w:val="13"/>
            <w:tcBorders>
              <w:bottom w:val="single" w:sz="6" w:space="0" w:color="000000"/>
            </w:tcBorders>
            <w:vAlign w:val="center"/>
            <w:hideMark/>
          </w:tcPr>
          <w:p w14:paraId="4F413EEF" w14:textId="77777777" w:rsidR="00E957B2" w:rsidRPr="00E957B2" w:rsidRDefault="00E957B2" w:rsidP="00E957B2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E957B2" w:rsidRPr="00E957B2" w14:paraId="4580D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EF37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80FB13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12D0FE6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lotsize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7B81A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bedrooms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EBD93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bathrms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B7B43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stories</w:t>
            </w:r>
          </w:p>
        </w:tc>
        <w:tc>
          <w:tcPr>
            <w:tcW w:w="0" w:type="auto"/>
            <w:vAlign w:val="center"/>
            <w:hideMark/>
          </w:tcPr>
          <w:p w14:paraId="41E45810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driveway</w:t>
            </w:r>
          </w:p>
        </w:tc>
        <w:tc>
          <w:tcPr>
            <w:tcW w:w="0" w:type="auto"/>
            <w:vAlign w:val="center"/>
            <w:hideMark/>
          </w:tcPr>
          <w:p w14:paraId="7013236C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recroom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2CD43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fullbase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953E4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gashw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40F6C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airco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0618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garagepl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B3B5B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prefarea</w:t>
            </w:r>
            <w:proofErr w:type="spellEnd"/>
          </w:p>
        </w:tc>
      </w:tr>
      <w:tr w:rsidR="00E957B2" w:rsidRPr="00E957B2" w14:paraId="587525B6" w14:textId="77777777">
        <w:trPr>
          <w:tblCellSpacing w:w="15" w:type="dxa"/>
        </w:trPr>
        <w:tc>
          <w:tcPr>
            <w:tcW w:w="0" w:type="auto"/>
            <w:gridSpan w:val="13"/>
            <w:tcBorders>
              <w:bottom w:val="single" w:sz="6" w:space="0" w:color="000000"/>
            </w:tcBorders>
            <w:vAlign w:val="center"/>
            <w:hideMark/>
          </w:tcPr>
          <w:p w14:paraId="79C367E1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E957B2" w:rsidRPr="00E957B2" w14:paraId="03B2F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A471" w14:textId="77777777" w:rsidR="00E957B2" w:rsidRPr="00E957B2" w:rsidRDefault="00E957B2" w:rsidP="00E957B2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B95370C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6DC9D0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0.536</w:t>
            </w:r>
          </w:p>
        </w:tc>
        <w:tc>
          <w:tcPr>
            <w:tcW w:w="0" w:type="auto"/>
            <w:vAlign w:val="center"/>
            <w:hideMark/>
          </w:tcPr>
          <w:p w14:paraId="5CE3ED2E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0.366</w:t>
            </w:r>
          </w:p>
        </w:tc>
        <w:tc>
          <w:tcPr>
            <w:tcW w:w="0" w:type="auto"/>
            <w:vAlign w:val="center"/>
            <w:hideMark/>
          </w:tcPr>
          <w:p w14:paraId="2F0ED587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0.517</w:t>
            </w:r>
          </w:p>
        </w:tc>
        <w:tc>
          <w:tcPr>
            <w:tcW w:w="0" w:type="auto"/>
            <w:vAlign w:val="center"/>
            <w:hideMark/>
          </w:tcPr>
          <w:p w14:paraId="67227162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0.421</w:t>
            </w:r>
          </w:p>
        </w:tc>
        <w:tc>
          <w:tcPr>
            <w:tcW w:w="0" w:type="auto"/>
            <w:vAlign w:val="center"/>
            <w:hideMark/>
          </w:tcPr>
          <w:p w14:paraId="2F64B889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0.297</w:t>
            </w:r>
          </w:p>
        </w:tc>
        <w:tc>
          <w:tcPr>
            <w:tcW w:w="0" w:type="auto"/>
            <w:vAlign w:val="center"/>
            <w:hideMark/>
          </w:tcPr>
          <w:p w14:paraId="460823E1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0.255</w:t>
            </w:r>
          </w:p>
        </w:tc>
        <w:tc>
          <w:tcPr>
            <w:tcW w:w="0" w:type="auto"/>
            <w:vAlign w:val="center"/>
            <w:hideMark/>
          </w:tcPr>
          <w:p w14:paraId="41554CD9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0.186</w:t>
            </w:r>
          </w:p>
        </w:tc>
        <w:tc>
          <w:tcPr>
            <w:tcW w:w="0" w:type="auto"/>
            <w:vAlign w:val="center"/>
            <w:hideMark/>
          </w:tcPr>
          <w:p w14:paraId="00720012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0.093</w:t>
            </w:r>
          </w:p>
        </w:tc>
        <w:tc>
          <w:tcPr>
            <w:tcW w:w="0" w:type="auto"/>
            <w:vAlign w:val="center"/>
            <w:hideMark/>
          </w:tcPr>
          <w:p w14:paraId="307960D9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0.453</w:t>
            </w:r>
          </w:p>
        </w:tc>
        <w:tc>
          <w:tcPr>
            <w:tcW w:w="0" w:type="auto"/>
            <w:vAlign w:val="center"/>
            <w:hideMark/>
          </w:tcPr>
          <w:p w14:paraId="3B85220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0.383</w:t>
            </w:r>
          </w:p>
        </w:tc>
        <w:tc>
          <w:tcPr>
            <w:tcW w:w="0" w:type="auto"/>
            <w:vAlign w:val="center"/>
            <w:hideMark/>
          </w:tcPr>
          <w:p w14:paraId="7D781B0F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0.329</w:t>
            </w:r>
          </w:p>
        </w:tc>
      </w:tr>
      <w:tr w:rsidR="00E957B2" w:rsidRPr="00E957B2" w14:paraId="2684E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35F0" w14:textId="77777777" w:rsidR="00E957B2" w:rsidRPr="00E957B2" w:rsidRDefault="00E957B2" w:rsidP="00E957B2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lotsize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6F016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0.536</w:t>
            </w:r>
          </w:p>
        </w:tc>
        <w:tc>
          <w:tcPr>
            <w:tcW w:w="0" w:type="auto"/>
            <w:vAlign w:val="center"/>
            <w:hideMark/>
          </w:tcPr>
          <w:p w14:paraId="226542C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C07EE7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0.152</w:t>
            </w:r>
          </w:p>
        </w:tc>
        <w:tc>
          <w:tcPr>
            <w:tcW w:w="0" w:type="auto"/>
            <w:vAlign w:val="center"/>
            <w:hideMark/>
          </w:tcPr>
          <w:p w14:paraId="70D121E2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0.194</w:t>
            </w:r>
          </w:p>
        </w:tc>
        <w:tc>
          <w:tcPr>
            <w:tcW w:w="0" w:type="auto"/>
            <w:vAlign w:val="center"/>
            <w:hideMark/>
          </w:tcPr>
          <w:p w14:paraId="220DBD43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0.084</w:t>
            </w:r>
          </w:p>
        </w:tc>
        <w:tc>
          <w:tcPr>
            <w:tcW w:w="0" w:type="auto"/>
            <w:vAlign w:val="center"/>
            <w:hideMark/>
          </w:tcPr>
          <w:p w14:paraId="0422650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0.289</w:t>
            </w:r>
          </w:p>
        </w:tc>
        <w:tc>
          <w:tcPr>
            <w:tcW w:w="0" w:type="auto"/>
            <w:vAlign w:val="center"/>
            <w:hideMark/>
          </w:tcPr>
          <w:p w14:paraId="368A34B4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0.140</w:t>
            </w:r>
          </w:p>
        </w:tc>
        <w:tc>
          <w:tcPr>
            <w:tcW w:w="0" w:type="auto"/>
            <w:vAlign w:val="center"/>
            <w:hideMark/>
          </w:tcPr>
          <w:p w14:paraId="6F14A698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0.047</w:t>
            </w:r>
          </w:p>
        </w:tc>
        <w:tc>
          <w:tcPr>
            <w:tcW w:w="0" w:type="auto"/>
            <w:vAlign w:val="center"/>
            <w:hideMark/>
          </w:tcPr>
          <w:p w14:paraId="064800D2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-0.009</w:t>
            </w:r>
          </w:p>
        </w:tc>
        <w:tc>
          <w:tcPr>
            <w:tcW w:w="0" w:type="auto"/>
            <w:vAlign w:val="center"/>
            <w:hideMark/>
          </w:tcPr>
          <w:p w14:paraId="13542579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0.222</w:t>
            </w:r>
          </w:p>
        </w:tc>
        <w:tc>
          <w:tcPr>
            <w:tcW w:w="0" w:type="auto"/>
            <w:vAlign w:val="center"/>
            <w:hideMark/>
          </w:tcPr>
          <w:p w14:paraId="1E2E5ABE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0.353</w:t>
            </w:r>
          </w:p>
        </w:tc>
        <w:tc>
          <w:tcPr>
            <w:tcW w:w="0" w:type="auto"/>
            <w:vAlign w:val="center"/>
            <w:hideMark/>
          </w:tcPr>
          <w:p w14:paraId="735BDEF2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0.235</w:t>
            </w:r>
          </w:p>
        </w:tc>
      </w:tr>
      <w:tr w:rsidR="00E957B2" w:rsidRPr="00E957B2" w14:paraId="00A4C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3AB8" w14:textId="77777777" w:rsidR="00E957B2" w:rsidRPr="00E957B2" w:rsidRDefault="00E957B2" w:rsidP="00E957B2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bedrooms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67551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0.366</w:t>
            </w:r>
          </w:p>
        </w:tc>
        <w:tc>
          <w:tcPr>
            <w:tcW w:w="0" w:type="auto"/>
            <w:vAlign w:val="center"/>
            <w:hideMark/>
          </w:tcPr>
          <w:p w14:paraId="7C9F8169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0.152</w:t>
            </w:r>
          </w:p>
        </w:tc>
        <w:tc>
          <w:tcPr>
            <w:tcW w:w="0" w:type="auto"/>
            <w:vAlign w:val="center"/>
            <w:hideMark/>
          </w:tcPr>
          <w:p w14:paraId="0E3482F2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9043A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0.374</w:t>
            </w:r>
          </w:p>
        </w:tc>
        <w:tc>
          <w:tcPr>
            <w:tcW w:w="0" w:type="auto"/>
            <w:vAlign w:val="center"/>
            <w:hideMark/>
          </w:tcPr>
          <w:p w14:paraId="2C80FB72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0.408</w:t>
            </w:r>
          </w:p>
        </w:tc>
        <w:tc>
          <w:tcPr>
            <w:tcW w:w="0" w:type="auto"/>
            <w:vAlign w:val="center"/>
            <w:hideMark/>
          </w:tcPr>
          <w:p w14:paraId="6B3B15B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-0.012</w:t>
            </w:r>
          </w:p>
        </w:tc>
        <w:tc>
          <w:tcPr>
            <w:tcW w:w="0" w:type="auto"/>
            <w:vAlign w:val="center"/>
            <w:hideMark/>
          </w:tcPr>
          <w:p w14:paraId="54BCC407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0.080</w:t>
            </w:r>
          </w:p>
        </w:tc>
        <w:tc>
          <w:tcPr>
            <w:tcW w:w="0" w:type="auto"/>
            <w:vAlign w:val="center"/>
            <w:hideMark/>
          </w:tcPr>
          <w:p w14:paraId="68B9235F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0.097</w:t>
            </w:r>
          </w:p>
        </w:tc>
        <w:tc>
          <w:tcPr>
            <w:tcW w:w="0" w:type="auto"/>
            <w:vAlign w:val="center"/>
            <w:hideMark/>
          </w:tcPr>
          <w:p w14:paraId="218EE3C2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0.046</w:t>
            </w:r>
          </w:p>
        </w:tc>
        <w:tc>
          <w:tcPr>
            <w:tcW w:w="0" w:type="auto"/>
            <w:vAlign w:val="center"/>
            <w:hideMark/>
          </w:tcPr>
          <w:p w14:paraId="01C440B4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0.160</w:t>
            </w:r>
          </w:p>
        </w:tc>
        <w:tc>
          <w:tcPr>
            <w:tcW w:w="0" w:type="auto"/>
            <w:vAlign w:val="center"/>
            <w:hideMark/>
          </w:tcPr>
          <w:p w14:paraId="60F2E7D8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0.139</w:t>
            </w:r>
          </w:p>
        </w:tc>
        <w:tc>
          <w:tcPr>
            <w:tcW w:w="0" w:type="auto"/>
            <w:vAlign w:val="center"/>
            <w:hideMark/>
          </w:tcPr>
          <w:p w14:paraId="61B53AFC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0.079</w:t>
            </w:r>
          </w:p>
        </w:tc>
      </w:tr>
      <w:tr w:rsidR="00E957B2" w:rsidRPr="00E957B2" w14:paraId="779EB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C6A6" w14:textId="77777777" w:rsidR="00E957B2" w:rsidRPr="00E957B2" w:rsidRDefault="00E957B2" w:rsidP="00E957B2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bathrms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DA0A6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0.517</w:t>
            </w:r>
          </w:p>
        </w:tc>
        <w:tc>
          <w:tcPr>
            <w:tcW w:w="0" w:type="auto"/>
            <w:vAlign w:val="center"/>
            <w:hideMark/>
          </w:tcPr>
          <w:p w14:paraId="62D8FD82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0.194</w:t>
            </w:r>
          </w:p>
        </w:tc>
        <w:tc>
          <w:tcPr>
            <w:tcW w:w="0" w:type="auto"/>
            <w:vAlign w:val="center"/>
            <w:hideMark/>
          </w:tcPr>
          <w:p w14:paraId="39825212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0.374</w:t>
            </w:r>
          </w:p>
        </w:tc>
        <w:tc>
          <w:tcPr>
            <w:tcW w:w="0" w:type="auto"/>
            <w:vAlign w:val="center"/>
            <w:hideMark/>
          </w:tcPr>
          <w:p w14:paraId="57936151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094607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0.324</w:t>
            </w:r>
          </w:p>
        </w:tc>
        <w:tc>
          <w:tcPr>
            <w:tcW w:w="0" w:type="auto"/>
            <w:vAlign w:val="center"/>
            <w:hideMark/>
          </w:tcPr>
          <w:p w14:paraId="1AD06013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0.042</w:t>
            </w:r>
          </w:p>
        </w:tc>
        <w:tc>
          <w:tcPr>
            <w:tcW w:w="0" w:type="auto"/>
            <w:vAlign w:val="center"/>
            <w:hideMark/>
          </w:tcPr>
          <w:p w14:paraId="47027119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0.127</w:t>
            </w:r>
          </w:p>
        </w:tc>
        <w:tc>
          <w:tcPr>
            <w:tcW w:w="0" w:type="auto"/>
            <w:vAlign w:val="center"/>
            <w:hideMark/>
          </w:tcPr>
          <w:p w14:paraId="43B9AEC3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0.103</w:t>
            </w:r>
          </w:p>
        </w:tc>
        <w:tc>
          <w:tcPr>
            <w:tcW w:w="0" w:type="auto"/>
            <w:vAlign w:val="center"/>
            <w:hideMark/>
          </w:tcPr>
          <w:p w14:paraId="4572512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0.067</w:t>
            </w:r>
          </w:p>
        </w:tc>
        <w:tc>
          <w:tcPr>
            <w:tcW w:w="0" w:type="auto"/>
            <w:vAlign w:val="center"/>
            <w:hideMark/>
          </w:tcPr>
          <w:p w14:paraId="4D9FDE4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0.185</w:t>
            </w:r>
          </w:p>
        </w:tc>
        <w:tc>
          <w:tcPr>
            <w:tcW w:w="0" w:type="auto"/>
            <w:vAlign w:val="center"/>
            <w:hideMark/>
          </w:tcPr>
          <w:p w14:paraId="091ED124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0.178</w:t>
            </w:r>
          </w:p>
        </w:tc>
        <w:tc>
          <w:tcPr>
            <w:tcW w:w="0" w:type="auto"/>
            <w:vAlign w:val="center"/>
            <w:hideMark/>
          </w:tcPr>
          <w:p w14:paraId="7E49FDE8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0.064</w:t>
            </w:r>
          </w:p>
        </w:tc>
      </w:tr>
      <w:tr w:rsidR="00E957B2" w:rsidRPr="00E957B2" w14:paraId="4BA2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8E85" w14:textId="77777777" w:rsidR="00E957B2" w:rsidRPr="00E957B2" w:rsidRDefault="00E957B2" w:rsidP="00E957B2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stories</w:t>
            </w:r>
          </w:p>
        </w:tc>
        <w:tc>
          <w:tcPr>
            <w:tcW w:w="0" w:type="auto"/>
            <w:vAlign w:val="center"/>
            <w:hideMark/>
          </w:tcPr>
          <w:p w14:paraId="0D9852C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0.421</w:t>
            </w:r>
          </w:p>
        </w:tc>
        <w:tc>
          <w:tcPr>
            <w:tcW w:w="0" w:type="auto"/>
            <w:vAlign w:val="center"/>
            <w:hideMark/>
          </w:tcPr>
          <w:p w14:paraId="27AC09D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0.084</w:t>
            </w:r>
          </w:p>
        </w:tc>
        <w:tc>
          <w:tcPr>
            <w:tcW w:w="0" w:type="auto"/>
            <w:vAlign w:val="center"/>
            <w:hideMark/>
          </w:tcPr>
          <w:p w14:paraId="0E0322E7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0.408</w:t>
            </w:r>
          </w:p>
        </w:tc>
        <w:tc>
          <w:tcPr>
            <w:tcW w:w="0" w:type="auto"/>
            <w:vAlign w:val="center"/>
            <w:hideMark/>
          </w:tcPr>
          <w:p w14:paraId="295EB390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0.324</w:t>
            </w:r>
          </w:p>
        </w:tc>
        <w:tc>
          <w:tcPr>
            <w:tcW w:w="0" w:type="auto"/>
            <w:vAlign w:val="center"/>
            <w:hideMark/>
          </w:tcPr>
          <w:p w14:paraId="311B654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08C643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0.122</w:t>
            </w:r>
          </w:p>
        </w:tc>
        <w:tc>
          <w:tcPr>
            <w:tcW w:w="0" w:type="auto"/>
            <w:vAlign w:val="center"/>
            <w:hideMark/>
          </w:tcPr>
          <w:p w14:paraId="02AAA2AE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0.042</w:t>
            </w:r>
          </w:p>
        </w:tc>
        <w:tc>
          <w:tcPr>
            <w:tcW w:w="0" w:type="auto"/>
            <w:vAlign w:val="center"/>
            <w:hideMark/>
          </w:tcPr>
          <w:p w14:paraId="672F9260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-0.174</w:t>
            </w:r>
          </w:p>
        </w:tc>
        <w:tc>
          <w:tcPr>
            <w:tcW w:w="0" w:type="auto"/>
            <w:vAlign w:val="center"/>
            <w:hideMark/>
          </w:tcPr>
          <w:p w14:paraId="270F6150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0.018</w:t>
            </w:r>
          </w:p>
        </w:tc>
        <w:tc>
          <w:tcPr>
            <w:tcW w:w="0" w:type="auto"/>
            <w:vAlign w:val="center"/>
            <w:hideMark/>
          </w:tcPr>
          <w:p w14:paraId="1414F03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0.296</w:t>
            </w:r>
          </w:p>
        </w:tc>
        <w:tc>
          <w:tcPr>
            <w:tcW w:w="0" w:type="auto"/>
            <w:vAlign w:val="center"/>
            <w:hideMark/>
          </w:tcPr>
          <w:p w14:paraId="02511427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0.043</w:t>
            </w:r>
          </w:p>
        </w:tc>
        <w:tc>
          <w:tcPr>
            <w:tcW w:w="0" w:type="auto"/>
            <w:vAlign w:val="center"/>
            <w:hideMark/>
          </w:tcPr>
          <w:p w14:paraId="7B7ED449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0.043</w:t>
            </w:r>
          </w:p>
        </w:tc>
      </w:tr>
      <w:tr w:rsidR="00E957B2" w:rsidRPr="00E957B2" w14:paraId="43BAC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22B9" w14:textId="77777777" w:rsidR="00E957B2" w:rsidRPr="00E957B2" w:rsidRDefault="00E957B2" w:rsidP="00E957B2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driveway</w:t>
            </w:r>
          </w:p>
        </w:tc>
        <w:tc>
          <w:tcPr>
            <w:tcW w:w="0" w:type="auto"/>
            <w:vAlign w:val="center"/>
            <w:hideMark/>
          </w:tcPr>
          <w:p w14:paraId="02CFF691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0.297</w:t>
            </w:r>
          </w:p>
        </w:tc>
        <w:tc>
          <w:tcPr>
            <w:tcW w:w="0" w:type="auto"/>
            <w:vAlign w:val="center"/>
            <w:hideMark/>
          </w:tcPr>
          <w:p w14:paraId="7F32C69A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0.289</w:t>
            </w:r>
          </w:p>
        </w:tc>
        <w:tc>
          <w:tcPr>
            <w:tcW w:w="0" w:type="auto"/>
            <w:vAlign w:val="center"/>
            <w:hideMark/>
          </w:tcPr>
          <w:p w14:paraId="59FA0F69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-0.012</w:t>
            </w:r>
          </w:p>
        </w:tc>
        <w:tc>
          <w:tcPr>
            <w:tcW w:w="0" w:type="auto"/>
            <w:vAlign w:val="center"/>
            <w:hideMark/>
          </w:tcPr>
          <w:p w14:paraId="692E1DA9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0.042</w:t>
            </w:r>
          </w:p>
        </w:tc>
        <w:tc>
          <w:tcPr>
            <w:tcW w:w="0" w:type="auto"/>
            <w:vAlign w:val="center"/>
            <w:hideMark/>
          </w:tcPr>
          <w:p w14:paraId="2934D987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0.122</w:t>
            </w:r>
          </w:p>
        </w:tc>
        <w:tc>
          <w:tcPr>
            <w:tcW w:w="0" w:type="auto"/>
            <w:vAlign w:val="center"/>
            <w:hideMark/>
          </w:tcPr>
          <w:p w14:paraId="6B89D08E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12C07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0.092</w:t>
            </w:r>
          </w:p>
        </w:tc>
        <w:tc>
          <w:tcPr>
            <w:tcW w:w="0" w:type="auto"/>
            <w:vAlign w:val="center"/>
            <w:hideMark/>
          </w:tcPr>
          <w:p w14:paraId="676F3A46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0.043</w:t>
            </w:r>
          </w:p>
        </w:tc>
        <w:tc>
          <w:tcPr>
            <w:tcW w:w="0" w:type="auto"/>
            <w:vAlign w:val="center"/>
            <w:hideMark/>
          </w:tcPr>
          <w:p w14:paraId="311B787B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-0.012</w:t>
            </w:r>
          </w:p>
        </w:tc>
        <w:tc>
          <w:tcPr>
            <w:tcW w:w="0" w:type="auto"/>
            <w:vAlign w:val="center"/>
            <w:hideMark/>
          </w:tcPr>
          <w:p w14:paraId="05E9D37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0.106</w:t>
            </w:r>
          </w:p>
        </w:tc>
        <w:tc>
          <w:tcPr>
            <w:tcW w:w="0" w:type="auto"/>
            <w:vAlign w:val="center"/>
            <w:hideMark/>
          </w:tcPr>
          <w:p w14:paraId="76631CDA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0.204</w:t>
            </w:r>
          </w:p>
        </w:tc>
        <w:tc>
          <w:tcPr>
            <w:tcW w:w="0" w:type="auto"/>
            <w:vAlign w:val="center"/>
            <w:hideMark/>
          </w:tcPr>
          <w:p w14:paraId="5356CB1C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0.199</w:t>
            </w:r>
          </w:p>
        </w:tc>
      </w:tr>
      <w:tr w:rsidR="00E957B2" w:rsidRPr="00E957B2" w14:paraId="14D91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B03C2" w14:textId="77777777" w:rsidR="00E957B2" w:rsidRPr="00E957B2" w:rsidRDefault="00E957B2" w:rsidP="00E957B2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recroom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C293A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0.255</w:t>
            </w:r>
          </w:p>
        </w:tc>
        <w:tc>
          <w:tcPr>
            <w:tcW w:w="0" w:type="auto"/>
            <w:vAlign w:val="center"/>
            <w:hideMark/>
          </w:tcPr>
          <w:p w14:paraId="0EE68AB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0.140</w:t>
            </w:r>
          </w:p>
        </w:tc>
        <w:tc>
          <w:tcPr>
            <w:tcW w:w="0" w:type="auto"/>
            <w:vAlign w:val="center"/>
            <w:hideMark/>
          </w:tcPr>
          <w:p w14:paraId="3D652118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0.080</w:t>
            </w:r>
          </w:p>
        </w:tc>
        <w:tc>
          <w:tcPr>
            <w:tcW w:w="0" w:type="auto"/>
            <w:vAlign w:val="center"/>
            <w:hideMark/>
          </w:tcPr>
          <w:p w14:paraId="6BB3648A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0.127</w:t>
            </w:r>
          </w:p>
        </w:tc>
        <w:tc>
          <w:tcPr>
            <w:tcW w:w="0" w:type="auto"/>
            <w:vAlign w:val="center"/>
            <w:hideMark/>
          </w:tcPr>
          <w:p w14:paraId="5C2505A1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0.042</w:t>
            </w:r>
          </w:p>
        </w:tc>
        <w:tc>
          <w:tcPr>
            <w:tcW w:w="0" w:type="auto"/>
            <w:vAlign w:val="center"/>
            <w:hideMark/>
          </w:tcPr>
          <w:p w14:paraId="1355E94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0.092</w:t>
            </w:r>
          </w:p>
        </w:tc>
        <w:tc>
          <w:tcPr>
            <w:tcW w:w="0" w:type="auto"/>
            <w:vAlign w:val="center"/>
            <w:hideMark/>
          </w:tcPr>
          <w:p w14:paraId="61E3F37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FFAA19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0.372</w:t>
            </w:r>
          </w:p>
        </w:tc>
        <w:tc>
          <w:tcPr>
            <w:tcW w:w="0" w:type="auto"/>
            <w:vAlign w:val="center"/>
            <w:hideMark/>
          </w:tcPr>
          <w:p w14:paraId="6B2D2558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-0.010</w:t>
            </w:r>
          </w:p>
        </w:tc>
        <w:tc>
          <w:tcPr>
            <w:tcW w:w="0" w:type="auto"/>
            <w:vAlign w:val="center"/>
            <w:hideMark/>
          </w:tcPr>
          <w:p w14:paraId="3DFE9DE0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0.137</w:t>
            </w:r>
          </w:p>
        </w:tc>
        <w:tc>
          <w:tcPr>
            <w:tcW w:w="0" w:type="auto"/>
            <w:vAlign w:val="center"/>
            <w:hideMark/>
          </w:tcPr>
          <w:p w14:paraId="6BFB77F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0.038</w:t>
            </w:r>
          </w:p>
        </w:tc>
        <w:tc>
          <w:tcPr>
            <w:tcW w:w="0" w:type="auto"/>
            <w:vAlign w:val="center"/>
            <w:hideMark/>
          </w:tcPr>
          <w:p w14:paraId="2935ED30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0.161</w:t>
            </w:r>
          </w:p>
        </w:tc>
      </w:tr>
      <w:tr w:rsidR="00E957B2" w:rsidRPr="00E957B2" w14:paraId="1D2BC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22D0" w14:textId="77777777" w:rsidR="00E957B2" w:rsidRPr="00E957B2" w:rsidRDefault="00E957B2" w:rsidP="00E957B2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fullbase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A610E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0.186</w:t>
            </w:r>
          </w:p>
        </w:tc>
        <w:tc>
          <w:tcPr>
            <w:tcW w:w="0" w:type="auto"/>
            <w:vAlign w:val="center"/>
            <w:hideMark/>
          </w:tcPr>
          <w:p w14:paraId="16DA013F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0.047</w:t>
            </w:r>
          </w:p>
        </w:tc>
        <w:tc>
          <w:tcPr>
            <w:tcW w:w="0" w:type="auto"/>
            <w:vAlign w:val="center"/>
            <w:hideMark/>
          </w:tcPr>
          <w:p w14:paraId="446E9957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0.097</w:t>
            </w:r>
          </w:p>
        </w:tc>
        <w:tc>
          <w:tcPr>
            <w:tcW w:w="0" w:type="auto"/>
            <w:vAlign w:val="center"/>
            <w:hideMark/>
          </w:tcPr>
          <w:p w14:paraId="61FD7512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0.103</w:t>
            </w:r>
          </w:p>
        </w:tc>
        <w:tc>
          <w:tcPr>
            <w:tcW w:w="0" w:type="auto"/>
            <w:vAlign w:val="center"/>
            <w:hideMark/>
          </w:tcPr>
          <w:p w14:paraId="538124E8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-0.174</w:t>
            </w:r>
          </w:p>
        </w:tc>
        <w:tc>
          <w:tcPr>
            <w:tcW w:w="0" w:type="auto"/>
            <w:vAlign w:val="center"/>
            <w:hideMark/>
          </w:tcPr>
          <w:p w14:paraId="1C71AB4E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0.043</w:t>
            </w:r>
          </w:p>
        </w:tc>
        <w:tc>
          <w:tcPr>
            <w:tcW w:w="0" w:type="auto"/>
            <w:vAlign w:val="center"/>
            <w:hideMark/>
          </w:tcPr>
          <w:p w14:paraId="4FC58CB4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0.372</w:t>
            </w:r>
          </w:p>
        </w:tc>
        <w:tc>
          <w:tcPr>
            <w:tcW w:w="0" w:type="auto"/>
            <w:vAlign w:val="center"/>
            <w:hideMark/>
          </w:tcPr>
          <w:p w14:paraId="68B3A629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FA6BC1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0.005</w:t>
            </w:r>
          </w:p>
        </w:tc>
        <w:tc>
          <w:tcPr>
            <w:tcW w:w="0" w:type="auto"/>
            <w:vAlign w:val="center"/>
            <w:hideMark/>
          </w:tcPr>
          <w:p w14:paraId="7804A46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0.045</w:t>
            </w:r>
          </w:p>
        </w:tc>
        <w:tc>
          <w:tcPr>
            <w:tcW w:w="0" w:type="auto"/>
            <w:vAlign w:val="center"/>
            <w:hideMark/>
          </w:tcPr>
          <w:p w14:paraId="6524D737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0.053</w:t>
            </w:r>
          </w:p>
        </w:tc>
        <w:tc>
          <w:tcPr>
            <w:tcW w:w="0" w:type="auto"/>
            <w:vAlign w:val="center"/>
            <w:hideMark/>
          </w:tcPr>
          <w:p w14:paraId="51614F4B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0.229</w:t>
            </w:r>
          </w:p>
        </w:tc>
      </w:tr>
      <w:tr w:rsidR="00E957B2" w:rsidRPr="00E957B2" w14:paraId="4FDB9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AC36" w14:textId="77777777" w:rsidR="00E957B2" w:rsidRPr="00E957B2" w:rsidRDefault="00E957B2" w:rsidP="00E957B2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gashw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456C0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0.093</w:t>
            </w:r>
          </w:p>
        </w:tc>
        <w:tc>
          <w:tcPr>
            <w:tcW w:w="0" w:type="auto"/>
            <w:vAlign w:val="center"/>
            <w:hideMark/>
          </w:tcPr>
          <w:p w14:paraId="7620FA5C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-0.009</w:t>
            </w:r>
          </w:p>
        </w:tc>
        <w:tc>
          <w:tcPr>
            <w:tcW w:w="0" w:type="auto"/>
            <w:vAlign w:val="center"/>
            <w:hideMark/>
          </w:tcPr>
          <w:p w14:paraId="6A3189F0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0.046</w:t>
            </w:r>
          </w:p>
        </w:tc>
        <w:tc>
          <w:tcPr>
            <w:tcW w:w="0" w:type="auto"/>
            <w:vAlign w:val="center"/>
            <w:hideMark/>
          </w:tcPr>
          <w:p w14:paraId="0985B96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0.067</w:t>
            </w:r>
          </w:p>
        </w:tc>
        <w:tc>
          <w:tcPr>
            <w:tcW w:w="0" w:type="auto"/>
            <w:vAlign w:val="center"/>
            <w:hideMark/>
          </w:tcPr>
          <w:p w14:paraId="6A261F2C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0.018</w:t>
            </w:r>
          </w:p>
        </w:tc>
        <w:tc>
          <w:tcPr>
            <w:tcW w:w="0" w:type="auto"/>
            <w:vAlign w:val="center"/>
            <w:hideMark/>
          </w:tcPr>
          <w:p w14:paraId="5386BFC3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-0.012</w:t>
            </w:r>
          </w:p>
        </w:tc>
        <w:tc>
          <w:tcPr>
            <w:tcW w:w="0" w:type="auto"/>
            <w:vAlign w:val="center"/>
            <w:hideMark/>
          </w:tcPr>
          <w:p w14:paraId="73778171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-0.010</w:t>
            </w:r>
          </w:p>
        </w:tc>
        <w:tc>
          <w:tcPr>
            <w:tcW w:w="0" w:type="auto"/>
            <w:vAlign w:val="center"/>
            <w:hideMark/>
          </w:tcPr>
          <w:p w14:paraId="4AADB194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0.005</w:t>
            </w:r>
          </w:p>
        </w:tc>
        <w:tc>
          <w:tcPr>
            <w:tcW w:w="0" w:type="auto"/>
            <w:vAlign w:val="center"/>
            <w:hideMark/>
          </w:tcPr>
          <w:p w14:paraId="04825967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AC87B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-0.130</w:t>
            </w:r>
          </w:p>
        </w:tc>
        <w:tc>
          <w:tcPr>
            <w:tcW w:w="0" w:type="auto"/>
            <w:vAlign w:val="center"/>
            <w:hideMark/>
          </w:tcPr>
          <w:p w14:paraId="50DEE293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0.068</w:t>
            </w:r>
          </w:p>
        </w:tc>
        <w:tc>
          <w:tcPr>
            <w:tcW w:w="0" w:type="auto"/>
            <w:vAlign w:val="center"/>
            <w:hideMark/>
          </w:tcPr>
          <w:p w14:paraId="11A7079C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-0.059</w:t>
            </w:r>
          </w:p>
        </w:tc>
      </w:tr>
      <w:tr w:rsidR="00E957B2" w:rsidRPr="00E957B2" w14:paraId="7F202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D684" w14:textId="77777777" w:rsidR="00E957B2" w:rsidRPr="00E957B2" w:rsidRDefault="00E957B2" w:rsidP="00E957B2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airco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2454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0.453</w:t>
            </w:r>
          </w:p>
        </w:tc>
        <w:tc>
          <w:tcPr>
            <w:tcW w:w="0" w:type="auto"/>
            <w:vAlign w:val="center"/>
            <w:hideMark/>
          </w:tcPr>
          <w:p w14:paraId="55282E33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0.222</w:t>
            </w:r>
          </w:p>
        </w:tc>
        <w:tc>
          <w:tcPr>
            <w:tcW w:w="0" w:type="auto"/>
            <w:vAlign w:val="center"/>
            <w:hideMark/>
          </w:tcPr>
          <w:p w14:paraId="018134F8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0.160</w:t>
            </w:r>
          </w:p>
        </w:tc>
        <w:tc>
          <w:tcPr>
            <w:tcW w:w="0" w:type="auto"/>
            <w:vAlign w:val="center"/>
            <w:hideMark/>
          </w:tcPr>
          <w:p w14:paraId="54D9CAC9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0.185</w:t>
            </w:r>
          </w:p>
        </w:tc>
        <w:tc>
          <w:tcPr>
            <w:tcW w:w="0" w:type="auto"/>
            <w:vAlign w:val="center"/>
            <w:hideMark/>
          </w:tcPr>
          <w:p w14:paraId="42455FCE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0.296</w:t>
            </w:r>
          </w:p>
        </w:tc>
        <w:tc>
          <w:tcPr>
            <w:tcW w:w="0" w:type="auto"/>
            <w:vAlign w:val="center"/>
            <w:hideMark/>
          </w:tcPr>
          <w:p w14:paraId="7A793E8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0.106</w:t>
            </w:r>
          </w:p>
        </w:tc>
        <w:tc>
          <w:tcPr>
            <w:tcW w:w="0" w:type="auto"/>
            <w:vAlign w:val="center"/>
            <w:hideMark/>
          </w:tcPr>
          <w:p w14:paraId="1860689C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0.137</w:t>
            </w:r>
          </w:p>
        </w:tc>
        <w:tc>
          <w:tcPr>
            <w:tcW w:w="0" w:type="auto"/>
            <w:vAlign w:val="center"/>
            <w:hideMark/>
          </w:tcPr>
          <w:p w14:paraId="4599D88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0.045</w:t>
            </w:r>
          </w:p>
        </w:tc>
        <w:tc>
          <w:tcPr>
            <w:tcW w:w="0" w:type="auto"/>
            <w:vAlign w:val="center"/>
            <w:hideMark/>
          </w:tcPr>
          <w:p w14:paraId="3A1575AF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-0.130</w:t>
            </w:r>
          </w:p>
        </w:tc>
        <w:tc>
          <w:tcPr>
            <w:tcW w:w="0" w:type="auto"/>
            <w:vAlign w:val="center"/>
            <w:hideMark/>
          </w:tcPr>
          <w:p w14:paraId="645099F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2F2E9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0.157</w:t>
            </w:r>
          </w:p>
        </w:tc>
        <w:tc>
          <w:tcPr>
            <w:tcW w:w="0" w:type="auto"/>
            <w:vAlign w:val="center"/>
            <w:hideMark/>
          </w:tcPr>
          <w:p w14:paraId="441BF202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0.116</w:t>
            </w:r>
          </w:p>
        </w:tc>
      </w:tr>
      <w:tr w:rsidR="00E957B2" w:rsidRPr="00E957B2" w14:paraId="4BC3C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778D" w14:textId="77777777" w:rsidR="00E957B2" w:rsidRPr="00E957B2" w:rsidRDefault="00E957B2" w:rsidP="00E957B2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garagepl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10283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0.383</w:t>
            </w:r>
          </w:p>
        </w:tc>
        <w:tc>
          <w:tcPr>
            <w:tcW w:w="0" w:type="auto"/>
            <w:vAlign w:val="center"/>
            <w:hideMark/>
          </w:tcPr>
          <w:p w14:paraId="55CA2E76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0.353</w:t>
            </w:r>
          </w:p>
        </w:tc>
        <w:tc>
          <w:tcPr>
            <w:tcW w:w="0" w:type="auto"/>
            <w:vAlign w:val="center"/>
            <w:hideMark/>
          </w:tcPr>
          <w:p w14:paraId="48653AA9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0.139</w:t>
            </w:r>
          </w:p>
        </w:tc>
        <w:tc>
          <w:tcPr>
            <w:tcW w:w="0" w:type="auto"/>
            <w:vAlign w:val="center"/>
            <w:hideMark/>
          </w:tcPr>
          <w:p w14:paraId="6E883E68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0.178</w:t>
            </w:r>
          </w:p>
        </w:tc>
        <w:tc>
          <w:tcPr>
            <w:tcW w:w="0" w:type="auto"/>
            <w:vAlign w:val="center"/>
            <w:hideMark/>
          </w:tcPr>
          <w:p w14:paraId="7BCF13E3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0.043</w:t>
            </w:r>
          </w:p>
        </w:tc>
        <w:tc>
          <w:tcPr>
            <w:tcW w:w="0" w:type="auto"/>
            <w:vAlign w:val="center"/>
            <w:hideMark/>
          </w:tcPr>
          <w:p w14:paraId="523AF243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0.204</w:t>
            </w:r>
          </w:p>
        </w:tc>
        <w:tc>
          <w:tcPr>
            <w:tcW w:w="0" w:type="auto"/>
            <w:vAlign w:val="center"/>
            <w:hideMark/>
          </w:tcPr>
          <w:p w14:paraId="3A6CC57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0.038</w:t>
            </w:r>
          </w:p>
        </w:tc>
        <w:tc>
          <w:tcPr>
            <w:tcW w:w="0" w:type="auto"/>
            <w:vAlign w:val="center"/>
            <w:hideMark/>
          </w:tcPr>
          <w:p w14:paraId="79E11B62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0.053</w:t>
            </w:r>
          </w:p>
        </w:tc>
        <w:tc>
          <w:tcPr>
            <w:tcW w:w="0" w:type="auto"/>
            <w:vAlign w:val="center"/>
            <w:hideMark/>
          </w:tcPr>
          <w:p w14:paraId="4BE469AC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0.068</w:t>
            </w:r>
          </w:p>
        </w:tc>
        <w:tc>
          <w:tcPr>
            <w:tcW w:w="0" w:type="auto"/>
            <w:vAlign w:val="center"/>
            <w:hideMark/>
          </w:tcPr>
          <w:p w14:paraId="14B6DB0E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0.157</w:t>
            </w:r>
          </w:p>
        </w:tc>
        <w:tc>
          <w:tcPr>
            <w:tcW w:w="0" w:type="auto"/>
            <w:vAlign w:val="center"/>
            <w:hideMark/>
          </w:tcPr>
          <w:p w14:paraId="45FE6D52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B4B65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0.092</w:t>
            </w:r>
          </w:p>
        </w:tc>
      </w:tr>
      <w:tr w:rsidR="00E957B2" w:rsidRPr="00E957B2" w14:paraId="7D0AB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C578" w14:textId="77777777" w:rsidR="00E957B2" w:rsidRPr="00E957B2" w:rsidRDefault="00E957B2" w:rsidP="00E957B2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prefarea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B61B6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0.329</w:t>
            </w:r>
          </w:p>
        </w:tc>
        <w:tc>
          <w:tcPr>
            <w:tcW w:w="0" w:type="auto"/>
            <w:vAlign w:val="center"/>
            <w:hideMark/>
          </w:tcPr>
          <w:p w14:paraId="47A06A2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0.235</w:t>
            </w:r>
          </w:p>
        </w:tc>
        <w:tc>
          <w:tcPr>
            <w:tcW w:w="0" w:type="auto"/>
            <w:vAlign w:val="center"/>
            <w:hideMark/>
          </w:tcPr>
          <w:p w14:paraId="7014DDF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0.079</w:t>
            </w:r>
          </w:p>
        </w:tc>
        <w:tc>
          <w:tcPr>
            <w:tcW w:w="0" w:type="auto"/>
            <w:vAlign w:val="center"/>
            <w:hideMark/>
          </w:tcPr>
          <w:p w14:paraId="6B9516D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0.064</w:t>
            </w:r>
          </w:p>
        </w:tc>
        <w:tc>
          <w:tcPr>
            <w:tcW w:w="0" w:type="auto"/>
            <w:vAlign w:val="center"/>
            <w:hideMark/>
          </w:tcPr>
          <w:p w14:paraId="519B021D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0.043</w:t>
            </w:r>
          </w:p>
        </w:tc>
        <w:tc>
          <w:tcPr>
            <w:tcW w:w="0" w:type="auto"/>
            <w:vAlign w:val="center"/>
            <w:hideMark/>
          </w:tcPr>
          <w:p w14:paraId="42ACE6AE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0.199</w:t>
            </w:r>
          </w:p>
        </w:tc>
        <w:tc>
          <w:tcPr>
            <w:tcW w:w="0" w:type="auto"/>
            <w:vAlign w:val="center"/>
            <w:hideMark/>
          </w:tcPr>
          <w:p w14:paraId="7E1A7A5F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0.161</w:t>
            </w:r>
          </w:p>
        </w:tc>
        <w:tc>
          <w:tcPr>
            <w:tcW w:w="0" w:type="auto"/>
            <w:vAlign w:val="center"/>
            <w:hideMark/>
          </w:tcPr>
          <w:p w14:paraId="58D5948F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0.229</w:t>
            </w:r>
          </w:p>
        </w:tc>
        <w:tc>
          <w:tcPr>
            <w:tcW w:w="0" w:type="auto"/>
            <w:vAlign w:val="center"/>
            <w:hideMark/>
          </w:tcPr>
          <w:p w14:paraId="14B10A2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-0.059</w:t>
            </w:r>
          </w:p>
        </w:tc>
        <w:tc>
          <w:tcPr>
            <w:tcW w:w="0" w:type="auto"/>
            <w:vAlign w:val="center"/>
            <w:hideMark/>
          </w:tcPr>
          <w:p w14:paraId="66DED8E6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0.116</w:t>
            </w:r>
          </w:p>
        </w:tc>
        <w:tc>
          <w:tcPr>
            <w:tcW w:w="0" w:type="auto"/>
            <w:vAlign w:val="center"/>
            <w:hideMark/>
          </w:tcPr>
          <w:p w14:paraId="0E33D6E2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0.092</w:t>
            </w:r>
          </w:p>
        </w:tc>
        <w:tc>
          <w:tcPr>
            <w:tcW w:w="0" w:type="auto"/>
            <w:vAlign w:val="center"/>
            <w:hideMark/>
          </w:tcPr>
          <w:p w14:paraId="75C76215" w14:textId="77777777" w:rsidR="00E957B2" w:rsidRPr="00E957B2" w:rsidRDefault="00E957B2" w:rsidP="00E957B2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E957B2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</w:tr>
      <w:tr w:rsidR="00E957B2" w:rsidRPr="00E957B2" w14:paraId="0EDDAB86" w14:textId="77777777">
        <w:trPr>
          <w:tblCellSpacing w:w="15" w:type="dxa"/>
        </w:trPr>
        <w:tc>
          <w:tcPr>
            <w:tcW w:w="0" w:type="auto"/>
            <w:gridSpan w:val="13"/>
            <w:tcBorders>
              <w:bottom w:val="single" w:sz="6" w:space="0" w:color="000000"/>
            </w:tcBorders>
            <w:vAlign w:val="center"/>
            <w:hideMark/>
          </w:tcPr>
          <w:p w14:paraId="1E6E7726" w14:textId="77777777" w:rsidR="00E957B2" w:rsidRPr="00E957B2" w:rsidRDefault="00E957B2" w:rsidP="00E957B2">
            <w:pPr>
              <w:keepNext/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45D431C0" w14:textId="3AAC0FCB" w:rsidR="00E957B2" w:rsidRDefault="00E957B2" w:rsidP="00E957B2">
      <w:pPr>
        <w:pStyle w:val="Lgende"/>
        <w:rPr>
          <w:u w:val="single"/>
        </w:rPr>
      </w:pPr>
      <w:bookmarkStart w:id="6" w:name="_Toc215075408"/>
      <w:r>
        <w:t xml:space="preserve">Graphique </w:t>
      </w:r>
      <w:r>
        <w:fldChar w:fldCharType="begin"/>
      </w:r>
      <w:r>
        <w:instrText xml:space="preserve"> SEQ Graphique \* ARABIC </w:instrText>
      </w:r>
      <w:r>
        <w:fldChar w:fldCharType="separate"/>
      </w:r>
      <w:r w:rsidR="006D28C1">
        <w:rPr>
          <w:noProof/>
        </w:rPr>
        <w:t>2</w:t>
      </w:r>
      <w:r>
        <w:fldChar w:fldCharType="end"/>
      </w:r>
      <w:r>
        <w:t xml:space="preserve"> : Matrice de corrélation</w:t>
      </w:r>
      <w:bookmarkEnd w:id="6"/>
    </w:p>
    <w:p w14:paraId="0A091791" w14:textId="0D321793" w:rsidR="005A4DE3" w:rsidRDefault="005A4DE3" w:rsidP="00E957B2">
      <w:pPr>
        <w:pStyle w:val="Paragraphedeliste"/>
        <w:numPr>
          <w:ilvl w:val="0"/>
          <w:numId w:val="2"/>
        </w:numPr>
        <w:rPr>
          <w:u w:val="single"/>
        </w:rPr>
      </w:pPr>
      <w:r w:rsidRPr="00E957B2">
        <w:rPr>
          <w:u w:val="single"/>
        </w:rPr>
        <w:lastRenderedPageBreak/>
        <w:t>Estimation des modèles de régression</w:t>
      </w:r>
    </w:p>
    <w:p w14:paraId="305F1672" w14:textId="3E0C6DC6" w:rsidR="00B4399D" w:rsidRPr="00B4399D" w:rsidRDefault="00B4399D" w:rsidP="00B4399D">
      <w:pPr>
        <w:ind w:left="360"/>
      </w:pPr>
      <w:r>
        <w:t xml:space="preserve">La première modélisation du prix de vente d’une maison est réalisée en utilisant un modèle de régression linéaire simple. La variable explicative choisie pour cela est </w:t>
      </w:r>
      <w:proofErr w:type="spellStart"/>
      <w:r>
        <w:rPr>
          <w:b/>
          <w:bCs/>
        </w:rPr>
        <w:t>lotsize</w:t>
      </w:r>
      <w:proofErr w:type="spellEnd"/>
      <w:r>
        <w:t xml:space="preserve"> qui présentait la plus forte corrélation avec </w:t>
      </w:r>
      <w:r>
        <w:rPr>
          <w:b/>
          <w:bCs/>
        </w:rPr>
        <w:t xml:space="preserve">price. </w:t>
      </w:r>
      <w:r>
        <w:t xml:space="preserve">L’équation du modèle s’écrit comme suit : </w:t>
      </w:r>
    </w:p>
    <w:p w14:paraId="5A84A63C" w14:textId="5323AE9E" w:rsidR="006C04F2" w:rsidRPr="00C2494C" w:rsidRDefault="00C2494C" w:rsidP="006C04F2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pric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×lotsiz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#</m:t>
              </m:r>
            </m:e>
          </m:eqArr>
        </m:oMath>
      </m:oMathPara>
    </w:p>
    <w:p w14:paraId="02DA2334" w14:textId="68175E6E" w:rsidR="00C2494C" w:rsidRDefault="006C04F2" w:rsidP="005A4DE3">
      <w:r>
        <w:t xml:space="preserve">Les résultats de (1) se présentent comme suit :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265"/>
      </w:tblGrid>
      <w:tr w:rsidR="00C2494C" w:rsidRPr="00C2494C" w14:paraId="29307633" w14:textId="77777777" w:rsidTr="00C2494C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3F25D385" w14:textId="77777777" w:rsidR="00C2494C" w:rsidRPr="00C2494C" w:rsidRDefault="00C2494C" w:rsidP="00C2494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2494C" w:rsidRPr="00C2494C" w14:paraId="2EF41A71" w14:textId="77777777" w:rsidTr="00C249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33570C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9F3D01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eastAsia="fr-FR"/>
                <w14:ligatures w14:val="none"/>
              </w:rPr>
              <w:t>Dependent variable:</w:t>
            </w:r>
          </w:p>
        </w:tc>
      </w:tr>
      <w:tr w:rsidR="00C2494C" w:rsidRPr="00C2494C" w14:paraId="5D44F1AB" w14:textId="77777777" w:rsidTr="00C249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A73B0A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5B90CE3D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2494C" w:rsidRPr="00C2494C" w14:paraId="44316FE5" w14:textId="77777777" w:rsidTr="00C249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F82276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4ECD94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price</w:t>
            </w:r>
          </w:p>
        </w:tc>
      </w:tr>
      <w:tr w:rsidR="00C2494C" w:rsidRPr="00C2494C" w14:paraId="57F3B7F4" w14:textId="77777777" w:rsidTr="00C2494C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379E88D2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2494C" w:rsidRPr="00C2494C" w14:paraId="0CE7905E" w14:textId="77777777" w:rsidTr="00C249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E4F969" w14:textId="77777777" w:rsidR="00C2494C" w:rsidRPr="00C2494C" w:rsidRDefault="00C2494C" w:rsidP="00C2494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lotsize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10EF4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6.599</w:t>
            </w:r>
            <w:r w:rsidRPr="00C2494C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***</w:t>
            </w:r>
          </w:p>
        </w:tc>
      </w:tr>
      <w:tr w:rsidR="00C2494C" w:rsidRPr="00C2494C" w14:paraId="57A640FD" w14:textId="77777777" w:rsidTr="00C249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9A24F1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87ED44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(0.446)</w:t>
            </w:r>
          </w:p>
        </w:tc>
      </w:tr>
      <w:tr w:rsidR="00C2494C" w:rsidRPr="00C2494C" w14:paraId="37E8A501" w14:textId="77777777" w:rsidTr="00C249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180A58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51A30A" w14:textId="77777777" w:rsidR="00C2494C" w:rsidRPr="00C2494C" w:rsidRDefault="00C2494C" w:rsidP="00C2494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2494C" w:rsidRPr="00C2494C" w14:paraId="65FF6D98" w14:textId="77777777" w:rsidTr="00C249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0EE031" w14:textId="77777777" w:rsidR="00C2494C" w:rsidRPr="00C2494C" w:rsidRDefault="00C2494C" w:rsidP="00C2494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1CBBA6EC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34,136.190</w:t>
            </w:r>
            <w:r w:rsidRPr="00C2494C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***</w:t>
            </w:r>
          </w:p>
        </w:tc>
      </w:tr>
      <w:tr w:rsidR="00C2494C" w:rsidRPr="00C2494C" w14:paraId="514A6E96" w14:textId="77777777" w:rsidTr="00C249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1C5376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BA9748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(2,491.064)</w:t>
            </w:r>
          </w:p>
        </w:tc>
      </w:tr>
      <w:tr w:rsidR="00C2494C" w:rsidRPr="00C2494C" w14:paraId="6DBD522C" w14:textId="77777777" w:rsidTr="00C249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814AA2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18F009" w14:textId="77777777" w:rsidR="00C2494C" w:rsidRPr="00C2494C" w:rsidRDefault="00C2494C" w:rsidP="00C2494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2494C" w:rsidRPr="00C2494C" w14:paraId="756D8E91" w14:textId="77777777" w:rsidTr="00C2494C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13065813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2494C" w:rsidRPr="00C2494C" w14:paraId="193FF4D1" w14:textId="77777777" w:rsidTr="00C249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033D53" w14:textId="77777777" w:rsidR="00C2494C" w:rsidRPr="00C2494C" w:rsidRDefault="00C2494C" w:rsidP="00C2494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22545B51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546</w:t>
            </w:r>
          </w:p>
        </w:tc>
      </w:tr>
      <w:tr w:rsidR="00C2494C" w:rsidRPr="00C2494C" w14:paraId="21C08977" w14:textId="77777777" w:rsidTr="00C249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9FA6DB" w14:textId="77777777" w:rsidR="00C2494C" w:rsidRPr="00C2494C" w:rsidRDefault="00C2494C" w:rsidP="00C2494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R</w:t>
            </w:r>
            <w:r w:rsidRPr="00C2494C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D0EA7D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0.287</w:t>
            </w:r>
          </w:p>
        </w:tc>
      </w:tr>
      <w:tr w:rsidR="00C2494C" w:rsidRPr="00C2494C" w14:paraId="40008A9E" w14:textId="77777777" w:rsidTr="00C249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665BB7" w14:textId="77777777" w:rsidR="00C2494C" w:rsidRPr="00C2494C" w:rsidRDefault="00C2494C" w:rsidP="00C2494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Adjusted</w:t>
            </w:r>
            <w:proofErr w:type="spellEnd"/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 R</w:t>
            </w:r>
            <w:r w:rsidRPr="00C2494C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D9723E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0.286</w:t>
            </w:r>
          </w:p>
        </w:tc>
      </w:tr>
      <w:tr w:rsidR="00C2494C" w:rsidRPr="00C2494C" w14:paraId="1328015B" w14:textId="77777777" w:rsidTr="00C249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D29DEC" w14:textId="77777777" w:rsidR="00C2494C" w:rsidRPr="00C2494C" w:rsidRDefault="00C2494C" w:rsidP="00C2494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Residual</w:t>
            </w:r>
            <w:proofErr w:type="spellEnd"/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 Std. </w:t>
            </w:r>
            <w:proofErr w:type="spellStart"/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14E5B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22,567.050 (</w:t>
            </w:r>
            <w:proofErr w:type="spellStart"/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df</w:t>
            </w:r>
            <w:proofErr w:type="spellEnd"/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 = 544)</w:t>
            </w:r>
          </w:p>
        </w:tc>
      </w:tr>
      <w:tr w:rsidR="00C2494C" w:rsidRPr="00C2494C" w14:paraId="5962B1B3" w14:textId="77777777" w:rsidTr="00C249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C8C320" w14:textId="77777777" w:rsidR="00C2494C" w:rsidRPr="00C2494C" w:rsidRDefault="00C2494C" w:rsidP="00C2494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F </w:t>
            </w:r>
            <w:proofErr w:type="spellStart"/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Statistic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2458B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219.056</w:t>
            </w:r>
            <w:r w:rsidRPr="00C2494C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***</w:t>
            </w: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 (</w:t>
            </w:r>
            <w:proofErr w:type="spellStart"/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df</w:t>
            </w:r>
            <w:proofErr w:type="spellEnd"/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 = 1; 544)</w:t>
            </w:r>
          </w:p>
        </w:tc>
      </w:tr>
      <w:tr w:rsidR="00C2494C" w:rsidRPr="00C2494C" w14:paraId="76733968" w14:textId="77777777" w:rsidTr="00C2494C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3A47FAF4" w14:textId="77777777" w:rsidR="00C2494C" w:rsidRPr="00C2494C" w:rsidRDefault="00C2494C" w:rsidP="00C2494C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2494C" w:rsidRPr="00C2494C" w14:paraId="43D8898F" w14:textId="77777777" w:rsidTr="00C249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6E31A9" w14:textId="77777777" w:rsidR="00C2494C" w:rsidRPr="00C2494C" w:rsidRDefault="00C2494C" w:rsidP="00C2494C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eastAsia="fr-FR"/>
                <w14:ligatures w14:val="none"/>
              </w:rPr>
              <w:t>Note:</w:t>
            </w:r>
          </w:p>
        </w:tc>
        <w:tc>
          <w:tcPr>
            <w:tcW w:w="0" w:type="auto"/>
            <w:vAlign w:val="center"/>
            <w:hideMark/>
          </w:tcPr>
          <w:p w14:paraId="4773E301" w14:textId="77777777" w:rsidR="00C2494C" w:rsidRPr="00C2494C" w:rsidRDefault="00C2494C" w:rsidP="00C2494C">
            <w:pPr>
              <w:keepNext/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2494C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</w:t>
            </w: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p&lt;0.1; </w:t>
            </w:r>
            <w:r w:rsidRPr="00C2494C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</w:t>
            </w: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p&lt;0.05; </w:t>
            </w:r>
            <w:r w:rsidRPr="00C2494C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***</w:t>
            </w:r>
            <w:r w:rsidRPr="00C2494C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p&lt;0.01</w:t>
            </w:r>
          </w:p>
        </w:tc>
      </w:tr>
    </w:tbl>
    <w:p w14:paraId="1AAEAB42" w14:textId="0DB1C0DA" w:rsidR="00C2494C" w:rsidRDefault="00C2494C" w:rsidP="00C2494C">
      <w:pPr>
        <w:pStyle w:val="Lgende"/>
      </w:pPr>
      <w:bookmarkStart w:id="7" w:name="_Toc215075401"/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 w:rsidR="00042023">
        <w:rPr>
          <w:noProof/>
        </w:rPr>
        <w:t>3</w:t>
      </w:r>
      <w:r>
        <w:fldChar w:fldCharType="end"/>
      </w:r>
      <w:r>
        <w:t xml:space="preserve"> : </w:t>
      </w:r>
      <w:proofErr w:type="spellStart"/>
      <w:r>
        <w:t>Modèlé</w:t>
      </w:r>
      <w:proofErr w:type="spellEnd"/>
      <w:r>
        <w:t xml:space="preserve"> 1 de régression linéaire simple</w:t>
      </w:r>
      <w:bookmarkEnd w:id="7"/>
    </w:p>
    <w:p w14:paraId="05970F21" w14:textId="62F91FE9" w:rsidR="001F127B" w:rsidRDefault="00C2494C" w:rsidP="00C2494C">
      <w:pPr>
        <w:spacing w:line="259" w:lineRule="auto"/>
        <w:jc w:val="left"/>
      </w:pPr>
      <w:r>
        <w:t>L</w:t>
      </w:r>
      <w:r w:rsidR="0063607F" w:rsidRPr="0063607F">
        <w:t xml:space="preserve">a variable </w:t>
      </w:r>
      <w:proofErr w:type="spellStart"/>
      <w:r w:rsidR="0063607F" w:rsidRPr="0063607F">
        <w:rPr>
          <w:b/>
          <w:bCs/>
        </w:rPr>
        <w:t>lotsize</w:t>
      </w:r>
      <w:proofErr w:type="spellEnd"/>
      <w:r w:rsidR="0063607F" w:rsidRPr="0063607F">
        <w:t xml:space="preserve"> est </w:t>
      </w:r>
      <w:r w:rsidR="0063607F">
        <w:t xml:space="preserve">très </w:t>
      </w:r>
      <w:r w:rsidR="0063607F" w:rsidRPr="0063607F">
        <w:t>s</w:t>
      </w:r>
      <w:r w:rsidR="0063607F">
        <w:t>ignificative. Par conséquence, les résultats de ce modèle peuvent être expliqués selon le paradigme TCEPA. C’est-à-dire que l’augmentation d’une surface d’un m² entraine une hausse de prix du prix de vente de 6.499 $.</w:t>
      </w:r>
    </w:p>
    <w:p w14:paraId="0DFE1406" w14:textId="6752EC6A" w:rsidR="00015832" w:rsidRDefault="001F127B" w:rsidP="00015832">
      <w:r>
        <w:t xml:space="preserve">Toutefois, on observe que le R² est égale à 0.287. Ce qui suggère un très mauvais ajustement du modèle que l’on peut </w:t>
      </w:r>
      <w:r w:rsidR="00C2494C">
        <w:t>analyser autrement grâce à</w:t>
      </w:r>
      <w:r>
        <w:t xml:space="preserve"> un nuage de points entre la variable à</w:t>
      </w:r>
      <w:r w:rsidR="00C2494C">
        <w:t xml:space="preserve"> </w:t>
      </w:r>
      <w:r>
        <w:t>expliquer et la variable explicative.</w:t>
      </w:r>
      <w:r w:rsidR="00C2494C" w:rsidRPr="00C2494C">
        <w:rPr>
          <w:noProof/>
        </w:rPr>
        <w:t xml:space="preserve"> </w:t>
      </w:r>
      <w:r>
        <w:t xml:space="preserve"> </w:t>
      </w:r>
    </w:p>
    <w:p w14:paraId="28111A3E" w14:textId="77777777" w:rsidR="00015832" w:rsidRDefault="00015832" w:rsidP="00015832"/>
    <w:p w14:paraId="50CBDF4F" w14:textId="77777777" w:rsidR="00C2494C" w:rsidRDefault="00C2494C" w:rsidP="00C2494C">
      <w:pPr>
        <w:keepNext/>
        <w:spacing w:line="259" w:lineRule="auto"/>
        <w:jc w:val="center"/>
      </w:pPr>
      <w:r>
        <w:rPr>
          <w:noProof/>
        </w:rPr>
        <w:drawing>
          <wp:inline distT="0" distB="0" distL="0" distR="0" wp14:anchorId="69F492EE" wp14:editId="45BEB967">
            <wp:extent cx="2520000" cy="1625806"/>
            <wp:effectExtent l="0" t="0" r="0" b="0"/>
            <wp:docPr id="133328497" name="Image 8" descr="Une image contenant capture d’écran, diagramme, text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8497" name="Image 8" descr="Une image contenant capture d’écran, diagramme, text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25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5C0574" w14:textId="618D0A47" w:rsidR="00C2494C" w:rsidRDefault="00C2494C" w:rsidP="00C2494C">
      <w:pPr>
        <w:pStyle w:val="Lgende"/>
        <w:jc w:val="center"/>
      </w:pPr>
      <w:bookmarkStart w:id="8" w:name="_Toc215075409"/>
      <w:r>
        <w:t xml:space="preserve">Graphique </w:t>
      </w:r>
      <w:r>
        <w:fldChar w:fldCharType="begin"/>
      </w:r>
      <w:r>
        <w:instrText xml:space="preserve"> SEQ Graphique \* ARABIC </w:instrText>
      </w:r>
      <w:r>
        <w:fldChar w:fldCharType="separate"/>
      </w:r>
      <w:r w:rsidR="006D28C1">
        <w:rPr>
          <w:noProof/>
        </w:rPr>
        <w:t>3</w:t>
      </w:r>
      <w:r>
        <w:fldChar w:fldCharType="end"/>
      </w:r>
      <w:r>
        <w:t xml:space="preserve"> : Nuage de points entre le prix et la surface d'une maison</w:t>
      </w:r>
      <w:bookmarkEnd w:id="8"/>
    </w:p>
    <w:p w14:paraId="4FA0BC96" w14:textId="114E4F92" w:rsidR="001F127B" w:rsidRDefault="001F127B" w:rsidP="00947248">
      <w:r>
        <w:t xml:space="preserve">Le graphique ci-dessus laisse penser que la relation entre le prix de vente d’une maison et la surface de celle-ci n’est </w:t>
      </w:r>
      <w:r w:rsidR="00B26CE3">
        <w:t xml:space="preserve">pas totalement </w:t>
      </w:r>
      <w:r>
        <w:t>linéaire mais</w:t>
      </w:r>
      <w:r w:rsidR="00B26CE3">
        <w:t xml:space="preserve"> plutôt</w:t>
      </w:r>
      <w:r>
        <w:t xml:space="preserve"> quadratique</w:t>
      </w:r>
      <w:r w:rsidR="00B26CE3">
        <w:t>.</w:t>
      </w:r>
      <w:r>
        <w:t xml:space="preserve"> </w:t>
      </w:r>
    </w:p>
    <w:p w14:paraId="10B858AD" w14:textId="084BA238" w:rsidR="00F96CB0" w:rsidRDefault="00B26CE3" w:rsidP="00947248">
      <w:r>
        <w:t>T</w:t>
      </w:r>
      <w:r>
        <w:t>outefois</w:t>
      </w:r>
      <w:r>
        <w:t>, t</w:t>
      </w:r>
      <w:r w:rsidR="001F127B">
        <w:t xml:space="preserve">entons, d’améliorer ce premier modèle en </w:t>
      </w:r>
      <w:r w:rsidR="00F96CB0">
        <w:t xml:space="preserve">nous appuyant sur l’idée </w:t>
      </w:r>
      <w:r w:rsidR="001F127B">
        <w:t>de</w:t>
      </w:r>
      <w:r w:rsidR="00F96CB0">
        <w:t>s</w:t>
      </w:r>
      <w:r w:rsidR="001F127B">
        <w:t xml:space="preserve"> variables omises</w:t>
      </w:r>
      <w:r w:rsidR="00F96CB0">
        <w:t xml:space="preserve">. Cette dernière suggère que, excepté la surface d’une maison, il existe d’autres variables </w:t>
      </w:r>
      <w:r w:rsidR="00F96CB0">
        <w:lastRenderedPageBreak/>
        <w:t xml:space="preserve">présentent dans les résidus qui pourraient influencer les prix immobiliers. La méthode consiste donc à les extraire des résidus pour les inclure dans le modèle de régression. </w:t>
      </w:r>
    </w:p>
    <w:p w14:paraId="54BA6B64" w14:textId="1B7D043E" w:rsidR="0065391E" w:rsidRDefault="00F96CB0" w:rsidP="00947248">
      <w:r>
        <w:t>A la suite de cela, l</w:t>
      </w:r>
      <w:r w:rsidR="0065391E">
        <w:t xml:space="preserve">’équation du deuxième modèle de régression linéaire s’écrit donc comme suit : </w:t>
      </w:r>
    </w:p>
    <w:p w14:paraId="1DEB5291" w14:textId="657F9671" w:rsidR="0065391E" w:rsidRPr="00F96CB0" w:rsidRDefault="00F96CB0" w:rsidP="0065391E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pric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×lotsiz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×bedroom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×bathrom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#</m:t>
              </m:r>
            </m:e>
          </m:eqArr>
        </m:oMath>
      </m:oMathPara>
    </w:p>
    <w:p w14:paraId="41711E0D" w14:textId="3AD4F820" w:rsidR="00F96CB0" w:rsidRDefault="00F96CB0" w:rsidP="0065391E">
      <w:r>
        <w:t xml:space="preserve">Ce nouveau modèle a obtenu les résultats suivant </w:t>
      </w:r>
      <w:r w:rsidR="0065391E">
        <w:t xml:space="preserve">: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265"/>
      </w:tblGrid>
      <w:tr w:rsidR="00F96CB0" w:rsidRPr="00F96CB0" w14:paraId="1844D4D8" w14:textId="77777777" w:rsidTr="00F96CB0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4D357E8D" w14:textId="77777777" w:rsidR="00F96CB0" w:rsidRPr="00F96CB0" w:rsidRDefault="00F96CB0" w:rsidP="00F96CB0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F96CB0" w:rsidRPr="00F96CB0" w14:paraId="4D3C3671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A63258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E62592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eastAsia="fr-FR"/>
                <w14:ligatures w14:val="none"/>
              </w:rPr>
              <w:t>Dependent variable:</w:t>
            </w:r>
          </w:p>
        </w:tc>
      </w:tr>
      <w:tr w:rsidR="00F96CB0" w:rsidRPr="00F96CB0" w14:paraId="621D0B95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01762E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451F701E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F96CB0" w:rsidRPr="00F96CB0" w14:paraId="7CACF6FE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52476C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8AAA1D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price</w:t>
            </w:r>
          </w:p>
        </w:tc>
      </w:tr>
      <w:tr w:rsidR="00F96CB0" w:rsidRPr="00F96CB0" w14:paraId="314BC680" w14:textId="77777777" w:rsidTr="00F96CB0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128C7406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F96CB0" w:rsidRPr="00F96CB0" w14:paraId="2F7827CF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0AD871" w14:textId="77777777" w:rsidR="00F96CB0" w:rsidRPr="00F96CB0" w:rsidRDefault="00F96CB0" w:rsidP="00F96CB0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lotsize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E4CE2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5.411</w:t>
            </w:r>
            <w:r w:rsidRPr="00F96CB0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***</w:t>
            </w:r>
          </w:p>
        </w:tc>
      </w:tr>
      <w:tr w:rsidR="00F96CB0" w:rsidRPr="00F96CB0" w14:paraId="2A299FE1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9C0266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14C080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(0.388)</w:t>
            </w:r>
          </w:p>
        </w:tc>
      </w:tr>
      <w:tr w:rsidR="00F96CB0" w:rsidRPr="00F96CB0" w14:paraId="0C3DEFCF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E7491E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ECB739" w14:textId="77777777" w:rsidR="00F96CB0" w:rsidRPr="00F96CB0" w:rsidRDefault="00F96CB0" w:rsidP="00F96CB0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F96CB0" w:rsidRPr="00F96CB0" w14:paraId="061BF557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259378" w14:textId="77777777" w:rsidR="00F96CB0" w:rsidRPr="00F96CB0" w:rsidRDefault="00F96CB0" w:rsidP="00F96CB0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bedrooms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73012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5,826.802</w:t>
            </w:r>
            <w:r w:rsidRPr="00F96CB0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***</w:t>
            </w:r>
          </w:p>
        </w:tc>
      </w:tr>
      <w:tr w:rsidR="00F96CB0" w:rsidRPr="00F96CB0" w14:paraId="2BD27E83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9FB310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A5704F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(1,206.571)</w:t>
            </w:r>
          </w:p>
        </w:tc>
      </w:tr>
      <w:tr w:rsidR="00F96CB0" w:rsidRPr="00F96CB0" w14:paraId="2BF6A94B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4C2C26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468F5D" w14:textId="77777777" w:rsidR="00F96CB0" w:rsidRPr="00F96CB0" w:rsidRDefault="00F96CB0" w:rsidP="00F96CB0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F96CB0" w:rsidRPr="00F96CB0" w14:paraId="1A53166A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C9792A" w14:textId="77777777" w:rsidR="00F96CB0" w:rsidRPr="00F96CB0" w:rsidRDefault="00F96CB0" w:rsidP="00F96CB0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bathrms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A0EB5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19,750.210</w:t>
            </w:r>
            <w:r w:rsidRPr="00F96CB0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***</w:t>
            </w:r>
          </w:p>
        </w:tc>
      </w:tr>
      <w:tr w:rsidR="00F96CB0" w:rsidRPr="00F96CB0" w14:paraId="6463CC05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8FA020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FEA745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(1,785.083)</w:t>
            </w:r>
          </w:p>
        </w:tc>
      </w:tr>
      <w:tr w:rsidR="00F96CB0" w:rsidRPr="00F96CB0" w14:paraId="542A6A6D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96CBDF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180952" w14:textId="77777777" w:rsidR="00F96CB0" w:rsidRPr="00F96CB0" w:rsidRDefault="00F96CB0" w:rsidP="00F96CB0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F96CB0" w:rsidRPr="00F96CB0" w14:paraId="349993B0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41B70E" w14:textId="77777777" w:rsidR="00F96CB0" w:rsidRPr="00F96CB0" w:rsidRDefault="00F96CB0" w:rsidP="00F96CB0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46187DA9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-2,418.293</w:t>
            </w:r>
          </w:p>
        </w:tc>
      </w:tr>
      <w:tr w:rsidR="00F96CB0" w:rsidRPr="00F96CB0" w14:paraId="0DDD63E2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C391DF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BFBDB4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(3,779.412)</w:t>
            </w:r>
          </w:p>
        </w:tc>
      </w:tr>
      <w:tr w:rsidR="00F96CB0" w:rsidRPr="00F96CB0" w14:paraId="5BBEEB49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4D9625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85B008" w14:textId="77777777" w:rsidR="00F96CB0" w:rsidRPr="00F96CB0" w:rsidRDefault="00F96CB0" w:rsidP="00F96CB0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F96CB0" w:rsidRPr="00F96CB0" w14:paraId="5085DD80" w14:textId="77777777" w:rsidTr="00F96CB0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465546B1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F96CB0" w:rsidRPr="00F96CB0" w14:paraId="2D9E9BDF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8F523D" w14:textId="77777777" w:rsidR="00F96CB0" w:rsidRPr="00F96CB0" w:rsidRDefault="00F96CB0" w:rsidP="00F96CB0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2752C6BA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546</w:t>
            </w:r>
          </w:p>
        </w:tc>
      </w:tr>
      <w:tr w:rsidR="00F96CB0" w:rsidRPr="00F96CB0" w14:paraId="18B3496D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CE8CBC" w14:textId="77777777" w:rsidR="00F96CB0" w:rsidRPr="00F96CB0" w:rsidRDefault="00F96CB0" w:rsidP="00F96CB0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R</w:t>
            </w:r>
            <w:r w:rsidRPr="00F96CB0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F9D027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0.486</w:t>
            </w:r>
          </w:p>
        </w:tc>
      </w:tr>
      <w:tr w:rsidR="00F96CB0" w:rsidRPr="00F96CB0" w14:paraId="236819B7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14AB99" w14:textId="77777777" w:rsidR="00F96CB0" w:rsidRPr="00F96CB0" w:rsidRDefault="00F96CB0" w:rsidP="00F96CB0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Adjusted</w:t>
            </w:r>
            <w:proofErr w:type="spellEnd"/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 R</w:t>
            </w:r>
            <w:r w:rsidRPr="00F96CB0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07CDA0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0.483</w:t>
            </w:r>
          </w:p>
        </w:tc>
      </w:tr>
      <w:tr w:rsidR="00F96CB0" w:rsidRPr="00F96CB0" w14:paraId="38BFA5FE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AF49DC" w14:textId="77777777" w:rsidR="00F96CB0" w:rsidRPr="00F96CB0" w:rsidRDefault="00F96CB0" w:rsidP="00F96CB0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Residual</w:t>
            </w:r>
            <w:proofErr w:type="spellEnd"/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 Std. </w:t>
            </w:r>
            <w:proofErr w:type="spellStart"/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17419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19,191.610 (</w:t>
            </w:r>
            <w:proofErr w:type="spellStart"/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df</w:t>
            </w:r>
            <w:proofErr w:type="spellEnd"/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 = 542)</w:t>
            </w:r>
          </w:p>
        </w:tc>
      </w:tr>
      <w:tr w:rsidR="00F96CB0" w:rsidRPr="00F96CB0" w14:paraId="12D06E2B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4FE2FB" w14:textId="77777777" w:rsidR="00F96CB0" w:rsidRPr="00F96CB0" w:rsidRDefault="00F96CB0" w:rsidP="00F96CB0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F </w:t>
            </w:r>
            <w:proofErr w:type="spellStart"/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Statistic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38BA1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171.025</w:t>
            </w:r>
            <w:r w:rsidRPr="00F96CB0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***</w:t>
            </w: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 (</w:t>
            </w:r>
            <w:proofErr w:type="spellStart"/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df</w:t>
            </w:r>
            <w:proofErr w:type="spellEnd"/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 = 3; 542)</w:t>
            </w:r>
          </w:p>
        </w:tc>
      </w:tr>
      <w:tr w:rsidR="00F96CB0" w:rsidRPr="00F96CB0" w14:paraId="7FC7321D" w14:textId="77777777" w:rsidTr="00F96CB0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611F1075" w14:textId="77777777" w:rsidR="00F96CB0" w:rsidRPr="00F96CB0" w:rsidRDefault="00F96CB0" w:rsidP="00F96CB0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F96CB0" w:rsidRPr="00F96CB0" w14:paraId="090BE696" w14:textId="77777777" w:rsidTr="00F96CB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DA8C08" w14:textId="77777777" w:rsidR="00F96CB0" w:rsidRPr="00F96CB0" w:rsidRDefault="00F96CB0" w:rsidP="00F96CB0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eastAsia="fr-FR"/>
                <w14:ligatures w14:val="none"/>
              </w:rPr>
              <w:t>Note:</w:t>
            </w:r>
          </w:p>
        </w:tc>
        <w:tc>
          <w:tcPr>
            <w:tcW w:w="0" w:type="auto"/>
            <w:vAlign w:val="center"/>
            <w:hideMark/>
          </w:tcPr>
          <w:p w14:paraId="363ACE5F" w14:textId="77777777" w:rsidR="00F96CB0" w:rsidRPr="00F96CB0" w:rsidRDefault="00F96CB0" w:rsidP="00F96CB0">
            <w:pPr>
              <w:keepNext/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96CB0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</w:t>
            </w: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p&lt;0.1; </w:t>
            </w:r>
            <w:r w:rsidRPr="00F96CB0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</w:t>
            </w: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p&lt;0.05; </w:t>
            </w:r>
            <w:r w:rsidRPr="00F96CB0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***</w:t>
            </w:r>
            <w:r w:rsidRPr="00F96CB0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p&lt;0.01</w:t>
            </w:r>
          </w:p>
        </w:tc>
      </w:tr>
    </w:tbl>
    <w:p w14:paraId="1000EFB3" w14:textId="62DD12DD" w:rsidR="0065391E" w:rsidRPr="007A567A" w:rsidRDefault="00F96CB0" w:rsidP="00015832">
      <w:pPr>
        <w:pStyle w:val="Lgende"/>
      </w:pPr>
      <w:bookmarkStart w:id="9" w:name="_Toc215075402"/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 w:rsidR="00042023">
        <w:rPr>
          <w:noProof/>
        </w:rPr>
        <w:t>4</w:t>
      </w:r>
      <w:r>
        <w:fldChar w:fldCharType="end"/>
      </w:r>
      <w:r>
        <w:t xml:space="preserve"> : </w:t>
      </w:r>
      <w:proofErr w:type="spellStart"/>
      <w:r w:rsidRPr="00DF2B5F">
        <w:t>Modèlé</w:t>
      </w:r>
      <w:proofErr w:type="spellEnd"/>
      <w:r w:rsidRPr="00DF2B5F">
        <w:t xml:space="preserve"> </w:t>
      </w:r>
      <w:r>
        <w:t>2</w:t>
      </w:r>
      <w:r w:rsidRPr="00DF2B5F">
        <w:t xml:space="preserve"> de régression linéaire </w:t>
      </w:r>
      <w:r>
        <w:t>multiple</w:t>
      </w:r>
      <w:bookmarkEnd w:id="9"/>
    </w:p>
    <w:p w14:paraId="7B764700" w14:textId="3C419603" w:rsidR="0065391E" w:rsidRDefault="0065391E" w:rsidP="00947248">
      <w:pPr>
        <w:rPr>
          <w:rStyle w:val="gpwvoe5cb5b"/>
          <w:rFonts w:cstheme="minorHAnsi"/>
          <w:color w:val="000000"/>
          <w:bdr w:val="none" w:sz="0" w:space="0" w:color="auto" w:frame="1"/>
        </w:rPr>
      </w:pPr>
      <w:r w:rsidRPr="0065391E">
        <w:rPr>
          <w:rFonts w:asciiTheme="minorHAnsi" w:hAnsiTheme="minorHAnsi" w:cstheme="minorHAnsi"/>
        </w:rPr>
        <w:t xml:space="preserve">Le R² est maintenant de 0.486 et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β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</m:oMath>
      <w:r w:rsidRPr="0065391E">
        <w:rPr>
          <w:rFonts w:asciiTheme="minorHAnsi" w:eastAsiaTheme="minorEastAsia" w:hAnsiTheme="minorHAnsi" w:cstheme="minorHAnsi"/>
        </w:rPr>
        <w:t xml:space="preserve"> est passé de de 6.59 à </w:t>
      </w:r>
      <w:r w:rsidRPr="0065391E">
        <w:rPr>
          <w:rStyle w:val="gpwvoe5cb5b"/>
          <w:rFonts w:asciiTheme="minorHAnsi" w:hAnsiTheme="minorHAnsi" w:cstheme="minorHAnsi"/>
          <w:color w:val="000000"/>
          <w:bdr w:val="none" w:sz="0" w:space="0" w:color="auto" w:frame="1"/>
        </w:rPr>
        <w:t>5.411</w:t>
      </w:r>
      <w:r>
        <w:rPr>
          <w:rStyle w:val="gpwvoe5cb5b"/>
          <w:rFonts w:cstheme="minorHAnsi"/>
          <w:color w:val="000000"/>
          <w:bdr w:val="none" w:sz="0" w:space="0" w:color="auto" w:frame="1"/>
        </w:rPr>
        <w:t>. Ce qui signifie que l’effet de la surface du logement sur le prix de vente de la maison était surestimé dans le modèle 1.</w:t>
      </w:r>
    </w:p>
    <w:p w14:paraId="0C46FA74" w14:textId="389E3AE3" w:rsidR="00B26CE3" w:rsidRDefault="0045469F" w:rsidP="00947248">
      <w:pPr>
        <w:rPr>
          <w:rStyle w:val="gpwvoe5cb5b"/>
          <w:rFonts w:cstheme="minorHAnsi"/>
          <w:color w:val="000000"/>
          <w:bdr w:val="none" w:sz="0" w:space="0" w:color="auto" w:frame="1"/>
        </w:rPr>
      </w:pPr>
      <w:r w:rsidRPr="007A567A">
        <w:rPr>
          <w:rStyle w:val="gpwvoe5cb5b"/>
          <w:rFonts w:cstheme="minorHAnsi"/>
          <w:u w:val="single"/>
          <w:bdr w:val="none" w:sz="0" w:space="0" w:color="auto" w:frame="1"/>
        </w:rPr>
        <w:t>NB :</w:t>
      </w:r>
      <w:r w:rsidRPr="007A567A">
        <w:rPr>
          <w:rStyle w:val="gpwvoe5cb5b"/>
          <w:rFonts w:cstheme="minorHAnsi"/>
          <w:bdr w:val="none" w:sz="0" w:space="0" w:color="auto" w:frame="1"/>
        </w:rPr>
        <w:t xml:space="preserve"> </w:t>
      </w:r>
      <w:r>
        <w:rPr>
          <w:rStyle w:val="gpwvoe5cb5b"/>
          <w:rFonts w:cstheme="minorHAnsi"/>
          <w:color w:val="000000"/>
          <w:bdr w:val="none" w:sz="0" w:space="0" w:color="auto" w:frame="1"/>
        </w:rPr>
        <w:t xml:space="preserve">Les prédictions et les résidus de ce modèle ont été enregistrés dans un </w:t>
      </w:r>
      <w:r w:rsidR="00B26CE3">
        <w:rPr>
          <w:rStyle w:val="gpwvoe5cb5b"/>
          <w:rFonts w:cstheme="minorHAnsi"/>
          <w:color w:val="000000"/>
          <w:bdr w:val="none" w:sz="0" w:space="0" w:color="auto" w:frame="1"/>
        </w:rPr>
        <w:t>DataFrame</w:t>
      </w:r>
      <w:r>
        <w:rPr>
          <w:rStyle w:val="gpwvoe5cb5b"/>
          <w:rFonts w:cstheme="minorHAnsi"/>
          <w:color w:val="000000"/>
          <w:bdr w:val="none" w:sz="0" w:space="0" w:color="auto" w:frame="1"/>
        </w:rPr>
        <w:t xml:space="preserve"> nommé lm_1_results pour une analyse ultérieure. </w:t>
      </w:r>
    </w:p>
    <w:p w14:paraId="7AA7F770" w14:textId="77777777" w:rsidR="00B26CE3" w:rsidRPr="00B26CE3" w:rsidRDefault="00B26CE3" w:rsidP="00947248">
      <w:pPr>
        <w:rPr>
          <w:rStyle w:val="gpwvoe5cb5b"/>
          <w:rFonts w:cstheme="minorHAnsi"/>
          <w:color w:val="000000"/>
          <w:bdr w:val="none" w:sz="0" w:space="0" w:color="auto" w:frame="1"/>
        </w:rPr>
      </w:pPr>
    </w:p>
    <w:p w14:paraId="0B75E6D6" w14:textId="001DA4C6" w:rsidR="0045469F" w:rsidRPr="007A567A" w:rsidRDefault="0045469F" w:rsidP="00947248">
      <w:pPr>
        <w:rPr>
          <w:rStyle w:val="gpwvoe5cb5b"/>
          <w:rFonts w:eastAsiaTheme="minorEastAsia" w:cstheme="minorHAnsi"/>
          <w:i/>
          <w:iCs/>
          <w:u w:val="single"/>
          <w:bdr w:val="none" w:sz="0" w:space="0" w:color="auto" w:frame="1"/>
        </w:rPr>
      </w:pPr>
      <w:r w:rsidRPr="007A567A">
        <w:rPr>
          <w:rStyle w:val="gpwvoe5cb5b"/>
          <w:rFonts w:cstheme="minorHAnsi"/>
          <w:i/>
          <w:iCs/>
          <w:u w:val="single"/>
          <w:bdr w:val="none" w:sz="0" w:space="0" w:color="auto" w:frame="1"/>
        </w:rPr>
        <w:t xml:space="preserve">Test de Fisher pour savoir si </w:t>
      </w:r>
      <m:oMath>
        <m:sSub>
          <m:sSubPr>
            <m:ctrlPr>
              <w:rPr>
                <w:rStyle w:val="gpwvoe5cb5b"/>
                <w:rFonts w:ascii="Cambria Math" w:hAnsi="Cambria Math" w:cstheme="minorHAnsi"/>
                <w:i/>
                <w:iCs/>
                <w:u w:val="single"/>
                <w:bdr w:val="none" w:sz="0" w:space="0" w:color="auto" w:frame="1"/>
              </w:rPr>
            </m:ctrlPr>
          </m:sSubPr>
          <m:e>
            <m:r>
              <w:rPr>
                <w:rStyle w:val="gpwvoe5cb5b"/>
                <w:rFonts w:ascii="Cambria Math" w:hAnsi="Cambria Math" w:cstheme="minorHAnsi"/>
                <w:u w:val="single"/>
                <w:bdr w:val="none" w:sz="0" w:space="0" w:color="auto" w:frame="1"/>
              </w:rPr>
              <m:t>β</m:t>
            </m:r>
          </m:e>
          <m:sub>
            <m:r>
              <w:rPr>
                <w:rStyle w:val="gpwvoe5cb5b"/>
                <w:rFonts w:ascii="Cambria Math" w:hAnsi="Cambria Math" w:cstheme="minorHAnsi"/>
                <w:u w:val="single"/>
                <w:bdr w:val="none" w:sz="0" w:space="0" w:color="auto" w:frame="1"/>
              </w:rPr>
              <m:t>1</m:t>
            </m:r>
          </m:sub>
        </m:sSub>
        <m:r>
          <w:rPr>
            <w:rStyle w:val="gpwvoe5cb5b"/>
            <w:rFonts w:ascii="Cambria Math" w:hAnsi="Cambria Math" w:cstheme="minorHAnsi"/>
            <w:u w:val="single"/>
            <w:bdr w:val="none" w:sz="0" w:space="0" w:color="auto" w:frame="1"/>
          </w:rPr>
          <m:t>=0</m:t>
        </m:r>
      </m:oMath>
    </w:p>
    <w:p w14:paraId="0FF3CB28" w14:textId="6D30BA00" w:rsidR="0045469F" w:rsidRDefault="0045469F" w:rsidP="00947248">
      <w:pPr>
        <w:rPr>
          <w:rStyle w:val="gpwvoe5cb5b"/>
          <w:rFonts w:eastAsiaTheme="minorEastAsia" w:cstheme="minorHAnsi"/>
          <w:color w:val="000000"/>
          <w:bdr w:val="none" w:sz="0" w:space="0" w:color="auto" w:frame="1"/>
        </w:rPr>
      </w:pPr>
      <w:r>
        <w:rPr>
          <w:rStyle w:val="gpwvoe5cb5b"/>
          <w:rFonts w:eastAsiaTheme="minorEastAsia" w:cstheme="minorHAnsi"/>
          <w:color w:val="000000"/>
          <w:bdr w:val="none" w:sz="0" w:space="0" w:color="auto" w:frame="1"/>
        </w:rPr>
        <w:t>Le test de Fisher dans une régression multiple permet d</w:t>
      </w:r>
      <w:r w:rsidR="0082535E">
        <w:rPr>
          <w:rStyle w:val="gpwvoe5cb5b"/>
          <w:rFonts w:eastAsiaTheme="minorEastAsia" w:cstheme="minorHAnsi"/>
          <w:color w:val="000000"/>
          <w:bdr w:val="none" w:sz="0" w:space="0" w:color="auto" w:frame="1"/>
        </w:rPr>
        <w:t xml:space="preserve">e tester la significativité des coefficients de régression pour savoir si une variable explicative influence réellement la variable à expliquer. </w:t>
      </w:r>
    </w:p>
    <w:p w14:paraId="5CDBAC7C" w14:textId="79DD5712" w:rsidR="00015832" w:rsidRDefault="0082535E" w:rsidP="00947248">
      <w:pPr>
        <w:rPr>
          <w:rFonts w:eastAsiaTheme="minorEastAsia" w:cstheme="minorHAnsi"/>
          <w:color w:val="000000"/>
          <w:bdr w:val="none" w:sz="0" w:space="0" w:color="auto" w:frame="1"/>
        </w:rPr>
      </w:pPr>
      <w:r>
        <w:rPr>
          <w:rStyle w:val="gpwvoe5cb5b"/>
          <w:rFonts w:eastAsiaTheme="minorEastAsia" w:cstheme="minorHAnsi"/>
          <w:color w:val="000000"/>
          <w:bdr w:val="none" w:sz="0" w:space="0" w:color="auto" w:frame="1"/>
        </w:rPr>
        <w:t xml:space="preserve">Le test de significativité de Fisher donne une </w:t>
      </w:r>
      <w:r w:rsidR="007A567A">
        <w:rPr>
          <w:rStyle w:val="gpwvoe5cb5b"/>
          <w:rFonts w:eastAsiaTheme="minorEastAsia" w:cstheme="minorHAnsi"/>
          <w:color w:val="000000"/>
          <w:bdr w:val="none" w:sz="0" w:space="0" w:color="auto" w:frame="1"/>
        </w:rPr>
        <w:t>pvaleur</w:t>
      </w:r>
      <w:r>
        <w:rPr>
          <w:rStyle w:val="gpwvoe5cb5b"/>
          <w:rFonts w:eastAsiaTheme="minorEastAsia" w:cstheme="minorHAnsi"/>
          <w:color w:val="000000"/>
          <w:bdr w:val="none" w:sz="0" w:space="0" w:color="auto" w:frame="1"/>
        </w:rPr>
        <w:t xml:space="preserve"> de </w:t>
      </w:r>
      <w:r w:rsidRPr="0082535E">
        <w:rPr>
          <w:rFonts w:asciiTheme="minorHAnsi" w:eastAsiaTheme="minorEastAsia" w:hAnsiTheme="minorHAnsi" w:cstheme="minorHAnsi"/>
          <w:color w:val="000000"/>
          <w:sz w:val="22"/>
          <w:bdr w:val="none" w:sz="0" w:space="0" w:color="auto" w:frame="1"/>
        </w:rPr>
        <w:t>2.2e-16</w:t>
      </w:r>
      <w:r>
        <w:rPr>
          <w:rFonts w:eastAsiaTheme="minorEastAsia" w:cstheme="minorHAnsi"/>
          <w:color w:val="000000"/>
          <w:bdr w:val="none" w:sz="0" w:space="0" w:color="auto" w:frame="1"/>
        </w:rPr>
        <w:t xml:space="preserve">. Conclusion </w:t>
      </w:r>
      <w:r w:rsidR="007A567A">
        <w:rPr>
          <w:rFonts w:eastAsiaTheme="minorEastAsia" w:cstheme="minorHAnsi"/>
          <w:color w:val="000000"/>
          <w:bdr w:val="none" w:sz="0" w:space="0" w:color="auto" w:frame="1"/>
        </w:rPr>
        <w:t>l’hypothèse nulle (</w:t>
      </w:r>
      <w:r w:rsidR="007A567A">
        <w:rPr>
          <w:rFonts w:eastAsiaTheme="minorEastAsia" w:cstheme="minorHAnsi"/>
          <w:color w:val="000000"/>
          <w:bdr w:val="none" w:sz="0" w:space="0" w:color="auto" w:frame="1"/>
        </w:rPr>
        <w:t>H0</w:t>
      </w:r>
      <w:r w:rsidR="007A567A">
        <w:rPr>
          <w:rFonts w:eastAsiaTheme="minorEastAsia" w:cstheme="minorHAnsi"/>
          <w:color w:val="000000"/>
          <w:bdr w:val="none" w:sz="0" w:space="0" w:color="auto" w:frame="1"/>
        </w:rPr>
        <w:t xml:space="preserve">) peut être rejetée avec un seuil d’erreur de 5%. </w:t>
      </w:r>
      <w:r>
        <w:rPr>
          <w:rFonts w:eastAsiaTheme="minorEastAsia" w:cstheme="minorHAnsi"/>
          <w:color w:val="000000"/>
          <w:bdr w:val="none" w:sz="0" w:space="0" w:color="auto" w:frame="1"/>
        </w:rPr>
        <w:t xml:space="preserve"> </w:t>
      </w:r>
    </w:p>
    <w:p w14:paraId="43563A54" w14:textId="77777777" w:rsidR="00B26CE3" w:rsidRDefault="00B26CE3" w:rsidP="00947248">
      <w:pPr>
        <w:rPr>
          <w:rFonts w:eastAsiaTheme="minorEastAsia" w:cstheme="minorHAnsi"/>
          <w:color w:val="000000"/>
          <w:bdr w:val="none" w:sz="0" w:space="0" w:color="auto" w:frame="1"/>
        </w:rPr>
      </w:pPr>
    </w:p>
    <w:p w14:paraId="06445CD5" w14:textId="77777777" w:rsidR="00B26CE3" w:rsidRDefault="00B26CE3" w:rsidP="00947248">
      <w:pPr>
        <w:rPr>
          <w:rFonts w:eastAsiaTheme="minorEastAsia" w:cstheme="minorHAnsi"/>
          <w:color w:val="000000"/>
          <w:bdr w:val="none" w:sz="0" w:space="0" w:color="auto" w:frame="1"/>
        </w:rPr>
      </w:pPr>
    </w:p>
    <w:p w14:paraId="760CB4AE" w14:textId="77777777" w:rsidR="00B26CE3" w:rsidRDefault="00B26CE3" w:rsidP="00947248">
      <w:pPr>
        <w:rPr>
          <w:rFonts w:eastAsiaTheme="minorEastAsia" w:cstheme="minorHAnsi"/>
          <w:color w:val="000000"/>
          <w:bdr w:val="none" w:sz="0" w:space="0" w:color="auto" w:frame="1"/>
        </w:rPr>
      </w:pPr>
    </w:p>
    <w:p w14:paraId="20182530" w14:textId="77777777" w:rsidR="00B26CE3" w:rsidRDefault="00B26CE3" w:rsidP="00947248">
      <w:pPr>
        <w:rPr>
          <w:rFonts w:eastAsiaTheme="minorEastAsia" w:cstheme="minorHAnsi"/>
          <w:color w:val="000000"/>
          <w:bdr w:val="none" w:sz="0" w:space="0" w:color="auto" w:frame="1"/>
        </w:rPr>
      </w:pPr>
    </w:p>
    <w:p w14:paraId="1FB1B947" w14:textId="77777777" w:rsidR="00B26CE3" w:rsidRPr="0082535E" w:rsidRDefault="00B26CE3" w:rsidP="00947248">
      <w:pPr>
        <w:rPr>
          <w:rFonts w:eastAsiaTheme="minorEastAsia" w:cstheme="minorHAnsi"/>
          <w:color w:val="000000"/>
          <w:bdr w:val="none" w:sz="0" w:space="0" w:color="auto" w:frame="1"/>
        </w:rPr>
      </w:pPr>
    </w:p>
    <w:p w14:paraId="656A19C3" w14:textId="5A598B01" w:rsidR="0082535E" w:rsidRPr="00075DB6" w:rsidRDefault="00075DB6" w:rsidP="00947248">
      <w:pPr>
        <w:rPr>
          <w:rStyle w:val="gpwvoe5cb5b"/>
          <w:rFonts w:cstheme="minorHAnsi"/>
          <w:color w:val="000000"/>
          <w:u w:val="single"/>
          <w:bdr w:val="none" w:sz="0" w:space="0" w:color="auto" w:frame="1"/>
        </w:rPr>
      </w:pPr>
      <w:r w:rsidRPr="00075DB6">
        <w:rPr>
          <w:rStyle w:val="gpwvoe5cb5b"/>
          <w:rFonts w:cstheme="minorHAnsi"/>
          <w:color w:val="000000"/>
          <w:u w:val="single"/>
          <w:bdr w:val="none" w:sz="0" w:space="0" w:color="auto" w:frame="1"/>
        </w:rPr>
        <w:lastRenderedPageBreak/>
        <w:t>Estimons le modèle de régression linéaire multiple sans con</w:t>
      </w:r>
      <w:r w:rsidR="002E1AB9">
        <w:rPr>
          <w:rStyle w:val="gpwvoe5cb5b"/>
          <w:rFonts w:cstheme="minorHAnsi"/>
          <w:color w:val="000000"/>
          <w:u w:val="single"/>
          <w:bdr w:val="none" w:sz="0" w:space="0" w:color="auto" w:frame="1"/>
        </w:rPr>
        <w:t>s</w:t>
      </w:r>
      <w:r w:rsidRPr="00075DB6">
        <w:rPr>
          <w:rStyle w:val="gpwvoe5cb5b"/>
          <w:rFonts w:cstheme="minorHAnsi"/>
          <w:color w:val="000000"/>
          <w:u w:val="single"/>
          <w:bdr w:val="none" w:sz="0" w:space="0" w:color="auto" w:frame="1"/>
        </w:rPr>
        <w:t>t</w:t>
      </w:r>
      <w:r w:rsidR="007A567A">
        <w:rPr>
          <w:rStyle w:val="gpwvoe5cb5b"/>
          <w:rFonts w:cstheme="minorHAnsi"/>
          <w:color w:val="000000"/>
          <w:u w:val="single"/>
          <w:bdr w:val="none" w:sz="0" w:space="0" w:color="auto" w:frame="1"/>
        </w:rPr>
        <w:t xml:space="preserve">ante </w:t>
      </w:r>
      <w:r>
        <w:rPr>
          <w:rStyle w:val="gpwvoe5cb5b"/>
          <w:rFonts w:cstheme="minorHAnsi"/>
          <w:color w:val="000000"/>
          <w:u w:val="single"/>
          <w:bdr w:val="none" w:sz="0" w:space="0" w:color="auto" w:frame="1"/>
        </w:rPr>
        <w:t>maintenant</w:t>
      </w:r>
      <w:r w:rsidRPr="00075DB6">
        <w:rPr>
          <w:rStyle w:val="gpwvoe5cb5b"/>
          <w:rFonts w:cstheme="minorHAnsi"/>
          <w:color w:val="000000"/>
          <w:u w:val="single"/>
          <w:bdr w:val="none" w:sz="0" w:space="0" w:color="auto" w:frame="1"/>
        </w:rPr>
        <w:t xml:space="preserve">. </w:t>
      </w:r>
    </w:p>
    <w:p w14:paraId="3A8E3C21" w14:textId="7F129DBC" w:rsidR="0065391E" w:rsidRDefault="00075DB6" w:rsidP="00947248">
      <w:pPr>
        <w:rPr>
          <w:rStyle w:val="gpwvoe5cb5b"/>
          <w:rFonts w:cstheme="minorHAnsi"/>
          <w:color w:val="000000"/>
          <w:bdr w:val="none" w:sz="0" w:space="0" w:color="auto" w:frame="1"/>
        </w:rPr>
      </w:pPr>
      <w:r>
        <w:rPr>
          <w:rStyle w:val="gpwvoe5cb5b"/>
          <w:rFonts w:cstheme="minorHAnsi"/>
          <w:color w:val="000000"/>
          <w:bdr w:val="none" w:sz="0" w:space="0" w:color="auto" w:frame="1"/>
        </w:rPr>
        <w:t xml:space="preserve">Le modèle devient : </w:t>
      </w:r>
    </w:p>
    <w:p w14:paraId="455517A4" w14:textId="41522CE8" w:rsidR="00075DB6" w:rsidRPr="006C04F2" w:rsidRDefault="00075DB6" w:rsidP="00075DB6">
      <m:oMathPara>
        <m:oMath>
          <m:r>
            <w:rPr>
              <w:rFonts w:ascii="Cambria Math" w:hAnsi="Cambria Math"/>
            </w:rPr>
            <m:t>pric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×lotsiz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×bedroom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×bathrom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726D800" w14:textId="6392176C" w:rsidR="00075DB6" w:rsidRDefault="00075DB6" w:rsidP="00947248">
      <w:pPr>
        <w:rPr>
          <w:rFonts w:cstheme="minorHAnsi"/>
        </w:rPr>
      </w:pPr>
      <w:r>
        <w:rPr>
          <w:rFonts w:cstheme="minorHAnsi"/>
        </w:rPr>
        <w:t xml:space="preserve">Les résultats obtenus de ce nouveau modèle sont résumés dans le tableau suivant :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265"/>
      </w:tblGrid>
      <w:tr w:rsidR="007A567A" w:rsidRPr="007A567A" w14:paraId="2922669E" w14:textId="77777777" w:rsidTr="007A567A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00CF3B4B" w14:textId="77777777" w:rsidR="007A567A" w:rsidRPr="007A567A" w:rsidRDefault="007A567A" w:rsidP="007A567A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A567A" w:rsidRPr="007A567A" w14:paraId="4142B104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C781FC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D26392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eastAsia="fr-FR"/>
                <w14:ligatures w14:val="none"/>
              </w:rPr>
              <w:t>Dependent variable:</w:t>
            </w:r>
          </w:p>
        </w:tc>
      </w:tr>
      <w:tr w:rsidR="007A567A" w:rsidRPr="007A567A" w14:paraId="79F95298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8DC7E6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783A91D3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A567A" w:rsidRPr="007A567A" w14:paraId="5BED4AF6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E296AA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BAE4EE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price</w:t>
            </w:r>
          </w:p>
        </w:tc>
      </w:tr>
      <w:tr w:rsidR="007A567A" w:rsidRPr="007A567A" w14:paraId="72DD19CA" w14:textId="77777777" w:rsidTr="007A567A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3961AAAA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A567A" w:rsidRPr="007A567A" w14:paraId="7F307AAE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335903" w14:textId="77777777" w:rsidR="007A567A" w:rsidRPr="007A567A" w:rsidRDefault="007A567A" w:rsidP="007A567A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lotsize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AA107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5.323</w:t>
            </w:r>
            <w:r w:rsidRPr="007A567A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***</w:t>
            </w:r>
          </w:p>
        </w:tc>
      </w:tr>
      <w:tr w:rsidR="007A567A" w:rsidRPr="007A567A" w14:paraId="7FCEDF3A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DF7035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E052A1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(0.362)</w:t>
            </w:r>
          </w:p>
        </w:tc>
      </w:tr>
      <w:tr w:rsidR="007A567A" w:rsidRPr="007A567A" w14:paraId="6C93703A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56A4D6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FE8DD2" w14:textId="77777777" w:rsidR="007A567A" w:rsidRPr="007A567A" w:rsidRDefault="007A567A" w:rsidP="007A567A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A567A" w:rsidRPr="007A567A" w14:paraId="51F22265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455116" w14:textId="77777777" w:rsidR="007A567A" w:rsidRPr="007A567A" w:rsidRDefault="007A567A" w:rsidP="007A567A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bedrooms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4A81C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5,298.070</w:t>
            </w:r>
            <w:r w:rsidRPr="007A567A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***</w:t>
            </w:r>
          </w:p>
        </w:tc>
      </w:tr>
      <w:tr w:rsidR="007A567A" w:rsidRPr="007A567A" w14:paraId="2B3F1E97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1E6FEE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B8E53D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(878.726)</w:t>
            </w:r>
          </w:p>
        </w:tc>
      </w:tr>
      <w:tr w:rsidR="007A567A" w:rsidRPr="007A567A" w14:paraId="75D88A31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8560FF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E6DDD2" w14:textId="77777777" w:rsidR="007A567A" w:rsidRPr="007A567A" w:rsidRDefault="007A567A" w:rsidP="007A567A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A567A" w:rsidRPr="007A567A" w14:paraId="5B6E3D6B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3A6FE4" w14:textId="77777777" w:rsidR="007A567A" w:rsidRPr="007A567A" w:rsidRDefault="007A567A" w:rsidP="007A567A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bathrms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33B7E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19,530.840</w:t>
            </w:r>
            <w:r w:rsidRPr="007A567A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***</w:t>
            </w:r>
          </w:p>
        </w:tc>
      </w:tr>
      <w:tr w:rsidR="007A567A" w:rsidRPr="007A567A" w14:paraId="67D85B8F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371A3F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F6BDB2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(1,750.900)</w:t>
            </w:r>
          </w:p>
        </w:tc>
      </w:tr>
      <w:tr w:rsidR="007A567A" w:rsidRPr="007A567A" w14:paraId="77649262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3D6D90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A12DBE" w14:textId="77777777" w:rsidR="007A567A" w:rsidRPr="007A567A" w:rsidRDefault="007A567A" w:rsidP="007A567A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A567A" w:rsidRPr="007A567A" w14:paraId="7C2003B7" w14:textId="77777777" w:rsidTr="007A567A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6850BAED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A567A" w:rsidRPr="007A567A" w14:paraId="1FC8E0A3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3B79B7" w14:textId="77777777" w:rsidR="007A567A" w:rsidRPr="007A567A" w:rsidRDefault="007A567A" w:rsidP="007A567A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4BB95399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546</w:t>
            </w:r>
          </w:p>
        </w:tc>
      </w:tr>
      <w:tr w:rsidR="007A567A" w:rsidRPr="007A567A" w14:paraId="23889E7A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5E8EB3" w14:textId="77777777" w:rsidR="007A567A" w:rsidRPr="007A567A" w:rsidRDefault="007A567A" w:rsidP="007A567A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R</w:t>
            </w:r>
            <w:r w:rsidRPr="007A567A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955FCA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0.932</w:t>
            </w:r>
          </w:p>
        </w:tc>
      </w:tr>
      <w:tr w:rsidR="007A567A" w:rsidRPr="007A567A" w14:paraId="02A84494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347CD8" w14:textId="77777777" w:rsidR="007A567A" w:rsidRPr="007A567A" w:rsidRDefault="007A567A" w:rsidP="007A567A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Adjusted</w:t>
            </w:r>
            <w:proofErr w:type="spellEnd"/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 R</w:t>
            </w:r>
            <w:r w:rsidRPr="007A567A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A65218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0.931</w:t>
            </w:r>
          </w:p>
        </w:tc>
      </w:tr>
      <w:tr w:rsidR="007A567A" w:rsidRPr="007A567A" w14:paraId="5188BF15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5B9DC9" w14:textId="77777777" w:rsidR="007A567A" w:rsidRPr="007A567A" w:rsidRDefault="007A567A" w:rsidP="007A567A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Residual</w:t>
            </w:r>
            <w:proofErr w:type="spellEnd"/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 Std. </w:t>
            </w:r>
            <w:proofErr w:type="spellStart"/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0EE75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19,181.170 (</w:t>
            </w:r>
            <w:proofErr w:type="spellStart"/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df</w:t>
            </w:r>
            <w:proofErr w:type="spellEnd"/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 = 543)</w:t>
            </w:r>
          </w:p>
        </w:tc>
      </w:tr>
      <w:tr w:rsidR="007A567A" w:rsidRPr="007A567A" w14:paraId="2D4E7444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176941" w14:textId="77777777" w:rsidR="007A567A" w:rsidRPr="007A567A" w:rsidRDefault="007A567A" w:rsidP="007A567A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F </w:t>
            </w:r>
            <w:proofErr w:type="spellStart"/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Statistic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D8B86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2,466.646</w:t>
            </w:r>
            <w:r w:rsidRPr="007A567A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***</w:t>
            </w: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 (</w:t>
            </w:r>
            <w:proofErr w:type="spellStart"/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df</w:t>
            </w:r>
            <w:proofErr w:type="spellEnd"/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 = 3; 543)</w:t>
            </w:r>
          </w:p>
        </w:tc>
      </w:tr>
      <w:tr w:rsidR="007A567A" w:rsidRPr="007A567A" w14:paraId="633FF575" w14:textId="77777777" w:rsidTr="007A567A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35CF0D5A" w14:textId="77777777" w:rsidR="007A567A" w:rsidRPr="007A567A" w:rsidRDefault="007A567A" w:rsidP="007A567A">
            <w:pPr>
              <w:spacing w:after="0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A567A" w:rsidRPr="007A567A" w14:paraId="10BE8AB7" w14:textId="77777777" w:rsidTr="007A56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B87973" w14:textId="77777777" w:rsidR="007A567A" w:rsidRPr="007A567A" w:rsidRDefault="007A567A" w:rsidP="007A567A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eastAsia="fr-FR"/>
                <w14:ligatures w14:val="none"/>
              </w:rPr>
              <w:t>Note:</w:t>
            </w:r>
          </w:p>
        </w:tc>
        <w:tc>
          <w:tcPr>
            <w:tcW w:w="0" w:type="auto"/>
            <w:vAlign w:val="center"/>
            <w:hideMark/>
          </w:tcPr>
          <w:p w14:paraId="6B17F27D" w14:textId="77777777" w:rsidR="007A567A" w:rsidRPr="007A567A" w:rsidRDefault="007A567A" w:rsidP="007A567A">
            <w:pPr>
              <w:keepNext/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</w:t>
            </w: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p&lt;0.1; </w:t>
            </w:r>
            <w:r w:rsidRPr="007A567A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</w:t>
            </w: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p&lt;0.05; </w:t>
            </w:r>
            <w:r w:rsidRPr="007A567A">
              <w:rPr>
                <w:rFonts w:eastAsia="Times New Roman" w:cs="Times New Roman"/>
                <w:kern w:val="0"/>
                <w:sz w:val="20"/>
                <w:szCs w:val="20"/>
                <w:vertAlign w:val="superscript"/>
                <w:lang w:eastAsia="fr-FR"/>
                <w14:ligatures w14:val="none"/>
              </w:rPr>
              <w:t>***</w:t>
            </w:r>
            <w:r w:rsidRPr="007A567A">
              <w:rPr>
                <w:rFonts w:eastAsia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p&lt;0.01</w:t>
            </w:r>
          </w:p>
        </w:tc>
      </w:tr>
    </w:tbl>
    <w:p w14:paraId="77CBC59C" w14:textId="60A8E2C2" w:rsidR="00075DB6" w:rsidRDefault="007A567A" w:rsidP="007A567A">
      <w:pPr>
        <w:pStyle w:val="Lgende"/>
      </w:pPr>
      <w:bookmarkStart w:id="10" w:name="_Toc215075403"/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 w:rsidR="00042023">
        <w:rPr>
          <w:noProof/>
        </w:rPr>
        <w:t>5</w:t>
      </w:r>
      <w:r>
        <w:fldChar w:fldCharType="end"/>
      </w:r>
      <w:r>
        <w:t xml:space="preserve"> : Modèle 3 de régression linéaire sans constante</w:t>
      </w:r>
      <w:bookmarkEnd w:id="10"/>
    </w:p>
    <w:p w14:paraId="2B688C69" w14:textId="2D5168B3" w:rsidR="00EA2362" w:rsidRDefault="00905A7C" w:rsidP="00947248">
      <w:r>
        <w:t xml:space="preserve">Sans </w:t>
      </w:r>
      <w:r w:rsidR="007A567A">
        <w:t>constante</w:t>
      </w:r>
      <w:r>
        <w:t xml:space="preserve">, l’ajustement du modèle de régression linéaire multiple passe de </w:t>
      </w:r>
      <w:r w:rsidRPr="00905A7C">
        <w:t>0.486</w:t>
      </w:r>
      <w:r>
        <w:t xml:space="preserve"> à 0.932, soit une augmentation de près de 100%. </w:t>
      </w:r>
      <w:r w:rsidR="00E003CF">
        <w:t xml:space="preserve">On parvient à ce résultat </w:t>
      </w:r>
      <w:r w:rsidR="00D90D38">
        <w:t>parce que la suppression de l</w:t>
      </w:r>
      <w:r w:rsidR="00E003CF">
        <w:t>a constante oblige le modèle à adopter</w:t>
      </w:r>
      <w:r w:rsidR="00D90D38">
        <w:t xml:space="preserve"> davantage </w:t>
      </w:r>
      <w:r w:rsidR="00E003CF">
        <w:t xml:space="preserve">un </w:t>
      </w:r>
      <w:r w:rsidR="00D90D38">
        <w:t>ajustement linéaire au détriment de la fiabilité.</w:t>
      </w:r>
    </w:p>
    <w:p w14:paraId="3EC5DDA2" w14:textId="57D2B8EF" w:rsidR="00B26CE3" w:rsidRDefault="00EA2362" w:rsidP="00947248">
      <w:r>
        <w:t xml:space="preserve">Pour </w:t>
      </w:r>
      <w:r w:rsidR="00D90D38">
        <w:t>préserver la</w:t>
      </w:r>
      <w:r>
        <w:t xml:space="preserve"> qualité d’ajustement du modèle, il est préférable de conserver dans l’équation de régression la constante. Ainsi, on va plutôt chercher à améliorer la qualité du modèle grâce à une méthode de gestion des </w:t>
      </w:r>
      <w:r w:rsidR="00B26CE3">
        <w:t>valeurs</w:t>
      </w:r>
      <w:r>
        <w:t xml:space="preserve"> extrêmes</w:t>
      </w:r>
      <w:r w:rsidR="00B26CE3">
        <w:t xml:space="preserve"> qu’on a identifiées dans le </w:t>
      </w:r>
      <w:r w:rsidR="00B26CE3">
        <w:fldChar w:fldCharType="begin"/>
      </w:r>
      <w:r w:rsidR="00B26CE3">
        <w:instrText xml:space="preserve"> REF _Ref215075342 \h </w:instrText>
      </w:r>
      <w:r w:rsidR="00B26CE3">
        <w:fldChar w:fldCharType="separate"/>
      </w:r>
      <w:r w:rsidR="00B26CE3">
        <w:t xml:space="preserve">Graphique </w:t>
      </w:r>
      <w:r w:rsidR="00B26CE3">
        <w:rPr>
          <w:noProof/>
        </w:rPr>
        <w:t>1</w:t>
      </w:r>
      <w:r w:rsidR="00B26CE3">
        <w:fldChar w:fldCharType="end"/>
      </w:r>
      <w:r w:rsidR="00B26CE3">
        <w:t>.</w:t>
      </w:r>
    </w:p>
    <w:p w14:paraId="550818AD" w14:textId="32A79863" w:rsidR="00042023" w:rsidRDefault="00B26CE3" w:rsidP="00947248">
      <w:r>
        <w:t xml:space="preserve">Cette méthode </w:t>
      </w:r>
      <w:r w:rsidR="00EA2362">
        <w:t>consiste à supprimer toutes les observations qui sont supérieures (respectivement inférieures) au 1</w:t>
      </w:r>
      <w:r w:rsidR="00EA2362" w:rsidRPr="00EA2362">
        <w:rPr>
          <w:vertAlign w:val="superscript"/>
        </w:rPr>
        <w:t>er</w:t>
      </w:r>
      <w:r w:rsidR="00EA2362">
        <w:t xml:space="preserve"> ( respectivement 9</w:t>
      </w:r>
      <w:r w:rsidR="00EA2362" w:rsidRPr="00EA2362">
        <w:rPr>
          <w:vertAlign w:val="superscript"/>
        </w:rPr>
        <w:t>ème</w:t>
      </w:r>
      <w:r w:rsidR="00EA2362">
        <w:t xml:space="preserve"> ) décile. </w:t>
      </w:r>
      <w:r w:rsidR="00042023">
        <w:t xml:space="preserve">Une fois appliquées, on obtient une base de données qui </w:t>
      </w:r>
      <w:r w:rsidR="00EA2362">
        <w:t xml:space="preserve">contient 441 observations sur laquelle on </w:t>
      </w:r>
      <w:r w:rsidR="00042023">
        <w:t>va estimer de nouveau le modèle (2)</w:t>
      </w:r>
      <w:r w:rsidR="00EA2362">
        <w:t xml:space="preserve">.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815"/>
      </w:tblGrid>
      <w:tr w:rsidR="00042023" w:rsidRPr="00042023" w14:paraId="4071411B" w14:textId="77777777" w:rsidTr="00042023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517995B6" w14:textId="77777777" w:rsidR="00042023" w:rsidRPr="00042023" w:rsidRDefault="00042023" w:rsidP="00042023">
            <w:pPr>
              <w:spacing w:after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042023" w:rsidRPr="00042023" w14:paraId="1FAA88CB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DB886B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0D4205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Dependent variable:</w:t>
            </w:r>
          </w:p>
        </w:tc>
      </w:tr>
      <w:tr w:rsidR="00042023" w:rsidRPr="00042023" w14:paraId="6D1BF07A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4E9874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1E3B89A3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042023" w:rsidRPr="00042023" w14:paraId="3B00DCFF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E57659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FA2240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price</w:t>
            </w:r>
          </w:p>
        </w:tc>
      </w:tr>
      <w:tr w:rsidR="00042023" w:rsidRPr="00042023" w14:paraId="2C4F988B" w14:textId="77777777" w:rsidTr="00042023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2B2B0445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042023" w:rsidRPr="00042023" w14:paraId="179902AD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9BDF4C" w14:textId="77777777" w:rsidR="00042023" w:rsidRPr="00042023" w:rsidRDefault="00042023" w:rsidP="00042023">
            <w:pPr>
              <w:spacing w:after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lotsize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20F12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3.439</w:t>
            </w:r>
            <w:r w:rsidRPr="00042023">
              <w:rPr>
                <w:rFonts w:eastAsia="Times New Roman" w:cs="Times New Roman"/>
                <w:kern w:val="0"/>
                <w:sz w:val="16"/>
                <w:szCs w:val="16"/>
                <w:vertAlign w:val="superscript"/>
                <w:lang w:eastAsia="fr-FR"/>
                <w14:ligatures w14:val="none"/>
              </w:rPr>
              <w:t>***</w:t>
            </w:r>
          </w:p>
        </w:tc>
      </w:tr>
      <w:tr w:rsidR="00042023" w:rsidRPr="00042023" w14:paraId="5C05334E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08784B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FBC018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(0.302)</w:t>
            </w:r>
          </w:p>
        </w:tc>
      </w:tr>
      <w:tr w:rsidR="00042023" w:rsidRPr="00042023" w14:paraId="329F126C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8E2854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ADF50F" w14:textId="77777777" w:rsidR="00042023" w:rsidRPr="00042023" w:rsidRDefault="00042023" w:rsidP="00042023">
            <w:pPr>
              <w:spacing w:after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042023" w:rsidRPr="00042023" w14:paraId="6883A9C1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928823" w14:textId="77777777" w:rsidR="00042023" w:rsidRPr="00042023" w:rsidRDefault="00042023" w:rsidP="00042023">
            <w:pPr>
              <w:spacing w:after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bedrooms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D6474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3,258.720</w:t>
            </w:r>
            <w:r w:rsidRPr="00042023">
              <w:rPr>
                <w:rFonts w:eastAsia="Times New Roman" w:cs="Times New Roman"/>
                <w:kern w:val="0"/>
                <w:sz w:val="16"/>
                <w:szCs w:val="16"/>
                <w:vertAlign w:val="superscript"/>
                <w:lang w:eastAsia="fr-FR"/>
                <w14:ligatures w14:val="none"/>
              </w:rPr>
              <w:t>***</w:t>
            </w:r>
          </w:p>
        </w:tc>
      </w:tr>
      <w:tr w:rsidR="00042023" w:rsidRPr="00042023" w14:paraId="07A7E942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14355F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503257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(935.095)</w:t>
            </w:r>
          </w:p>
        </w:tc>
      </w:tr>
      <w:tr w:rsidR="00042023" w:rsidRPr="00042023" w14:paraId="7AF13CE3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AC3E8D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E87C32" w14:textId="77777777" w:rsidR="00042023" w:rsidRPr="00042023" w:rsidRDefault="00042023" w:rsidP="00042023">
            <w:pPr>
              <w:spacing w:after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042023" w:rsidRPr="00042023" w14:paraId="123C6DC7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B9CF8C" w14:textId="77777777" w:rsidR="00042023" w:rsidRPr="00042023" w:rsidRDefault="00042023" w:rsidP="00042023">
            <w:pPr>
              <w:spacing w:after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bathrms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BE3BB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11,810.330</w:t>
            </w:r>
            <w:r w:rsidRPr="00042023">
              <w:rPr>
                <w:rFonts w:eastAsia="Times New Roman" w:cs="Times New Roman"/>
                <w:kern w:val="0"/>
                <w:sz w:val="16"/>
                <w:szCs w:val="16"/>
                <w:vertAlign w:val="superscript"/>
                <w:lang w:eastAsia="fr-FR"/>
                <w14:ligatures w14:val="none"/>
              </w:rPr>
              <w:t>***</w:t>
            </w:r>
          </w:p>
        </w:tc>
      </w:tr>
      <w:tr w:rsidR="00042023" w:rsidRPr="00042023" w14:paraId="16DBCBB8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4C33E6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6FD8C6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(1,505.588)</w:t>
            </w:r>
          </w:p>
        </w:tc>
      </w:tr>
      <w:tr w:rsidR="00042023" w:rsidRPr="00042023" w14:paraId="70F8D0FF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2316A2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27EE97" w14:textId="77777777" w:rsidR="00042023" w:rsidRPr="00042023" w:rsidRDefault="00042023" w:rsidP="00042023">
            <w:pPr>
              <w:spacing w:after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042023" w:rsidRPr="00042023" w14:paraId="4EB5592D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76C50B" w14:textId="77777777" w:rsidR="00042023" w:rsidRPr="00042023" w:rsidRDefault="00042023" w:rsidP="00042023">
            <w:pPr>
              <w:spacing w:after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2B71FAF5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23,362.370</w:t>
            </w:r>
            <w:r w:rsidRPr="00042023">
              <w:rPr>
                <w:rFonts w:eastAsia="Times New Roman" w:cs="Times New Roman"/>
                <w:kern w:val="0"/>
                <w:sz w:val="16"/>
                <w:szCs w:val="16"/>
                <w:vertAlign w:val="superscript"/>
                <w:lang w:eastAsia="fr-FR"/>
                <w14:ligatures w14:val="none"/>
              </w:rPr>
              <w:t>***</w:t>
            </w:r>
          </w:p>
        </w:tc>
      </w:tr>
      <w:tr w:rsidR="00042023" w:rsidRPr="00042023" w14:paraId="03847FAB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2AFAD3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E54492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(3,129.785)</w:t>
            </w:r>
          </w:p>
        </w:tc>
      </w:tr>
      <w:tr w:rsidR="00042023" w:rsidRPr="00042023" w14:paraId="1EE2C54F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226285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2A3FE9" w14:textId="77777777" w:rsidR="00042023" w:rsidRPr="00042023" w:rsidRDefault="00042023" w:rsidP="00042023">
            <w:pPr>
              <w:spacing w:after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042023" w:rsidRPr="00042023" w14:paraId="3E701997" w14:textId="77777777" w:rsidTr="00042023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7CB81E52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042023" w:rsidRPr="00042023" w14:paraId="5014EF15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927B9C" w14:textId="77777777" w:rsidR="00042023" w:rsidRPr="00042023" w:rsidRDefault="00042023" w:rsidP="00042023">
            <w:pPr>
              <w:spacing w:after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279D13FF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441</w:t>
            </w:r>
          </w:p>
        </w:tc>
      </w:tr>
      <w:tr w:rsidR="00042023" w:rsidRPr="00042023" w14:paraId="08184A47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24E37A" w14:textId="77777777" w:rsidR="00042023" w:rsidRPr="00042023" w:rsidRDefault="00042023" w:rsidP="00042023">
            <w:pPr>
              <w:spacing w:after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R</w:t>
            </w:r>
            <w:r w:rsidRPr="00042023">
              <w:rPr>
                <w:rFonts w:eastAsia="Times New Roman" w:cs="Times New Roman"/>
                <w:kern w:val="0"/>
                <w:sz w:val="16"/>
                <w:szCs w:val="16"/>
                <w:vertAlign w:val="superscript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3799E8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0.367</w:t>
            </w:r>
          </w:p>
        </w:tc>
      </w:tr>
      <w:tr w:rsidR="00042023" w:rsidRPr="00042023" w14:paraId="784041DB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E635F9" w14:textId="77777777" w:rsidR="00042023" w:rsidRPr="00042023" w:rsidRDefault="00042023" w:rsidP="00042023">
            <w:pPr>
              <w:spacing w:after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Adjusted</w:t>
            </w:r>
            <w:proofErr w:type="spellEnd"/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R</w:t>
            </w:r>
            <w:r w:rsidRPr="00042023">
              <w:rPr>
                <w:rFonts w:eastAsia="Times New Roman" w:cs="Times New Roman"/>
                <w:kern w:val="0"/>
                <w:sz w:val="16"/>
                <w:szCs w:val="16"/>
                <w:vertAlign w:val="superscript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B1636D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0.362</w:t>
            </w:r>
          </w:p>
        </w:tc>
      </w:tr>
      <w:tr w:rsidR="00042023" w:rsidRPr="00042023" w14:paraId="72E025FF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2B7906" w14:textId="77777777" w:rsidR="00042023" w:rsidRPr="00042023" w:rsidRDefault="00042023" w:rsidP="00042023">
            <w:pPr>
              <w:spacing w:after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lastRenderedPageBreak/>
              <w:t>Residual</w:t>
            </w:r>
            <w:proofErr w:type="spellEnd"/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Std. </w:t>
            </w:r>
            <w:proofErr w:type="spellStart"/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ECECC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13,273.930 (</w:t>
            </w:r>
            <w:proofErr w:type="spellStart"/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df</w:t>
            </w:r>
            <w:proofErr w:type="spellEnd"/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= 437)</w:t>
            </w:r>
          </w:p>
        </w:tc>
      </w:tr>
      <w:tr w:rsidR="00042023" w:rsidRPr="00042023" w14:paraId="392F6196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1EA931" w14:textId="77777777" w:rsidR="00042023" w:rsidRPr="00042023" w:rsidRDefault="00042023" w:rsidP="00042023">
            <w:pPr>
              <w:spacing w:after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F </w:t>
            </w:r>
            <w:proofErr w:type="spellStart"/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Statistic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D7286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84.373</w:t>
            </w:r>
            <w:r w:rsidRPr="00042023">
              <w:rPr>
                <w:rFonts w:eastAsia="Times New Roman" w:cs="Times New Roman"/>
                <w:kern w:val="0"/>
                <w:sz w:val="16"/>
                <w:szCs w:val="16"/>
                <w:vertAlign w:val="superscript"/>
                <w:lang w:eastAsia="fr-FR"/>
                <w14:ligatures w14:val="none"/>
              </w:rPr>
              <w:t>***</w:t>
            </w: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 (</w:t>
            </w:r>
            <w:proofErr w:type="spellStart"/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df</w:t>
            </w:r>
            <w:proofErr w:type="spellEnd"/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 xml:space="preserve"> = 3; 437)</w:t>
            </w:r>
          </w:p>
        </w:tc>
      </w:tr>
      <w:tr w:rsidR="00042023" w:rsidRPr="00042023" w14:paraId="73DE4B11" w14:textId="77777777" w:rsidTr="00042023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69BF8856" w14:textId="77777777" w:rsidR="00042023" w:rsidRPr="00042023" w:rsidRDefault="00042023" w:rsidP="00042023">
            <w:pPr>
              <w:spacing w:after="0"/>
              <w:jc w:val="center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042023" w:rsidRPr="00042023" w14:paraId="3AF113AF" w14:textId="77777777" w:rsidTr="0004202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F2C6BC" w14:textId="77777777" w:rsidR="00042023" w:rsidRPr="00042023" w:rsidRDefault="00042023" w:rsidP="00042023">
            <w:pPr>
              <w:spacing w:after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i/>
                <w:iCs/>
                <w:kern w:val="0"/>
                <w:sz w:val="16"/>
                <w:szCs w:val="16"/>
                <w:lang w:eastAsia="fr-FR"/>
                <w14:ligatures w14:val="none"/>
              </w:rPr>
              <w:t>Note:</w:t>
            </w:r>
          </w:p>
        </w:tc>
        <w:tc>
          <w:tcPr>
            <w:tcW w:w="0" w:type="auto"/>
            <w:vAlign w:val="center"/>
            <w:hideMark/>
          </w:tcPr>
          <w:p w14:paraId="49BEE201" w14:textId="77777777" w:rsidR="00042023" w:rsidRPr="00042023" w:rsidRDefault="00042023" w:rsidP="00042023">
            <w:pPr>
              <w:keepNext/>
              <w:spacing w:after="0"/>
              <w:jc w:val="right"/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</w:pPr>
            <w:r w:rsidRPr="00042023">
              <w:rPr>
                <w:rFonts w:eastAsia="Times New Roman" w:cs="Times New Roman"/>
                <w:kern w:val="0"/>
                <w:sz w:val="16"/>
                <w:szCs w:val="16"/>
                <w:vertAlign w:val="superscript"/>
                <w:lang w:eastAsia="fr-FR"/>
                <w14:ligatures w14:val="none"/>
              </w:rPr>
              <w:t>*</w:t>
            </w: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p&lt;0.1; </w:t>
            </w:r>
            <w:r w:rsidRPr="00042023">
              <w:rPr>
                <w:rFonts w:eastAsia="Times New Roman" w:cs="Times New Roman"/>
                <w:kern w:val="0"/>
                <w:sz w:val="16"/>
                <w:szCs w:val="16"/>
                <w:vertAlign w:val="superscript"/>
                <w:lang w:eastAsia="fr-FR"/>
                <w14:ligatures w14:val="none"/>
              </w:rPr>
              <w:t>**</w:t>
            </w: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p&lt;0.05; </w:t>
            </w:r>
            <w:r w:rsidRPr="00042023">
              <w:rPr>
                <w:rFonts w:eastAsia="Times New Roman" w:cs="Times New Roman"/>
                <w:kern w:val="0"/>
                <w:sz w:val="16"/>
                <w:szCs w:val="16"/>
                <w:vertAlign w:val="superscript"/>
                <w:lang w:eastAsia="fr-FR"/>
                <w14:ligatures w14:val="none"/>
              </w:rPr>
              <w:t>***</w:t>
            </w:r>
            <w:r w:rsidRPr="00042023">
              <w:rPr>
                <w:rFonts w:eastAsia="Times New Roman" w:cs="Times New Roman"/>
                <w:kern w:val="0"/>
                <w:sz w:val="16"/>
                <w:szCs w:val="16"/>
                <w:lang w:eastAsia="fr-FR"/>
                <w14:ligatures w14:val="none"/>
              </w:rPr>
              <w:t>p&lt;0.01</w:t>
            </w:r>
          </w:p>
        </w:tc>
      </w:tr>
    </w:tbl>
    <w:p w14:paraId="7986D58E" w14:textId="083A0A72" w:rsidR="00042023" w:rsidRDefault="00042023" w:rsidP="00042023">
      <w:pPr>
        <w:pStyle w:val="Lgende"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: </w:t>
      </w:r>
      <w:r w:rsidRPr="00775A9F">
        <w:t>Modèle de régression avec la gestion des valeurs extrêmes</w:t>
      </w:r>
    </w:p>
    <w:p w14:paraId="6E8C1C06" w14:textId="77777777" w:rsidR="00042023" w:rsidRDefault="00042023" w:rsidP="00947248"/>
    <w:p w14:paraId="3334E8FD" w14:textId="77777777" w:rsidR="00042023" w:rsidRDefault="00EA2362" w:rsidP="00D90D38">
      <w:pPr>
        <w:rPr>
          <w:rStyle w:val="gpwvoe5cb5b"/>
          <w:rFonts w:eastAsiaTheme="majorEastAsia" w:cs="Times New Roman"/>
          <w:color w:val="000000"/>
          <w:bdr w:val="none" w:sz="0" w:space="0" w:color="auto" w:frame="1"/>
        </w:rPr>
      </w:pPr>
      <w:r w:rsidRPr="00D90D38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>Le modèle (</w:t>
      </w:r>
      <w:r w:rsidR="00042023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>4</w:t>
      </w:r>
      <w:r w:rsidRPr="00D90D38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>) a obtenu des performances en dessous d</w:t>
      </w:r>
      <w:r w:rsidR="004B7318" w:rsidRPr="00D90D38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>e ceux du modèle (</w:t>
      </w:r>
      <w:r w:rsidR="00042023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>2</w:t>
      </w:r>
      <w:r w:rsidR="004B7318" w:rsidRPr="00D90D38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). L’explication probable associée à ce résultat est la suppression des individus importants dans l’ajustement du modèle de régression. </w:t>
      </w:r>
      <w:r w:rsidR="00042023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>Pour confirmer cette explication, une étude du poids des individus pourraient être effectuée. Celle-ci comprendrait l’identification des individus les plus &lt;&lt; importants &gt;&gt; et l’impact de leur suppression sur l’ajustement du modèle de régression.</w:t>
      </w:r>
    </w:p>
    <w:p w14:paraId="7E104873" w14:textId="5161E256" w:rsidR="00830D1D" w:rsidRDefault="00042023" w:rsidP="00D90D38">
      <w:pPr>
        <w:rPr>
          <w:rStyle w:val="gpwvoe5cb5b"/>
          <w:rFonts w:eastAsiaTheme="majorEastAsia" w:cs="Times New Roman"/>
          <w:color w:val="000000"/>
          <w:bdr w:val="none" w:sz="0" w:space="0" w:color="auto" w:frame="1"/>
        </w:rPr>
      </w:pPr>
      <w:r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 </w:t>
      </w:r>
    </w:p>
    <w:p w14:paraId="26CFA950" w14:textId="1C79AABC" w:rsidR="00830D1D" w:rsidRDefault="00830D1D" w:rsidP="00D90D38">
      <w:pPr>
        <w:rPr>
          <w:rStyle w:val="gpwvoe5cb5b"/>
          <w:rFonts w:eastAsiaTheme="majorEastAsia" w:cs="Times New Roman"/>
          <w:color w:val="000000"/>
          <w:bdr w:val="none" w:sz="0" w:space="0" w:color="auto" w:frame="1"/>
        </w:rPr>
      </w:pPr>
      <w:r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En résumé, </w:t>
      </w:r>
      <w:r w:rsidR="00042023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4 modèles de régression linéaire ont été réalisés pour modéliser le prix de vente. Les résultats de ces modèles ont été regroupés dans le tableau suivant </w:t>
      </w:r>
      <w:r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787"/>
        <w:gridCol w:w="1787"/>
        <w:gridCol w:w="1922"/>
        <w:gridCol w:w="1712"/>
      </w:tblGrid>
      <w:tr w:rsidR="00122924" w:rsidRPr="00122924" w14:paraId="10A4FD2E" w14:textId="77777777">
        <w:trPr>
          <w:tblCellSpacing w:w="15" w:type="dxa"/>
        </w:trPr>
        <w:tc>
          <w:tcPr>
            <w:tcW w:w="0" w:type="auto"/>
            <w:gridSpan w:val="5"/>
            <w:tcBorders>
              <w:bottom w:val="single" w:sz="6" w:space="0" w:color="000000"/>
            </w:tcBorders>
            <w:vAlign w:val="center"/>
            <w:hideMark/>
          </w:tcPr>
          <w:p w14:paraId="3CA13CC4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122924" w:rsidRPr="00122924" w14:paraId="671B0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7640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gridSpan w:val="4"/>
            <w:vAlign w:val="center"/>
            <w:hideMark/>
          </w:tcPr>
          <w:p w14:paraId="7B7232FD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i/>
                <w:iCs/>
                <w:kern w:val="0"/>
                <w:sz w:val="18"/>
                <w:szCs w:val="18"/>
                <w:lang w:eastAsia="fr-FR"/>
                <w14:ligatures w14:val="none"/>
              </w:rPr>
              <w:t>Dependent variable:</w:t>
            </w:r>
          </w:p>
        </w:tc>
      </w:tr>
      <w:tr w:rsidR="00122924" w:rsidRPr="00122924" w14:paraId="35840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8403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gridSpan w:val="4"/>
            <w:tcBorders>
              <w:bottom w:val="single" w:sz="6" w:space="0" w:color="000000"/>
            </w:tcBorders>
            <w:vAlign w:val="center"/>
            <w:hideMark/>
          </w:tcPr>
          <w:p w14:paraId="7C6122E1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122924" w:rsidRPr="00122924" w14:paraId="3DEF2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5FA9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gridSpan w:val="4"/>
            <w:vAlign w:val="center"/>
            <w:hideMark/>
          </w:tcPr>
          <w:p w14:paraId="4070AECF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price</w:t>
            </w:r>
          </w:p>
        </w:tc>
      </w:tr>
      <w:tr w:rsidR="00122924" w:rsidRPr="00122924" w14:paraId="11675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5C10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D998EB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(1)</w:t>
            </w:r>
          </w:p>
        </w:tc>
        <w:tc>
          <w:tcPr>
            <w:tcW w:w="0" w:type="auto"/>
            <w:vAlign w:val="center"/>
            <w:hideMark/>
          </w:tcPr>
          <w:p w14:paraId="5ACC57AC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(2)</w:t>
            </w:r>
          </w:p>
        </w:tc>
        <w:tc>
          <w:tcPr>
            <w:tcW w:w="0" w:type="auto"/>
            <w:vAlign w:val="center"/>
            <w:hideMark/>
          </w:tcPr>
          <w:p w14:paraId="6C4C3554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(3)</w:t>
            </w:r>
          </w:p>
        </w:tc>
        <w:tc>
          <w:tcPr>
            <w:tcW w:w="0" w:type="auto"/>
            <w:vAlign w:val="center"/>
            <w:hideMark/>
          </w:tcPr>
          <w:p w14:paraId="42A6BB2C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(4)</w:t>
            </w:r>
          </w:p>
        </w:tc>
      </w:tr>
      <w:tr w:rsidR="00122924" w:rsidRPr="00122924" w14:paraId="5C98A8B8" w14:textId="77777777">
        <w:trPr>
          <w:tblCellSpacing w:w="15" w:type="dxa"/>
        </w:trPr>
        <w:tc>
          <w:tcPr>
            <w:tcW w:w="0" w:type="auto"/>
            <w:gridSpan w:val="5"/>
            <w:tcBorders>
              <w:bottom w:val="single" w:sz="6" w:space="0" w:color="000000"/>
            </w:tcBorders>
            <w:vAlign w:val="center"/>
            <w:hideMark/>
          </w:tcPr>
          <w:p w14:paraId="4398EBBE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122924" w:rsidRPr="00122924" w14:paraId="232D6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8CBC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lotsize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CE5BC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6.599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52E6242E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5.411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6206CC1B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5.323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39D10804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3.439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</w:p>
        </w:tc>
      </w:tr>
      <w:tr w:rsidR="00122924" w:rsidRPr="00122924" w14:paraId="6CCBF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8EEB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B49513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(0.446)</w:t>
            </w:r>
          </w:p>
        </w:tc>
        <w:tc>
          <w:tcPr>
            <w:tcW w:w="0" w:type="auto"/>
            <w:vAlign w:val="center"/>
            <w:hideMark/>
          </w:tcPr>
          <w:p w14:paraId="36C7F396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(0.388)</w:t>
            </w:r>
          </w:p>
        </w:tc>
        <w:tc>
          <w:tcPr>
            <w:tcW w:w="0" w:type="auto"/>
            <w:vAlign w:val="center"/>
            <w:hideMark/>
          </w:tcPr>
          <w:p w14:paraId="2FD89ABC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(0.362)</w:t>
            </w:r>
          </w:p>
        </w:tc>
        <w:tc>
          <w:tcPr>
            <w:tcW w:w="0" w:type="auto"/>
            <w:vAlign w:val="center"/>
            <w:hideMark/>
          </w:tcPr>
          <w:p w14:paraId="23B4DE96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(0.302)</w:t>
            </w:r>
          </w:p>
        </w:tc>
      </w:tr>
      <w:tr w:rsidR="00122924" w:rsidRPr="00122924" w14:paraId="50F9F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2AA3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C39724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8A1772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B2424F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A6BEFF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122924" w:rsidRPr="00122924" w14:paraId="51F70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4161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bedrooms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9E7A6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C8BB18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5,826.802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0EBE8839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5,298.070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3E7CB9F7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3,258.720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</w:p>
        </w:tc>
      </w:tr>
      <w:tr w:rsidR="00122924" w:rsidRPr="00122924" w14:paraId="781CA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EDEA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E0E80D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32FD7B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(1,206.571)</w:t>
            </w:r>
          </w:p>
        </w:tc>
        <w:tc>
          <w:tcPr>
            <w:tcW w:w="0" w:type="auto"/>
            <w:vAlign w:val="center"/>
            <w:hideMark/>
          </w:tcPr>
          <w:p w14:paraId="4D3351D1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(878.726)</w:t>
            </w:r>
          </w:p>
        </w:tc>
        <w:tc>
          <w:tcPr>
            <w:tcW w:w="0" w:type="auto"/>
            <w:vAlign w:val="center"/>
            <w:hideMark/>
          </w:tcPr>
          <w:p w14:paraId="44D69B9D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(935.095)</w:t>
            </w:r>
          </w:p>
        </w:tc>
      </w:tr>
      <w:tr w:rsidR="00122924" w:rsidRPr="00122924" w14:paraId="1B367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EA9B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973F35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60BAAF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E68ABC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65533A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122924" w:rsidRPr="00122924" w14:paraId="51D32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6A93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bathrms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F3409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1C24AB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19,750.210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6AB7A76F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19,530.840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229F3C25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11,810.330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</w:p>
        </w:tc>
      </w:tr>
      <w:tr w:rsidR="00122924" w:rsidRPr="00122924" w14:paraId="36397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203D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F78832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30BD4F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(1,785.083)</w:t>
            </w:r>
          </w:p>
        </w:tc>
        <w:tc>
          <w:tcPr>
            <w:tcW w:w="0" w:type="auto"/>
            <w:vAlign w:val="center"/>
            <w:hideMark/>
          </w:tcPr>
          <w:p w14:paraId="43DB3CB1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(1,750.900)</w:t>
            </w:r>
          </w:p>
        </w:tc>
        <w:tc>
          <w:tcPr>
            <w:tcW w:w="0" w:type="auto"/>
            <w:vAlign w:val="center"/>
            <w:hideMark/>
          </w:tcPr>
          <w:p w14:paraId="4CB42698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(1,505.588)</w:t>
            </w:r>
          </w:p>
        </w:tc>
      </w:tr>
      <w:tr w:rsidR="00122924" w:rsidRPr="00122924" w14:paraId="61CEE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2D3B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CB094D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3092C8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7BEB41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FD0C56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122924" w:rsidRPr="00122924" w14:paraId="4DA52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7A06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43502713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34,136.190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74F7D725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-2,418.293</w:t>
            </w:r>
          </w:p>
        </w:tc>
        <w:tc>
          <w:tcPr>
            <w:tcW w:w="0" w:type="auto"/>
            <w:vAlign w:val="center"/>
            <w:hideMark/>
          </w:tcPr>
          <w:p w14:paraId="63059F13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B486D3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23,362.370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</w:p>
        </w:tc>
      </w:tr>
      <w:tr w:rsidR="00122924" w:rsidRPr="00122924" w14:paraId="5D097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9420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41668B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(2,491.064)</w:t>
            </w:r>
          </w:p>
        </w:tc>
        <w:tc>
          <w:tcPr>
            <w:tcW w:w="0" w:type="auto"/>
            <w:vAlign w:val="center"/>
            <w:hideMark/>
          </w:tcPr>
          <w:p w14:paraId="5607B0F2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(3,779.412)</w:t>
            </w:r>
          </w:p>
        </w:tc>
        <w:tc>
          <w:tcPr>
            <w:tcW w:w="0" w:type="auto"/>
            <w:vAlign w:val="center"/>
            <w:hideMark/>
          </w:tcPr>
          <w:p w14:paraId="001C1493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4E0B04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(3,129.785)</w:t>
            </w:r>
          </w:p>
        </w:tc>
      </w:tr>
      <w:tr w:rsidR="00122924" w:rsidRPr="00122924" w14:paraId="481B2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D935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B8A604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C5A02C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9EA515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2FDC16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122924" w:rsidRPr="00122924" w14:paraId="65D33688" w14:textId="77777777">
        <w:trPr>
          <w:tblCellSpacing w:w="15" w:type="dxa"/>
        </w:trPr>
        <w:tc>
          <w:tcPr>
            <w:tcW w:w="0" w:type="auto"/>
            <w:gridSpan w:val="5"/>
            <w:tcBorders>
              <w:bottom w:val="single" w:sz="6" w:space="0" w:color="000000"/>
            </w:tcBorders>
            <w:vAlign w:val="center"/>
            <w:hideMark/>
          </w:tcPr>
          <w:p w14:paraId="53B870FB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122924" w:rsidRPr="00122924" w14:paraId="410C1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E814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12D73DF5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667088B0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0638B9FB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49439731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441</w:t>
            </w:r>
          </w:p>
        </w:tc>
      </w:tr>
      <w:tr w:rsidR="00122924" w:rsidRPr="00122924" w14:paraId="348D5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A0DFC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R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F72F5A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0.287</w:t>
            </w:r>
          </w:p>
        </w:tc>
        <w:tc>
          <w:tcPr>
            <w:tcW w:w="0" w:type="auto"/>
            <w:vAlign w:val="center"/>
            <w:hideMark/>
          </w:tcPr>
          <w:p w14:paraId="0BE04905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0.486</w:t>
            </w:r>
          </w:p>
        </w:tc>
        <w:tc>
          <w:tcPr>
            <w:tcW w:w="0" w:type="auto"/>
            <w:vAlign w:val="center"/>
            <w:hideMark/>
          </w:tcPr>
          <w:p w14:paraId="365DF692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0.932</w:t>
            </w:r>
          </w:p>
        </w:tc>
        <w:tc>
          <w:tcPr>
            <w:tcW w:w="0" w:type="auto"/>
            <w:vAlign w:val="center"/>
            <w:hideMark/>
          </w:tcPr>
          <w:p w14:paraId="4DC909E4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0.367</w:t>
            </w:r>
          </w:p>
        </w:tc>
      </w:tr>
      <w:tr w:rsidR="00122924" w:rsidRPr="00122924" w14:paraId="0DA4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7867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Adjusted</w:t>
            </w:r>
            <w:proofErr w:type="spellEnd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R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5ED770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0.286</w:t>
            </w:r>
          </w:p>
        </w:tc>
        <w:tc>
          <w:tcPr>
            <w:tcW w:w="0" w:type="auto"/>
            <w:vAlign w:val="center"/>
            <w:hideMark/>
          </w:tcPr>
          <w:p w14:paraId="017BE398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0.483</w:t>
            </w:r>
          </w:p>
        </w:tc>
        <w:tc>
          <w:tcPr>
            <w:tcW w:w="0" w:type="auto"/>
            <w:vAlign w:val="center"/>
            <w:hideMark/>
          </w:tcPr>
          <w:p w14:paraId="08D6F419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0.931</w:t>
            </w:r>
          </w:p>
        </w:tc>
        <w:tc>
          <w:tcPr>
            <w:tcW w:w="0" w:type="auto"/>
            <w:vAlign w:val="center"/>
            <w:hideMark/>
          </w:tcPr>
          <w:p w14:paraId="395F0733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0.362</w:t>
            </w:r>
          </w:p>
        </w:tc>
      </w:tr>
      <w:tr w:rsidR="00122924" w:rsidRPr="00122924" w14:paraId="6ACA0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46C0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proofErr w:type="spellStart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Residual</w:t>
            </w:r>
            <w:proofErr w:type="spellEnd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Std. </w:t>
            </w:r>
            <w:proofErr w:type="spellStart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318FB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22,567.050 (</w:t>
            </w:r>
            <w:proofErr w:type="spellStart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df</w:t>
            </w:r>
            <w:proofErr w:type="spellEnd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= 544)</w:t>
            </w:r>
          </w:p>
        </w:tc>
        <w:tc>
          <w:tcPr>
            <w:tcW w:w="0" w:type="auto"/>
            <w:vAlign w:val="center"/>
            <w:hideMark/>
          </w:tcPr>
          <w:p w14:paraId="5D0217DE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19,191.610 (</w:t>
            </w:r>
            <w:proofErr w:type="spellStart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df</w:t>
            </w:r>
            <w:proofErr w:type="spellEnd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= 542)</w:t>
            </w:r>
          </w:p>
        </w:tc>
        <w:tc>
          <w:tcPr>
            <w:tcW w:w="0" w:type="auto"/>
            <w:vAlign w:val="center"/>
            <w:hideMark/>
          </w:tcPr>
          <w:p w14:paraId="345A92D0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19,181.170 (</w:t>
            </w:r>
            <w:proofErr w:type="spellStart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df</w:t>
            </w:r>
            <w:proofErr w:type="spellEnd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= 543)</w:t>
            </w:r>
          </w:p>
        </w:tc>
        <w:tc>
          <w:tcPr>
            <w:tcW w:w="0" w:type="auto"/>
            <w:vAlign w:val="center"/>
            <w:hideMark/>
          </w:tcPr>
          <w:p w14:paraId="11BF165F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13,273.930 (</w:t>
            </w:r>
            <w:proofErr w:type="spellStart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df</w:t>
            </w:r>
            <w:proofErr w:type="spellEnd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= 437)</w:t>
            </w:r>
          </w:p>
        </w:tc>
      </w:tr>
      <w:tr w:rsidR="00122924" w:rsidRPr="00122924" w14:paraId="48D0B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2793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F </w:t>
            </w:r>
            <w:proofErr w:type="spellStart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Statistic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F239F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219.056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 (</w:t>
            </w:r>
            <w:proofErr w:type="spellStart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df</w:t>
            </w:r>
            <w:proofErr w:type="spellEnd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= 1; 544)</w:t>
            </w:r>
          </w:p>
        </w:tc>
        <w:tc>
          <w:tcPr>
            <w:tcW w:w="0" w:type="auto"/>
            <w:vAlign w:val="center"/>
            <w:hideMark/>
          </w:tcPr>
          <w:p w14:paraId="2D564FD9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171.025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 (</w:t>
            </w:r>
            <w:proofErr w:type="spellStart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df</w:t>
            </w:r>
            <w:proofErr w:type="spellEnd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= 3; 542)</w:t>
            </w:r>
          </w:p>
        </w:tc>
        <w:tc>
          <w:tcPr>
            <w:tcW w:w="0" w:type="auto"/>
            <w:vAlign w:val="center"/>
            <w:hideMark/>
          </w:tcPr>
          <w:p w14:paraId="6341FD70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2,466.646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 (</w:t>
            </w:r>
            <w:proofErr w:type="spellStart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df</w:t>
            </w:r>
            <w:proofErr w:type="spellEnd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= 3; 543)</w:t>
            </w:r>
          </w:p>
        </w:tc>
        <w:tc>
          <w:tcPr>
            <w:tcW w:w="0" w:type="auto"/>
            <w:vAlign w:val="center"/>
            <w:hideMark/>
          </w:tcPr>
          <w:p w14:paraId="75A4A812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84.373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 (</w:t>
            </w:r>
            <w:proofErr w:type="spellStart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df</w:t>
            </w:r>
            <w:proofErr w:type="spellEnd"/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 xml:space="preserve"> = 3; 437)</w:t>
            </w:r>
          </w:p>
        </w:tc>
      </w:tr>
      <w:tr w:rsidR="00122924" w:rsidRPr="00122924" w14:paraId="6C40AA5C" w14:textId="77777777">
        <w:trPr>
          <w:tblCellSpacing w:w="15" w:type="dxa"/>
        </w:trPr>
        <w:tc>
          <w:tcPr>
            <w:tcW w:w="0" w:type="auto"/>
            <w:gridSpan w:val="5"/>
            <w:tcBorders>
              <w:bottom w:val="single" w:sz="6" w:space="0" w:color="000000"/>
            </w:tcBorders>
            <w:vAlign w:val="center"/>
            <w:hideMark/>
          </w:tcPr>
          <w:p w14:paraId="0A8D5D4B" w14:textId="77777777" w:rsidR="00122924" w:rsidRPr="00122924" w:rsidRDefault="00122924" w:rsidP="00122924">
            <w:pPr>
              <w:spacing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</w:tr>
      <w:tr w:rsidR="00122924" w:rsidRPr="00122924" w14:paraId="1FEB0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7A65" w14:textId="77777777" w:rsidR="00122924" w:rsidRPr="00122924" w:rsidRDefault="00122924" w:rsidP="00122924">
            <w:pPr>
              <w:spacing w:after="0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i/>
                <w:iCs/>
                <w:kern w:val="0"/>
                <w:sz w:val="18"/>
                <w:szCs w:val="18"/>
                <w:lang w:eastAsia="fr-FR"/>
                <w14:ligatures w14:val="none"/>
              </w:rPr>
              <w:t>Note: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D68289D" w14:textId="77777777" w:rsidR="00122924" w:rsidRPr="00122924" w:rsidRDefault="00122924" w:rsidP="00122924">
            <w:pPr>
              <w:keepNext/>
              <w:spacing w:after="0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</w:pP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p&lt;0.1; 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p&lt;0.05; 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vertAlign w:val="superscript"/>
                <w:lang w:eastAsia="fr-FR"/>
                <w14:ligatures w14:val="none"/>
              </w:rPr>
              <w:t>***</w:t>
            </w:r>
            <w:r w:rsidRPr="00122924">
              <w:rPr>
                <w:rFonts w:eastAsia="Times New Roman" w:cs="Times New Roman"/>
                <w:kern w:val="0"/>
                <w:sz w:val="18"/>
                <w:szCs w:val="18"/>
                <w:lang w:eastAsia="fr-FR"/>
                <w14:ligatures w14:val="none"/>
              </w:rPr>
              <w:t>p&lt;0.01</w:t>
            </w:r>
          </w:p>
        </w:tc>
      </w:tr>
    </w:tbl>
    <w:p w14:paraId="5FA866D8" w14:textId="725C7F30" w:rsidR="00042023" w:rsidRPr="00042023" w:rsidRDefault="00122924" w:rsidP="00042023">
      <w:pPr>
        <w:pStyle w:val="Lgende"/>
      </w:pPr>
      <w:bookmarkStart w:id="11" w:name="_Toc215075405"/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 w:rsidR="00042023">
        <w:rPr>
          <w:noProof/>
        </w:rPr>
        <w:t>7</w:t>
      </w:r>
      <w:r>
        <w:fldChar w:fldCharType="end"/>
      </w:r>
      <w:r>
        <w:t xml:space="preserve"> : Tableau récapitulatif des modèles de régression</w:t>
      </w:r>
      <w:bookmarkEnd w:id="11"/>
    </w:p>
    <w:p w14:paraId="25F6EB74" w14:textId="77E021F4" w:rsidR="00471E4B" w:rsidRDefault="00122924" w:rsidP="001C66D6">
      <w:pPr>
        <w:rPr>
          <w:rStyle w:val="gpwvoe5cb5b"/>
          <w:rFonts w:eastAsiaTheme="majorEastAsia" w:cs="Times New Roman"/>
          <w:color w:val="000000"/>
          <w:bdr w:val="none" w:sz="0" w:space="0" w:color="auto" w:frame="1"/>
        </w:rPr>
      </w:pPr>
      <w:r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Au regard de ce tableau, </w:t>
      </w:r>
      <w:r w:rsidR="00471E4B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on serait tenté de conclure que </w:t>
      </w:r>
      <w:r w:rsidR="00AE67DE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>le modèle de régression multiple (</w:t>
      </w:r>
      <w:r w:rsidR="00471E4B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>3</w:t>
      </w:r>
      <w:r w:rsidR="00AE67DE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) </w:t>
      </w:r>
      <w:r w:rsidR="00471E4B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>est le modèle de régression le plus robuste puisqu’il a obtenu R2 ajusté de 0.931 qui est largement supérieur aux autres modèles. Cependant, cette conclusion serait inexacte puisque ce dernier a été développé en supprimant la constante de l’équation.</w:t>
      </w:r>
    </w:p>
    <w:p w14:paraId="0EB45FE8" w14:textId="1C5F4939" w:rsidR="00471E4B" w:rsidRDefault="00090CC0" w:rsidP="001C66D6">
      <w:pPr>
        <w:rPr>
          <w:rStyle w:val="gpwvoe5cb5b"/>
          <w:rFonts w:eastAsiaTheme="majorEastAsia" w:cs="Times New Roman"/>
          <w:color w:val="000000"/>
          <w:bdr w:val="none" w:sz="0" w:space="0" w:color="auto" w:frame="1"/>
        </w:rPr>
      </w:pPr>
      <w:r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>La</w:t>
      </w:r>
      <w:r w:rsidR="00471E4B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 suppression de </w:t>
      </w:r>
      <w:r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>cette</w:t>
      </w:r>
      <w:r w:rsidR="00471E4B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 constante a pour effet de forcer une relation linéaire entre les variables explicatives et la variable à expliquer. En plus de cela, si la constante est significative, ce qui semble être le cas contenu des résultats des modèles (1) et (3), </w:t>
      </w:r>
      <w:r w:rsidR="00436C87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les estimations des paramètres de régression seraient biaisées. </w:t>
      </w:r>
    </w:p>
    <w:p w14:paraId="6C8C5D04" w14:textId="42F974F0" w:rsidR="0073281D" w:rsidRDefault="00436C87" w:rsidP="0073281D">
      <w:pPr>
        <w:rPr>
          <w:rStyle w:val="gpwvoe5cb5b"/>
          <w:rFonts w:eastAsiaTheme="majorEastAsia" w:cs="Times New Roman"/>
          <w:color w:val="000000"/>
          <w:bdr w:val="none" w:sz="0" w:space="0" w:color="auto" w:frame="1"/>
        </w:rPr>
      </w:pPr>
      <w:r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Par conséquent, le modèle le plus </w:t>
      </w:r>
      <w:r w:rsidR="00090CC0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>fiable</w:t>
      </w:r>
      <w:r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 dans cette analyse est le modèle de régression (2)</w:t>
      </w:r>
      <w:r w:rsidR="00090CC0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 contenu de son coefficient de détermination ajusté et de la méthodologie employée pour sa construction.</w:t>
      </w:r>
      <w:r w:rsidR="0073281D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 La suite de cette étude consistera à analyser de façon plus exhaustive ce modèle</w:t>
      </w:r>
      <w:r w:rsidR="004D07BF"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. </w:t>
      </w:r>
    </w:p>
    <w:p w14:paraId="23858574" w14:textId="77777777" w:rsidR="002E1AB9" w:rsidRDefault="002E1AB9" w:rsidP="0073281D">
      <w:pPr>
        <w:rPr>
          <w:rStyle w:val="gpwvoe5cb5b"/>
          <w:rFonts w:eastAsiaTheme="majorEastAsia" w:cs="Times New Roman"/>
          <w:color w:val="000000"/>
          <w:bdr w:val="none" w:sz="0" w:space="0" w:color="auto" w:frame="1"/>
        </w:rPr>
      </w:pPr>
    </w:p>
    <w:p w14:paraId="716A0E77" w14:textId="112883DF" w:rsidR="00090CC0" w:rsidRPr="00090CC0" w:rsidRDefault="00090CC0" w:rsidP="0073281D">
      <w:pPr>
        <w:rPr>
          <w:rStyle w:val="gpwvoe5cb5b"/>
          <w:rFonts w:eastAsiaTheme="majorEastAsia" w:cs="Times New Roman"/>
          <w:color w:val="000000"/>
          <w:bdr w:val="none" w:sz="0" w:space="0" w:color="auto" w:frame="1"/>
        </w:rPr>
      </w:pPr>
      <w:r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lastRenderedPageBreak/>
        <w:t xml:space="preserve">Pour cela, il s’agira de vérifier dans un premier temps les hypothèses de régression linéaire que sont : l’espérance des résidus nulle, l’hétéroscédasticité, la </w:t>
      </w:r>
      <w:proofErr w:type="gramStart"/>
      <w:r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>non colinéarité</w:t>
      </w:r>
      <w:proofErr w:type="gramEnd"/>
      <w:r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 entre les variables explicatives, et l’exogénéité.</w:t>
      </w:r>
    </w:p>
    <w:p w14:paraId="1F83FE12" w14:textId="4D7089FA" w:rsidR="002E1AB9" w:rsidRPr="002E1AB9" w:rsidRDefault="002E1AB9" w:rsidP="0073281D">
      <w:pPr>
        <w:rPr>
          <w:rStyle w:val="gpwvoe5cb5b"/>
          <w:rFonts w:eastAsiaTheme="majorEastAsia" w:cs="Times New Roman"/>
          <w:color w:val="000000"/>
          <w:u w:val="single"/>
          <w:bdr w:val="none" w:sz="0" w:space="0" w:color="auto" w:frame="1"/>
        </w:rPr>
      </w:pPr>
      <w:r w:rsidRPr="002E1AB9">
        <w:rPr>
          <w:rStyle w:val="gpwvoe5cb5b"/>
          <w:rFonts w:eastAsiaTheme="majorEastAsia" w:cs="Times New Roman"/>
          <w:color w:val="000000"/>
          <w:u w:val="single"/>
          <w:bdr w:val="none" w:sz="0" w:space="0" w:color="auto" w:frame="1"/>
        </w:rPr>
        <w:t xml:space="preserve">Etude des hypothèse de régression linéaire </w:t>
      </w:r>
    </w:p>
    <w:p w14:paraId="55043AEC" w14:textId="2FC2B9CF" w:rsidR="004D07BF" w:rsidRDefault="002E1AB9" w:rsidP="002E1AB9">
      <w:pPr>
        <w:pStyle w:val="Paragraphedeliste"/>
        <w:numPr>
          <w:ilvl w:val="0"/>
          <w:numId w:val="4"/>
        </w:numPr>
        <w:rPr>
          <w:rStyle w:val="gpwvoe5cb5b"/>
          <w:rFonts w:eastAsiaTheme="majorEastAsia" w:cs="Times New Roman"/>
          <w:color w:val="000000"/>
          <w:bdr w:val="none" w:sz="0" w:space="0" w:color="auto" w:frame="1"/>
        </w:rPr>
      </w:pPr>
      <w:r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Espérance des résidus nulles : </w:t>
      </w:r>
      <m:oMath>
        <m:r>
          <w:rPr>
            <w:rStyle w:val="gpwvoe5cb5b"/>
            <w:rFonts w:ascii="Cambria Math" w:eastAsiaTheme="majorEastAsia" w:hAnsi="Cambria Math" w:cs="Times New Roman"/>
            <w:color w:val="000000"/>
            <w:bdr w:val="none" w:sz="0" w:space="0" w:color="auto" w:frame="1"/>
          </w:rPr>
          <m:t>E</m:t>
        </m:r>
        <m:d>
          <m:dPr>
            <m:ctrlPr>
              <w:rPr>
                <w:rStyle w:val="gpwvoe5cb5b"/>
                <w:rFonts w:ascii="Cambria Math" w:eastAsiaTheme="majorEastAsia" w:hAnsi="Cambria Math" w:cs="Times New Roman"/>
                <w:i/>
                <w:color w:val="000000"/>
                <w:bdr w:val="none" w:sz="0" w:space="0" w:color="auto" w:frame="1"/>
              </w:rPr>
            </m:ctrlPr>
          </m:dPr>
          <m:e>
            <m:sSub>
              <m:sSubPr>
                <m:ctrlPr>
                  <w:rPr>
                    <w:rStyle w:val="gpwvoe5cb5b"/>
                    <w:rFonts w:ascii="Cambria Math" w:eastAsiaTheme="majorEastAsia" w:hAnsi="Cambria Math" w:cs="Times New Roman"/>
                    <w:i/>
                    <w:color w:val="000000"/>
                    <w:bdr w:val="none" w:sz="0" w:space="0" w:color="auto" w:frame="1"/>
                  </w:rPr>
                </m:ctrlPr>
              </m:sSubPr>
              <m:e>
                <m:r>
                  <w:rPr>
                    <w:rStyle w:val="gpwvoe5cb5b"/>
                    <w:rFonts w:ascii="Cambria Math" w:eastAsiaTheme="majorEastAsia" w:hAnsi="Cambria Math" w:cs="Times New Roman"/>
                    <w:color w:val="000000"/>
                    <w:bdr w:val="none" w:sz="0" w:space="0" w:color="auto" w:frame="1"/>
                  </w:rPr>
                  <m:t>u</m:t>
                </m:r>
              </m:e>
              <m:sub>
                <m:r>
                  <w:rPr>
                    <w:rStyle w:val="gpwvoe5cb5b"/>
                    <w:rFonts w:ascii="Cambria Math" w:eastAsiaTheme="majorEastAsia" w:hAnsi="Cambria Math" w:cs="Times New Roman"/>
                    <w:color w:val="000000"/>
                    <w:bdr w:val="none" w:sz="0" w:space="0" w:color="auto" w:frame="1"/>
                  </w:rPr>
                  <m:t>i</m:t>
                </m:r>
              </m:sub>
            </m:sSub>
          </m:e>
        </m:d>
        <m:r>
          <w:rPr>
            <w:rStyle w:val="gpwvoe5cb5b"/>
            <w:rFonts w:ascii="Cambria Math" w:eastAsiaTheme="majorEastAsia" w:hAnsi="Cambria Math" w:cs="Times New Roman"/>
            <w:color w:val="000000"/>
            <w:bdr w:val="none" w:sz="0" w:space="0" w:color="auto" w:frame="1"/>
          </w:rPr>
          <m:t>=0</m:t>
        </m:r>
      </m:oMath>
    </w:p>
    <w:p w14:paraId="125773F6" w14:textId="395A04A2" w:rsidR="002E1AB9" w:rsidRDefault="002E1AB9" w:rsidP="00090CC0">
      <w:pPr>
        <w:ind w:left="360"/>
        <w:rPr>
          <w:shd w:val="clear" w:color="auto" w:fill="FFFFFF"/>
        </w:rPr>
      </w:pPr>
      <w:r>
        <w:rPr>
          <w:shd w:val="clear" w:color="auto" w:fill="FFFFFF"/>
        </w:rPr>
        <w:t xml:space="preserve">l’espérance des résidus est nulle : </w:t>
      </w:r>
      <m:oMath>
        <m:r>
          <m:rPr>
            <m:sty m:val="p"/>
          </m:rPr>
          <w:rPr>
            <w:rFonts w:ascii="Cambria Math" w:hAnsi="Cambria Math"/>
            <w:sz w:val="22"/>
            <w:shd w:val="clear" w:color="auto" w:fill="FFFFFF"/>
          </w:rPr>
          <m:t>-6.438936e-13</m:t>
        </m:r>
        <m:r>
          <m:rPr>
            <m:sty m:val="p"/>
          </m:rPr>
          <w:rPr>
            <w:rFonts w:ascii="Cambria Math" w:hAnsi="Cambria Math"/>
            <w:sz w:val="22"/>
            <w:shd w:val="clear" w:color="auto" w:fill="FFFFFF"/>
          </w:rPr>
          <m:t xml:space="preserve"> ≈0</m:t>
        </m:r>
      </m:oMath>
      <w:r>
        <w:rPr>
          <w:shd w:val="clear" w:color="auto" w:fill="FFFFFF"/>
        </w:rPr>
        <w:t xml:space="preserve">  </w:t>
      </w:r>
    </w:p>
    <w:p w14:paraId="5DF7E7B6" w14:textId="77777777" w:rsidR="002E1AB9" w:rsidRDefault="002E1AB9" w:rsidP="002E1AB9">
      <w:pPr>
        <w:rPr>
          <w:rStyle w:val="gpwvoe5cb5b"/>
          <w:rFonts w:cstheme="minorHAnsi"/>
          <w:color w:val="000000"/>
          <w:bdr w:val="none" w:sz="0" w:space="0" w:color="auto" w:frame="1"/>
        </w:rPr>
      </w:pPr>
    </w:p>
    <w:p w14:paraId="1D64327F" w14:textId="4CF3A651" w:rsidR="00FB2DAD" w:rsidRPr="00FB2DAD" w:rsidRDefault="00FB2DAD" w:rsidP="00FB2DAD">
      <w:pPr>
        <w:pStyle w:val="Paragraphedeliste"/>
        <w:numPr>
          <w:ilvl w:val="0"/>
          <w:numId w:val="4"/>
        </w:numPr>
        <w:rPr>
          <w:rStyle w:val="gpwvoe5cb5b"/>
          <w:rFonts w:eastAsiaTheme="majorEastAsia" w:cs="Times New Roman"/>
          <w:color w:val="000000"/>
          <w:bdr w:val="none" w:sz="0" w:space="0" w:color="auto" w:frame="1"/>
        </w:rPr>
      </w:pPr>
      <w:r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Hétéroscédasticité </w:t>
      </w:r>
    </w:p>
    <w:p w14:paraId="0A9DAC62" w14:textId="77777777" w:rsidR="006D28C1" w:rsidRDefault="00FB2DAD">
      <w:pPr>
        <w:spacing w:line="259" w:lineRule="auto"/>
        <w:jc w:val="left"/>
      </w:pPr>
      <w:r>
        <w:t>Pour vérifier l’hétéroscédasticité, on va procéder à une visualisation de la distribution des résidus et réaliser un test de Sagan.</w:t>
      </w:r>
    </w:p>
    <w:p w14:paraId="4BBE66DA" w14:textId="77777777" w:rsidR="006D28C1" w:rsidRDefault="006D28C1" w:rsidP="006D28C1">
      <w:pPr>
        <w:keepNext/>
        <w:spacing w:line="259" w:lineRule="auto"/>
        <w:jc w:val="center"/>
      </w:pPr>
      <w:r>
        <w:rPr>
          <w:noProof/>
        </w:rPr>
        <w:drawing>
          <wp:inline distT="0" distB="0" distL="0" distR="0" wp14:anchorId="4B07023C" wp14:editId="28B1E7D4">
            <wp:extent cx="2520000" cy="1625806"/>
            <wp:effectExtent l="0" t="0" r="0" b="0"/>
            <wp:docPr id="26827573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25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60079E" w14:textId="646AE975" w:rsidR="00436C87" w:rsidRDefault="006D28C1" w:rsidP="006D28C1">
      <w:pPr>
        <w:pStyle w:val="Lgende"/>
        <w:jc w:val="center"/>
      </w:pPr>
      <w:bookmarkStart w:id="12" w:name="_Toc215075410"/>
      <w:r>
        <w:t xml:space="preserve">Graphique </w:t>
      </w:r>
      <w:r>
        <w:fldChar w:fldCharType="begin"/>
      </w:r>
      <w:r>
        <w:instrText xml:space="preserve"> SEQ Graphique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: Distribution des résidus</w:t>
      </w:r>
      <w:bookmarkEnd w:id="12"/>
    </w:p>
    <w:p w14:paraId="52E0CBAE" w14:textId="002D8D11" w:rsidR="00A72F5B" w:rsidRDefault="006D28C1">
      <w:pPr>
        <w:spacing w:line="259" w:lineRule="auto"/>
        <w:jc w:val="left"/>
      </w:pPr>
      <w:r>
        <w:t xml:space="preserve">La distribution des résidus montre </w:t>
      </w:r>
      <w:r w:rsidR="00277561">
        <w:t>la</w:t>
      </w:r>
      <w:r>
        <w:t xml:space="preserve"> présence d’une structure</w:t>
      </w:r>
      <w:r w:rsidR="00277561">
        <w:t xml:space="preserve"> polynomiale. Cela </w:t>
      </w:r>
      <w:r w:rsidR="00A72F5B">
        <w:t>laisse induire que les résidus sont hétéroscédastiques. Pour confirmer ce constat, le test paramétrique de Sargan a été réalisé.</w:t>
      </w:r>
    </w:p>
    <w:p w14:paraId="2790B6C1" w14:textId="77777777" w:rsidR="00A72F5B" w:rsidRDefault="00A72F5B">
      <w:pPr>
        <w:spacing w:line="259" w:lineRule="auto"/>
        <w:jc w:val="left"/>
      </w:pPr>
    </w:p>
    <w:p w14:paraId="09DE04A6" w14:textId="77777777" w:rsidR="00090CC0" w:rsidRDefault="00090CC0" w:rsidP="00090CC0">
      <w:pPr>
        <w:pStyle w:val="Paragraphedeliste"/>
        <w:numPr>
          <w:ilvl w:val="0"/>
          <w:numId w:val="4"/>
        </w:numPr>
        <w:rPr>
          <w:rStyle w:val="gpwvoe5cb5b"/>
          <w:rFonts w:eastAsiaTheme="majorEastAsia" w:cs="Times New Roman"/>
          <w:color w:val="000000"/>
          <w:bdr w:val="none" w:sz="0" w:space="0" w:color="auto" w:frame="1"/>
        </w:rPr>
      </w:pPr>
      <w:r>
        <w:rPr>
          <w:rStyle w:val="gpwvoe5cb5b"/>
          <w:rFonts w:eastAsiaTheme="majorEastAsia" w:cs="Times New Roman"/>
          <w:color w:val="000000"/>
          <w:bdr w:val="none" w:sz="0" w:space="0" w:color="auto" w:frame="1"/>
        </w:rPr>
        <w:t xml:space="preserve">Exogénéité des variables : </w:t>
      </w:r>
      <m:oMath>
        <m:r>
          <w:rPr>
            <w:rStyle w:val="gpwvoe5cb5b"/>
            <w:rFonts w:ascii="Cambria Math" w:eastAsiaTheme="majorEastAsia" w:hAnsi="Cambria Math" w:cs="Times New Roman"/>
            <w:color w:val="000000"/>
            <w:bdr w:val="none" w:sz="0" w:space="0" w:color="auto" w:frame="1"/>
          </w:rPr>
          <m:t>E</m:t>
        </m:r>
        <m:d>
          <m:dPr>
            <m:ctrlPr>
              <w:rPr>
                <w:rStyle w:val="gpwvoe5cb5b"/>
                <w:rFonts w:ascii="Cambria Math" w:eastAsiaTheme="majorEastAsia" w:hAnsi="Cambria Math" w:cs="Times New Roman"/>
                <w:i/>
                <w:color w:val="000000"/>
                <w:bdr w:val="none" w:sz="0" w:space="0" w:color="auto" w:frame="1"/>
              </w:rPr>
            </m:ctrlPr>
          </m:dPr>
          <m:e>
            <m:f>
              <m:fPr>
                <m:ctrlPr>
                  <w:rPr>
                    <w:rStyle w:val="gpwvoe5cb5b"/>
                    <w:rFonts w:ascii="Cambria Math" w:eastAsiaTheme="majorEastAsia" w:hAnsi="Cambria Math" w:cs="Times New Roman"/>
                    <w:i/>
                    <w:color w:val="000000"/>
                    <w:bdr w:val="none" w:sz="0" w:space="0" w:color="auto" w:frame="1"/>
                  </w:rPr>
                </m:ctrlPr>
              </m:fPr>
              <m:num>
                <m:sSub>
                  <m:sSubPr>
                    <m:ctrlPr>
                      <w:rPr>
                        <w:rStyle w:val="gpwvoe5cb5b"/>
                        <w:rFonts w:ascii="Cambria Math" w:eastAsiaTheme="majorEastAsia" w:hAnsi="Cambria Math" w:cs="Times New Roman"/>
                        <w:i/>
                        <w:color w:val="000000"/>
                        <w:bdr w:val="none" w:sz="0" w:space="0" w:color="auto" w:frame="1"/>
                      </w:rPr>
                    </m:ctrlPr>
                  </m:sSubPr>
                  <m:e>
                    <m:r>
                      <w:rPr>
                        <w:rStyle w:val="gpwvoe5cb5b"/>
                        <w:rFonts w:ascii="Cambria Math" w:eastAsiaTheme="majorEastAsia" w:hAnsi="Cambria Math" w:cs="Times New Roman"/>
                        <w:color w:val="000000"/>
                        <w:bdr w:val="none" w:sz="0" w:space="0" w:color="auto" w:frame="1"/>
                      </w:rPr>
                      <m:t>u</m:t>
                    </m:r>
                  </m:e>
                  <m:sub>
                    <m:r>
                      <w:rPr>
                        <w:rStyle w:val="gpwvoe5cb5b"/>
                        <w:rFonts w:ascii="Cambria Math" w:eastAsiaTheme="majorEastAsia" w:hAnsi="Cambria Math" w:cs="Times New Roman"/>
                        <w:color w:val="000000"/>
                        <w:bdr w:val="none" w:sz="0" w:space="0" w:color="auto" w:frame="1"/>
                      </w:rPr>
                      <m:t>i</m:t>
                    </m:r>
                  </m:sub>
                </m:sSub>
              </m:num>
              <m:den>
                <m:r>
                  <w:rPr>
                    <w:rStyle w:val="gpwvoe5cb5b"/>
                    <w:rFonts w:ascii="Cambria Math" w:eastAsiaTheme="majorEastAsia" w:hAnsi="Cambria Math" w:cs="Times New Roman"/>
                    <w:color w:val="000000"/>
                    <w:bdr w:val="none" w:sz="0" w:space="0" w:color="auto" w:frame="1"/>
                  </w:rPr>
                  <m:t>xi</m:t>
                </m:r>
              </m:den>
            </m:f>
          </m:e>
        </m:d>
        <m:r>
          <w:rPr>
            <w:rStyle w:val="gpwvoe5cb5b"/>
            <w:rFonts w:ascii="Cambria Math" w:eastAsiaTheme="majorEastAsia" w:hAnsi="Cambria Math" w:cs="Times New Roman"/>
            <w:color w:val="000000"/>
            <w:bdr w:val="none" w:sz="0" w:space="0" w:color="auto" w:frame="1"/>
          </w:rPr>
          <m:t>=0</m:t>
        </m:r>
      </m:oMath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387"/>
        <w:gridCol w:w="1482"/>
      </w:tblGrid>
      <w:tr w:rsidR="00090CC0" w:rsidRPr="007A567A" w14:paraId="313B8612" w14:textId="77777777" w:rsidTr="008B04B6">
        <w:trPr>
          <w:tblCellSpacing w:w="15" w:type="dxa"/>
          <w:jc w:val="center"/>
        </w:trPr>
        <w:tc>
          <w:tcPr>
            <w:tcW w:w="0" w:type="auto"/>
            <w:gridSpan w:val="3"/>
            <w:tcBorders>
              <w:bottom w:val="single" w:sz="6" w:space="0" w:color="000000"/>
            </w:tcBorders>
            <w:vAlign w:val="center"/>
            <w:hideMark/>
          </w:tcPr>
          <w:p w14:paraId="256510A0" w14:textId="77777777" w:rsidR="00090CC0" w:rsidRPr="007A567A" w:rsidRDefault="00090CC0" w:rsidP="008B04B6">
            <w:pPr>
              <w:spacing w:after="0"/>
              <w:jc w:val="left"/>
              <w:rPr>
                <w:rFonts w:eastAsia="Times New Roman" w:cs="Times New Roman"/>
                <w:kern w:val="0"/>
                <w:sz w:val="20"/>
                <w:szCs w:val="24"/>
                <w:lang w:eastAsia="fr-FR"/>
                <w14:ligatures w14:val="none"/>
              </w:rPr>
            </w:pPr>
          </w:p>
        </w:tc>
      </w:tr>
      <w:tr w:rsidR="00090CC0" w:rsidRPr="007A567A" w14:paraId="1EADE020" w14:textId="77777777" w:rsidTr="008B04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932001" w14:textId="77777777" w:rsidR="00090CC0" w:rsidRPr="007A567A" w:rsidRDefault="00090CC0" w:rsidP="008B04B6">
            <w:pPr>
              <w:spacing w:after="0"/>
              <w:jc w:val="left"/>
              <w:rPr>
                <w:rFonts w:eastAsia="Times New Roman" w:cs="Times New Roman"/>
                <w:kern w:val="0"/>
                <w:szCs w:val="24"/>
                <w:lang w:eastAsia="fr-FR"/>
                <w14:ligatures w14:val="none"/>
              </w:rPr>
            </w:pPr>
            <w:proofErr w:type="spellStart"/>
            <w:r w:rsidRPr="007A567A">
              <w:rPr>
                <w:rFonts w:eastAsia="Times New Roman" w:cs="Times New Roman"/>
                <w:kern w:val="0"/>
                <w:szCs w:val="24"/>
                <w:lang w:eastAsia="fr-FR"/>
                <w14:ligatures w14:val="none"/>
              </w:rPr>
              <w:t>lotsize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F9A6F" w14:textId="77777777" w:rsidR="00090CC0" w:rsidRPr="007A567A" w:rsidRDefault="00090CC0" w:rsidP="008B04B6">
            <w:pPr>
              <w:spacing w:after="0"/>
              <w:jc w:val="center"/>
              <w:rPr>
                <w:rFonts w:eastAsia="Times New Roman" w:cs="Times New Roman"/>
                <w:kern w:val="0"/>
                <w:szCs w:val="24"/>
                <w:lang w:eastAsia="fr-FR"/>
                <w14:ligatures w14:val="none"/>
              </w:rPr>
            </w:pPr>
            <w:proofErr w:type="spellStart"/>
            <w:r w:rsidRPr="007A567A">
              <w:rPr>
                <w:rFonts w:eastAsia="Times New Roman" w:cs="Times New Roman"/>
                <w:kern w:val="0"/>
                <w:szCs w:val="24"/>
                <w:lang w:eastAsia="fr-FR"/>
                <w14:ligatures w14:val="none"/>
              </w:rPr>
              <w:t>bedrooms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46684" w14:textId="77777777" w:rsidR="00090CC0" w:rsidRPr="007A567A" w:rsidRDefault="00090CC0" w:rsidP="008B04B6">
            <w:pPr>
              <w:spacing w:after="0"/>
              <w:jc w:val="center"/>
              <w:rPr>
                <w:rFonts w:eastAsia="Times New Roman" w:cs="Times New Roman"/>
                <w:kern w:val="0"/>
                <w:szCs w:val="24"/>
                <w:lang w:eastAsia="fr-FR"/>
                <w14:ligatures w14:val="none"/>
              </w:rPr>
            </w:pPr>
            <w:proofErr w:type="spellStart"/>
            <w:r w:rsidRPr="007A567A">
              <w:rPr>
                <w:rFonts w:eastAsia="Times New Roman" w:cs="Times New Roman"/>
                <w:kern w:val="0"/>
                <w:szCs w:val="24"/>
                <w:lang w:eastAsia="fr-FR"/>
                <w14:ligatures w14:val="none"/>
              </w:rPr>
              <w:t>bathrms</w:t>
            </w:r>
            <w:proofErr w:type="spellEnd"/>
          </w:p>
        </w:tc>
      </w:tr>
      <w:tr w:rsidR="00090CC0" w:rsidRPr="007A567A" w14:paraId="1DDA3DBE" w14:textId="77777777" w:rsidTr="008B04B6">
        <w:trPr>
          <w:tblCellSpacing w:w="15" w:type="dxa"/>
          <w:jc w:val="center"/>
        </w:trPr>
        <w:tc>
          <w:tcPr>
            <w:tcW w:w="0" w:type="auto"/>
            <w:gridSpan w:val="3"/>
            <w:tcBorders>
              <w:bottom w:val="single" w:sz="6" w:space="0" w:color="000000"/>
            </w:tcBorders>
            <w:vAlign w:val="center"/>
            <w:hideMark/>
          </w:tcPr>
          <w:p w14:paraId="0F7BDD02" w14:textId="77777777" w:rsidR="00090CC0" w:rsidRPr="007A567A" w:rsidRDefault="00090CC0" w:rsidP="008B04B6">
            <w:pPr>
              <w:spacing w:after="0"/>
              <w:jc w:val="center"/>
              <w:rPr>
                <w:rFonts w:eastAsia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090CC0" w:rsidRPr="007A567A" w14:paraId="7D5D46B1" w14:textId="77777777" w:rsidTr="008B04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7F5559" w14:textId="77777777" w:rsidR="00090CC0" w:rsidRPr="007A567A" w:rsidRDefault="00090CC0" w:rsidP="008B04B6">
            <w:pPr>
              <w:spacing w:after="0"/>
              <w:jc w:val="left"/>
              <w:rPr>
                <w:rFonts w:eastAsia="Times New Roman" w:cs="Times New Roman"/>
                <w:kern w:val="0"/>
                <w:szCs w:val="24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fr-FR"/>
                <w14:ligatures w14:val="none"/>
              </w:rPr>
              <w:t>6.007705e-10</w:t>
            </w:r>
          </w:p>
        </w:tc>
        <w:tc>
          <w:tcPr>
            <w:tcW w:w="0" w:type="auto"/>
            <w:vAlign w:val="center"/>
            <w:hideMark/>
          </w:tcPr>
          <w:p w14:paraId="27FA216F" w14:textId="77777777" w:rsidR="00090CC0" w:rsidRPr="007A567A" w:rsidRDefault="00090CC0" w:rsidP="008B04B6">
            <w:pPr>
              <w:spacing w:after="0"/>
              <w:jc w:val="center"/>
              <w:rPr>
                <w:rFonts w:eastAsia="Times New Roman" w:cs="Times New Roman"/>
                <w:kern w:val="0"/>
                <w:szCs w:val="24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fr-FR"/>
                <w14:ligatures w14:val="none"/>
              </w:rPr>
              <w:t>1.840208e-11</w:t>
            </w:r>
          </w:p>
        </w:tc>
        <w:tc>
          <w:tcPr>
            <w:tcW w:w="0" w:type="auto"/>
            <w:vAlign w:val="center"/>
            <w:hideMark/>
          </w:tcPr>
          <w:p w14:paraId="41E15A98" w14:textId="77777777" w:rsidR="00090CC0" w:rsidRPr="007A567A" w:rsidRDefault="00090CC0" w:rsidP="008B04B6">
            <w:pPr>
              <w:spacing w:after="0"/>
              <w:jc w:val="center"/>
              <w:rPr>
                <w:rFonts w:eastAsia="Times New Roman" w:cs="Times New Roman"/>
                <w:kern w:val="0"/>
                <w:szCs w:val="24"/>
                <w:lang w:eastAsia="fr-FR"/>
                <w14:ligatures w14:val="none"/>
              </w:rPr>
            </w:pPr>
            <w:r w:rsidRPr="007A567A">
              <w:rPr>
                <w:rFonts w:eastAsia="Times New Roman" w:cs="Times New Roman"/>
                <w:kern w:val="0"/>
                <w:szCs w:val="24"/>
                <w:lang w:eastAsia="fr-FR"/>
                <w14:ligatures w14:val="none"/>
              </w:rPr>
              <w:t>-</w:t>
            </w:r>
            <w:r>
              <w:rPr>
                <w:rFonts w:eastAsia="Times New Roman" w:cs="Times New Roman"/>
                <w:kern w:val="0"/>
                <w:szCs w:val="24"/>
                <w:lang w:eastAsia="fr-FR"/>
                <w14:ligatures w14:val="none"/>
              </w:rPr>
              <w:t>1.093796e-12</w:t>
            </w:r>
          </w:p>
        </w:tc>
      </w:tr>
      <w:tr w:rsidR="00090CC0" w:rsidRPr="007A567A" w14:paraId="5A3B96C4" w14:textId="77777777" w:rsidTr="008B04B6">
        <w:trPr>
          <w:tblCellSpacing w:w="15" w:type="dxa"/>
          <w:jc w:val="center"/>
        </w:trPr>
        <w:tc>
          <w:tcPr>
            <w:tcW w:w="0" w:type="auto"/>
            <w:gridSpan w:val="3"/>
            <w:tcBorders>
              <w:bottom w:val="single" w:sz="6" w:space="0" w:color="000000"/>
            </w:tcBorders>
            <w:vAlign w:val="center"/>
            <w:hideMark/>
          </w:tcPr>
          <w:p w14:paraId="7E6DED75" w14:textId="77777777" w:rsidR="00090CC0" w:rsidRPr="007A567A" w:rsidRDefault="00090CC0" w:rsidP="008B04B6">
            <w:pPr>
              <w:keepNext/>
              <w:spacing w:after="0"/>
              <w:jc w:val="center"/>
              <w:rPr>
                <w:rFonts w:eastAsia="Times New Roman"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3B13C162" w14:textId="77777777" w:rsidR="00090CC0" w:rsidRDefault="00090CC0" w:rsidP="00090CC0">
      <w:pPr>
        <w:pStyle w:val="Lgende"/>
        <w:rPr>
          <w:rStyle w:val="gpwvoe5cb5b"/>
          <w:rFonts w:eastAsiaTheme="majorEastAsia" w:cs="Times New Roman"/>
          <w:color w:val="000000"/>
          <w:bdr w:val="none" w:sz="0" w:space="0" w:color="auto" w:frame="1"/>
        </w:rPr>
      </w:pPr>
      <w:bookmarkStart w:id="13" w:name="_Toc215075406"/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:</w:t>
      </w:r>
      <w:r w:rsidRPr="00DA7F1D">
        <w:t xml:space="preserve"> Vérification de l'hypothèse d'exogénéité</w:t>
      </w:r>
      <w:bookmarkEnd w:id="13"/>
    </w:p>
    <w:p w14:paraId="19B2E05B" w14:textId="220F1334" w:rsidR="00436C87" w:rsidRDefault="00436C87">
      <w:pPr>
        <w:spacing w:line="259" w:lineRule="auto"/>
        <w:jc w:val="left"/>
      </w:pPr>
      <w:r>
        <w:br w:type="page"/>
      </w:r>
    </w:p>
    <w:p w14:paraId="390C1A28" w14:textId="77777777" w:rsidR="00436C87" w:rsidRDefault="00436C87">
      <w:pPr>
        <w:spacing w:line="259" w:lineRule="auto"/>
        <w:jc w:val="left"/>
      </w:pPr>
      <w:r>
        <w:lastRenderedPageBreak/>
        <w:br w:type="page"/>
      </w:r>
    </w:p>
    <w:p w14:paraId="26625180" w14:textId="7E55B4F5" w:rsidR="009657BE" w:rsidRPr="00EA2362" w:rsidRDefault="00BC37F3" w:rsidP="001C66D6">
      <w:hyperlink r:id="rId11" w:history="1">
        <w:r w:rsidRPr="00BD31F0">
          <w:rPr>
            <w:rStyle w:val="Lienhypertexte"/>
          </w:rPr>
          <w:t>https://stats.stackexchange.com/questions/26176/removal-of-statistically-significant-intercept-term-increases-r2-in-linear-mo/26205#26205</w:t>
        </w:r>
      </w:hyperlink>
      <w:r>
        <w:t xml:space="preserve"> </w:t>
      </w:r>
    </w:p>
    <w:sectPr w:rsidR="009657BE" w:rsidRPr="00EA2362" w:rsidSect="00807183">
      <w:footerReference w:type="default" r:id="rId12"/>
      <w:pgSz w:w="11906" w:h="16838"/>
      <w:pgMar w:top="1417" w:right="1417" w:bottom="1417" w:left="1417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13260" w14:textId="77777777" w:rsidR="00A01558" w:rsidRDefault="00A01558" w:rsidP="00B4399D">
      <w:pPr>
        <w:spacing w:after="0"/>
      </w:pPr>
      <w:r>
        <w:separator/>
      </w:r>
    </w:p>
  </w:endnote>
  <w:endnote w:type="continuationSeparator" w:id="0">
    <w:p w14:paraId="522A4B01" w14:textId="77777777" w:rsidR="00A01558" w:rsidRDefault="00A01558" w:rsidP="00B439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1565318836"/>
      <w:docPartObj>
        <w:docPartGallery w:val="Page Numbers (Bottom of Page)"/>
        <w:docPartUnique/>
      </w:docPartObj>
    </w:sdtPr>
    <w:sdtContent>
      <w:p w14:paraId="1C9BAF5A" w14:textId="00A4E7B9" w:rsidR="00807183" w:rsidRDefault="00807183">
        <w:pPr>
          <w:pStyle w:val="Pieddepag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asciiTheme="minorHAnsi" w:eastAsiaTheme="minorEastAsia" w:hAnsiTheme="minorHAnsi" w:cs="Times New Roman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="Times New Roman"/>
            <w:sz w:val="22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392BE942" w14:textId="30ADF4F9" w:rsidR="00807183" w:rsidRPr="00807183" w:rsidRDefault="00807183">
    <w:pPr>
      <w:pStyle w:val="Pieddepage"/>
      <w:rPr>
        <w:rFonts w:asciiTheme="minorHAnsi" w:hAnsiTheme="minorHAnsi" w:cstheme="minorHAnsi"/>
        <w:sz w:val="18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F5C38" w14:textId="77777777" w:rsidR="00A01558" w:rsidRDefault="00A01558" w:rsidP="00B4399D">
      <w:pPr>
        <w:spacing w:after="0"/>
      </w:pPr>
      <w:r>
        <w:separator/>
      </w:r>
    </w:p>
  </w:footnote>
  <w:footnote w:type="continuationSeparator" w:id="0">
    <w:p w14:paraId="3460C42A" w14:textId="77777777" w:rsidR="00A01558" w:rsidRDefault="00A01558" w:rsidP="00B439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B4E0D"/>
    <w:multiLevelType w:val="hybridMultilevel"/>
    <w:tmpl w:val="723864B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716378"/>
    <w:multiLevelType w:val="hybridMultilevel"/>
    <w:tmpl w:val="6534F1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16CE9"/>
    <w:multiLevelType w:val="hybridMultilevel"/>
    <w:tmpl w:val="21F2C19C"/>
    <w:lvl w:ilvl="0" w:tplc="B9404270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A0104A"/>
    <w:multiLevelType w:val="hybridMultilevel"/>
    <w:tmpl w:val="F3769B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074471">
    <w:abstractNumId w:val="0"/>
  </w:num>
  <w:num w:numId="2" w16cid:durableId="1510408778">
    <w:abstractNumId w:val="3"/>
  </w:num>
  <w:num w:numId="3" w16cid:durableId="1875194166">
    <w:abstractNumId w:val="1"/>
  </w:num>
  <w:num w:numId="4" w16cid:durableId="1847593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93"/>
    <w:rsid w:val="00015832"/>
    <w:rsid w:val="00042023"/>
    <w:rsid w:val="00062802"/>
    <w:rsid w:val="00075DB6"/>
    <w:rsid w:val="00090CC0"/>
    <w:rsid w:val="000A05D2"/>
    <w:rsid w:val="00122924"/>
    <w:rsid w:val="00147BBC"/>
    <w:rsid w:val="00192DE9"/>
    <w:rsid w:val="001C66D6"/>
    <w:rsid w:val="001F127B"/>
    <w:rsid w:val="002305AF"/>
    <w:rsid w:val="00277561"/>
    <w:rsid w:val="002E1AB9"/>
    <w:rsid w:val="002E3D1D"/>
    <w:rsid w:val="00302A3E"/>
    <w:rsid w:val="003E5423"/>
    <w:rsid w:val="003F4D09"/>
    <w:rsid w:val="004144E0"/>
    <w:rsid w:val="00436C87"/>
    <w:rsid w:val="0045469F"/>
    <w:rsid w:val="00465D11"/>
    <w:rsid w:val="00471E4B"/>
    <w:rsid w:val="00491CF8"/>
    <w:rsid w:val="00495676"/>
    <w:rsid w:val="004B409C"/>
    <w:rsid w:val="004B7318"/>
    <w:rsid w:val="004B7DA8"/>
    <w:rsid w:val="004D07BF"/>
    <w:rsid w:val="00540316"/>
    <w:rsid w:val="005758C3"/>
    <w:rsid w:val="005A4DE3"/>
    <w:rsid w:val="005C0CD9"/>
    <w:rsid w:val="0063607F"/>
    <w:rsid w:val="0065391E"/>
    <w:rsid w:val="006601BB"/>
    <w:rsid w:val="006859B7"/>
    <w:rsid w:val="006B232A"/>
    <w:rsid w:val="006C04F2"/>
    <w:rsid w:val="006D28C1"/>
    <w:rsid w:val="0073281D"/>
    <w:rsid w:val="00777173"/>
    <w:rsid w:val="007A567A"/>
    <w:rsid w:val="007C55AF"/>
    <w:rsid w:val="00807183"/>
    <w:rsid w:val="00817904"/>
    <w:rsid w:val="0082535E"/>
    <w:rsid w:val="00830D1D"/>
    <w:rsid w:val="008510DA"/>
    <w:rsid w:val="008B14D4"/>
    <w:rsid w:val="008B2734"/>
    <w:rsid w:val="00905A7C"/>
    <w:rsid w:val="00947248"/>
    <w:rsid w:val="009657BE"/>
    <w:rsid w:val="009906EE"/>
    <w:rsid w:val="00A01558"/>
    <w:rsid w:val="00A72F5B"/>
    <w:rsid w:val="00AC0009"/>
    <w:rsid w:val="00AE67DE"/>
    <w:rsid w:val="00B26CE3"/>
    <w:rsid w:val="00B4399D"/>
    <w:rsid w:val="00B87A13"/>
    <w:rsid w:val="00BC37F3"/>
    <w:rsid w:val="00C2494C"/>
    <w:rsid w:val="00C51AD2"/>
    <w:rsid w:val="00C61EE1"/>
    <w:rsid w:val="00CA70A0"/>
    <w:rsid w:val="00CD4D44"/>
    <w:rsid w:val="00CF3E98"/>
    <w:rsid w:val="00D14B4C"/>
    <w:rsid w:val="00D90D38"/>
    <w:rsid w:val="00E003CF"/>
    <w:rsid w:val="00E35F7C"/>
    <w:rsid w:val="00E65F93"/>
    <w:rsid w:val="00E72F33"/>
    <w:rsid w:val="00E957B2"/>
    <w:rsid w:val="00EA2362"/>
    <w:rsid w:val="00EA2CD8"/>
    <w:rsid w:val="00F96CB0"/>
    <w:rsid w:val="00FB1EE0"/>
    <w:rsid w:val="00FB2DAD"/>
    <w:rsid w:val="00FC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64582"/>
  <w15:chartTrackingRefBased/>
  <w15:docId w15:val="{E437B29F-1EDE-4783-BA94-614AB103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5D2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rsid w:val="00495676"/>
    <w:pPr>
      <w:keepNext/>
      <w:keepLines/>
      <w:shd w:val="clear" w:color="auto" w:fill="2F5496" w:themeFill="accent1" w:themeFillShade="BF"/>
      <w:spacing w:before="240" w:after="0"/>
      <w:outlineLvl w:val="0"/>
    </w:pPr>
    <w:rPr>
      <w:rFonts w:eastAsiaTheme="majorEastAsia" w:cstheme="majorBidi"/>
      <w:b/>
      <w:caps/>
      <w:color w:val="FFFFFF" w:themeColor="background1"/>
      <w:sz w:val="32"/>
      <w:szCs w:val="32"/>
      <w14:shadow w14:blurRad="50800" w14:dist="50800" w14:dir="5400000" w14:sx="0" w14:sy="0" w14:kx="0" w14:ky="0" w14:algn="ctr">
        <w14:schemeClr w14:val="tx1"/>
      </w14:shadow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5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5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5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5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5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5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5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5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5676"/>
    <w:rPr>
      <w:rFonts w:eastAsiaTheme="majorEastAsia" w:cstheme="majorBidi"/>
      <w:b/>
      <w:caps/>
      <w:color w:val="FFFFFF" w:themeColor="background1"/>
      <w:sz w:val="32"/>
      <w:szCs w:val="32"/>
      <w:shd w:val="clear" w:color="auto" w:fill="2F5496" w:themeFill="accent1" w:themeFillShade="BF"/>
      <w14:shadow w14:blurRad="50800" w14:dist="50800" w14:dir="5400000" w14:sx="0" w14:sy="0" w14:kx="0" w14:ky="0" w14:algn="ctr">
        <w14:schemeClr w14:val="tx1"/>
      </w14:shadow>
    </w:rPr>
  </w:style>
  <w:style w:type="character" w:customStyle="1" w:styleId="Titre2Car">
    <w:name w:val="Titre 2 Car"/>
    <w:basedOn w:val="Policepardfaut"/>
    <w:link w:val="Titre2"/>
    <w:uiPriority w:val="9"/>
    <w:semiHidden/>
    <w:rsid w:val="00E65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5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5F9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5F9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5F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5F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5F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5F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5F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5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5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5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5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5F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5F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5F9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5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5F9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5F93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65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859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859B7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gpwvoe5cb5b">
    <w:name w:val="gpwvoe5cb5b"/>
    <w:basedOn w:val="Policepardfaut"/>
    <w:rsid w:val="006859B7"/>
  </w:style>
  <w:style w:type="character" w:styleId="Textedelespacerserv">
    <w:name w:val="Placeholder Text"/>
    <w:basedOn w:val="Policepardfaut"/>
    <w:uiPriority w:val="99"/>
    <w:semiHidden/>
    <w:rsid w:val="006C04F2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82535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2535E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E35F7C"/>
    <w:pPr>
      <w:spacing w:after="200"/>
    </w:pPr>
    <w:rPr>
      <w:i/>
      <w:iCs/>
      <w:color w:val="44546A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4399D"/>
    <w:pPr>
      <w:spacing w:after="0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4399D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B4399D"/>
    <w:rPr>
      <w:vertAlign w:val="superscript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807183"/>
    <w:pPr>
      <w:spacing w:after="100"/>
    </w:pPr>
  </w:style>
  <w:style w:type="paragraph" w:styleId="Tabledesillustrations">
    <w:name w:val="table of figures"/>
    <w:basedOn w:val="Normal"/>
    <w:next w:val="Normal"/>
    <w:uiPriority w:val="99"/>
    <w:unhideWhenUsed/>
    <w:rsid w:val="00807183"/>
    <w:pPr>
      <w:spacing w:after="0"/>
    </w:pPr>
  </w:style>
  <w:style w:type="paragraph" w:styleId="En-tte">
    <w:name w:val="header"/>
    <w:basedOn w:val="Normal"/>
    <w:link w:val="En-tteCar"/>
    <w:uiPriority w:val="99"/>
    <w:unhideWhenUsed/>
    <w:rsid w:val="00807183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807183"/>
    <w:rPr>
      <w:rFonts w:ascii="Times New Roman" w:hAnsi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807183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807183"/>
    <w:rPr>
      <w:rFonts w:ascii="Times New Roman" w:hAnsi="Times New Roman"/>
      <w:sz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9657B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657BE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657BE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657B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657B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ts.stackexchange.com/questions/26176/removal-of-statistically-significant-intercept-term-increases-r2-in-linear-mo/26205#26205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21F52-0EC9-48CC-AA41-2ECF1D228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10</Pages>
  <Words>2280</Words>
  <Characters>12546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BENGONE AKOU Lajoie</dc:creator>
  <cp:keywords/>
  <dc:description/>
  <cp:lastModifiedBy>BENGONE AKOU Lajoie</cp:lastModifiedBy>
  <cp:revision>3</cp:revision>
  <cp:lastPrinted>2025-11-26T22:50:00Z</cp:lastPrinted>
  <dcterms:created xsi:type="dcterms:W3CDTF">2025-11-26T22:51:00Z</dcterms:created>
  <dcterms:modified xsi:type="dcterms:W3CDTF">2025-11-26T22:51:00Z</dcterms:modified>
</cp:coreProperties>
</file>