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669" w:rsidRDefault="00271613" w:rsidP="00271613">
      <w:pPr>
        <w:pStyle w:val="IFSCTtulo2"/>
        <w:numPr>
          <w:ilvl w:val="1"/>
          <w:numId w:val="5"/>
        </w:numPr>
      </w:pPr>
      <w:r>
        <w:t>Circuitos</w:t>
      </w:r>
      <w:r w:rsidR="00E70669">
        <w:t xml:space="preserve"> de Proteção</w:t>
      </w:r>
    </w:p>
    <w:p w:rsidR="00E70669" w:rsidRDefault="00E70669" w:rsidP="00E70669">
      <w:pPr>
        <w:pStyle w:val="IFSCSemEspaamento"/>
        <w:ind w:left="360"/>
      </w:pPr>
    </w:p>
    <w:p w:rsidR="00E70669" w:rsidRDefault="00D31238" w:rsidP="00E70669">
      <w:pPr>
        <w:pStyle w:val="IFSCSemEspaamento"/>
        <w:ind w:firstLine="709"/>
      </w:pPr>
      <w:r>
        <w:t>O circuito de proteção não permite que o alto falante seja danificado por corrente continua. Além disso, o circuito também aciona um temporizador para conexão da saída, evitando, assim, ruídos indesejáveis</w:t>
      </w:r>
      <w:r w:rsidR="00F04A44">
        <w:t xml:space="preserve"> e protegendo o </w:t>
      </w:r>
      <w:r>
        <w:t>alto falante</w:t>
      </w:r>
      <w:r w:rsidR="00F04A44">
        <w:t xml:space="preserve"> dos transitórios que podem ocorrer quando o circuito é ligado.</w:t>
      </w:r>
    </w:p>
    <w:p w:rsidR="004D276D" w:rsidRDefault="004D276D" w:rsidP="00E70669">
      <w:pPr>
        <w:pStyle w:val="IFSCSemEspaamento"/>
        <w:ind w:firstLine="709"/>
      </w:pPr>
    </w:p>
    <w:p w:rsidR="004D276D" w:rsidRDefault="004D276D" w:rsidP="004D276D">
      <w:pPr>
        <w:pStyle w:val="IFSCTtulo3"/>
        <w:numPr>
          <w:ilvl w:val="2"/>
          <w:numId w:val="3"/>
        </w:numPr>
      </w:pPr>
      <w:r>
        <w:t>Circuito de Atraso</w:t>
      </w:r>
    </w:p>
    <w:p w:rsidR="004D276D" w:rsidRDefault="004D276D" w:rsidP="00E70669">
      <w:pPr>
        <w:pStyle w:val="IFSCSemEspaamento"/>
        <w:ind w:firstLine="709"/>
      </w:pPr>
    </w:p>
    <w:p w:rsidR="00271613" w:rsidRDefault="00F04A44" w:rsidP="00271613">
      <w:pPr>
        <w:pStyle w:val="IFSCSemEspaamento"/>
        <w:ind w:firstLine="709"/>
      </w:pPr>
      <w:r>
        <w:t>O MOSFET Q1 começa a conduzir, alimentando a bobina, quando a tensão no GATE for de aproximadamente 2,5V. O GATE está ligado à tensão de alimentação através da divisão de tensão nos resistores R2, R3 e R4. O diodo D2 evita que C1 mantenha Q1 conduzindo quando a tensão de alimentação cair.</w:t>
      </w:r>
      <w:r w:rsidR="004D276D">
        <w:t xml:space="preserve"> Para evitar uma diminuição excessiva no atraso quando o amplificador for desligado e religado rapidamente, o diodo D3 garante a descarga de C1 quando a tensão de alimentação for metade do valor nominal.</w:t>
      </w:r>
      <w:r w:rsidR="00271613">
        <w:t xml:space="preserve"> SPK é a saída para o alto falante e SGN2 é o sinal de áudio amplificador.</w:t>
      </w:r>
    </w:p>
    <w:p w:rsidR="00271613" w:rsidRDefault="00271613" w:rsidP="00271613">
      <w:pPr>
        <w:pStyle w:val="IFSCSemEspaamento"/>
        <w:keepNext/>
        <w:ind w:firstLine="709"/>
      </w:pPr>
      <w:r>
        <w:rPr>
          <w:noProof/>
          <w:lang w:eastAsia="pt-BR"/>
        </w:rPr>
        <w:drawing>
          <wp:inline distT="0" distB="0" distL="0" distR="0">
            <wp:extent cx="4406301" cy="3637984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611" cy="363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6D" w:rsidRPr="00271613" w:rsidRDefault="00271613" w:rsidP="00271613">
      <w:pPr>
        <w:pStyle w:val="Legenda"/>
        <w:jc w:val="center"/>
        <w:rPr>
          <w:rFonts w:ascii="Arial" w:hAnsi="Arial" w:cs="Arial"/>
          <w:color w:val="auto"/>
        </w:rPr>
      </w:pPr>
      <w:r w:rsidRPr="00271613">
        <w:rPr>
          <w:rFonts w:ascii="Arial" w:hAnsi="Arial" w:cs="Arial"/>
          <w:color w:val="auto"/>
        </w:rPr>
        <w:t xml:space="preserve">Figura </w:t>
      </w:r>
      <w:r w:rsidR="00560B32" w:rsidRPr="00271613">
        <w:rPr>
          <w:rFonts w:ascii="Arial" w:hAnsi="Arial" w:cs="Arial"/>
          <w:color w:val="auto"/>
        </w:rPr>
        <w:fldChar w:fldCharType="begin"/>
      </w:r>
      <w:r w:rsidRPr="00271613">
        <w:rPr>
          <w:rFonts w:ascii="Arial" w:hAnsi="Arial" w:cs="Arial"/>
          <w:color w:val="auto"/>
        </w:rPr>
        <w:instrText xml:space="preserve"> SEQ Figura \* ARABIC </w:instrText>
      </w:r>
      <w:r w:rsidR="00560B32" w:rsidRPr="00271613">
        <w:rPr>
          <w:rFonts w:ascii="Arial" w:hAnsi="Arial" w:cs="Arial"/>
          <w:color w:val="auto"/>
        </w:rPr>
        <w:fldChar w:fldCharType="separate"/>
      </w:r>
      <w:r w:rsidR="00591D83">
        <w:rPr>
          <w:rFonts w:ascii="Arial" w:hAnsi="Arial" w:cs="Arial"/>
          <w:noProof/>
          <w:color w:val="auto"/>
        </w:rPr>
        <w:t>1</w:t>
      </w:r>
      <w:r w:rsidR="00560B32" w:rsidRPr="00271613">
        <w:rPr>
          <w:rFonts w:ascii="Arial" w:hAnsi="Arial" w:cs="Arial"/>
          <w:color w:val="auto"/>
        </w:rPr>
        <w:fldChar w:fldCharType="end"/>
      </w:r>
      <w:r w:rsidRPr="00271613">
        <w:rPr>
          <w:rFonts w:ascii="Arial" w:hAnsi="Arial" w:cs="Arial"/>
          <w:color w:val="auto"/>
        </w:rPr>
        <w:t xml:space="preserve"> - Diagrama esquemático do circuito de atraso</w:t>
      </w:r>
    </w:p>
    <w:p w:rsidR="004D276D" w:rsidRDefault="009E5B96" w:rsidP="004D276D">
      <w:pPr>
        <w:pStyle w:val="IFSCTtulo3"/>
        <w:numPr>
          <w:ilvl w:val="2"/>
          <w:numId w:val="4"/>
        </w:numPr>
      </w:pPr>
      <w:r>
        <w:lastRenderedPageBreak/>
        <w:t>Proteção DC</w:t>
      </w:r>
    </w:p>
    <w:p w:rsidR="002B595F" w:rsidRDefault="009E5B96" w:rsidP="002B595F">
      <w:pPr>
        <w:pStyle w:val="IFSCSemEspaamento"/>
        <w:ind w:firstLine="709"/>
        <w:jc w:val="left"/>
      </w:pPr>
      <w:r>
        <w:t xml:space="preserve">O circuito de proteção desliga o relé quando </w:t>
      </w:r>
      <w:r w:rsidR="002B595F">
        <w:t>a tensão DC na saída do amplificador for superior a +1,5V, fazendo com que Q3 entre em condução descarregando C1 através de R5 ou quando for inferior a -3,5 V, fazendo com que Q2 conduza, devido à tensão negativa no seu emissor, descarregando C1 através de R8 e R9.</w:t>
      </w:r>
      <w:r w:rsidR="00CA7471">
        <w:t xml:space="preserve"> SGN1 é o sinal de áudio do amplificador.</w:t>
      </w:r>
    </w:p>
    <w:p w:rsidR="00271613" w:rsidRDefault="00271613" w:rsidP="00271613">
      <w:pPr>
        <w:pStyle w:val="IFSCSemEspaamento"/>
        <w:keepNext/>
        <w:ind w:firstLine="709"/>
        <w:jc w:val="left"/>
      </w:pPr>
      <w:r>
        <w:rPr>
          <w:noProof/>
          <w:lang w:eastAsia="pt-BR"/>
        </w:rPr>
        <w:drawing>
          <wp:inline distT="0" distB="0" distL="0" distR="0">
            <wp:extent cx="3225317" cy="372681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317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95F" w:rsidRPr="00271613" w:rsidRDefault="00271613" w:rsidP="00271613">
      <w:pPr>
        <w:pStyle w:val="Legenda"/>
        <w:jc w:val="center"/>
        <w:rPr>
          <w:rFonts w:ascii="Arial" w:hAnsi="Arial" w:cs="Arial"/>
          <w:color w:val="auto"/>
        </w:rPr>
      </w:pPr>
      <w:r w:rsidRPr="00271613">
        <w:rPr>
          <w:rFonts w:ascii="Arial" w:hAnsi="Arial" w:cs="Arial"/>
          <w:color w:val="auto"/>
        </w:rPr>
        <w:t xml:space="preserve">Figura </w:t>
      </w:r>
      <w:r w:rsidR="00560B32" w:rsidRPr="00271613">
        <w:rPr>
          <w:rFonts w:ascii="Arial" w:hAnsi="Arial" w:cs="Arial"/>
          <w:color w:val="auto"/>
        </w:rPr>
        <w:fldChar w:fldCharType="begin"/>
      </w:r>
      <w:r w:rsidRPr="00271613">
        <w:rPr>
          <w:rFonts w:ascii="Arial" w:hAnsi="Arial" w:cs="Arial"/>
          <w:color w:val="auto"/>
        </w:rPr>
        <w:instrText xml:space="preserve"> SEQ Figura \* ARABIC </w:instrText>
      </w:r>
      <w:r w:rsidR="00560B32" w:rsidRPr="00271613">
        <w:rPr>
          <w:rFonts w:ascii="Arial" w:hAnsi="Arial" w:cs="Arial"/>
          <w:color w:val="auto"/>
        </w:rPr>
        <w:fldChar w:fldCharType="separate"/>
      </w:r>
      <w:r w:rsidR="00591D83">
        <w:rPr>
          <w:rFonts w:ascii="Arial" w:hAnsi="Arial" w:cs="Arial"/>
          <w:noProof/>
          <w:color w:val="auto"/>
        </w:rPr>
        <w:t>2</w:t>
      </w:r>
      <w:r w:rsidR="00560B32" w:rsidRPr="00271613">
        <w:rPr>
          <w:rFonts w:ascii="Arial" w:hAnsi="Arial" w:cs="Arial"/>
          <w:color w:val="auto"/>
        </w:rPr>
        <w:fldChar w:fldCharType="end"/>
      </w:r>
      <w:r w:rsidRPr="00271613">
        <w:rPr>
          <w:rFonts w:ascii="Arial" w:hAnsi="Arial" w:cs="Arial"/>
          <w:color w:val="auto"/>
        </w:rPr>
        <w:t xml:space="preserve"> - Diagrama esquemático do circuito de proteção</w:t>
      </w:r>
    </w:p>
    <w:p w:rsidR="004D276D" w:rsidRDefault="004D276D" w:rsidP="00E70669">
      <w:pPr>
        <w:pStyle w:val="IFSCSemEspaamento"/>
        <w:ind w:firstLine="709"/>
      </w:pPr>
    </w:p>
    <w:p w:rsidR="00CA7471" w:rsidRDefault="001903AF" w:rsidP="001903AF">
      <w:pPr>
        <w:pStyle w:val="IFSCTtulo2"/>
        <w:ind w:left="360"/>
      </w:pPr>
      <w:r>
        <w:t>2.1</w:t>
      </w:r>
      <w:r w:rsidR="0049022C">
        <w:t xml:space="preserve"> </w:t>
      </w:r>
      <w:proofErr w:type="spellStart"/>
      <w:r w:rsidR="0049022C">
        <w:t>Stand-By</w:t>
      </w:r>
      <w:proofErr w:type="spellEnd"/>
    </w:p>
    <w:p w:rsidR="00CA7471" w:rsidRDefault="00CA7471" w:rsidP="00E70669">
      <w:pPr>
        <w:pStyle w:val="IFSCSemEspaamento"/>
        <w:ind w:firstLine="709"/>
      </w:pPr>
    </w:p>
    <w:p w:rsidR="001903AF" w:rsidRDefault="002F497C" w:rsidP="00E70669">
      <w:pPr>
        <w:pStyle w:val="IFSCSemEspaamento"/>
        <w:ind w:firstLine="709"/>
      </w:pPr>
      <w:r>
        <w:t xml:space="preserve">O circuito de </w:t>
      </w:r>
      <w:proofErr w:type="spellStart"/>
      <w:r>
        <w:t>stand-by</w:t>
      </w:r>
      <w:proofErr w:type="spellEnd"/>
      <w:r>
        <w:t xml:space="preserve"> foi projetado para que um botão, sem retenção, ligue/desligue a alimentação do amplificador sem a utilização de circuitos integrados.</w:t>
      </w:r>
    </w:p>
    <w:p w:rsidR="00E42CE7" w:rsidRDefault="000879CD" w:rsidP="00E42CE7">
      <w:pPr>
        <w:pStyle w:val="IFSCSemEspaamento"/>
        <w:ind w:firstLine="709"/>
      </w:pPr>
      <w:r>
        <w:t xml:space="preserve">Inicialmente, a base de Q1 e Q2 estão conectadas a VCC e a base Q3 </w:t>
      </w:r>
      <w:proofErr w:type="gramStart"/>
      <w:r>
        <w:t>ao terra</w:t>
      </w:r>
      <w:proofErr w:type="gramEnd"/>
      <w:r>
        <w:t>, portanto, nenhum transistor está conduzindo. Quando a chave S1 é pressionada, a base de Q1 e Q2 é aterrada, fazendo com que eles conduzam</w:t>
      </w:r>
      <w:r w:rsidR="00E42CE7">
        <w:t xml:space="preserve">. Q2 alimenta a base de Q3 que também conduz, assim, o relé é acionado e o amplificador é alimentado, permanecendo neste está mesmo que o botão seja liberado. Como Q1 está conduzindo, C2 é carregado, o que torna a ligação </w:t>
      </w:r>
      <w:r w:rsidR="00E42CE7">
        <w:lastRenderedPageBreak/>
        <w:t>entre R4 e S1 positiva, desta forma, quando S1 for pressionado novamente Q1, Q2 e Q3 param de conduz, o relé é desligado e a alimentação do amplificador é cortada.</w:t>
      </w:r>
    </w:p>
    <w:p w:rsidR="00E42CE7" w:rsidRDefault="00E42CE7" w:rsidP="00E42CE7">
      <w:pPr>
        <w:pStyle w:val="IFSCSemEspaamento"/>
        <w:ind w:firstLine="709"/>
      </w:pPr>
    </w:p>
    <w:p w:rsidR="00591D83" w:rsidRDefault="00E42CE7" w:rsidP="00591D83">
      <w:pPr>
        <w:pStyle w:val="IFSCSemEspaamento"/>
        <w:keepNext/>
        <w:ind w:firstLine="709"/>
      </w:pPr>
      <w:r>
        <w:rPr>
          <w:noProof/>
          <w:lang w:eastAsia="pt-BR"/>
        </w:rPr>
        <w:drawing>
          <wp:inline distT="0" distB="0" distL="0" distR="0">
            <wp:extent cx="5400040" cy="3065417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CE7" w:rsidRDefault="00591D83" w:rsidP="00591D83">
      <w:pPr>
        <w:pStyle w:val="Legenda"/>
        <w:jc w:val="center"/>
        <w:rPr>
          <w:rFonts w:ascii="Arial" w:hAnsi="Arial" w:cs="Arial"/>
          <w:color w:val="auto"/>
        </w:rPr>
      </w:pPr>
      <w:r w:rsidRPr="00591D83">
        <w:rPr>
          <w:rFonts w:ascii="Arial" w:hAnsi="Arial" w:cs="Arial"/>
          <w:color w:val="auto"/>
        </w:rPr>
        <w:t xml:space="preserve">Figura </w:t>
      </w:r>
      <w:r w:rsidR="00560B32" w:rsidRPr="00591D83">
        <w:rPr>
          <w:rFonts w:ascii="Arial" w:hAnsi="Arial" w:cs="Arial"/>
          <w:color w:val="auto"/>
        </w:rPr>
        <w:fldChar w:fldCharType="begin"/>
      </w:r>
      <w:r w:rsidRPr="00591D83">
        <w:rPr>
          <w:rFonts w:ascii="Arial" w:hAnsi="Arial" w:cs="Arial"/>
          <w:color w:val="auto"/>
        </w:rPr>
        <w:instrText xml:space="preserve"> SEQ Figura \* ARABIC </w:instrText>
      </w:r>
      <w:r w:rsidR="00560B32" w:rsidRPr="00591D83">
        <w:rPr>
          <w:rFonts w:ascii="Arial" w:hAnsi="Arial" w:cs="Arial"/>
          <w:color w:val="auto"/>
        </w:rPr>
        <w:fldChar w:fldCharType="separate"/>
      </w:r>
      <w:r w:rsidRPr="00591D83">
        <w:rPr>
          <w:rFonts w:ascii="Arial" w:hAnsi="Arial" w:cs="Arial"/>
          <w:noProof/>
          <w:color w:val="auto"/>
        </w:rPr>
        <w:t>3</w:t>
      </w:r>
      <w:r w:rsidR="00560B32" w:rsidRPr="00591D83">
        <w:rPr>
          <w:rFonts w:ascii="Arial" w:hAnsi="Arial" w:cs="Arial"/>
          <w:color w:val="auto"/>
        </w:rPr>
        <w:fldChar w:fldCharType="end"/>
      </w:r>
      <w:r w:rsidRPr="00591D83">
        <w:rPr>
          <w:rFonts w:ascii="Arial" w:hAnsi="Arial" w:cs="Arial"/>
          <w:color w:val="auto"/>
        </w:rPr>
        <w:t xml:space="preserve"> - Diagrama Esquemático do </w:t>
      </w:r>
      <w:proofErr w:type="spellStart"/>
      <w:r w:rsidRPr="00591D83">
        <w:rPr>
          <w:rFonts w:ascii="Arial" w:hAnsi="Arial" w:cs="Arial"/>
          <w:color w:val="auto"/>
        </w:rPr>
        <w:t>Stand-By</w:t>
      </w:r>
      <w:proofErr w:type="spellEnd"/>
    </w:p>
    <w:p w:rsidR="000A32F7" w:rsidRDefault="000A32F7" w:rsidP="000A32F7"/>
    <w:p w:rsidR="00026E5D" w:rsidRPr="00026E5D" w:rsidRDefault="00026E5D" w:rsidP="00026E5D">
      <w:pPr>
        <w:pStyle w:val="IFSCTtulo2"/>
        <w:ind w:firstLine="360"/>
      </w:pPr>
      <w:proofErr w:type="gramStart"/>
      <w:r>
        <w:t>3</w:t>
      </w:r>
      <w:proofErr w:type="gramEnd"/>
      <w:r>
        <w:t xml:space="preserve"> C</w:t>
      </w:r>
      <w:r w:rsidR="000A32F7">
        <w:t>onclusão</w:t>
      </w:r>
    </w:p>
    <w:p w:rsidR="000A32F7" w:rsidRDefault="000A32F7" w:rsidP="000A32F7">
      <w:pPr>
        <w:pStyle w:val="IFSCSemEspaamento"/>
        <w:ind w:firstLine="709"/>
      </w:pPr>
    </w:p>
    <w:p w:rsidR="000A32F7" w:rsidRPr="00026E5D" w:rsidRDefault="000A32F7" w:rsidP="00026E5D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 w:rsidRPr="00026E5D">
        <w:rPr>
          <w:rFonts w:ascii="Arial" w:hAnsi="Arial" w:cs="Arial"/>
          <w:sz w:val="24"/>
          <w:szCs w:val="24"/>
        </w:rPr>
        <w:t>O projeto integrador é uma ferramenta que proporciona aos alunos a aplicação prática do conteúdo apresentado em sala de aula, trabalho em grupo, organização e metodologia.</w:t>
      </w:r>
    </w:p>
    <w:p w:rsidR="00026E5D" w:rsidRPr="00026E5D" w:rsidRDefault="00B31442" w:rsidP="00B314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26E5D">
        <w:rPr>
          <w:rFonts w:ascii="Arial" w:hAnsi="Arial" w:cs="Arial"/>
          <w:sz w:val="24"/>
          <w:szCs w:val="24"/>
        </w:rPr>
        <w:t xml:space="preserve">Estipulamos um cronograma próprio com divisão de tarefas e reuniões, o que nos garantiu a apresentação dos trabalhos nas datas previstas, mesmo que com alguma dificuldade, devido a pouca disponibilidade de tempo para o PI e concorrência </w:t>
      </w:r>
      <w:r w:rsidR="00026E5D" w:rsidRPr="00026E5D">
        <w:rPr>
          <w:rFonts w:ascii="Arial" w:hAnsi="Arial" w:cs="Arial"/>
          <w:sz w:val="24"/>
          <w:szCs w:val="24"/>
        </w:rPr>
        <w:t>com as matérias do semestre.</w:t>
      </w:r>
    </w:p>
    <w:p w:rsidR="000A32F7" w:rsidRPr="00026E5D" w:rsidRDefault="00B31442" w:rsidP="00026E5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26E5D">
        <w:rPr>
          <w:rFonts w:ascii="Arial" w:hAnsi="Arial" w:cs="Arial"/>
          <w:sz w:val="24"/>
          <w:szCs w:val="24"/>
        </w:rPr>
        <w:t xml:space="preserve">A maior dificuldade que encontramos foi </w:t>
      </w:r>
      <w:proofErr w:type="gramStart"/>
      <w:r w:rsidRPr="00026E5D">
        <w:rPr>
          <w:rFonts w:ascii="Arial" w:hAnsi="Arial" w:cs="Arial"/>
          <w:sz w:val="24"/>
          <w:szCs w:val="24"/>
        </w:rPr>
        <w:t>a</w:t>
      </w:r>
      <w:proofErr w:type="gramEnd"/>
      <w:r w:rsidRPr="00026E5D">
        <w:rPr>
          <w:rFonts w:ascii="Arial" w:hAnsi="Arial" w:cs="Arial"/>
          <w:sz w:val="24"/>
          <w:szCs w:val="24"/>
        </w:rPr>
        <w:t xml:space="preserve"> confecção das placas, devido ao processo utilizado, impressão em </w:t>
      </w:r>
      <w:proofErr w:type="spellStart"/>
      <w:r w:rsidRPr="00026E5D">
        <w:rPr>
          <w:rFonts w:ascii="Arial" w:hAnsi="Arial" w:cs="Arial"/>
          <w:sz w:val="24"/>
          <w:szCs w:val="24"/>
        </w:rPr>
        <w:t>fenolite</w:t>
      </w:r>
      <w:proofErr w:type="spellEnd"/>
      <w:r w:rsidRPr="00026E5D">
        <w:rPr>
          <w:rFonts w:ascii="Arial" w:hAnsi="Arial" w:cs="Arial"/>
          <w:sz w:val="24"/>
          <w:szCs w:val="24"/>
        </w:rPr>
        <w:t xml:space="preserve"> e corrosão em </w:t>
      </w:r>
      <w:proofErr w:type="spellStart"/>
      <w:r w:rsidRPr="00026E5D">
        <w:rPr>
          <w:rFonts w:ascii="Arial" w:hAnsi="Arial" w:cs="Arial"/>
          <w:sz w:val="24"/>
          <w:szCs w:val="24"/>
        </w:rPr>
        <w:t>percloreto</w:t>
      </w:r>
      <w:proofErr w:type="spellEnd"/>
      <w:r w:rsidRPr="00026E5D">
        <w:rPr>
          <w:rFonts w:ascii="Arial" w:hAnsi="Arial" w:cs="Arial"/>
          <w:sz w:val="24"/>
          <w:szCs w:val="24"/>
        </w:rPr>
        <w:t xml:space="preserve"> de ferro.</w:t>
      </w:r>
      <w:r w:rsidR="00026E5D" w:rsidRPr="00026E5D">
        <w:rPr>
          <w:rFonts w:ascii="Arial" w:hAnsi="Arial" w:cs="Arial"/>
          <w:sz w:val="24"/>
          <w:szCs w:val="24"/>
        </w:rPr>
        <w:t xml:space="preserve"> O objetivo desde o inicio foi projetar bem os circuitos, simulá-los e efetuar a verificação pelo grupo para garantir o funcionamento antes da montagem, desta forma, eventuais problemas que aparecessem seriam primeiramente </w:t>
      </w:r>
      <w:r w:rsidR="00026E5D" w:rsidRPr="00026E5D">
        <w:rPr>
          <w:rFonts w:ascii="Arial" w:hAnsi="Arial" w:cs="Arial"/>
          <w:sz w:val="24"/>
          <w:szCs w:val="24"/>
        </w:rPr>
        <w:lastRenderedPageBreak/>
        <w:t>considerados erro na montagem ou algum componente danificado. Assim, garantimos a qualidade e confiabilidade do produto.</w:t>
      </w:r>
    </w:p>
    <w:p w:rsidR="00026E5D" w:rsidRDefault="00026E5D" w:rsidP="00026E5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26E5D">
        <w:rPr>
          <w:rFonts w:ascii="Arial" w:hAnsi="Arial" w:cs="Arial"/>
          <w:sz w:val="24"/>
          <w:szCs w:val="24"/>
        </w:rPr>
        <w:t xml:space="preserve">Na parte final, houve </w:t>
      </w:r>
      <w:proofErr w:type="gramStart"/>
      <w:r w:rsidRPr="00026E5D">
        <w:rPr>
          <w:rFonts w:ascii="Arial" w:hAnsi="Arial" w:cs="Arial"/>
          <w:sz w:val="24"/>
          <w:szCs w:val="24"/>
        </w:rPr>
        <w:t>uma certa</w:t>
      </w:r>
      <w:proofErr w:type="gramEnd"/>
      <w:r w:rsidRPr="00026E5D">
        <w:rPr>
          <w:rFonts w:ascii="Arial" w:hAnsi="Arial" w:cs="Arial"/>
          <w:sz w:val="24"/>
          <w:szCs w:val="24"/>
        </w:rPr>
        <w:t xml:space="preserve"> preocupação com o tamanho do projeto, o que foi resolvido com uma boa distribuição das placas dentro do case.</w:t>
      </w:r>
    </w:p>
    <w:p w:rsidR="0052609C" w:rsidRDefault="0052609C" w:rsidP="00026E5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52609C" w:rsidRDefault="0052609C" w:rsidP="0052609C">
      <w:pPr>
        <w:pStyle w:val="IFSCTtulo2"/>
        <w:numPr>
          <w:ilvl w:val="1"/>
          <w:numId w:val="5"/>
        </w:numPr>
      </w:pPr>
      <w:r>
        <w:t xml:space="preserve"> Amplificador</w:t>
      </w:r>
    </w:p>
    <w:p w:rsidR="0052609C" w:rsidRDefault="0052609C" w:rsidP="00026E5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52609C" w:rsidRDefault="0052609C" w:rsidP="00026E5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Amplificador é parte do circuito que, com uma pequena quantidade de energia, controla uma quantidade maior</w:t>
      </w:r>
      <w:r w:rsidR="00DC4800">
        <w:rPr>
          <w:rFonts w:ascii="Arial" w:hAnsi="Arial" w:cs="Arial"/>
          <w:sz w:val="24"/>
          <w:szCs w:val="24"/>
        </w:rPr>
        <w:t xml:space="preserve">. Neste caso, o amplificador aumenta o sinal de uma fonte sonora, disponibilizando na saída </w:t>
      </w:r>
      <w:proofErr w:type="gramStart"/>
      <w:r w:rsidR="00DC4800">
        <w:rPr>
          <w:rFonts w:ascii="Arial" w:hAnsi="Arial" w:cs="Arial"/>
          <w:sz w:val="24"/>
          <w:szCs w:val="24"/>
        </w:rPr>
        <w:t>120W</w:t>
      </w:r>
      <w:proofErr w:type="gramEnd"/>
      <w:r w:rsidR="00DC4800">
        <w:rPr>
          <w:rFonts w:ascii="Arial" w:hAnsi="Arial" w:cs="Arial"/>
          <w:sz w:val="24"/>
          <w:szCs w:val="24"/>
        </w:rPr>
        <w:t xml:space="preserve"> RMS para uma carga de 8 Ohms.</w:t>
      </w:r>
    </w:p>
    <w:p w:rsidR="00DC4800" w:rsidRDefault="00DC4800" w:rsidP="00026E5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911AE" w:rsidRDefault="004911AE" w:rsidP="004911AE">
      <w:pPr>
        <w:pStyle w:val="IFSCTtulo2"/>
        <w:numPr>
          <w:ilvl w:val="1"/>
          <w:numId w:val="5"/>
        </w:numPr>
      </w:pPr>
      <w:r>
        <w:t xml:space="preserve"> Estágio de entrada</w:t>
      </w:r>
    </w:p>
    <w:p w:rsidR="00DC4800" w:rsidRDefault="00DC4800" w:rsidP="00CE714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CE7149" w:rsidRDefault="004911AE" w:rsidP="00CE714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estágio de entrada é a etapa pré-amplificadora, ou seja, recebe o sinal da fonte, faz as correções necessárias para </w:t>
      </w:r>
      <w:r w:rsidR="00B535BE">
        <w:rPr>
          <w:rFonts w:ascii="Arial" w:hAnsi="Arial" w:cs="Arial"/>
          <w:sz w:val="24"/>
          <w:szCs w:val="24"/>
        </w:rPr>
        <w:t>que o segundo estágio, o amplificador de potência, possa aplicar o ganho.</w:t>
      </w:r>
    </w:p>
    <w:p w:rsidR="00CE7149" w:rsidRDefault="00CE7149" w:rsidP="00CE714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A5FEF" w:rsidRDefault="004A5FEF" w:rsidP="004911AE">
      <w:pPr>
        <w:pStyle w:val="IFSCTtulo3"/>
        <w:numPr>
          <w:ilvl w:val="2"/>
          <w:numId w:val="5"/>
        </w:numPr>
      </w:pPr>
      <w:r>
        <w:t>Fonte de Corrente Constante</w:t>
      </w:r>
    </w:p>
    <w:p w:rsidR="004A5FEF" w:rsidRDefault="004A5FEF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A5FEF" w:rsidRDefault="004A5FEF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desta etapa é manter a corrente constante para um bom funcionamento do amplificador diferencial.</w:t>
      </w:r>
    </w:p>
    <w:p w:rsidR="004A5FEF" w:rsidRDefault="004A5FEF" w:rsidP="00CE714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A5FEF" w:rsidRDefault="004A5FEF" w:rsidP="00CE714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4A5FEF">
        <w:rPr>
          <w:rFonts w:ascii="Arial" w:hAnsi="Arial" w:cs="Arial"/>
          <w:sz w:val="24"/>
          <w:szCs w:val="24"/>
        </w:rPr>
        <w:lastRenderedPageBreak/>
        <w:drawing>
          <wp:inline distT="0" distB="0" distL="0" distR="0">
            <wp:extent cx="1904103" cy="2743200"/>
            <wp:effectExtent l="19050" t="0" r="897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043" cy="2743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149" w:rsidRPr="004A5FEF" w:rsidRDefault="00CE7149" w:rsidP="004911AE">
      <w:pPr>
        <w:pStyle w:val="IFSCTtulo3"/>
        <w:numPr>
          <w:ilvl w:val="2"/>
          <w:numId w:val="5"/>
        </w:numPr>
      </w:pPr>
      <w:r w:rsidRPr="004A5FEF">
        <w:t>Amplificador Diferencial</w:t>
      </w:r>
    </w:p>
    <w:p w:rsidR="00CE7149" w:rsidRDefault="00CE7149" w:rsidP="00CE714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CE7149" w:rsidRDefault="00CE7149" w:rsidP="00CE714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Amplifica a diferença entre a tensão de entrada e a tensão de realimentação. Os transistores desta etapa devem ter o ganho mais próximo possível, a fim de manter o sinal estável.</w:t>
      </w:r>
    </w:p>
    <w:p w:rsidR="00CE7149" w:rsidRDefault="00CE7149" w:rsidP="00CE7149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421562" cy="2312678"/>
            <wp:effectExtent l="19050" t="0" r="7188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16" cy="231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149" w:rsidRDefault="00CE7149" w:rsidP="004911AE">
      <w:pPr>
        <w:pStyle w:val="IFSCTtulo3"/>
        <w:numPr>
          <w:ilvl w:val="2"/>
          <w:numId w:val="5"/>
        </w:numPr>
      </w:pPr>
      <w:r>
        <w:t>Espelho de Corrente</w:t>
      </w:r>
    </w:p>
    <w:p w:rsidR="00CE7149" w:rsidRDefault="00CE7149" w:rsidP="00CE714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CE7149" w:rsidRDefault="00CE7149" w:rsidP="00CE714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como no amplificador diferencial, os transistores desta etapa devem ser o mais próximo possível. Como um complemento da etapa anterior, o espelho de corrente mantém a</w:t>
      </w:r>
      <w:r w:rsidR="004A5FE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corrente</w:t>
      </w:r>
      <w:r w:rsidR="004A5FEF">
        <w:rPr>
          <w:rFonts w:ascii="Arial" w:hAnsi="Arial" w:cs="Arial"/>
          <w:sz w:val="24"/>
          <w:szCs w:val="24"/>
        </w:rPr>
        <w:t>s iguais.</w:t>
      </w:r>
    </w:p>
    <w:p w:rsidR="004A5FEF" w:rsidRDefault="004A5FEF" w:rsidP="00CE714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A5FEF" w:rsidRDefault="004A5FEF" w:rsidP="004A5FEF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087880" cy="3174365"/>
            <wp:effectExtent l="19050" t="0" r="762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FEF" w:rsidRDefault="004A5FEF" w:rsidP="00CE714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A5FEF" w:rsidRDefault="004911AE" w:rsidP="004911AE">
      <w:pPr>
        <w:pStyle w:val="IFSCTtulo3"/>
        <w:numPr>
          <w:ilvl w:val="2"/>
          <w:numId w:val="5"/>
        </w:numPr>
      </w:pPr>
      <w:r>
        <w:t>Realimentação Negativa</w:t>
      </w:r>
    </w:p>
    <w:p w:rsidR="004A5FEF" w:rsidRDefault="004A5FEF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A5FEF" w:rsidRDefault="004A5FEF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etapa traz vantagens como: </w:t>
      </w:r>
      <w:r w:rsidR="004911AE">
        <w:rPr>
          <w:rFonts w:ascii="Arial" w:hAnsi="Arial" w:cs="Arial"/>
          <w:sz w:val="24"/>
          <w:szCs w:val="24"/>
        </w:rPr>
        <w:t>redução da distorção não linear, redução do efeito do ruído e aumento da banda de passagem, portanto é um bloco que mantém maior linearidade do amplificador.</w:t>
      </w:r>
    </w:p>
    <w:p w:rsidR="004911AE" w:rsidRDefault="004911AE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911AE" w:rsidRDefault="004911AE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664970" cy="2338070"/>
            <wp:effectExtent l="1905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1AE" w:rsidRDefault="004911AE" w:rsidP="004911AE">
      <w:pPr>
        <w:pStyle w:val="IFSCTtulo2"/>
        <w:numPr>
          <w:ilvl w:val="1"/>
          <w:numId w:val="5"/>
        </w:numPr>
      </w:pPr>
      <w:r>
        <w:t xml:space="preserve"> Segundo Estágio</w:t>
      </w:r>
    </w:p>
    <w:p w:rsidR="004911AE" w:rsidRDefault="004911AE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B535BE" w:rsidRDefault="00B535BE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etapa é conhecida como amplificador de potência, ou seja, é ela que realmente intensifica o sinal de entrada.</w:t>
      </w:r>
    </w:p>
    <w:p w:rsidR="00B535BE" w:rsidRDefault="00B535BE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B535BE" w:rsidRDefault="00B535BE" w:rsidP="00B535BE">
      <w:pPr>
        <w:pStyle w:val="IFSCTtulo3"/>
        <w:numPr>
          <w:ilvl w:val="2"/>
          <w:numId w:val="5"/>
        </w:numPr>
      </w:pPr>
      <w:r>
        <w:t>Fonte de Corrente Constante</w:t>
      </w:r>
    </w:p>
    <w:p w:rsidR="00B535BE" w:rsidRDefault="00B535BE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B535BE" w:rsidRDefault="00B535BE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Bloco que determina a parte classe A </w:t>
      </w:r>
      <w:r w:rsidR="0033487B">
        <w:rPr>
          <w:rFonts w:ascii="Arial" w:hAnsi="Arial" w:cs="Arial"/>
          <w:sz w:val="24"/>
          <w:szCs w:val="24"/>
        </w:rPr>
        <w:t xml:space="preserve">do amplificador. Alimenta o VAS, do inglês </w:t>
      </w:r>
      <w:proofErr w:type="spellStart"/>
      <w:r w:rsidRPr="00B535BE">
        <w:rPr>
          <w:rFonts w:ascii="Arial" w:hAnsi="Arial" w:cs="Arial"/>
          <w:i/>
          <w:sz w:val="24"/>
          <w:szCs w:val="24"/>
        </w:rPr>
        <w:t>Voltage</w:t>
      </w:r>
      <w:proofErr w:type="spellEnd"/>
      <w:r w:rsidRPr="00B535B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B535BE">
        <w:rPr>
          <w:rFonts w:ascii="Arial" w:hAnsi="Arial" w:cs="Arial"/>
          <w:i/>
          <w:sz w:val="24"/>
          <w:szCs w:val="24"/>
        </w:rPr>
        <w:t>Amplifier</w:t>
      </w:r>
      <w:proofErr w:type="spellEnd"/>
      <w:r w:rsidRPr="00B535B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B535BE">
        <w:rPr>
          <w:rFonts w:ascii="Arial" w:hAnsi="Arial" w:cs="Arial"/>
          <w:i/>
          <w:sz w:val="24"/>
          <w:szCs w:val="24"/>
        </w:rPr>
        <w:t>Stage</w:t>
      </w:r>
      <w:proofErr w:type="spellEnd"/>
      <w:r>
        <w:rPr>
          <w:rFonts w:ascii="Arial" w:hAnsi="Arial" w:cs="Arial"/>
          <w:sz w:val="24"/>
          <w:szCs w:val="24"/>
        </w:rPr>
        <w:t>. Possui um potenciômetro que ativa a base do transistor para eliminar parte da distorção.</w:t>
      </w:r>
    </w:p>
    <w:p w:rsidR="00B535BE" w:rsidRDefault="00B535BE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B535BE" w:rsidRDefault="00B535BE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440815" cy="4425315"/>
            <wp:effectExtent l="19050" t="0" r="6985" b="0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5BE" w:rsidRDefault="00B535BE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33487B" w:rsidRDefault="0033487B" w:rsidP="0033487B">
      <w:pPr>
        <w:pStyle w:val="IFSCTtulo3"/>
        <w:numPr>
          <w:ilvl w:val="2"/>
          <w:numId w:val="5"/>
        </w:numPr>
      </w:pPr>
      <w:r>
        <w:t>Amplificador de Tensão</w:t>
      </w:r>
      <w:r w:rsidR="002F3FA3">
        <w:t xml:space="preserve"> (VAS)</w:t>
      </w:r>
    </w:p>
    <w:p w:rsidR="004911AE" w:rsidRDefault="004911AE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33487B" w:rsidRDefault="000766B4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 o ganho de tensão no sinal para ser enviado ao bloco de potência.</w:t>
      </w:r>
    </w:p>
    <w:p w:rsidR="000766B4" w:rsidRDefault="000766B4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0766B4" w:rsidRDefault="000766B4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148330" cy="2846705"/>
            <wp:effectExtent l="19050" t="0" r="0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6B4" w:rsidRDefault="000766B4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0766B4" w:rsidRDefault="002F3FA3" w:rsidP="000766B4">
      <w:pPr>
        <w:pStyle w:val="IFSCTtulo3"/>
        <w:numPr>
          <w:ilvl w:val="2"/>
          <w:numId w:val="5"/>
        </w:numPr>
      </w:pPr>
      <w:r>
        <w:t>Limitador de Corrente</w:t>
      </w:r>
    </w:p>
    <w:p w:rsidR="000766B4" w:rsidRDefault="000766B4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0766B4" w:rsidRDefault="000766B4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Proteção opcional que limita a corrente que passa nos transistores</w:t>
      </w:r>
    </w:p>
    <w:p w:rsidR="000766B4" w:rsidRDefault="000766B4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33487B" w:rsidRDefault="000766B4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924175" cy="4062730"/>
            <wp:effectExtent l="19050" t="0" r="9525" b="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6B4" w:rsidRDefault="000766B4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0766B4" w:rsidRDefault="002F3FA3" w:rsidP="000766B4">
      <w:pPr>
        <w:pStyle w:val="IFSCTtulo3"/>
        <w:numPr>
          <w:ilvl w:val="2"/>
          <w:numId w:val="5"/>
        </w:numPr>
      </w:pPr>
      <w:r>
        <w:lastRenderedPageBreak/>
        <w:t>Estágio de Saída</w:t>
      </w:r>
    </w:p>
    <w:p w:rsidR="000766B4" w:rsidRDefault="000766B4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0766B4" w:rsidRDefault="002F3FA3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estágio, que inclui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MOSFETs</w:t>
      </w:r>
      <w:proofErr w:type="spellEnd"/>
      <w:r>
        <w:rPr>
          <w:rFonts w:ascii="Arial" w:hAnsi="Arial" w:cs="Arial"/>
          <w:sz w:val="24"/>
          <w:szCs w:val="24"/>
        </w:rPr>
        <w:t xml:space="preserve"> de potência, estabelece o ganho de corrente, concluindo assim o ganho de potência.</w:t>
      </w:r>
    </w:p>
    <w:p w:rsidR="002F3FA3" w:rsidRDefault="002F3FA3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o alto falante possui uma capacitância parasita, foi incluído na saída um indutor para compensação da resposta em freqüência.</w:t>
      </w:r>
    </w:p>
    <w:p w:rsidR="002F3FA3" w:rsidRDefault="002F3FA3" w:rsidP="002F3FA3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581423" cy="7047781"/>
            <wp:effectExtent l="19050" t="0" r="0" b="0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471" cy="704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6F5" w:rsidRDefault="00E166F5" w:rsidP="002F3FA3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E166F5" w:rsidRDefault="00E166F5" w:rsidP="002F3FA3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469696"/>
            <wp:effectExtent l="19050" t="0" r="0" b="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1AE" w:rsidRPr="00026E5D" w:rsidRDefault="004911AE" w:rsidP="004A5FE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sectPr w:rsidR="004911AE" w:rsidRPr="00026E5D" w:rsidSect="00DF7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7784F"/>
    <w:multiLevelType w:val="multilevel"/>
    <w:tmpl w:val="6130FE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791250F"/>
    <w:multiLevelType w:val="multilevel"/>
    <w:tmpl w:val="326CD6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B906DB7"/>
    <w:multiLevelType w:val="multilevel"/>
    <w:tmpl w:val="D96A65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CAB226E"/>
    <w:multiLevelType w:val="multilevel"/>
    <w:tmpl w:val="326CD6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4D1A2A82"/>
    <w:multiLevelType w:val="multilevel"/>
    <w:tmpl w:val="326CD6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59183B5B"/>
    <w:multiLevelType w:val="multilevel"/>
    <w:tmpl w:val="6130FE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593D363E"/>
    <w:multiLevelType w:val="multilevel"/>
    <w:tmpl w:val="326CD6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59EC72B8"/>
    <w:multiLevelType w:val="multilevel"/>
    <w:tmpl w:val="6130FE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5B727987"/>
    <w:multiLevelType w:val="multilevel"/>
    <w:tmpl w:val="6130FE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5BF63DC2"/>
    <w:multiLevelType w:val="multilevel"/>
    <w:tmpl w:val="6130FE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5CA73DD1"/>
    <w:multiLevelType w:val="multilevel"/>
    <w:tmpl w:val="326CD6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D19560C"/>
    <w:multiLevelType w:val="multilevel"/>
    <w:tmpl w:val="326CD6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60600207"/>
    <w:multiLevelType w:val="multilevel"/>
    <w:tmpl w:val="6130FE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674A59E5"/>
    <w:multiLevelType w:val="hybridMultilevel"/>
    <w:tmpl w:val="7990EB26"/>
    <w:lvl w:ilvl="0" w:tplc="4014D406">
      <w:start w:val="3"/>
      <w:numFmt w:val="bullet"/>
      <w:lvlText w:val="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B6B2ED2"/>
    <w:multiLevelType w:val="multilevel"/>
    <w:tmpl w:val="326CD6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74023DB7"/>
    <w:multiLevelType w:val="multilevel"/>
    <w:tmpl w:val="326CD6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7C4D5A0F"/>
    <w:multiLevelType w:val="multilevel"/>
    <w:tmpl w:val="326CD6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11"/>
  </w:num>
  <w:num w:numId="5">
    <w:abstractNumId w:val="0"/>
  </w:num>
  <w:num w:numId="6">
    <w:abstractNumId w:val="9"/>
  </w:num>
  <w:num w:numId="7">
    <w:abstractNumId w:val="14"/>
  </w:num>
  <w:num w:numId="8">
    <w:abstractNumId w:val="4"/>
  </w:num>
  <w:num w:numId="9">
    <w:abstractNumId w:val="15"/>
  </w:num>
  <w:num w:numId="10">
    <w:abstractNumId w:val="10"/>
  </w:num>
  <w:num w:numId="11">
    <w:abstractNumId w:val="1"/>
  </w:num>
  <w:num w:numId="12">
    <w:abstractNumId w:val="6"/>
  </w:num>
  <w:num w:numId="13">
    <w:abstractNumId w:val="16"/>
  </w:num>
  <w:num w:numId="14">
    <w:abstractNumId w:val="5"/>
  </w:num>
  <w:num w:numId="15">
    <w:abstractNumId w:val="8"/>
  </w:num>
  <w:num w:numId="16">
    <w:abstractNumId w:val="7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70669"/>
    <w:rsid w:val="00026E5D"/>
    <w:rsid w:val="000766B4"/>
    <w:rsid w:val="000879CD"/>
    <w:rsid w:val="000A32F7"/>
    <w:rsid w:val="001903AF"/>
    <w:rsid w:val="00271613"/>
    <w:rsid w:val="002B595F"/>
    <w:rsid w:val="002F3FA3"/>
    <w:rsid w:val="002F497C"/>
    <w:rsid w:val="0033487B"/>
    <w:rsid w:val="00395C1B"/>
    <w:rsid w:val="0049022C"/>
    <w:rsid w:val="004911AE"/>
    <w:rsid w:val="004A5FEF"/>
    <w:rsid w:val="004D276D"/>
    <w:rsid w:val="0052609C"/>
    <w:rsid w:val="00560B32"/>
    <w:rsid w:val="00591D83"/>
    <w:rsid w:val="008246EE"/>
    <w:rsid w:val="009E5B96"/>
    <w:rsid w:val="00B31442"/>
    <w:rsid w:val="00B535BE"/>
    <w:rsid w:val="00C52D1E"/>
    <w:rsid w:val="00CA7471"/>
    <w:rsid w:val="00CE7149"/>
    <w:rsid w:val="00D31238"/>
    <w:rsid w:val="00DC4800"/>
    <w:rsid w:val="00DF75D8"/>
    <w:rsid w:val="00E166F5"/>
    <w:rsid w:val="00E42CE7"/>
    <w:rsid w:val="00E70669"/>
    <w:rsid w:val="00F0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5D8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06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0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706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FSCSemEspaamento">
    <w:name w:val="IFSC Sem Espaçamento"/>
    <w:basedOn w:val="SemEspaamento"/>
    <w:link w:val="IFSCSemEspaamentoChar"/>
    <w:qFormat/>
    <w:rsid w:val="00E70669"/>
    <w:pPr>
      <w:spacing w:line="360" w:lineRule="auto"/>
      <w:jc w:val="both"/>
    </w:pPr>
    <w:rPr>
      <w:rFonts w:ascii="Arial" w:hAnsi="Arial"/>
      <w:sz w:val="24"/>
    </w:rPr>
  </w:style>
  <w:style w:type="character" w:customStyle="1" w:styleId="IFSCSemEspaamentoChar">
    <w:name w:val="IFSC Sem Espaçamento Char"/>
    <w:basedOn w:val="Fontepargpadro"/>
    <w:link w:val="IFSCSemEspaamento"/>
    <w:rsid w:val="00E70669"/>
    <w:rPr>
      <w:rFonts w:ascii="Arial" w:hAnsi="Arial"/>
      <w:sz w:val="24"/>
    </w:rPr>
  </w:style>
  <w:style w:type="paragraph" w:customStyle="1" w:styleId="IFSCTtulo2">
    <w:name w:val="IFSC Título 2"/>
    <w:basedOn w:val="Ttulo2"/>
    <w:next w:val="IFSCSemEspaamento"/>
    <w:link w:val="IFSCTtulo2Char"/>
    <w:qFormat/>
    <w:rsid w:val="00E70669"/>
    <w:pPr>
      <w:spacing w:line="360" w:lineRule="auto"/>
      <w:jc w:val="both"/>
    </w:pPr>
    <w:rPr>
      <w:rFonts w:ascii="Arial" w:hAnsi="Arial" w:cs="Arial"/>
      <w:b w:val="0"/>
      <w:bCs w:val="0"/>
      <w:color w:val="auto"/>
      <w:sz w:val="24"/>
    </w:rPr>
  </w:style>
  <w:style w:type="paragraph" w:customStyle="1" w:styleId="IFSCTtulo3">
    <w:name w:val="IFSC Título 3"/>
    <w:basedOn w:val="Ttulo3"/>
    <w:next w:val="IFSCSemEspaamento"/>
    <w:link w:val="IFSCTtulo3Char"/>
    <w:qFormat/>
    <w:rsid w:val="00E70669"/>
    <w:pPr>
      <w:spacing w:line="360" w:lineRule="auto"/>
      <w:jc w:val="both"/>
    </w:pPr>
    <w:rPr>
      <w:rFonts w:ascii="Arial" w:hAnsi="Arial" w:cs="Arial"/>
      <w:b w:val="0"/>
      <w:color w:val="auto"/>
      <w:sz w:val="24"/>
      <w:szCs w:val="24"/>
    </w:rPr>
  </w:style>
  <w:style w:type="character" w:customStyle="1" w:styleId="IFSCTtulo2Char">
    <w:name w:val="IFSC Título 2 Char"/>
    <w:basedOn w:val="Fontepargpadro"/>
    <w:link w:val="IFSCTtulo2"/>
    <w:rsid w:val="00E70669"/>
    <w:rPr>
      <w:rFonts w:ascii="Arial" w:eastAsiaTheme="majorEastAsia" w:hAnsi="Arial" w:cs="Arial"/>
      <w:sz w:val="24"/>
      <w:szCs w:val="26"/>
    </w:rPr>
  </w:style>
  <w:style w:type="character" w:customStyle="1" w:styleId="IFSCTtulo3Char">
    <w:name w:val="IFSC Título 3 Char"/>
    <w:basedOn w:val="Ttulo3Char"/>
    <w:link w:val="IFSCTtulo3"/>
    <w:rsid w:val="00E70669"/>
    <w:rPr>
      <w:rFonts w:ascii="Arial" w:hAnsi="Arial" w:cs="Arial"/>
      <w:sz w:val="24"/>
      <w:szCs w:val="24"/>
    </w:rPr>
  </w:style>
  <w:style w:type="paragraph" w:styleId="SemEspaamento">
    <w:name w:val="No Spacing"/>
    <w:uiPriority w:val="1"/>
    <w:qFormat/>
    <w:rsid w:val="00E70669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706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06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0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6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52796-5696-4610-BD1F-DCA0454F8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851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2</cp:revision>
  <dcterms:created xsi:type="dcterms:W3CDTF">2009-06-25T16:11:00Z</dcterms:created>
  <dcterms:modified xsi:type="dcterms:W3CDTF">2009-06-25T16:11:00Z</dcterms:modified>
</cp:coreProperties>
</file>