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714" w:rsidRDefault="00A43714" w:rsidP="00A43714">
      <w:pPr>
        <w:pStyle w:val="Ttulo1"/>
        <w:numPr>
          <w:ilvl w:val="0"/>
          <w:numId w:val="3"/>
        </w:numPr>
      </w:pPr>
      <w:r>
        <w:t>REDE GSM</w:t>
      </w:r>
    </w:p>
    <w:p w:rsidR="001350B7" w:rsidRDefault="001350B7" w:rsidP="001350B7"/>
    <w:p w:rsidR="001350B7" w:rsidRDefault="001350B7" w:rsidP="001350B7">
      <w:r>
        <w:tab/>
        <w:t xml:space="preserve">O padrão GSM começou a ser desenvolvido no início da década de 80 pelo grupo </w:t>
      </w:r>
      <w:proofErr w:type="spellStart"/>
      <w:r w:rsidR="005A134A">
        <w:rPr>
          <w:i/>
        </w:rPr>
        <w:t>Groupe</w:t>
      </w:r>
      <w:proofErr w:type="spellEnd"/>
      <w:r w:rsidR="005A134A">
        <w:rPr>
          <w:i/>
        </w:rPr>
        <w:t xml:space="preserve"> </w:t>
      </w:r>
      <w:proofErr w:type="spellStart"/>
      <w:r w:rsidR="005A134A">
        <w:rPr>
          <w:i/>
        </w:rPr>
        <w:t>Spécial</w:t>
      </w:r>
      <w:proofErr w:type="spellEnd"/>
      <w:r>
        <w:rPr>
          <w:i/>
        </w:rPr>
        <w:t xml:space="preserve"> Móbile</w:t>
      </w:r>
      <w:r>
        <w:t xml:space="preserve"> </w:t>
      </w:r>
      <w:r w:rsidR="005A134A">
        <w:t>do CEPT (</w:t>
      </w:r>
      <w:proofErr w:type="spellStart"/>
      <w:r w:rsidR="005A134A">
        <w:rPr>
          <w:i/>
        </w:rPr>
        <w:t>Conférence</w:t>
      </w:r>
      <w:proofErr w:type="spellEnd"/>
      <w:r w:rsidR="005A134A">
        <w:rPr>
          <w:i/>
        </w:rPr>
        <w:t xml:space="preserve"> </w:t>
      </w:r>
      <w:proofErr w:type="spellStart"/>
      <w:r w:rsidR="005A134A">
        <w:rPr>
          <w:i/>
        </w:rPr>
        <w:t>Européenne</w:t>
      </w:r>
      <w:proofErr w:type="spellEnd"/>
      <w:r w:rsidR="005A134A">
        <w:rPr>
          <w:i/>
        </w:rPr>
        <w:t xml:space="preserve"> dês </w:t>
      </w:r>
      <w:proofErr w:type="spellStart"/>
      <w:r w:rsidR="005A134A">
        <w:rPr>
          <w:i/>
        </w:rPr>
        <w:t>Administrations</w:t>
      </w:r>
      <w:proofErr w:type="spellEnd"/>
      <w:r w:rsidR="005A134A">
        <w:rPr>
          <w:i/>
        </w:rPr>
        <w:t xml:space="preserve"> </w:t>
      </w:r>
      <w:proofErr w:type="spellStart"/>
      <w:r w:rsidR="005A134A">
        <w:rPr>
          <w:i/>
        </w:rPr>
        <w:t>des</w:t>
      </w:r>
      <w:proofErr w:type="spellEnd"/>
      <w:r w:rsidR="005A134A">
        <w:rPr>
          <w:i/>
        </w:rPr>
        <w:t xml:space="preserve"> Postes ET </w:t>
      </w:r>
      <w:proofErr w:type="spellStart"/>
      <w:r w:rsidR="005A134A">
        <w:rPr>
          <w:i/>
        </w:rPr>
        <w:t>des</w:t>
      </w:r>
      <w:proofErr w:type="spellEnd"/>
      <w:r w:rsidR="005A134A">
        <w:rPr>
          <w:i/>
        </w:rPr>
        <w:t xml:space="preserve"> </w:t>
      </w:r>
      <w:proofErr w:type="spellStart"/>
      <w:r w:rsidR="00063506" w:rsidRPr="00063506">
        <w:rPr>
          <w:i/>
        </w:rPr>
        <w:t>Télécommunications</w:t>
      </w:r>
      <w:proofErr w:type="spellEnd"/>
      <w:r w:rsidR="00063506">
        <w:t>)</w:t>
      </w:r>
      <w:r w:rsidR="005A134A">
        <w:rPr>
          <w:i/>
        </w:rPr>
        <w:t xml:space="preserve"> </w:t>
      </w:r>
      <w:r w:rsidR="00FB0923">
        <w:t xml:space="preserve">e teve seu lançamento no mercado europeu em 1991. </w:t>
      </w:r>
      <w:r w:rsidR="00A244D4">
        <w:t xml:space="preserve">Inicialmente o acrônimo GSM foi derivado do próprio nome </w:t>
      </w:r>
      <w:r w:rsidR="00A4118A">
        <w:t>do</w:t>
      </w:r>
      <w:r w:rsidR="00A244D4">
        <w:t xml:space="preserve"> grupo e depois</w:t>
      </w:r>
      <w:r w:rsidR="00A4118A">
        <w:t>, com</w:t>
      </w:r>
      <w:r w:rsidR="00A244D4">
        <w:t xml:space="preserve"> a rápida </w:t>
      </w:r>
      <w:r w:rsidR="000A1449">
        <w:t xml:space="preserve">globalização </w:t>
      </w:r>
      <w:r w:rsidR="00A244D4">
        <w:t xml:space="preserve">da rede, o nome foi reinterpretado para </w:t>
      </w:r>
      <w:r w:rsidR="00A244D4">
        <w:rPr>
          <w:i/>
        </w:rPr>
        <w:t xml:space="preserve">Global System for </w:t>
      </w:r>
      <w:proofErr w:type="spellStart"/>
      <w:r w:rsidR="00A244D4">
        <w:rPr>
          <w:i/>
        </w:rPr>
        <w:t>Mobile</w:t>
      </w:r>
      <w:proofErr w:type="spellEnd"/>
      <w:r w:rsidR="00A244D4">
        <w:rPr>
          <w:i/>
        </w:rPr>
        <w:t xml:space="preserve"> Communication</w:t>
      </w:r>
      <w:r w:rsidR="00A244D4">
        <w:t xml:space="preserve"> </w:t>
      </w:r>
      <w:sdt>
        <w:sdtPr>
          <w:id w:val="1239414"/>
          <w:citation/>
        </w:sdtPr>
        <w:sdtContent>
          <w:fldSimple w:instr=" CITATION Ebe09 \l 1046 ">
            <w:r w:rsidR="00A244D4">
              <w:rPr>
                <w:noProof/>
              </w:rPr>
              <w:t xml:space="preserve">(EBERSPÄCHER, VÖGEL, </w:t>
            </w:r>
            <w:r w:rsidR="00A244D4">
              <w:rPr>
                <w:i/>
                <w:iCs/>
                <w:noProof/>
              </w:rPr>
              <w:t>et al.</w:t>
            </w:r>
            <w:r w:rsidR="00A244D4">
              <w:rPr>
                <w:noProof/>
              </w:rPr>
              <w:t>, 2009)</w:t>
            </w:r>
          </w:fldSimple>
        </w:sdtContent>
      </w:sdt>
      <w:r w:rsidR="00A244D4">
        <w:t>.</w:t>
      </w:r>
    </w:p>
    <w:p w:rsidR="000A1449" w:rsidRDefault="00B517B6" w:rsidP="001350B7">
      <w:r>
        <w:tab/>
        <w:t>A</w:t>
      </w:r>
      <w:r w:rsidR="0058425F">
        <w:t xml:space="preserve"> </w:t>
      </w:r>
      <w:r w:rsidR="0058425F">
        <w:fldChar w:fldCharType="begin"/>
      </w:r>
      <w:r w:rsidR="0058425F">
        <w:instrText xml:space="preserve"> REF _Ref275782147 \h </w:instrText>
      </w:r>
      <w:r w:rsidR="0058425F">
        <w:fldChar w:fldCharType="separate"/>
      </w:r>
      <w:r w:rsidR="0058425F">
        <w:t xml:space="preserve">Tabela </w:t>
      </w:r>
      <w:r w:rsidR="0058425F">
        <w:rPr>
          <w:noProof/>
        </w:rPr>
        <w:t>1</w:t>
      </w:r>
      <w:r w:rsidR="0058425F">
        <w:fldChar w:fldCharType="end"/>
      </w:r>
      <w:r>
        <w:t xml:space="preserve"> abaixo apresenta um pouco do histórico do padrão GSM:</w:t>
      </w:r>
    </w:p>
    <w:p w:rsidR="0058425F" w:rsidRDefault="0058425F" w:rsidP="0058425F">
      <w:pPr>
        <w:pStyle w:val="Legenda"/>
        <w:keepNext/>
      </w:pPr>
      <w:bookmarkStart w:id="0" w:name="_Ref275782147"/>
      <w:r>
        <w:t xml:space="preserve">Tabela </w:t>
      </w:r>
      <w:fldSimple w:instr=" SEQ Tabela \* ARABIC ">
        <w:r>
          <w:rPr>
            <w:noProof/>
          </w:rPr>
          <w:t>1</w:t>
        </w:r>
      </w:fldSimple>
      <w:bookmarkEnd w:id="0"/>
      <w:r>
        <w:t xml:space="preserve"> – Histórico da evolução do GSM.</w:t>
      </w:r>
    </w:p>
    <w:tbl>
      <w:tblPr>
        <w:tblStyle w:val="Tabelacomgrade"/>
        <w:tblW w:w="0" w:type="auto"/>
        <w:tblLook w:val="04A0"/>
      </w:tblPr>
      <w:tblGrid>
        <w:gridCol w:w="1809"/>
        <w:gridCol w:w="6835"/>
      </w:tblGrid>
      <w:tr w:rsidR="00B517B6" w:rsidRPr="00641407" w:rsidTr="009C3165">
        <w:tc>
          <w:tcPr>
            <w:tcW w:w="1809" w:type="dxa"/>
            <w:tcBorders>
              <w:top w:val="nil"/>
              <w:left w:val="nil"/>
              <w:bottom w:val="single" w:sz="4" w:space="0" w:color="000000" w:themeColor="text1"/>
            </w:tcBorders>
            <w:vAlign w:val="center"/>
          </w:tcPr>
          <w:p w:rsidR="00B517B6" w:rsidRPr="00641407" w:rsidRDefault="00B517B6" w:rsidP="009C3165">
            <w:pPr>
              <w:jc w:val="center"/>
              <w:rPr>
                <w:b/>
              </w:rPr>
            </w:pPr>
            <w:r w:rsidRPr="00641407">
              <w:rPr>
                <w:b/>
              </w:rPr>
              <w:t>Ano</w:t>
            </w:r>
          </w:p>
        </w:tc>
        <w:tc>
          <w:tcPr>
            <w:tcW w:w="6835" w:type="dxa"/>
            <w:tcBorders>
              <w:top w:val="nil"/>
              <w:bottom w:val="single" w:sz="4" w:space="0" w:color="000000" w:themeColor="text1"/>
              <w:right w:val="nil"/>
            </w:tcBorders>
            <w:vAlign w:val="center"/>
          </w:tcPr>
          <w:p w:rsidR="00B517B6" w:rsidRPr="00641407" w:rsidRDefault="00B517B6" w:rsidP="009C3165">
            <w:pPr>
              <w:jc w:val="center"/>
              <w:rPr>
                <w:b/>
              </w:rPr>
            </w:pPr>
            <w:r w:rsidRPr="00641407">
              <w:rPr>
                <w:b/>
              </w:rPr>
              <w:t>Evento</w:t>
            </w:r>
          </w:p>
        </w:tc>
      </w:tr>
      <w:tr w:rsidR="00B517B6" w:rsidRPr="00641407" w:rsidTr="009C3165">
        <w:tc>
          <w:tcPr>
            <w:tcW w:w="1809" w:type="dxa"/>
            <w:tcBorders>
              <w:left w:val="nil"/>
              <w:bottom w:val="nil"/>
            </w:tcBorders>
            <w:vAlign w:val="center"/>
          </w:tcPr>
          <w:p w:rsidR="00B517B6" w:rsidRPr="00641407" w:rsidRDefault="005A134A" w:rsidP="009C3165">
            <w:pPr>
              <w:jc w:val="center"/>
            </w:pPr>
            <w:r w:rsidRPr="00641407">
              <w:t>1982</w:t>
            </w:r>
          </w:p>
        </w:tc>
        <w:tc>
          <w:tcPr>
            <w:tcW w:w="6835" w:type="dxa"/>
            <w:tcBorders>
              <w:bottom w:val="nil"/>
              <w:right w:val="nil"/>
            </w:tcBorders>
            <w:vAlign w:val="center"/>
          </w:tcPr>
          <w:p w:rsidR="00B517B6" w:rsidRPr="00641407" w:rsidRDefault="005A134A" w:rsidP="004278E8">
            <w:pPr>
              <w:jc w:val="left"/>
            </w:pPr>
            <w:proofErr w:type="spellStart"/>
            <w:r w:rsidRPr="00641407">
              <w:rPr>
                <w:i/>
              </w:rPr>
              <w:t>Groupe</w:t>
            </w:r>
            <w:proofErr w:type="spellEnd"/>
            <w:r w:rsidRPr="00641407">
              <w:rPr>
                <w:i/>
              </w:rPr>
              <w:t xml:space="preserve"> </w:t>
            </w:r>
            <w:proofErr w:type="spellStart"/>
            <w:r w:rsidRPr="00641407">
              <w:rPr>
                <w:i/>
              </w:rPr>
              <w:t>Spécial</w:t>
            </w:r>
            <w:proofErr w:type="spellEnd"/>
            <w:r w:rsidRPr="00641407">
              <w:rPr>
                <w:i/>
              </w:rPr>
              <w:t xml:space="preserve"> Móbile</w:t>
            </w:r>
            <w:r w:rsidR="00A4118A" w:rsidRPr="00641407">
              <w:t xml:space="preserve"> estabelecido pela CEPT.</w:t>
            </w:r>
          </w:p>
        </w:tc>
      </w:tr>
      <w:tr w:rsidR="009C3165" w:rsidRPr="00641407" w:rsidTr="009C3165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9C3165" w:rsidRPr="00641407" w:rsidRDefault="00002C28" w:rsidP="009C3165">
            <w:pPr>
              <w:jc w:val="center"/>
            </w:pPr>
            <w:r w:rsidRPr="00641407">
              <w:t>198</w:t>
            </w:r>
            <w:r w:rsidR="005924F9" w:rsidRPr="00641407">
              <w:t>8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9C3165" w:rsidRPr="00641407" w:rsidRDefault="00002C28" w:rsidP="004278E8">
            <w:pPr>
              <w:jc w:val="left"/>
            </w:pPr>
            <w:r w:rsidRPr="00641407">
              <w:t>Conclusão do primeiro conjunto de especificações detalhadas para infra-estrutura GSM</w:t>
            </w:r>
            <w:r w:rsidR="00A77A13" w:rsidRPr="00641407">
              <w:t>.</w:t>
            </w:r>
          </w:p>
        </w:tc>
      </w:tr>
      <w:tr w:rsidR="009C3165" w:rsidRPr="00641407" w:rsidTr="00A77A13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9C3165" w:rsidRPr="00641407" w:rsidRDefault="005924F9" w:rsidP="009C3165">
            <w:pPr>
              <w:jc w:val="center"/>
            </w:pPr>
            <w:r w:rsidRPr="00641407">
              <w:t>1991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9C3165" w:rsidRPr="00641407" w:rsidRDefault="00A77A13" w:rsidP="004278E8">
            <w:pPr>
              <w:jc w:val="left"/>
            </w:pPr>
            <w:r w:rsidRPr="00641407">
              <w:t xml:space="preserve">Primeira chamada GSM feita por </w:t>
            </w:r>
            <w:proofErr w:type="spellStart"/>
            <w:r w:rsidRPr="00641407">
              <w:t>Radiolinja</w:t>
            </w:r>
            <w:proofErr w:type="spellEnd"/>
            <w:r w:rsidRPr="00641407">
              <w:t xml:space="preserve"> na Finlândia.</w:t>
            </w:r>
          </w:p>
        </w:tc>
      </w:tr>
      <w:tr w:rsidR="00A77A13" w:rsidRPr="00641407" w:rsidTr="00FD0BF5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A77A13" w:rsidRPr="00641407" w:rsidRDefault="00A77A13" w:rsidP="009C3165">
            <w:pPr>
              <w:jc w:val="center"/>
            </w:pPr>
            <w:r w:rsidRPr="00641407">
              <w:t>1992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A77A13" w:rsidRPr="00641407" w:rsidRDefault="00A77A13" w:rsidP="004278E8">
            <w:pPr>
              <w:jc w:val="left"/>
            </w:pPr>
            <w:r w:rsidRPr="00641407">
              <w:t>Primeiro SMS enviado.</w:t>
            </w:r>
          </w:p>
        </w:tc>
      </w:tr>
      <w:tr w:rsidR="00FD0BF5" w:rsidRPr="00641407" w:rsidTr="00845522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FD0BF5" w:rsidRPr="00641407" w:rsidRDefault="00FD0BF5" w:rsidP="009C3165">
            <w:pPr>
              <w:jc w:val="center"/>
            </w:pPr>
            <w:r w:rsidRPr="00641407">
              <w:t>1994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FD0BF5" w:rsidRPr="00641407" w:rsidRDefault="00845522" w:rsidP="004278E8">
            <w:pPr>
              <w:jc w:val="left"/>
            </w:pPr>
            <w:r w:rsidRPr="00641407">
              <w:t>Um milhão de a</w:t>
            </w:r>
            <w:r w:rsidR="00FD0BF5" w:rsidRPr="00641407">
              <w:t xml:space="preserve">ssinantes GSM </w:t>
            </w:r>
            <w:r w:rsidRPr="00641407">
              <w:t>atingidos</w:t>
            </w:r>
            <w:r w:rsidR="00FD0BF5" w:rsidRPr="00641407">
              <w:t>.</w:t>
            </w:r>
          </w:p>
        </w:tc>
      </w:tr>
      <w:tr w:rsidR="00845522" w:rsidRPr="00641407" w:rsidTr="006D1055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845522" w:rsidRPr="00641407" w:rsidRDefault="006D1055" w:rsidP="009C3165">
            <w:pPr>
              <w:jc w:val="center"/>
            </w:pPr>
            <w:r>
              <w:t>1995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845522" w:rsidRDefault="006D1055" w:rsidP="004278E8">
            <w:pPr>
              <w:jc w:val="left"/>
            </w:pPr>
            <w:r>
              <w:t>117 redes GSM no ar.</w:t>
            </w:r>
          </w:p>
          <w:p w:rsidR="00C85D0F" w:rsidRPr="00641407" w:rsidRDefault="00C85D0F" w:rsidP="004278E8">
            <w:pPr>
              <w:jc w:val="left"/>
            </w:pPr>
            <w:r>
              <w:t xml:space="preserve">Número de assinantes GSM no mundo excedeu </w:t>
            </w:r>
            <w:r w:rsidR="004F03F1">
              <w:t xml:space="preserve">10 </w:t>
            </w:r>
            <w:r>
              <w:t>milhões.</w:t>
            </w:r>
          </w:p>
        </w:tc>
      </w:tr>
      <w:tr w:rsidR="006D1055" w:rsidRPr="00641407" w:rsidTr="004F03F1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6D1055" w:rsidRDefault="004F03F1" w:rsidP="009C3165">
            <w:pPr>
              <w:jc w:val="center"/>
            </w:pPr>
            <w:r>
              <w:t>1997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6D1055" w:rsidRPr="004F03F1" w:rsidRDefault="004F03F1" w:rsidP="004278E8">
            <w:pPr>
              <w:jc w:val="left"/>
            </w:pPr>
            <w:r>
              <w:t xml:space="preserve">Primeiro celular </w:t>
            </w:r>
            <w:proofErr w:type="spellStart"/>
            <w:r w:rsidRPr="004F03F1">
              <w:rPr>
                <w:i/>
              </w:rPr>
              <w:t>tri-band</w:t>
            </w:r>
            <w:proofErr w:type="spellEnd"/>
            <w:r>
              <w:t xml:space="preserve"> lançado.</w:t>
            </w:r>
          </w:p>
        </w:tc>
      </w:tr>
      <w:tr w:rsidR="004F03F1" w:rsidRPr="00641407" w:rsidTr="004F03F1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4F03F1" w:rsidRDefault="004F03F1" w:rsidP="009C3165">
            <w:pPr>
              <w:jc w:val="center"/>
            </w:pPr>
            <w:r>
              <w:t>1998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4F03F1" w:rsidRDefault="004F03F1" w:rsidP="004278E8">
            <w:pPr>
              <w:jc w:val="left"/>
            </w:pPr>
            <w:r>
              <w:t>Número de assinantes GSM no mundo passou dos 100 milhões.</w:t>
            </w:r>
          </w:p>
        </w:tc>
      </w:tr>
      <w:tr w:rsidR="004F03F1" w:rsidRPr="00641407" w:rsidTr="004278E8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4F03F1" w:rsidRDefault="004278E8" w:rsidP="009C3165">
            <w:pPr>
              <w:jc w:val="center"/>
            </w:pPr>
            <w:r>
              <w:t>2000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4F03F1" w:rsidRDefault="004278E8" w:rsidP="004253EF">
            <w:pPr>
              <w:jc w:val="left"/>
            </w:pPr>
            <w:r>
              <w:t>Primeiro serviço comercial GPRS lançado.</w:t>
            </w:r>
            <w:r>
              <w:br/>
              <w:t>Primeiro celular com GPRS lançado no mercado.</w:t>
            </w:r>
          </w:p>
          <w:p w:rsidR="004278E8" w:rsidRDefault="004278E8" w:rsidP="004253EF">
            <w:pPr>
              <w:jc w:val="left"/>
            </w:pPr>
            <w:r>
              <w:t>Cinco bilhões de SMS enviados em um mês.</w:t>
            </w:r>
          </w:p>
        </w:tc>
      </w:tr>
      <w:tr w:rsidR="004278E8" w:rsidRPr="00641407" w:rsidTr="00586BF9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4278E8" w:rsidRDefault="00586BF9" w:rsidP="009C3165">
            <w:pPr>
              <w:jc w:val="center"/>
            </w:pPr>
            <w:r>
              <w:t>2001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4278E8" w:rsidRDefault="00586BF9" w:rsidP="004253EF">
            <w:pPr>
              <w:jc w:val="left"/>
            </w:pPr>
            <w:r>
              <w:t>Primeira rede W-CDMA (3G) em funcionamento.</w:t>
            </w:r>
            <w:r w:rsidR="004253EF">
              <w:br/>
              <w:t>Mais de 500 milhões de assinantes GSM.</w:t>
            </w:r>
          </w:p>
        </w:tc>
      </w:tr>
      <w:tr w:rsidR="00586BF9" w:rsidRPr="00641407" w:rsidTr="00FB0C8A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586BF9" w:rsidRDefault="004253EF" w:rsidP="009C3165">
            <w:pPr>
              <w:jc w:val="center"/>
            </w:pPr>
            <w:r>
              <w:t>2003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586BF9" w:rsidRDefault="004253EF" w:rsidP="004253EF">
            <w:pPr>
              <w:jc w:val="left"/>
            </w:pPr>
            <w:r>
              <w:t>Primeira rede EDGE em funcionamento.</w:t>
            </w:r>
          </w:p>
        </w:tc>
      </w:tr>
      <w:tr w:rsidR="00FB0C8A" w:rsidRPr="00641407" w:rsidTr="009C3165">
        <w:tc>
          <w:tcPr>
            <w:tcW w:w="1809" w:type="dxa"/>
            <w:tcBorders>
              <w:top w:val="nil"/>
              <w:left w:val="nil"/>
            </w:tcBorders>
            <w:vAlign w:val="center"/>
          </w:tcPr>
          <w:p w:rsidR="00FB0C8A" w:rsidRDefault="00FB0C8A" w:rsidP="009C3165">
            <w:pPr>
              <w:jc w:val="center"/>
            </w:pPr>
            <w:r>
              <w:t>2008</w:t>
            </w:r>
          </w:p>
        </w:tc>
        <w:tc>
          <w:tcPr>
            <w:tcW w:w="6835" w:type="dxa"/>
            <w:tcBorders>
              <w:top w:val="nil"/>
              <w:right w:val="nil"/>
            </w:tcBorders>
            <w:vAlign w:val="center"/>
          </w:tcPr>
          <w:p w:rsidR="00FB0C8A" w:rsidRDefault="00FB0C8A" w:rsidP="004253EF">
            <w:pPr>
              <w:jc w:val="left"/>
            </w:pPr>
            <w:r>
              <w:t>GSM ultrapassa três bilhões de clientes.</w:t>
            </w:r>
          </w:p>
        </w:tc>
      </w:tr>
    </w:tbl>
    <w:p w:rsidR="00B517B6" w:rsidRPr="00B517B6" w:rsidRDefault="00DC1E63" w:rsidP="00DC1E63">
      <w:pPr>
        <w:pStyle w:val="Legenda"/>
        <w:jc w:val="both"/>
      </w:pPr>
      <w:r>
        <w:t xml:space="preserve">Fonte: </w:t>
      </w:r>
      <w:sdt>
        <w:sdtPr>
          <w:id w:val="1239415"/>
          <w:citation/>
        </w:sdtPr>
        <w:sdtContent>
          <w:fldSimple w:instr=" CITATION Ebe09 \l 1046 ">
            <w:r>
              <w:rPr>
                <w:noProof/>
              </w:rPr>
              <w:t xml:space="preserve">(EBERSPÄCHER, VÖGEL, </w:t>
            </w:r>
            <w:r>
              <w:rPr>
                <w:i/>
                <w:iCs/>
                <w:noProof/>
              </w:rPr>
              <w:t>et al.</w:t>
            </w:r>
            <w:r>
              <w:rPr>
                <w:noProof/>
              </w:rPr>
              <w:t>, 2009)</w:t>
            </w:r>
          </w:fldSimple>
        </w:sdtContent>
      </w:sdt>
    </w:p>
    <w:p w:rsidR="001350B7" w:rsidRPr="00A43714" w:rsidRDefault="001350B7" w:rsidP="00A43714"/>
    <w:p w:rsidR="00230577" w:rsidRDefault="00A43714" w:rsidP="00A43714">
      <w:pPr>
        <w:pStyle w:val="Ttulo2"/>
        <w:numPr>
          <w:ilvl w:val="1"/>
          <w:numId w:val="3"/>
        </w:numPr>
      </w:pPr>
      <w:r>
        <w:lastRenderedPageBreak/>
        <w:t>Arquitetura da rede GSM</w:t>
      </w:r>
    </w:p>
    <w:p w:rsidR="00230577" w:rsidRDefault="00230577" w:rsidP="00230577">
      <w:pPr>
        <w:rPr>
          <w:rFonts w:eastAsiaTheme="majorEastAsia" w:cstheme="majorBidi"/>
          <w:szCs w:val="26"/>
        </w:rPr>
      </w:pPr>
      <w:r>
        <w:br w:type="page"/>
      </w:r>
    </w:p>
    <w:p w:rsidR="00230577" w:rsidRDefault="00230577" w:rsidP="00230577">
      <w:pPr>
        <w:pStyle w:val="Ttulo2"/>
        <w:sectPr w:rsidR="00230577" w:rsidSect="00D434DC">
          <w:head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230577" w:rsidRDefault="00230577" w:rsidP="00230577">
      <w:pPr>
        <w:pStyle w:val="Bibliografia"/>
        <w:rPr>
          <w:noProof/>
        </w:rPr>
      </w:pPr>
      <w:r>
        <w:lastRenderedPageBreak/>
        <w:fldChar w:fldCharType="begin"/>
      </w:r>
      <w:r>
        <w:instrText xml:space="preserve"> BIBLIOGRAPHY  \l 1046 </w:instrText>
      </w:r>
      <w:r>
        <w:fldChar w:fldCharType="separate"/>
      </w:r>
      <w:r>
        <w:rPr>
          <w:noProof/>
        </w:rPr>
        <w:t xml:space="preserve">PEDÓ PIROTTI, R. P.; ZUCCOLOTTO, M. Z. Transmissão de dados através de telefonia celular: arquitetura das redes GSM e GPRS. </w:t>
      </w:r>
      <w:r>
        <w:rPr>
          <w:b/>
          <w:bCs/>
          <w:noProof/>
        </w:rPr>
        <w:t>Revista Liberato</w:t>
      </w:r>
      <w:r>
        <w:rPr>
          <w:noProof/>
        </w:rPr>
        <w:t>, p. 81-89, 2009.</w:t>
      </w:r>
    </w:p>
    <w:p w:rsidR="00230577" w:rsidRDefault="00230577" w:rsidP="00230577">
      <w:pPr>
        <w:pStyle w:val="Bibliografia"/>
        <w:rPr>
          <w:noProof/>
        </w:rPr>
      </w:pPr>
      <w:r>
        <w:rPr>
          <w:noProof/>
        </w:rPr>
        <w:t xml:space="preserve">SOUZA DI ROCHA, N. S. </w:t>
      </w:r>
      <w:r>
        <w:rPr>
          <w:b/>
          <w:bCs/>
          <w:noProof/>
        </w:rPr>
        <w:t>Wireless Brasil</w:t>
      </w:r>
      <w:r>
        <w:rPr>
          <w:noProof/>
        </w:rPr>
        <w:t>, 2003. Disponivel em: &lt;http://www.wirelessbrasil.org/wirelessbr/colaboradores/naiade/gsm.html&gt;. Acesso em: Outubro 2010.</w:t>
      </w:r>
    </w:p>
    <w:p w:rsidR="00A43714" w:rsidRDefault="00230577" w:rsidP="00230577">
      <w:pPr>
        <w:pStyle w:val="Ttulo2"/>
      </w:pPr>
      <w:r>
        <w:fldChar w:fldCharType="end"/>
      </w:r>
    </w:p>
    <w:p w:rsidR="00A43714" w:rsidRDefault="00A43714" w:rsidP="00A43714"/>
    <w:p w:rsidR="00A43714" w:rsidRPr="00A43714" w:rsidRDefault="00A43714" w:rsidP="001350B7"/>
    <w:p w:rsidR="00A43714" w:rsidRPr="00A43714" w:rsidRDefault="00A43714" w:rsidP="00A43714"/>
    <w:sectPr w:rsidR="00A43714" w:rsidRPr="00A43714" w:rsidSect="00D434DC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53EF" w:rsidRDefault="004253EF" w:rsidP="00A65807">
      <w:pPr>
        <w:spacing w:after="0" w:line="240" w:lineRule="auto"/>
      </w:pPr>
      <w:r>
        <w:separator/>
      </w:r>
    </w:p>
  </w:endnote>
  <w:endnote w:type="continuationSeparator" w:id="1">
    <w:p w:rsidR="004253EF" w:rsidRDefault="004253EF" w:rsidP="00A65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53EF" w:rsidRDefault="004253EF" w:rsidP="00A65807">
      <w:pPr>
        <w:spacing w:after="0" w:line="240" w:lineRule="auto"/>
      </w:pPr>
      <w:r>
        <w:separator/>
      </w:r>
    </w:p>
  </w:footnote>
  <w:footnote w:type="continuationSeparator" w:id="1">
    <w:p w:rsidR="004253EF" w:rsidRDefault="004253EF" w:rsidP="00A65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38210"/>
      <w:docPartObj>
        <w:docPartGallery w:val="Page Numbers (Top of Page)"/>
        <w:docPartUnique/>
      </w:docPartObj>
    </w:sdtPr>
    <w:sdtContent>
      <w:p w:rsidR="004253EF" w:rsidRDefault="004253EF">
        <w:pPr>
          <w:pStyle w:val="Cabealho"/>
          <w:jc w:val="right"/>
        </w:pPr>
        <w:fldSimple w:instr=" PAGE   \* MERGEFORMAT ">
          <w:r w:rsidR="00FB0C8A">
            <w:rPr>
              <w:noProof/>
            </w:rPr>
            <w:t>2</w:t>
          </w:r>
        </w:fldSimple>
      </w:p>
    </w:sdtContent>
  </w:sdt>
  <w:p w:rsidR="004253EF" w:rsidRDefault="004253E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43D63"/>
    <w:multiLevelType w:val="hybridMultilevel"/>
    <w:tmpl w:val="9B22E2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4D211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ACA7B08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>
    <w:nsid w:val="7D9F1970"/>
    <w:multiLevelType w:val="hybridMultilevel"/>
    <w:tmpl w:val="24A073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226A"/>
    <w:rsid w:val="00002C28"/>
    <w:rsid w:val="00063506"/>
    <w:rsid w:val="000861CD"/>
    <w:rsid w:val="000A1449"/>
    <w:rsid w:val="001350B7"/>
    <w:rsid w:val="001466C0"/>
    <w:rsid w:val="00156D24"/>
    <w:rsid w:val="00225883"/>
    <w:rsid w:val="00230577"/>
    <w:rsid w:val="00294B3B"/>
    <w:rsid w:val="003B226A"/>
    <w:rsid w:val="004253EF"/>
    <w:rsid w:val="004278E8"/>
    <w:rsid w:val="004F03F1"/>
    <w:rsid w:val="0058425F"/>
    <w:rsid w:val="00586BF9"/>
    <w:rsid w:val="005924F9"/>
    <w:rsid w:val="005A134A"/>
    <w:rsid w:val="0062641A"/>
    <w:rsid w:val="00627D0E"/>
    <w:rsid w:val="00641407"/>
    <w:rsid w:val="006D1055"/>
    <w:rsid w:val="007074F3"/>
    <w:rsid w:val="00725EBA"/>
    <w:rsid w:val="007F1AB9"/>
    <w:rsid w:val="00842B3B"/>
    <w:rsid w:val="00845522"/>
    <w:rsid w:val="00853116"/>
    <w:rsid w:val="00867E25"/>
    <w:rsid w:val="008876E5"/>
    <w:rsid w:val="00895ACB"/>
    <w:rsid w:val="008E4F85"/>
    <w:rsid w:val="00922BAD"/>
    <w:rsid w:val="009C3165"/>
    <w:rsid w:val="00A244D4"/>
    <w:rsid w:val="00A4118A"/>
    <w:rsid w:val="00A43714"/>
    <w:rsid w:val="00A65807"/>
    <w:rsid w:val="00A77A13"/>
    <w:rsid w:val="00B13FF7"/>
    <w:rsid w:val="00B517B6"/>
    <w:rsid w:val="00B9144E"/>
    <w:rsid w:val="00BF301C"/>
    <w:rsid w:val="00C41C2F"/>
    <w:rsid w:val="00C503AE"/>
    <w:rsid w:val="00C60D8A"/>
    <w:rsid w:val="00C85D0F"/>
    <w:rsid w:val="00C96C50"/>
    <w:rsid w:val="00D434DC"/>
    <w:rsid w:val="00D54581"/>
    <w:rsid w:val="00DC1E63"/>
    <w:rsid w:val="00E4118A"/>
    <w:rsid w:val="00EA3301"/>
    <w:rsid w:val="00F82A18"/>
    <w:rsid w:val="00FB0923"/>
    <w:rsid w:val="00FB0C8A"/>
    <w:rsid w:val="00FD0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0B7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22BA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43714"/>
    <w:pPr>
      <w:keepNext/>
      <w:keepLines/>
      <w:spacing w:before="200" w:after="0"/>
      <w:outlineLvl w:val="1"/>
    </w:pPr>
    <w:rPr>
      <w:rFonts w:eastAsiaTheme="majorEastAsia" w:cstheme="majorBidi"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2BAD"/>
    <w:rPr>
      <w:rFonts w:ascii="Arial" w:eastAsiaTheme="majorEastAsia" w:hAnsi="Arial" w:cstheme="majorBidi"/>
      <w:b/>
      <w:bCs/>
      <w:sz w:val="32"/>
      <w:szCs w:val="28"/>
    </w:rPr>
  </w:style>
  <w:style w:type="paragraph" w:styleId="Legenda">
    <w:name w:val="caption"/>
    <w:basedOn w:val="Normal"/>
    <w:next w:val="Normal"/>
    <w:uiPriority w:val="35"/>
    <w:unhideWhenUsed/>
    <w:qFormat/>
    <w:rsid w:val="00DC1E63"/>
    <w:pPr>
      <w:spacing w:line="240" w:lineRule="auto"/>
      <w:jc w:val="center"/>
    </w:pPr>
    <w:rPr>
      <w:b/>
      <w:bCs/>
      <w:sz w:val="20"/>
      <w:szCs w:val="18"/>
    </w:rPr>
  </w:style>
  <w:style w:type="paragraph" w:styleId="PargrafodaLista">
    <w:name w:val="List Paragraph"/>
    <w:basedOn w:val="Normal"/>
    <w:uiPriority w:val="34"/>
    <w:qFormat/>
    <w:rsid w:val="00922BAD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22BAD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3B226A"/>
    <w:pPr>
      <w:numPr>
        <w:ilvl w:val="1"/>
      </w:numPr>
      <w:jc w:val="center"/>
    </w:pPr>
    <w:rPr>
      <w:rFonts w:eastAsiaTheme="majorEastAsia" w:cstheme="majorBidi"/>
      <w:b/>
      <w:iCs/>
      <w:spacing w:val="15"/>
      <w:sz w:val="32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3B226A"/>
    <w:rPr>
      <w:rFonts w:ascii="Arial" w:eastAsiaTheme="majorEastAsia" w:hAnsi="Arial" w:cstheme="majorBidi"/>
      <w:b/>
      <w:iCs/>
      <w:spacing w:val="15"/>
      <w:sz w:val="32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3B226A"/>
    <w:pPr>
      <w:spacing w:after="300"/>
      <w:contextualSpacing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B226A"/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A65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5807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semiHidden/>
    <w:unhideWhenUsed/>
    <w:rsid w:val="00A65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65807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7074F3"/>
    <w:pPr>
      <w:spacing w:after="100"/>
    </w:pPr>
  </w:style>
  <w:style w:type="character" w:styleId="Hyperlink">
    <w:name w:val="Hyperlink"/>
    <w:basedOn w:val="Fontepargpadro"/>
    <w:uiPriority w:val="99"/>
    <w:unhideWhenUsed/>
    <w:rsid w:val="007074F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7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74F3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7"/>
    <w:unhideWhenUsed/>
    <w:rsid w:val="000861CD"/>
  </w:style>
  <w:style w:type="character" w:customStyle="1" w:styleId="Ttulo2Char">
    <w:name w:val="Título 2 Char"/>
    <w:basedOn w:val="Fontepargpadro"/>
    <w:link w:val="Ttulo2"/>
    <w:uiPriority w:val="9"/>
    <w:rsid w:val="00A43714"/>
    <w:rPr>
      <w:rFonts w:ascii="Arial" w:eastAsiaTheme="majorEastAsia" w:hAnsi="Arial" w:cstheme="majorBidi"/>
      <w:bCs/>
      <w:sz w:val="24"/>
      <w:szCs w:val="26"/>
    </w:rPr>
  </w:style>
  <w:style w:type="table" w:styleId="Tabelacomgrade">
    <w:name w:val="Table Grid"/>
    <w:basedOn w:val="Tabelanormal"/>
    <w:uiPriority w:val="59"/>
    <w:rsid w:val="00B517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Ped09</b:Tag>
    <b:SourceType>JournalArticle</b:SourceType>
    <b:Guid>{C7D03C72-6118-405C-8B6F-ABA450C9E7CF}</b:Guid>
    <b:LCID>0</b:LCID>
    <b:Author>
      <b:Author>
        <b:NameList>
          <b:Person>
            <b:Last>Pedó Pirotti</b:Last>
            <b:First>Rodolfo</b:First>
            <b:Middle>Pedó</b:Middle>
          </b:Person>
          <b:Person>
            <b:Last>Zuccolotto</b:Last>
            <b:First>Marcos</b:First>
            <b:Middle>Zuccolotto</b:Middle>
          </b:Person>
        </b:NameList>
      </b:Author>
    </b:Author>
    <b:Title>Transmissão de dados através de telefonia celular: arquitetura das redes GSM e GPRS</b:Title>
    <b:Year>2009</b:Year>
    <b:Pages>81-89</b:Pages>
    <b:JournalName>Revista Liberato</b:JournalName>
    <b:RefOrder>2</b:RefOrder>
  </b:Source>
  <b:Source>
    <b:Tag>Sou03</b:Tag>
    <b:SourceType>InternetSite</b:SourceType>
    <b:Guid>{3D9F99AF-8A59-44B4-A80D-B3DB925A4D5C}</b:Guid>
    <b:LCID>0</b:LCID>
    <b:Author>
      <b:Author>
        <b:NameList>
          <b:Person>
            <b:Last>Souza Di Rocha</b:Last>
            <b:First>Náiade</b:First>
            <b:Middle>Souza</b:Middle>
          </b:Person>
        </b:NameList>
      </b:Author>
    </b:Author>
    <b:Year>2003</b:Year>
    <b:InternetSiteTitle>Wireless Brasil</b:InternetSiteTitle>
    <b:YearAccessed>2010</b:YearAccessed>
    <b:MonthAccessed>Outubro</b:MonthAccessed>
    <b:URL>http://www.wirelessbrasil.org/wirelessbr/colaboradores/naiade/gsm.html</b:URL>
    <b:RefOrder>3</b:RefOrder>
  </b:Source>
  <b:Source>
    <b:Tag>Ebe09</b:Tag>
    <b:SourceType>Book</b:SourceType>
    <b:Guid>{475AE97D-C34B-40BD-809A-30364F23F311}</b:Guid>
    <b:LCID>0</b:LCID>
    <b:Author>
      <b:Author>
        <b:NameList>
          <b:Person>
            <b:Last>Eberspächer</b:Last>
            <b:First>Jörg</b:First>
            <b:Middle>Eberspächer</b:Middle>
          </b:Person>
          <b:Person>
            <b:Last>Vögel</b:Last>
            <b:First>Hans-Jörg</b:First>
            <b:Middle>Vögel</b:Middle>
          </b:Person>
          <b:Person>
            <b:Last>Bettstetter</b:Last>
            <b:First>Christian</b:First>
            <b:Middle>Bettstetter</b:Middle>
          </b:Person>
          <b:Person>
            <b:Last>Hartmann</b:Last>
            <b:First>Christian</b:First>
            <b:Middle>Hartmann</b:Middle>
          </b:Person>
        </b:NameList>
      </b:Author>
    </b:Author>
    <b:Title>GSM – Architecture, Protocols and Services</b:Title>
    <b:Year>2009</b:Year>
    <b:City>United Kingdom</b:City>
    <b:Publisher>John Wiley &amp; Sons Ltd</b:Publisher>
    <b:Edition>3ª Edição</b:Edition>
    <b:RefOrder>1</b:RefOrder>
  </b:Source>
</b:Sources>
</file>

<file path=customXml/itemProps1.xml><?xml version="1.0" encoding="utf-8"?>
<ds:datastoreItem xmlns:ds="http://schemas.openxmlformats.org/officeDocument/2006/customXml" ds:itemID="{35D5A3CA-251D-4465-A244-FE6F005E1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295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Engelbert</cp:lastModifiedBy>
  <cp:revision>43</cp:revision>
  <dcterms:created xsi:type="dcterms:W3CDTF">2010-10-24T22:20:00Z</dcterms:created>
  <dcterms:modified xsi:type="dcterms:W3CDTF">2010-10-25T18:50:00Z</dcterms:modified>
</cp:coreProperties>
</file>