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3B226A">
      <w:pPr>
        <w:pStyle w:val="Subttul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3B226A" w:rsidRDefault="003B226A" w:rsidP="00C503AE">
      <w:pPr>
        <w:ind w:left="3686" w:firstLine="3"/>
      </w:pPr>
      <w:r>
        <w:t>Trabalho</w:t>
      </w:r>
      <w:r w:rsidR="00C503AE">
        <w:t xml:space="preserve"> Acadêmico submetido ao Instituto Federal de Educação, Ciência e Tecnologia de Santa Catarina.</w:t>
      </w:r>
    </w:p>
    <w:p w:rsidR="00C503AE" w:rsidRDefault="00C503AE" w:rsidP="00C503AE">
      <w:pPr>
        <w:ind w:left="3686" w:firstLine="3"/>
      </w:pPr>
      <w:proofErr w:type="gramStart"/>
      <w:r>
        <w:t>Prof.</w:t>
      </w:r>
      <w:proofErr w:type="gramEnd"/>
      <w:r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C503AE" w:rsidRDefault="00C503AE" w:rsidP="00C503AE">
      <w:pPr>
        <w:jc w:val="center"/>
        <w:rPr>
          <w:b/>
          <w:u w:val="single"/>
        </w:rPr>
      </w:pPr>
      <w:r>
        <w:rPr>
          <w:b/>
        </w:rPr>
        <w:t>FLORIANÓPOLIS, 2010</w:t>
      </w:r>
    </w:p>
    <w:p w:rsidR="00A65807" w:rsidRDefault="00A65807" w:rsidP="00C503AE">
      <w:pPr>
        <w:jc w:val="center"/>
        <w:rPr>
          <w:b/>
          <w:u w:val="single"/>
        </w:rPr>
        <w:sectPr w:rsidR="00A65807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5807" w:rsidRDefault="007074F3" w:rsidP="007074F3">
      <w:pPr>
        <w:pStyle w:val="Ttulo1"/>
      </w:pPr>
      <w:bookmarkStart w:id="0" w:name="_Toc276043617"/>
      <w:r>
        <w:lastRenderedPageBreak/>
        <w:t>RESUMO</w:t>
      </w:r>
      <w:bookmarkEnd w:id="0"/>
    </w:p>
    <w:p w:rsidR="00F82A18" w:rsidRDefault="00F82A18">
      <w:pPr>
        <w:spacing w:line="276" w:lineRule="auto"/>
        <w:jc w:val="left"/>
      </w:pPr>
      <w:r>
        <w:br w:type="page"/>
      </w:r>
    </w:p>
    <w:p w:rsidR="007074F3" w:rsidRDefault="00F82A18" w:rsidP="00F82A18">
      <w:pPr>
        <w:pStyle w:val="Ttulo1"/>
      </w:pPr>
      <w:bookmarkStart w:id="1" w:name="_Toc276043618"/>
      <w:r>
        <w:lastRenderedPageBreak/>
        <w:t>LISTA DE FIGURAS</w:t>
      </w:r>
      <w:bookmarkEnd w:id="1"/>
    </w:p>
    <w:p w:rsidR="008E4F85" w:rsidRDefault="008E4F85">
      <w:pPr>
        <w:spacing w:line="276" w:lineRule="auto"/>
        <w:jc w:val="left"/>
      </w:pPr>
    </w:p>
    <w:p w:rsidR="003E5A10" w:rsidRDefault="0072054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76047257" w:history="1">
        <w:r w:rsidR="003E5A10" w:rsidRPr="007E0EB0">
          <w:rPr>
            <w:rStyle w:val="Hyperlink"/>
            <w:noProof/>
          </w:rPr>
          <w:t>Figura 1 - Arquitetura da rede</w:t>
        </w:r>
        <w:r w:rsidR="003E5A10" w:rsidRPr="007E0EB0">
          <w:rPr>
            <w:rStyle w:val="Hyperlink"/>
            <w:noProof/>
          </w:rPr>
          <w:t xml:space="preserve"> </w:t>
        </w:r>
        <w:r w:rsidR="003E5A10" w:rsidRPr="007E0EB0">
          <w:rPr>
            <w:rStyle w:val="Hyperlink"/>
            <w:noProof/>
          </w:rPr>
          <w:t>GSM.</w:t>
        </w:r>
        <w:r w:rsidR="003E5A10">
          <w:rPr>
            <w:noProof/>
            <w:webHidden/>
          </w:rPr>
          <w:tab/>
        </w:r>
        <w:r w:rsidR="003E5A10">
          <w:rPr>
            <w:noProof/>
            <w:webHidden/>
          </w:rPr>
          <w:fldChar w:fldCharType="begin"/>
        </w:r>
        <w:r w:rsidR="003E5A10">
          <w:rPr>
            <w:noProof/>
            <w:webHidden/>
          </w:rPr>
          <w:instrText xml:space="preserve"> PAGEREF _Toc276047257 \h </w:instrText>
        </w:r>
        <w:r w:rsidR="003E5A10">
          <w:rPr>
            <w:noProof/>
            <w:webHidden/>
          </w:rPr>
        </w:r>
        <w:r w:rsidR="003E5A10">
          <w:rPr>
            <w:noProof/>
            <w:webHidden/>
          </w:rPr>
          <w:fldChar w:fldCharType="separate"/>
        </w:r>
        <w:r w:rsidR="003E5A10">
          <w:rPr>
            <w:noProof/>
            <w:webHidden/>
          </w:rPr>
          <w:t>10</w:t>
        </w:r>
        <w:r w:rsidR="003E5A10">
          <w:rPr>
            <w:noProof/>
            <w:webHidden/>
          </w:rPr>
          <w:fldChar w:fldCharType="end"/>
        </w:r>
      </w:hyperlink>
    </w:p>
    <w:p w:rsidR="003E5A10" w:rsidRDefault="003E5A1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047258" w:history="1">
        <w:r w:rsidRPr="007E0EB0">
          <w:rPr>
            <w:rStyle w:val="Hyperlink"/>
            <w:noProof/>
          </w:rPr>
          <w:t xml:space="preserve">Figura 2 - Equipamento móvel personalizado com o SIM. Fonte: (EBERSPÄCHER, VÖGEL, </w:t>
        </w:r>
        <w:r w:rsidRPr="007E0EB0">
          <w:rPr>
            <w:rStyle w:val="Hyperlink"/>
            <w:i/>
            <w:iCs/>
            <w:noProof/>
          </w:rPr>
          <w:t>et al.</w:t>
        </w:r>
        <w:r w:rsidRPr="007E0EB0">
          <w:rPr>
            <w:rStyle w:val="Hyperlink"/>
            <w:noProof/>
          </w:rPr>
          <w:t>, 2009)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_Toc276047258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A10" w:rsidRDefault="003E5A1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047259" w:history="1">
        <w:r w:rsidRPr="007E0EB0">
          <w:rPr>
            <w:rStyle w:val="Hyperlink"/>
            <w:noProof/>
          </w:rPr>
          <w:t>Figura 3 - IMSI (International Mobile Subscriber Identity) Fonte: (MEHROTRA, 1997)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_Toc276047259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F85" w:rsidRDefault="0072054C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867E25">
      <w:pPr>
        <w:pStyle w:val="Ttulo1"/>
      </w:pPr>
      <w:bookmarkStart w:id="2" w:name="_Toc276043619"/>
      <w:r>
        <w:lastRenderedPageBreak/>
        <w:t>LISTA DE TABELAS</w:t>
      </w:r>
      <w:bookmarkEnd w:id="2"/>
    </w:p>
    <w:p w:rsidR="008E4F85" w:rsidRPr="008E4F85" w:rsidRDefault="008E4F85" w:rsidP="008E4F85"/>
    <w:p w:rsidR="000E4A2F" w:rsidRDefault="0072054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76047212" w:history="1">
        <w:r w:rsidR="000E4A2F" w:rsidRPr="00EC67DD">
          <w:rPr>
            <w:rStyle w:val="Hyperlink"/>
            <w:noProof/>
          </w:rPr>
          <w:t>Tabela 1 - Histórico da evoluç</w:t>
        </w:r>
        <w:r w:rsidR="000E4A2F" w:rsidRPr="00EC67DD">
          <w:rPr>
            <w:rStyle w:val="Hyperlink"/>
            <w:noProof/>
          </w:rPr>
          <w:t>ã</w:t>
        </w:r>
        <w:r w:rsidR="000E4A2F" w:rsidRPr="00EC67DD">
          <w:rPr>
            <w:rStyle w:val="Hyperlink"/>
            <w:noProof/>
          </w:rPr>
          <w:t>o do GSM.</w:t>
        </w:r>
        <w:r w:rsidR="000E4A2F">
          <w:rPr>
            <w:noProof/>
            <w:webHidden/>
          </w:rPr>
          <w:tab/>
        </w:r>
        <w:r w:rsidR="000E4A2F">
          <w:rPr>
            <w:noProof/>
            <w:webHidden/>
          </w:rPr>
          <w:fldChar w:fldCharType="begin"/>
        </w:r>
        <w:r w:rsidR="000E4A2F">
          <w:rPr>
            <w:noProof/>
            <w:webHidden/>
          </w:rPr>
          <w:instrText xml:space="preserve"> PAGEREF _Toc276047212 \h </w:instrText>
        </w:r>
        <w:r w:rsidR="000E4A2F">
          <w:rPr>
            <w:noProof/>
            <w:webHidden/>
          </w:rPr>
        </w:r>
        <w:r w:rsidR="000E4A2F">
          <w:rPr>
            <w:noProof/>
            <w:webHidden/>
          </w:rPr>
          <w:fldChar w:fldCharType="separate"/>
        </w:r>
        <w:r w:rsidR="000E4A2F">
          <w:rPr>
            <w:noProof/>
            <w:webHidden/>
          </w:rPr>
          <w:t>9</w:t>
        </w:r>
        <w:r w:rsidR="000E4A2F">
          <w:rPr>
            <w:noProof/>
            <w:webHidden/>
          </w:rPr>
          <w:fldChar w:fldCharType="end"/>
        </w:r>
      </w:hyperlink>
    </w:p>
    <w:p w:rsidR="00867E25" w:rsidRPr="00867E25" w:rsidRDefault="0072054C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D54581" w:rsidRDefault="00D54581" w:rsidP="00D54581">
      <w:pPr>
        <w:pStyle w:val="Ttulo1"/>
      </w:pPr>
      <w:bookmarkStart w:id="3" w:name="_Toc276043620"/>
      <w:r>
        <w:lastRenderedPageBreak/>
        <w:t>LISTA DE SIGLAS</w:t>
      </w:r>
      <w:bookmarkEnd w:id="3"/>
    </w:p>
    <w:p w:rsidR="007074F3" w:rsidRDefault="007074F3" w:rsidP="00D54581">
      <w:pPr>
        <w:pStyle w:val="Ttulo1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3550FA" w:rsidRDefault="007205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6043617" w:history="1">
            <w:r w:rsidR="003550FA" w:rsidRPr="004408A8">
              <w:rPr>
                <w:rStyle w:val="Hyperlink"/>
                <w:noProof/>
              </w:rPr>
              <w:t>RESUMO</w:t>
            </w:r>
            <w:r w:rsidR="003550FA">
              <w:rPr>
                <w:noProof/>
                <w:webHidden/>
              </w:rPr>
              <w:tab/>
            </w:r>
            <w:r w:rsidR="003550FA">
              <w:rPr>
                <w:noProof/>
                <w:webHidden/>
              </w:rPr>
              <w:fldChar w:fldCharType="begin"/>
            </w:r>
            <w:r w:rsidR="003550FA">
              <w:rPr>
                <w:noProof/>
                <w:webHidden/>
              </w:rPr>
              <w:instrText xml:space="preserve"> PAGEREF _Toc276043617 \h </w:instrText>
            </w:r>
            <w:r w:rsidR="003550FA">
              <w:rPr>
                <w:noProof/>
                <w:webHidden/>
              </w:rPr>
            </w:r>
            <w:r w:rsidR="003550FA">
              <w:rPr>
                <w:noProof/>
                <w:webHidden/>
              </w:rPr>
              <w:fldChar w:fldCharType="separate"/>
            </w:r>
            <w:r w:rsidR="003550FA">
              <w:rPr>
                <w:noProof/>
                <w:webHidden/>
              </w:rPr>
              <w:t>iii</w:t>
            </w:r>
            <w:r w:rsidR="003550FA"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18" w:history="1">
            <w:r w:rsidRPr="004408A8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19" w:history="1">
            <w:r w:rsidRPr="004408A8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0" w:history="1">
            <w:r w:rsidRPr="004408A8">
              <w:rPr>
                <w:rStyle w:val="Hyperlink"/>
                <w:noProof/>
              </w:rPr>
              <w:t>LISTA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1" w:history="1">
            <w:r w:rsidRPr="004408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2" w:history="1">
            <w:r w:rsidRPr="004408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3" w:history="1">
            <w:r w:rsidRPr="004408A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76043624" w:history="1">
            <w:r w:rsidRPr="004408A8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4408A8">
              <w:rPr>
                <w:rStyle w:val="Hyperlink"/>
                <w:noProof/>
              </w:rPr>
              <w:t xml:space="preserve">Estação Móvel </w:t>
            </w:r>
            <w:r w:rsidRPr="004408A8">
              <w:rPr>
                <w:rStyle w:val="Hyperlink"/>
                <w:i/>
                <w:noProof/>
              </w:rPr>
              <w:t>(Mobile Station – 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76043625" w:history="1">
            <w:r w:rsidRPr="004408A8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4408A8">
              <w:rPr>
                <w:rStyle w:val="Hyperlink"/>
                <w:noProof/>
              </w:rPr>
              <w:t xml:space="preserve">Sistema de Estação Base </w:t>
            </w:r>
            <w:r w:rsidRPr="004408A8">
              <w:rPr>
                <w:rStyle w:val="Hyperlink"/>
                <w:i/>
                <w:noProof/>
              </w:rPr>
              <w:t>(Base Station Subsystem – 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6" w:history="1">
            <w:r w:rsidRPr="004408A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Interfaces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7" w:history="1">
            <w:r w:rsidRPr="004408A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8" w:history="1">
            <w:r w:rsidRPr="004408A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29" w:history="1">
            <w:r w:rsidRPr="004408A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0" w:history="1">
            <w:r w:rsidRPr="004408A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1" w:history="1">
            <w:r w:rsidRPr="004408A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2" w:history="1">
            <w:r w:rsidRPr="004408A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3" w:history="1">
            <w:r w:rsidRPr="004408A8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4" w:history="1">
            <w:r w:rsidRPr="004408A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FA" w:rsidRDefault="003550F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043635" w:history="1">
            <w:r w:rsidRPr="004408A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08A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72054C">
          <w:r>
            <w:fldChar w:fldCharType="end"/>
          </w:r>
        </w:p>
      </w:sdtContent>
    </w:sdt>
    <w:p w:rsidR="00D434DC" w:rsidRDefault="00D434DC">
      <w:pPr>
        <w:spacing w:line="276" w:lineRule="auto"/>
        <w:jc w:val="left"/>
      </w:pPr>
      <w:r>
        <w:br w:type="page"/>
      </w:r>
    </w:p>
    <w:p w:rsidR="00D434DC" w:rsidRDefault="00D434DC" w:rsidP="007074F3">
      <w:pPr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6043621"/>
      <w:r>
        <w:lastRenderedPageBreak/>
        <w:t>INTRODUÇÃO</w:t>
      </w:r>
      <w:bookmarkEnd w:id="4"/>
    </w:p>
    <w:p w:rsidR="00D0283E" w:rsidRDefault="00D0283E">
      <w:pPr>
        <w:spacing w:line="276" w:lineRule="auto"/>
        <w:jc w:val="left"/>
      </w:pPr>
    </w:p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D0283E" w:rsidP="00D0283E">
      <w:pPr>
        <w:pStyle w:val="Ttulo1"/>
        <w:numPr>
          <w:ilvl w:val="0"/>
          <w:numId w:val="1"/>
        </w:numPr>
      </w:pPr>
      <w:bookmarkStart w:id="5" w:name="_Toc276043622"/>
      <w:r>
        <w:lastRenderedPageBreak/>
        <w:t>REDE GSM</w:t>
      </w:r>
      <w:bookmarkEnd w:id="5"/>
    </w:p>
    <w:p w:rsidR="00D0283E" w:rsidRDefault="00D0283E" w:rsidP="00D0283E"/>
    <w:p w:rsidR="007822E2" w:rsidRDefault="007822E2" w:rsidP="00361F10">
      <w:r>
        <w:tab/>
        <w:t xml:space="preserve">O padrão GSM começou a ser desenvolvido no início da década de 80 pelo grupo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do CEPT (</w:t>
      </w:r>
      <w:proofErr w:type="spellStart"/>
      <w:r>
        <w:rPr>
          <w:i/>
        </w:rPr>
        <w:t>Conférence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Européenne</w:t>
      </w:r>
      <w:proofErr w:type="spellEnd"/>
      <w:r>
        <w:rPr>
          <w:i/>
        </w:rPr>
        <w:t xml:space="preserve"> dês </w:t>
      </w:r>
      <w:proofErr w:type="spellStart"/>
      <w:r>
        <w:rPr>
          <w:i/>
        </w:rPr>
        <w:t>Administrations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Postes ET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</w:t>
      </w:r>
      <w:proofErr w:type="spellStart"/>
      <w:r w:rsidRPr="00063506">
        <w:rPr>
          <w:i/>
        </w:rPr>
        <w:t>Télécommunications</w:t>
      </w:r>
      <w:proofErr w:type="spellEnd"/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 </w:t>
      </w:r>
      <w:sdt>
        <w:sdtPr>
          <w:rPr>
            <w:i/>
          </w:rPr>
          <w:id w:val="390382"/>
          <w:citation/>
        </w:sdtPr>
        <w:sdtContent>
          <w:r w:rsidR="0072054C"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 w:rsidR="0072054C"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72054C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 xml:space="preserve">A </w:t>
      </w:r>
      <w:r w:rsidR="00005346">
        <w:fldChar w:fldCharType="begin"/>
      </w:r>
      <w:r w:rsidR="00005346">
        <w:instrText xml:space="preserve"> REF _Ref276038188 \h </w:instrText>
      </w:r>
      <w:r w:rsidR="00005346">
        <w:fldChar w:fldCharType="separate"/>
      </w:r>
      <w:r w:rsidR="00005346">
        <w:t xml:space="preserve">Tabela </w:t>
      </w:r>
      <w:r w:rsidR="00005346">
        <w:rPr>
          <w:noProof/>
        </w:rPr>
        <w:t>1</w:t>
      </w:r>
      <w:r w:rsidR="00005346">
        <w:fldChar w:fldCharType="end"/>
      </w:r>
      <w:r w:rsidR="00005346">
        <w:t xml:space="preserve"> </w:t>
      </w:r>
      <w:r>
        <w:t>abaixo apresenta um pouco do histórico do padrão GSM.</w:t>
      </w:r>
    </w:p>
    <w:p w:rsidR="00B646BD" w:rsidRDefault="00B646BD" w:rsidP="00B646BD">
      <w:pPr>
        <w:pStyle w:val="Legenda"/>
        <w:keepNext/>
      </w:pPr>
      <w:bookmarkStart w:id="6" w:name="_Ref276038188"/>
      <w:bookmarkStart w:id="7" w:name="_Toc276047212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6"/>
      <w:r>
        <w:t xml:space="preserve"> - </w:t>
      </w:r>
      <w:r w:rsidRPr="00686901">
        <w:t>Histórico da evolução do GSM.</w:t>
      </w:r>
      <w:bookmarkEnd w:id="7"/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Conclusão do primeiro conjunto de especificações detalhadas para infra-estrutura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Pr="007822E2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r>
        <w:t>.</w:t>
      </w:r>
    </w:p>
    <w:p w:rsidR="00745C29" w:rsidRDefault="00CB67F0" w:rsidP="00CB67F0">
      <w:pPr>
        <w:pStyle w:val="Ttulo2"/>
        <w:numPr>
          <w:ilvl w:val="1"/>
          <w:numId w:val="1"/>
        </w:numPr>
      </w:pPr>
      <w:bookmarkStart w:id="8" w:name="_Toc276043623"/>
      <w:r>
        <w:lastRenderedPageBreak/>
        <w:t>Arquitetura da rede GSM</w:t>
      </w:r>
      <w:bookmarkEnd w:id="8"/>
    </w:p>
    <w:p w:rsidR="00745C29" w:rsidRDefault="00745C29" w:rsidP="00745C29">
      <w:pPr>
        <w:pStyle w:val="Ttulo2"/>
      </w:pPr>
    </w:p>
    <w:p w:rsidR="000F508E" w:rsidRDefault="003E66F8" w:rsidP="003E66F8">
      <w:r>
        <w:tab/>
        <w:t>A arquitetura básica de uma rede</w:t>
      </w:r>
      <w:r w:rsidR="00677480">
        <w:t xml:space="preserve"> GSM </w:t>
      </w:r>
      <w:r>
        <w:t>é apresentada</w:t>
      </w:r>
      <w:r w:rsidR="00677480">
        <w:t xml:space="preserve"> na </w:t>
      </w:r>
      <w:r w:rsidR="00677480">
        <w:fldChar w:fldCharType="begin"/>
      </w:r>
      <w:r w:rsidR="00677480">
        <w:instrText xml:space="preserve"> REF _Ref276038280 \h </w:instrText>
      </w:r>
      <w:r w:rsidR="00677480">
        <w:fldChar w:fldCharType="separate"/>
      </w:r>
      <w:r w:rsidR="00677480">
        <w:t xml:space="preserve">Figura </w:t>
      </w:r>
      <w:r w:rsidR="00677480">
        <w:rPr>
          <w:noProof/>
        </w:rPr>
        <w:t>1</w:t>
      </w:r>
      <w:r w:rsidR="00677480">
        <w:fldChar w:fldCharType="end"/>
      </w:r>
      <w:r>
        <w:t xml:space="preserve"> e os componentes são: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Estação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MS).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Estação Base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– BSS).</w:t>
      </w:r>
    </w:p>
    <w:p w:rsidR="000F508E" w:rsidRPr="008F4EB1" w:rsidRDefault="000F508E" w:rsidP="000F508E">
      <w:pPr>
        <w:pStyle w:val="PargrafodaLista"/>
        <w:numPr>
          <w:ilvl w:val="0"/>
          <w:numId w:val="6"/>
        </w:numPr>
      </w:pPr>
      <w:r>
        <w:t xml:space="preserve">Sistema de Comutação de Rede </w:t>
      </w:r>
      <w:r>
        <w:rPr>
          <w:i/>
        </w:rPr>
        <w:t xml:space="preserve">(Network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– NSS).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Operação e Manutenção </w:t>
      </w:r>
      <w:r>
        <w:rPr>
          <w:i/>
        </w:rPr>
        <w:t>(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– OMS).</w:t>
      </w:r>
    </w:p>
    <w:p w:rsidR="00A431CF" w:rsidRDefault="00A431CF" w:rsidP="00A431C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62575" cy="34671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D7" w:rsidRDefault="00A431CF" w:rsidP="00A431CF">
      <w:pPr>
        <w:pStyle w:val="Legenda"/>
      </w:pPr>
      <w:bookmarkStart w:id="9" w:name="_Toc276047257"/>
      <w:r>
        <w:t xml:space="preserve">Figura </w:t>
      </w:r>
      <w:fldSimple w:instr=" SEQ Figura \* ARABIC ">
        <w:r w:rsidR="009E630F">
          <w:rPr>
            <w:noProof/>
          </w:rPr>
          <w:t>1</w:t>
        </w:r>
      </w:fldSimple>
      <w:r>
        <w:t xml:space="preserve"> - Arquitetura da rede GSM.</w:t>
      </w:r>
      <w:bookmarkEnd w:id="9"/>
    </w:p>
    <w:p w:rsidR="00A431CF" w:rsidRDefault="00A431CF" w:rsidP="00A431CF">
      <w:pPr>
        <w:pStyle w:val="Legenda"/>
      </w:pPr>
      <w:r>
        <w:br/>
        <w:t xml:space="preserve">Fonte: </w:t>
      </w:r>
      <w:sdt>
        <w:sdtPr>
          <w:id w:val="13834092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431CF" w:rsidRDefault="00A431CF" w:rsidP="00955E59"/>
    <w:p w:rsidR="00413789" w:rsidRDefault="008B06D3" w:rsidP="00920D84">
      <w:pPr>
        <w:pStyle w:val="Ttulo3"/>
        <w:numPr>
          <w:ilvl w:val="2"/>
          <w:numId w:val="1"/>
        </w:numPr>
      </w:pPr>
      <w:bookmarkStart w:id="10" w:name="_Toc276043624"/>
      <w:r>
        <w:t xml:space="preserve">Estação Móvel </w:t>
      </w:r>
      <w:r w:rsidRPr="004E4E29">
        <w:t>(MS)</w:t>
      </w:r>
      <w:bookmarkEnd w:id="10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 </w:t>
      </w:r>
      <w:r w:rsidR="00A17695">
        <w:fldChar w:fldCharType="begin"/>
      </w:r>
      <w:r w:rsidR="00A17695">
        <w:instrText xml:space="preserve"> REF _Ref276045472 \h </w:instrText>
      </w:r>
      <w:r w:rsidR="00A17695">
        <w:fldChar w:fldCharType="separate"/>
      </w:r>
      <w:r w:rsidR="00A17695">
        <w:t xml:space="preserve">Figura </w:t>
      </w:r>
      <w:r w:rsidR="00A17695">
        <w:rPr>
          <w:noProof/>
        </w:rPr>
        <w:t>2</w:t>
      </w:r>
      <w:r w:rsidR="00A17695">
        <w:fldChar w:fldCharType="end"/>
      </w:r>
      <w:r w:rsidR="00A17695">
        <w:t>:</w:t>
      </w:r>
      <w:r>
        <w:t xml:space="preserve"> o módulo de identidade do assinante </w:t>
      </w:r>
      <w:r>
        <w:rPr>
          <w:i/>
        </w:rPr>
        <w:t>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– </w:t>
      </w:r>
      <w:r>
        <w:rPr>
          <w:i/>
        </w:rPr>
        <w:lastRenderedPageBreak/>
        <w:t>SIM)</w:t>
      </w:r>
      <w:r>
        <w:t xml:space="preserve"> e o equipamento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– ME)</w:t>
      </w:r>
      <w:r>
        <w:t>, que é o próprio telefone móvel sem o SIM.</w:t>
      </w:r>
    </w:p>
    <w:p w:rsidR="00955E59" w:rsidRDefault="00A431CF" w:rsidP="00955E5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33675" cy="20764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955E59" w:rsidP="00955E59">
      <w:pPr>
        <w:pStyle w:val="Legenda"/>
      </w:pPr>
      <w:bookmarkStart w:id="11" w:name="_Ref276045472"/>
      <w:bookmarkStart w:id="12" w:name="_Toc276047258"/>
      <w:r>
        <w:t xml:space="preserve">Figura </w:t>
      </w:r>
      <w:fldSimple w:instr=" SEQ Figura \* ARABIC ">
        <w:r w:rsidR="009E630F">
          <w:rPr>
            <w:noProof/>
          </w:rPr>
          <w:t>2</w:t>
        </w:r>
      </w:fldSimple>
      <w:bookmarkEnd w:id="11"/>
      <w:r>
        <w:t xml:space="preserve"> - Equipamento móvel personalizado com o SIM.</w:t>
      </w:r>
      <w:r>
        <w:br/>
        <w:t xml:space="preserve">Fonte: </w:t>
      </w:r>
      <w:sdt>
        <w:sdtPr>
          <w:id w:val="1383409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bookmarkEnd w:id="12"/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assinante </w:t>
      </w:r>
      <w:r w:rsidR="00B67C75">
        <w:t>e cada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17888">
        <w:t>única chamada de IMSI</w:t>
      </w:r>
      <w:r w:rsidR="00DA7630">
        <w:t xml:space="preserve"> </w:t>
      </w:r>
      <w:r w:rsidR="00DA7630">
        <w:rPr>
          <w:i/>
        </w:rPr>
        <w:t>(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DA7630">
        <w:rPr>
          <w:i/>
        </w:rPr>
        <w:t>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Default="008B0019" w:rsidP="0063264F"/>
    <w:p w:rsidR="009E630F" w:rsidRDefault="009E630F" w:rsidP="009E630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CD" w:rsidRDefault="009E630F" w:rsidP="009E630F">
      <w:pPr>
        <w:pStyle w:val="Legenda"/>
      </w:pPr>
      <w:bookmarkStart w:id="13" w:name="_Toc27604725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IMSI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Identity</w:t>
      </w:r>
      <w:proofErr w:type="spellEnd"/>
      <w:proofErr w:type="gramStart"/>
      <w:r>
        <w:t>)</w:t>
      </w:r>
      <w:proofErr w:type="gramEnd"/>
      <w:r>
        <w:br/>
        <w:t xml:space="preserve">Fonte: </w:t>
      </w:r>
      <w:sdt>
        <w:sdtPr>
          <w:id w:val="13834096"/>
          <w:citation/>
        </w:sdtPr>
        <w:sdtContent>
          <w:fldSimple w:instr=" CITATION Meh97 \l 1046 ">
            <w:r>
              <w:rPr>
                <w:noProof/>
              </w:rPr>
              <w:t>(MEHROTRA, 1997)</w:t>
            </w:r>
          </w:fldSimple>
        </w:sdtContent>
      </w:sdt>
      <w:bookmarkEnd w:id="13"/>
    </w:p>
    <w:p w:rsidR="00BF54AF" w:rsidRPr="00BF54AF" w:rsidRDefault="00BF54AF" w:rsidP="00BF54AF"/>
    <w:p w:rsidR="00EA13CD" w:rsidRPr="007014B5" w:rsidRDefault="00EA13CD" w:rsidP="00EA13CD">
      <w:pPr>
        <w:pStyle w:val="Ttulo3"/>
        <w:numPr>
          <w:ilvl w:val="2"/>
          <w:numId w:val="1"/>
        </w:numPr>
      </w:pPr>
      <w:bookmarkStart w:id="14" w:name="_Toc276043625"/>
      <w:r>
        <w:t xml:space="preserve">Sistema de Estação Base </w:t>
      </w:r>
      <w:r w:rsidRPr="007014B5">
        <w:t>(BSS)</w:t>
      </w:r>
      <w:bookmarkEnd w:id="14"/>
    </w:p>
    <w:p w:rsidR="00764A8F" w:rsidRPr="00764A8F" w:rsidRDefault="00764A8F" w:rsidP="00764A8F"/>
    <w:p w:rsidR="00A05E1B" w:rsidRDefault="00A05E1B" w:rsidP="00361F10">
      <w:pPr>
        <w:spacing w:before="240"/>
      </w:pPr>
      <w:r>
        <w:lastRenderedPageBreak/>
        <w:tab/>
        <w:t xml:space="preserve">O BSS </w:t>
      </w:r>
      <w:r w:rsidR="00361F10">
        <w:t xml:space="preserve">é responsável pela comunicação entre o MS e o sistema de comutação da rede </w:t>
      </w:r>
      <w:r w:rsidR="00361F10">
        <w:rPr>
          <w:i/>
        </w:rPr>
        <w:t>(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– MSC)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</w:t>
      </w:r>
      <w:r>
        <w:rPr>
          <w:i/>
        </w:rPr>
        <w:t xml:space="preserve">(Base </w:t>
      </w:r>
      <w:proofErr w:type="spellStart"/>
      <w:r>
        <w:rPr>
          <w:i/>
        </w:rPr>
        <w:t>Transceiver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BTS)</w:t>
      </w:r>
      <w:r w:rsidR="00361F10">
        <w:t>.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Controladora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– BSC)</w:t>
      </w:r>
      <w:r w:rsidR="00906389">
        <w:t>.</w:t>
      </w:r>
    </w:p>
    <w:p w:rsidR="00E05FDF" w:rsidRDefault="00E05FDF" w:rsidP="00920D84"/>
    <w:p w:rsidR="007A032A" w:rsidRDefault="005C5535" w:rsidP="00F10C63">
      <w:pPr>
        <w:pStyle w:val="Ttulo4"/>
        <w:numPr>
          <w:ilvl w:val="3"/>
          <w:numId w:val="1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(BTS)</w:t>
      </w:r>
    </w:p>
    <w:p w:rsidR="00F10C63" w:rsidRDefault="00F10C63" w:rsidP="00F10C63"/>
    <w:p w:rsidR="00F10C63" w:rsidRDefault="00FF1CD0" w:rsidP="00FF1CD0">
      <w:r>
        <w:tab/>
        <w:t>A BTS é responsável pela transmissão e recepção relacionada à interface de rádio GSM</w:t>
      </w:r>
      <w:r w:rsidR="00FB754C">
        <w:t xml:space="preserve"> e seus elementos básicos são:</w:t>
      </w:r>
    </w:p>
    <w:p w:rsidR="00FB754C" w:rsidRDefault="00FB754C" w:rsidP="00FB754C">
      <w:pPr>
        <w:pStyle w:val="PargrafodaLista"/>
        <w:numPr>
          <w:ilvl w:val="0"/>
          <w:numId w:val="3"/>
        </w:numPr>
      </w:pPr>
      <w:r>
        <w:rPr>
          <w:i/>
        </w:rPr>
        <w:t xml:space="preserve">Hardware </w:t>
      </w:r>
      <w:r>
        <w:t>de rádio freqüência.</w:t>
      </w:r>
    </w:p>
    <w:p w:rsidR="00FB754C" w:rsidRPr="00F10C63" w:rsidRDefault="00FB754C" w:rsidP="00FB754C">
      <w:pPr>
        <w:pStyle w:val="PargrafodaLista"/>
        <w:numPr>
          <w:ilvl w:val="0"/>
          <w:numId w:val="3"/>
        </w:numPr>
      </w:pPr>
      <w:r>
        <w:t>Antenas.</w:t>
      </w:r>
    </w:p>
    <w:p w:rsidR="00887C87" w:rsidRDefault="00887C87" w:rsidP="00920D84"/>
    <w:p w:rsidR="00906389" w:rsidRDefault="00906389" w:rsidP="00906389">
      <w:pPr>
        <w:pStyle w:val="Ttulo4"/>
        <w:numPr>
          <w:ilvl w:val="3"/>
          <w:numId w:val="1"/>
        </w:numPr>
      </w:pPr>
      <w:r>
        <w:t>Estação Base Controladora (BSC)</w:t>
      </w:r>
    </w:p>
    <w:p w:rsidR="00D03E06" w:rsidRDefault="00D03E06" w:rsidP="00D03E06"/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04104E" w:rsidRPr="00D03E06" w:rsidRDefault="0004104E" w:rsidP="00B746D8"/>
    <w:p w:rsidR="00745C29" w:rsidRDefault="00745C29" w:rsidP="00745C29">
      <w:pPr>
        <w:pStyle w:val="Ttulo2"/>
        <w:numPr>
          <w:ilvl w:val="1"/>
          <w:numId w:val="1"/>
        </w:numPr>
      </w:pPr>
      <w:bookmarkStart w:id="15" w:name="_Toc276043626"/>
      <w:r>
        <w:t>Interfaces da rede GSM</w:t>
      </w:r>
      <w:bookmarkEnd w:id="15"/>
    </w:p>
    <w:p w:rsidR="00745C29" w:rsidRDefault="00745C29" w:rsidP="00745C29">
      <w:pPr>
        <w:pStyle w:val="Ttulo2"/>
      </w:pPr>
    </w:p>
    <w:p w:rsidR="00745C29" w:rsidRDefault="00745C29" w:rsidP="00745C29">
      <w:pPr>
        <w:pStyle w:val="Ttulo2"/>
        <w:numPr>
          <w:ilvl w:val="1"/>
          <w:numId w:val="1"/>
        </w:numPr>
      </w:pPr>
      <w:bookmarkStart w:id="16" w:name="_Toc276043627"/>
      <w:r>
        <w:t>Canais lógicos</w:t>
      </w:r>
      <w:bookmarkEnd w:id="16"/>
    </w:p>
    <w:p w:rsidR="00745C29" w:rsidRDefault="00745C29" w:rsidP="00745C29">
      <w:pPr>
        <w:pStyle w:val="Ttulo2"/>
      </w:pPr>
    </w:p>
    <w:p w:rsidR="00EF3C17" w:rsidRDefault="00EF3C17">
      <w:pPr>
        <w:spacing w:line="276" w:lineRule="auto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EF3C17" w:rsidRDefault="00EF3C17" w:rsidP="00745C29">
      <w:pPr>
        <w:pStyle w:val="Ttulo2"/>
        <w:sectPr w:rsidR="00EF3C1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F3C17" w:rsidRDefault="00EF3C17" w:rsidP="00EF3C17">
      <w:pPr>
        <w:pStyle w:val="Ttulo1"/>
        <w:numPr>
          <w:ilvl w:val="0"/>
          <w:numId w:val="1"/>
        </w:numPr>
      </w:pPr>
      <w:bookmarkStart w:id="17" w:name="_Toc276043628"/>
      <w:r>
        <w:lastRenderedPageBreak/>
        <w:t>ASTERISK</w:t>
      </w:r>
      <w:bookmarkEnd w:id="17"/>
    </w:p>
    <w:p w:rsidR="00EF3C17" w:rsidRDefault="00EF3C17" w:rsidP="00EF3C17"/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18" w:name="_Toc276043629"/>
      <w:r>
        <w:lastRenderedPageBreak/>
        <w:t>NGCELL</w:t>
      </w:r>
      <w:bookmarkEnd w:id="18"/>
    </w:p>
    <w:p w:rsidR="00BA6554" w:rsidRDefault="00BA6554" w:rsidP="00BA6554"/>
    <w:p w:rsidR="00BA6554" w:rsidRDefault="00BA6554" w:rsidP="00BA6554">
      <w:pPr>
        <w:pStyle w:val="Ttulo2"/>
        <w:numPr>
          <w:ilvl w:val="1"/>
          <w:numId w:val="1"/>
        </w:numPr>
      </w:pPr>
      <w:bookmarkStart w:id="19" w:name="_Toc276043630"/>
      <w:r>
        <w:t>Funcionamento do sistema</w:t>
      </w:r>
      <w:bookmarkEnd w:id="19"/>
    </w:p>
    <w:p w:rsidR="00BA6554" w:rsidRDefault="00BA6554" w:rsidP="00BA6554">
      <w:pPr>
        <w:pStyle w:val="Ttulo2"/>
      </w:pPr>
    </w:p>
    <w:p w:rsidR="00F02DDA" w:rsidRDefault="00F02DDA">
      <w:pPr>
        <w:spacing w:line="276" w:lineRule="auto"/>
        <w:jc w:val="left"/>
      </w:pPr>
      <w:r>
        <w:br w:type="page"/>
      </w:r>
    </w:p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02DDA" w:rsidP="00F02DDA">
      <w:pPr>
        <w:pStyle w:val="Ttulo1"/>
        <w:numPr>
          <w:ilvl w:val="0"/>
          <w:numId w:val="1"/>
        </w:numPr>
      </w:pPr>
      <w:bookmarkStart w:id="20" w:name="_Toc276043631"/>
      <w:r>
        <w:lastRenderedPageBreak/>
        <w:t>PROJETO</w:t>
      </w:r>
      <w:bookmarkEnd w:id="20"/>
    </w:p>
    <w:p w:rsidR="00F02DDA" w:rsidRDefault="00F02DDA" w:rsidP="00F02DDA"/>
    <w:p w:rsidR="00F02DDA" w:rsidRDefault="00F02DDA" w:rsidP="00F02DDA">
      <w:pPr>
        <w:pStyle w:val="Ttulo2"/>
        <w:numPr>
          <w:ilvl w:val="1"/>
          <w:numId w:val="1"/>
        </w:numPr>
      </w:pPr>
      <w:bookmarkStart w:id="21" w:name="_Toc276043632"/>
      <w:r>
        <w:t>Descrição geral</w:t>
      </w:r>
      <w:bookmarkEnd w:id="21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22" w:name="_Toc276043633"/>
      <w:r>
        <w:t>Funcionamento do sistema</w:t>
      </w:r>
      <w:bookmarkEnd w:id="22"/>
    </w:p>
    <w:p w:rsidR="00F02DDA" w:rsidRDefault="00F02DDA" w:rsidP="00F02DDA">
      <w:pPr>
        <w:pStyle w:val="Ttulo2"/>
      </w:pPr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23" w:name="_Toc276043634"/>
      <w:r>
        <w:lastRenderedPageBreak/>
        <w:t>CONSIDERAÇÕES FINAIS</w:t>
      </w:r>
      <w:bookmarkEnd w:id="23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24" w:name="_Toc276043635"/>
      <w:r>
        <w:lastRenderedPageBreak/>
        <w:t>REFERÊNCIAS</w:t>
      </w:r>
      <w:bookmarkEnd w:id="24"/>
    </w:p>
    <w:p w:rsidR="00F42ADA" w:rsidRDefault="00F42ADA" w:rsidP="00C96C50"/>
    <w:p w:rsidR="00B61ECB" w:rsidRPr="00B61ECB" w:rsidRDefault="0072054C" w:rsidP="00B61ECB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B61ECB">
        <w:rPr>
          <w:noProof/>
        </w:rPr>
        <w:t xml:space="preserve">4G AMERICAS. </w:t>
      </w:r>
      <w:r w:rsidR="00B61ECB">
        <w:rPr>
          <w:b/>
          <w:bCs/>
          <w:noProof/>
        </w:rPr>
        <w:t>Site da 4G Americas</w:t>
      </w:r>
      <w:r w:rsidR="00B61ECB">
        <w:rPr>
          <w:noProof/>
        </w:rPr>
        <w:t xml:space="preserve">, 2010. Disponivel em: &lt;http://www.4gamericas.org/index.cfm?fuseaction=page&amp;sectionid=326&gt;. </w:t>
      </w:r>
      <w:r w:rsidR="00B61ECB" w:rsidRPr="00B61ECB">
        <w:rPr>
          <w:noProof/>
          <w:lang w:val="en-US"/>
        </w:rPr>
        <w:t>Acesso em: 28 out. 2010.</w:t>
      </w:r>
    </w:p>
    <w:p w:rsidR="00B61ECB" w:rsidRPr="00B61ECB" w:rsidRDefault="00B61ECB" w:rsidP="00B61ECB">
      <w:pPr>
        <w:pStyle w:val="Bibliografia"/>
        <w:rPr>
          <w:noProof/>
          <w:lang w:val="en-US"/>
        </w:rPr>
      </w:pPr>
      <w:r w:rsidRPr="00B61ECB">
        <w:rPr>
          <w:noProof/>
          <w:lang w:val="en-US"/>
        </w:rPr>
        <w:t xml:space="preserve">EBERSPÄCHER, J. E. et al. </w:t>
      </w:r>
      <w:r w:rsidRPr="00B61ECB">
        <w:rPr>
          <w:b/>
          <w:bCs/>
          <w:noProof/>
          <w:lang w:val="en-US"/>
        </w:rPr>
        <w:t>GSM – Architecture, Protocols and Services</w:t>
      </w:r>
      <w:r w:rsidRPr="00B61ECB">
        <w:rPr>
          <w:noProof/>
          <w:lang w:val="en-US"/>
        </w:rPr>
        <w:t>. 3ª Edição. ed. United Kingdom: John Wiley &amp; Sons Ltd, 2009.</w:t>
      </w:r>
    </w:p>
    <w:p w:rsidR="00B61ECB" w:rsidRDefault="00B61ECB" w:rsidP="00B61ECB">
      <w:pPr>
        <w:pStyle w:val="Bibliografia"/>
        <w:rPr>
          <w:noProof/>
        </w:rPr>
      </w:pPr>
      <w:r w:rsidRPr="00B61ECB">
        <w:rPr>
          <w:noProof/>
          <w:lang w:val="en-US"/>
        </w:rPr>
        <w:t xml:space="preserve">KIOSKEA. </w:t>
      </w:r>
      <w:r>
        <w:rPr>
          <w:b/>
          <w:bCs/>
          <w:noProof/>
        </w:rPr>
        <w:t>Site da Kioskea.net</w:t>
      </w:r>
      <w:r>
        <w:rPr>
          <w:noProof/>
        </w:rPr>
        <w:t>, 2010. Disponivel em: &lt;http://pt.kioskea.net/contents/telephonie-mobile/gsm.php3&gt;. Acesso em: 28 out. 2010.</w:t>
      </w:r>
    </w:p>
    <w:p w:rsidR="00B61ECB" w:rsidRDefault="00B61ECB" w:rsidP="00B61ECB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B61ECB" w:rsidRPr="00B61ECB" w:rsidRDefault="00B61ECB" w:rsidP="00B61ECB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B61ECB">
        <w:rPr>
          <w:noProof/>
          <w:lang w:val="en-US"/>
        </w:rPr>
        <w:t>Acesso em: Outubro 2010.</w:t>
      </w:r>
    </w:p>
    <w:p w:rsidR="00B61ECB" w:rsidRDefault="00B61ECB" w:rsidP="00B61ECB">
      <w:pPr>
        <w:pStyle w:val="Bibliografia"/>
        <w:rPr>
          <w:noProof/>
        </w:rPr>
      </w:pPr>
      <w:r w:rsidRPr="00B61ECB">
        <w:rPr>
          <w:noProof/>
          <w:lang w:val="en-US"/>
        </w:rPr>
        <w:t xml:space="preserve">WELTE, H. W. </w:t>
      </w:r>
      <w:r w:rsidRPr="00B61ECB">
        <w:rPr>
          <w:b/>
          <w:bCs/>
          <w:noProof/>
          <w:lang w:val="en-US"/>
        </w:rPr>
        <w:t>Anatomy of contemporary GSM cellphone hardware</w:t>
      </w:r>
      <w:r w:rsidRPr="00B61ECB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72054C" w:rsidP="00B61ECB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B50" w:rsidRDefault="00421B50" w:rsidP="00A65807">
      <w:pPr>
        <w:spacing w:after="0" w:line="240" w:lineRule="auto"/>
      </w:pPr>
      <w:r>
        <w:separator/>
      </w:r>
    </w:p>
  </w:endnote>
  <w:endnote w:type="continuationSeparator" w:id="1">
    <w:p w:rsidR="00421B50" w:rsidRDefault="00421B50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B50" w:rsidRDefault="00421B50" w:rsidP="00A65807">
      <w:pPr>
        <w:spacing w:after="0" w:line="240" w:lineRule="auto"/>
      </w:pPr>
      <w:r>
        <w:separator/>
      </w:r>
    </w:p>
  </w:footnote>
  <w:footnote w:type="continuationSeparator" w:id="1">
    <w:p w:rsidR="00421B50" w:rsidRDefault="00421B50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B50" w:rsidRDefault="00421B50">
    <w:pPr>
      <w:pStyle w:val="Cabealho"/>
      <w:jc w:val="right"/>
    </w:pPr>
  </w:p>
  <w:p w:rsidR="00421B50" w:rsidRDefault="00421B5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B50" w:rsidRDefault="00421B50">
    <w:pPr>
      <w:pStyle w:val="Cabealho"/>
      <w:jc w:val="right"/>
    </w:pPr>
  </w:p>
  <w:p w:rsidR="00421B50" w:rsidRDefault="00421B5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4101"/>
      <w:docPartObj>
        <w:docPartGallery w:val="Page Numbers (Top of Page)"/>
        <w:docPartUnique/>
      </w:docPartObj>
    </w:sdtPr>
    <w:sdtContent>
      <w:p w:rsidR="00421B50" w:rsidRDefault="00421B50">
        <w:pPr>
          <w:pStyle w:val="Cabealho"/>
          <w:jc w:val="right"/>
        </w:pPr>
        <w:fldSimple w:instr=" PAGE   \* MERGEFORMAT ">
          <w:r w:rsidR="003E5A10">
            <w:rPr>
              <w:noProof/>
            </w:rPr>
            <w:t>10</w:t>
          </w:r>
        </w:fldSimple>
      </w:p>
    </w:sdtContent>
  </w:sdt>
  <w:p w:rsidR="00421B50" w:rsidRDefault="00421B5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5346"/>
    <w:rsid w:val="0004104E"/>
    <w:rsid w:val="00084371"/>
    <w:rsid w:val="000861CD"/>
    <w:rsid w:val="000E4A2F"/>
    <w:rsid w:val="000F508E"/>
    <w:rsid w:val="001132D8"/>
    <w:rsid w:val="00117888"/>
    <w:rsid w:val="00156D24"/>
    <w:rsid w:val="0016763D"/>
    <w:rsid w:val="00170000"/>
    <w:rsid w:val="00225883"/>
    <w:rsid w:val="00297A4D"/>
    <w:rsid w:val="002F079D"/>
    <w:rsid w:val="003550FA"/>
    <w:rsid w:val="00361F10"/>
    <w:rsid w:val="00391C2A"/>
    <w:rsid w:val="003B226A"/>
    <w:rsid w:val="003E5A10"/>
    <w:rsid w:val="003E66F8"/>
    <w:rsid w:val="00413789"/>
    <w:rsid w:val="00421B50"/>
    <w:rsid w:val="004913F2"/>
    <w:rsid w:val="004E4E29"/>
    <w:rsid w:val="005B33F9"/>
    <w:rsid w:val="005C5535"/>
    <w:rsid w:val="005F5212"/>
    <w:rsid w:val="00627D0E"/>
    <w:rsid w:val="0063264F"/>
    <w:rsid w:val="00677480"/>
    <w:rsid w:val="007014B5"/>
    <w:rsid w:val="007074F3"/>
    <w:rsid w:val="0072054C"/>
    <w:rsid w:val="007216EC"/>
    <w:rsid w:val="00725EBA"/>
    <w:rsid w:val="00727007"/>
    <w:rsid w:val="00745C29"/>
    <w:rsid w:val="0075752D"/>
    <w:rsid w:val="00764A8F"/>
    <w:rsid w:val="007822E2"/>
    <w:rsid w:val="007A032A"/>
    <w:rsid w:val="007A36F0"/>
    <w:rsid w:val="007F1AB9"/>
    <w:rsid w:val="00821734"/>
    <w:rsid w:val="008317C5"/>
    <w:rsid w:val="00842B3B"/>
    <w:rsid w:val="0084490C"/>
    <w:rsid w:val="0084798B"/>
    <w:rsid w:val="00853116"/>
    <w:rsid w:val="008633AF"/>
    <w:rsid w:val="00867E25"/>
    <w:rsid w:val="008876E5"/>
    <w:rsid w:val="00887C87"/>
    <w:rsid w:val="008B0019"/>
    <w:rsid w:val="008B06D3"/>
    <w:rsid w:val="008E4F85"/>
    <w:rsid w:val="008E7814"/>
    <w:rsid w:val="008F4EB1"/>
    <w:rsid w:val="009047C2"/>
    <w:rsid w:val="00906389"/>
    <w:rsid w:val="00920D84"/>
    <w:rsid w:val="00922BAD"/>
    <w:rsid w:val="00955E59"/>
    <w:rsid w:val="00987BEC"/>
    <w:rsid w:val="009E630F"/>
    <w:rsid w:val="00A05E1B"/>
    <w:rsid w:val="00A17695"/>
    <w:rsid w:val="00A42CD7"/>
    <w:rsid w:val="00A431CF"/>
    <w:rsid w:val="00A65807"/>
    <w:rsid w:val="00A93592"/>
    <w:rsid w:val="00AB337F"/>
    <w:rsid w:val="00AB54EB"/>
    <w:rsid w:val="00B13FF7"/>
    <w:rsid w:val="00B21203"/>
    <w:rsid w:val="00B61ECB"/>
    <w:rsid w:val="00B646BD"/>
    <w:rsid w:val="00B67C75"/>
    <w:rsid w:val="00B746D8"/>
    <w:rsid w:val="00B9144E"/>
    <w:rsid w:val="00BA3961"/>
    <w:rsid w:val="00BA6554"/>
    <w:rsid w:val="00BF54AF"/>
    <w:rsid w:val="00C41C2F"/>
    <w:rsid w:val="00C503AE"/>
    <w:rsid w:val="00C53A88"/>
    <w:rsid w:val="00C60D8A"/>
    <w:rsid w:val="00C62B41"/>
    <w:rsid w:val="00C71F28"/>
    <w:rsid w:val="00C96C50"/>
    <w:rsid w:val="00CB67F0"/>
    <w:rsid w:val="00CC02D7"/>
    <w:rsid w:val="00D0283E"/>
    <w:rsid w:val="00D03E06"/>
    <w:rsid w:val="00D434DC"/>
    <w:rsid w:val="00D54581"/>
    <w:rsid w:val="00DA7630"/>
    <w:rsid w:val="00E05FDF"/>
    <w:rsid w:val="00E15C58"/>
    <w:rsid w:val="00E4118A"/>
    <w:rsid w:val="00E43414"/>
    <w:rsid w:val="00EA13CD"/>
    <w:rsid w:val="00EA3301"/>
    <w:rsid w:val="00EB4960"/>
    <w:rsid w:val="00EE099B"/>
    <w:rsid w:val="00EF3C17"/>
    <w:rsid w:val="00EF79CB"/>
    <w:rsid w:val="00F02DDA"/>
    <w:rsid w:val="00F10C63"/>
    <w:rsid w:val="00F42ADA"/>
    <w:rsid w:val="00F70036"/>
    <w:rsid w:val="00F82A18"/>
    <w:rsid w:val="00FB754C"/>
    <w:rsid w:val="00FF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88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53A88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3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4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5</b:RefOrder>
  </b:Source>
  <b:Source>
    <b:Tag>Kio10</b:Tag>
    <b:SourceType>InternetSite</b:SourceType>
    <b:Guid>{802BFED8-ED58-4AC0-8D9B-1327BE950CD5}</b:Guid>
    <b:LCID>0</b:LC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6</b:RefOrder>
  </b:Source>
  <b:Source>
    <b:Tag>4GA10</b:Tag>
    <b:SourceType>InternetSite</b:SourceType>
    <b:Guid>{56FA85A5-A3F3-41AA-AE51-F794F16773DE}</b:Guid>
    <b:LCID>0</b:LC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7</b:RefOrder>
  </b:Source>
  <b:Source>
    <b:Tag>Ste01</b:Tag>
    <b:SourceType>Book</b:SourceType>
    <b:Guid>{9F8368D1-E92D-4C80-84AD-8EE60F84923C}</b:Guid>
    <b:LCID>0</b:LC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LCID>0</b:LC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</b:Sources>
</file>

<file path=customXml/itemProps1.xml><?xml version="1.0" encoding="utf-8"?>
<ds:datastoreItem xmlns:ds="http://schemas.openxmlformats.org/officeDocument/2006/customXml" ds:itemID="{4EA5543A-2CFA-4D0E-B2BB-7A5C2410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17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104</cp:revision>
  <dcterms:created xsi:type="dcterms:W3CDTF">2010-10-24T22:20:00Z</dcterms:created>
  <dcterms:modified xsi:type="dcterms:W3CDTF">2010-10-28T18:54:00Z</dcterms:modified>
</cp:coreProperties>
</file>