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E5" w:rsidRDefault="003B226A" w:rsidP="003B226A">
      <w:pPr>
        <w:pStyle w:val="Subttulo"/>
      </w:pPr>
      <w:r>
        <w:t>BRUNO ENGELBERT</w:t>
      </w:r>
    </w:p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>
      <w:pPr>
        <w:pStyle w:val="Ttulo"/>
      </w:pPr>
      <w:proofErr w:type="gramStart"/>
      <w:r>
        <w:t xml:space="preserve">CONTROLE E AUTOMAÇÃO </w:t>
      </w:r>
      <w:r w:rsidR="005049B1">
        <w:t>VIA</w:t>
      </w:r>
      <w:proofErr w:type="gramEnd"/>
      <w:r w:rsidR="005049B1">
        <w:t xml:space="preserve"> REDE </w:t>
      </w:r>
      <w:r>
        <w:t>GSM</w:t>
      </w:r>
    </w:p>
    <w:p w:rsidR="003B226A" w:rsidRDefault="003B226A" w:rsidP="003B226A"/>
    <w:p w:rsidR="005049B1" w:rsidRDefault="005049B1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3B226A" w:rsidP="003B226A"/>
    <w:p w:rsidR="003B226A" w:rsidRDefault="00B74394" w:rsidP="003B226A">
      <w:pPr>
        <w:jc w:val="center"/>
        <w:rPr>
          <w:b/>
        </w:rPr>
      </w:pPr>
      <w:r>
        <w:rPr>
          <w:b/>
        </w:rPr>
        <w:t>FLORIANÓPOLIS, 2011</w:t>
      </w:r>
    </w:p>
    <w:p w:rsidR="003B226A" w:rsidRDefault="003B226A" w:rsidP="009C55EA">
      <w:pPr>
        <w:pStyle w:val="Subttulo"/>
        <w:spacing w:line="240" w:lineRule="auto"/>
      </w:pPr>
      <w:r>
        <w:t>INSTITUTO FEDERAL DE EDUCAÇÃO, CIÊNCIA E TECNOLOGIA DE SANTA CATARINA</w:t>
      </w:r>
      <w:r>
        <w:br/>
        <w:t>DEPARTAMENTO ACADÊMICO DE ELETRÔNICA</w:t>
      </w:r>
      <w:r>
        <w:br/>
        <w:t>CURSO SUPERIOR DE TECNOLOGIA EM SISTEMAS ELETRÔNICOS</w:t>
      </w:r>
    </w:p>
    <w:p w:rsidR="003B226A" w:rsidRDefault="003B226A" w:rsidP="003B226A"/>
    <w:p w:rsidR="009C55EA" w:rsidRDefault="009C55EA" w:rsidP="003B226A"/>
    <w:p w:rsidR="003B226A" w:rsidRDefault="003B226A" w:rsidP="003B226A"/>
    <w:p w:rsidR="009C55EA" w:rsidRDefault="009C55EA" w:rsidP="003B226A"/>
    <w:p w:rsidR="003B226A" w:rsidRDefault="003B226A" w:rsidP="003B226A"/>
    <w:p w:rsidR="005049B1" w:rsidRDefault="005049B1" w:rsidP="003B226A"/>
    <w:p w:rsidR="003B226A" w:rsidRDefault="003B226A" w:rsidP="009C55EA">
      <w:pPr>
        <w:pStyle w:val="Ttulo"/>
      </w:pPr>
      <w:proofErr w:type="gramStart"/>
      <w:r>
        <w:lastRenderedPageBreak/>
        <w:t xml:space="preserve">CONTROLE E AUTOMAÇÃO </w:t>
      </w:r>
      <w:r w:rsidR="005049B1">
        <w:t>VIA</w:t>
      </w:r>
      <w:proofErr w:type="gramEnd"/>
      <w:r w:rsidR="005049B1">
        <w:t xml:space="preserve"> REDE</w:t>
      </w:r>
      <w:r>
        <w:t xml:space="preserve"> GSM</w:t>
      </w:r>
    </w:p>
    <w:p w:rsidR="003B226A" w:rsidRDefault="003B226A" w:rsidP="003B226A"/>
    <w:p w:rsidR="00C503AE" w:rsidRDefault="00C503AE" w:rsidP="003B226A"/>
    <w:p w:rsidR="000323C2" w:rsidRDefault="000323C2" w:rsidP="003B226A"/>
    <w:p w:rsidR="00C503AE" w:rsidRDefault="003B226A" w:rsidP="009C55EA">
      <w:pPr>
        <w:spacing w:line="240" w:lineRule="auto"/>
        <w:ind w:left="4253" w:right="-568" w:firstLine="3"/>
      </w:pPr>
      <w:r>
        <w:t>Trabalho</w:t>
      </w:r>
      <w:r w:rsidR="00C503AE">
        <w:t xml:space="preserve"> </w:t>
      </w:r>
      <w:r w:rsidR="009C55EA">
        <w:t>de Conclusão de Curso</w:t>
      </w:r>
      <w:r w:rsidR="00C503AE">
        <w:t xml:space="preserve"> submetido ao Instituto Federal de Educação, Ciência e Tecnologia de Santa Catarina</w:t>
      </w:r>
      <w:r w:rsidR="009C55EA">
        <w:t xml:space="preserve"> como parte dos requisitos para obtenção do título de Tecnólogo em Sistemas Eletrônicos</w:t>
      </w:r>
      <w:r w:rsidR="00C503AE">
        <w:t>.</w:t>
      </w:r>
      <w:r w:rsidR="009C55EA">
        <w:br/>
      </w:r>
      <w:r w:rsidR="00817BB5">
        <w:t>Professor</w:t>
      </w:r>
      <w:r w:rsidR="00C503AE">
        <w:t xml:space="preserve"> Orientador: Charles Borges de Lima Dr.Eng.</w:t>
      </w:r>
    </w:p>
    <w:p w:rsidR="00C503AE" w:rsidRDefault="00C503AE" w:rsidP="00C503AE">
      <w:pPr>
        <w:ind w:firstLine="3"/>
      </w:pPr>
    </w:p>
    <w:p w:rsidR="00C503AE" w:rsidRDefault="00C503AE" w:rsidP="00C503AE">
      <w:pPr>
        <w:pStyle w:val="Subttulo"/>
      </w:pPr>
      <w:r>
        <w:t>BRUNO ENGELBERT</w:t>
      </w:r>
    </w:p>
    <w:p w:rsidR="00C503AE" w:rsidRDefault="00C503AE" w:rsidP="00C503AE"/>
    <w:p w:rsidR="00C503AE" w:rsidRDefault="00C503AE" w:rsidP="00C503AE"/>
    <w:p w:rsidR="0003482B" w:rsidRDefault="00C503AE" w:rsidP="0003482B">
      <w:pPr>
        <w:jc w:val="center"/>
        <w:rPr>
          <w:b/>
        </w:rPr>
      </w:pPr>
      <w:r>
        <w:rPr>
          <w:b/>
        </w:rPr>
        <w:t>FLORIANÓPOLIS, 2010</w:t>
      </w:r>
    </w:p>
    <w:p w:rsidR="0003482B" w:rsidRDefault="0003482B" w:rsidP="0003482B">
      <w:pPr>
        <w:jc w:val="center"/>
        <w:rPr>
          <w:b/>
        </w:rPr>
        <w:sectPr w:rsidR="0003482B" w:rsidSect="008876E5">
          <w:headerReference w:type="firs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482B" w:rsidRDefault="009C7686" w:rsidP="009C7686">
      <w:pPr>
        <w:pStyle w:val="Subttulo"/>
      </w:pPr>
      <w:r>
        <w:lastRenderedPageBreak/>
        <w:t>CONTROLE E AUTOMAÇÃO COM TECNOLOGIA GSM</w:t>
      </w:r>
    </w:p>
    <w:p w:rsidR="009C7686" w:rsidRDefault="009C7686" w:rsidP="009C7686">
      <w:pPr>
        <w:jc w:val="center"/>
        <w:rPr>
          <w:b/>
        </w:rPr>
      </w:pPr>
      <w:r>
        <w:rPr>
          <w:b/>
        </w:rPr>
        <w:t>BRUNO ENGELBERT</w:t>
      </w:r>
    </w:p>
    <w:p w:rsidR="00E3532D" w:rsidRDefault="00E3532D" w:rsidP="00E3532D">
      <w:r>
        <w:t>Este trabalho foi julgado adequado para a obtenção do Título de Tecnólogo em Sistemas Eletrônicos e aprovado na sua forma final pela banca examinadora do Curso Superior de Tecnologia em Sistemas Eletrônicos do Instituto Federal de Educação, Ciência e Tecnologia de Santa Catarina.</w:t>
      </w:r>
    </w:p>
    <w:p w:rsidR="00E3532D" w:rsidRDefault="00E3532D" w:rsidP="00E3532D"/>
    <w:p w:rsidR="00E3532D" w:rsidRDefault="00EC1079" w:rsidP="00EC1079">
      <w:pPr>
        <w:spacing w:line="240" w:lineRule="auto"/>
        <w:jc w:val="center"/>
      </w:pPr>
      <w:r>
        <w:rPr>
          <w:rFonts w:ascii="ArialMT" w:hAnsi="ArialMT" w:cs="ArialMT"/>
        </w:rPr>
        <w:t>________________________________</w:t>
      </w:r>
      <w:r w:rsidR="00E3532D">
        <w:br/>
        <w:t>Profes</w:t>
      </w:r>
      <w:r>
        <w:t>sor Charles Borges de Lima, Dr.</w:t>
      </w:r>
      <w:r w:rsidR="00E3532D">
        <w:t>Eng</w:t>
      </w:r>
      <w:r w:rsidR="00E3532D">
        <w:br/>
      </w:r>
      <w:r w:rsidR="00922777" w:rsidRPr="00922777">
        <w:t>Orientador</w:t>
      </w:r>
    </w:p>
    <w:p w:rsidR="00EC1079" w:rsidRDefault="00EC1079" w:rsidP="00EC1079">
      <w:pPr>
        <w:jc w:val="center"/>
      </w:pPr>
    </w:p>
    <w:p w:rsidR="00EC1079" w:rsidRDefault="00EC1079" w:rsidP="00EC1079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Marco Antonio Q. Pessoa, </w:t>
      </w:r>
      <w:proofErr w:type="gramStart"/>
      <w:r>
        <w:rPr>
          <w:rFonts w:cs="Arial"/>
        </w:rPr>
        <w:t>M.</w:t>
      </w:r>
      <w:proofErr w:type="gramEnd"/>
      <w:r>
        <w:rPr>
          <w:rFonts w:cs="Arial"/>
        </w:rPr>
        <w:t>Sc</w:t>
      </w:r>
      <w:r>
        <w:rPr>
          <w:rFonts w:cs="Arial"/>
        </w:rPr>
        <w:br/>
        <w:t>Orientador de Metodologia</w:t>
      </w:r>
    </w:p>
    <w:p w:rsidR="00EC1079" w:rsidRDefault="00EC1079" w:rsidP="00EC1079">
      <w:pPr>
        <w:jc w:val="center"/>
        <w:rPr>
          <w:rFonts w:cs="Arial"/>
        </w:rPr>
      </w:pPr>
    </w:p>
    <w:p w:rsidR="009C7686" w:rsidRDefault="00EC1079" w:rsidP="00EC1079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  <w:t xml:space="preserve">Professor </w:t>
      </w:r>
      <w:r w:rsidR="00924BD0">
        <w:rPr>
          <w:rStyle w:val="apple-style-span"/>
          <w:rFonts w:cs="Arial"/>
          <w:color w:val="312E25"/>
        </w:rPr>
        <w:t xml:space="preserve">Everton Luiz Ferret dos Santos, </w:t>
      </w:r>
      <w:proofErr w:type="gramStart"/>
      <w:r w:rsidR="0074557E">
        <w:rPr>
          <w:rStyle w:val="apple-style-span"/>
          <w:rFonts w:cs="Arial"/>
          <w:color w:val="312E25"/>
        </w:rPr>
        <w:t>M.</w:t>
      </w:r>
      <w:proofErr w:type="gramEnd"/>
      <w:r w:rsidR="0074557E">
        <w:rPr>
          <w:rStyle w:val="apple-style-span"/>
          <w:rFonts w:cs="Arial"/>
          <w:color w:val="312E25"/>
        </w:rPr>
        <w:t>Sc</w:t>
      </w:r>
      <w:r>
        <w:rPr>
          <w:rFonts w:cs="Arial"/>
        </w:rPr>
        <w:br/>
        <w:t>Coordenador do Curso</w:t>
      </w:r>
      <w:r w:rsidRPr="00EC1079">
        <w:rPr>
          <w:rFonts w:cs="Arial"/>
          <w:b/>
        </w:rPr>
        <w:br/>
      </w:r>
    </w:p>
    <w:p w:rsidR="006E7D15" w:rsidRDefault="006E7D15" w:rsidP="006E7D15">
      <w:pPr>
        <w:jc w:val="center"/>
        <w:rPr>
          <w:rFonts w:cs="Arial"/>
        </w:rPr>
      </w:pPr>
    </w:p>
    <w:p w:rsidR="006E7D15" w:rsidRDefault="006E7D15" w:rsidP="006E7D15">
      <w:pPr>
        <w:rPr>
          <w:rFonts w:cs="Arial"/>
        </w:rPr>
      </w:pPr>
      <w:r>
        <w:rPr>
          <w:rFonts w:cs="Arial"/>
        </w:rPr>
        <w:t>Banca examinadora:</w:t>
      </w:r>
    </w:p>
    <w:p w:rsidR="006E7D15" w:rsidRDefault="001E2528" w:rsidP="001E2528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</w:r>
      <w:r w:rsidR="00406F77">
        <w:t>Professor Charles Borges de Lima, Dr.Eng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1E2528" w:rsidRDefault="001E2528" w:rsidP="001E2528">
      <w:pPr>
        <w:spacing w:line="240" w:lineRule="auto"/>
        <w:jc w:val="center"/>
        <w:rPr>
          <w:rFonts w:cs="Arial"/>
        </w:rPr>
      </w:pPr>
      <w:r w:rsidRPr="00EC1079">
        <w:rPr>
          <w:rFonts w:cs="Arial"/>
        </w:rPr>
        <w:t>________________________________</w:t>
      </w:r>
      <w:r>
        <w:rPr>
          <w:rFonts w:cs="Arial"/>
        </w:rPr>
        <w:br/>
      </w:r>
      <w:r w:rsidR="001F0A2B">
        <w:rPr>
          <w:rStyle w:val="apple-style-span"/>
          <w:rFonts w:cs="Arial"/>
          <w:color w:val="312E25"/>
        </w:rPr>
        <w:t xml:space="preserve">Professor </w:t>
      </w:r>
      <w:r w:rsidR="007C471D">
        <w:rPr>
          <w:rStyle w:val="apple-style-span"/>
          <w:rFonts w:cs="Arial"/>
          <w:color w:val="312E25"/>
        </w:rPr>
        <w:t>Marco Valério Miorim Villaça, Dr.Eng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E40E19" w:rsidRDefault="001E2528" w:rsidP="001E2528">
      <w:pPr>
        <w:spacing w:line="240" w:lineRule="auto"/>
        <w:jc w:val="center"/>
        <w:rPr>
          <w:rFonts w:cs="Arial"/>
        </w:rPr>
        <w:sectPr w:rsidR="00E40E19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C1079">
        <w:rPr>
          <w:rFonts w:cs="Arial"/>
        </w:rPr>
        <w:t>________________________________</w:t>
      </w:r>
      <w:r w:rsidR="00536560">
        <w:rPr>
          <w:rFonts w:cs="Arial"/>
        </w:rPr>
        <w:br/>
        <w:t xml:space="preserve">Professor </w:t>
      </w:r>
      <w:r w:rsidR="001F0A2B">
        <w:rPr>
          <w:rFonts w:cs="Arial"/>
        </w:rPr>
        <w:t xml:space="preserve">Rafael Luiz </w:t>
      </w:r>
      <w:proofErr w:type="spellStart"/>
      <w:r w:rsidR="001F0A2B">
        <w:rPr>
          <w:rFonts w:cs="Arial"/>
        </w:rPr>
        <w:t>Cancian</w:t>
      </w:r>
      <w:proofErr w:type="spellEnd"/>
      <w:r w:rsidR="001F0A2B">
        <w:rPr>
          <w:rFonts w:cs="Arial"/>
        </w:rPr>
        <w:t xml:space="preserve">, </w:t>
      </w:r>
      <w:proofErr w:type="gramStart"/>
      <w:r w:rsidR="001F0A2B">
        <w:rPr>
          <w:rFonts w:cs="Arial"/>
        </w:rPr>
        <w:t>M.</w:t>
      </w:r>
      <w:proofErr w:type="spellStart"/>
      <w:proofErr w:type="gramEnd"/>
      <w:r w:rsidR="0074557E">
        <w:rPr>
          <w:rFonts w:cs="Arial"/>
        </w:rPr>
        <w:t>Sc</w:t>
      </w:r>
      <w:proofErr w:type="spellEnd"/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1E2528">
      <w:pPr>
        <w:spacing w:line="240" w:lineRule="auto"/>
        <w:jc w:val="center"/>
        <w:rPr>
          <w:rFonts w:cs="Arial"/>
        </w:rPr>
      </w:pPr>
    </w:p>
    <w:p w:rsidR="00E40E19" w:rsidRDefault="00E40E19" w:rsidP="00E40E19">
      <w:pPr>
        <w:spacing w:line="240" w:lineRule="auto"/>
        <w:jc w:val="right"/>
        <w:rPr>
          <w:rFonts w:ascii="Monotype Corsiva" w:hAnsi="Monotype Corsiva" w:cs="Arial"/>
        </w:rPr>
        <w:sectPr w:rsidR="00E40E19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Monotype Corsiva" w:hAnsi="Monotype Corsiva" w:cs="Arial"/>
        </w:rPr>
        <w:t>Dedico este trabalha à</w:t>
      </w:r>
    </w:p>
    <w:p w:rsidR="00E40E19" w:rsidRPr="00D51B9D" w:rsidRDefault="00D51B9D" w:rsidP="00D51B9D">
      <w:pPr>
        <w:jc w:val="center"/>
        <w:rPr>
          <w:b/>
        </w:rPr>
        <w:sectPr w:rsidR="00E40E19" w:rsidRPr="00D51B9D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</w:rPr>
        <w:lastRenderedPageBreak/>
        <w:t>AGRADECIMENTOS</w:t>
      </w:r>
    </w:p>
    <w:p w:rsidR="001E2528" w:rsidRDefault="001E2528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536560" w:rsidP="001E2528">
      <w:pPr>
        <w:spacing w:line="240" w:lineRule="auto"/>
        <w:jc w:val="center"/>
        <w:rPr>
          <w:rFonts w:cs="Arial"/>
        </w:rPr>
      </w:pPr>
    </w:p>
    <w:p w:rsidR="00536560" w:rsidRDefault="00F02571" w:rsidP="00536560">
      <w:pPr>
        <w:spacing w:line="240" w:lineRule="auto"/>
        <w:jc w:val="right"/>
        <w:rPr>
          <w:rFonts w:ascii="Courier New" w:hAnsi="Courier New" w:cs="Courier New"/>
          <w:b/>
          <w:i/>
        </w:rPr>
      </w:pPr>
      <w:proofErr w:type="gramStart"/>
      <w:r>
        <w:rPr>
          <w:rFonts w:ascii="Courier New" w:hAnsi="Courier New" w:cs="Courier New"/>
          <w:b/>
          <w:i/>
        </w:rPr>
        <w:t>o</w:t>
      </w:r>
      <w:proofErr w:type="gramEnd"/>
      <w:r>
        <w:rPr>
          <w:rFonts w:ascii="Courier New" w:hAnsi="Courier New" w:cs="Courier New"/>
          <w:b/>
          <w:i/>
        </w:rPr>
        <w:t xml:space="preserve"> fracasso é a mãe do sucesso</w:t>
      </w:r>
    </w:p>
    <w:p w:rsidR="00536560" w:rsidRPr="00536560" w:rsidRDefault="00536560" w:rsidP="00536560">
      <w:pPr>
        <w:spacing w:line="240" w:lineRule="auto"/>
        <w:jc w:val="right"/>
        <w:rPr>
          <w:rFonts w:ascii="Courier New" w:hAnsi="Courier New" w:cs="Courier New"/>
          <w:b/>
          <w:i/>
        </w:rPr>
        <w:sectPr w:rsidR="00536560" w:rsidRPr="00536560" w:rsidSect="008876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ourier New" w:hAnsi="Courier New" w:cs="Courier New"/>
          <w:b/>
          <w:i/>
        </w:rPr>
        <w:t>Provérbio Chinês</w:t>
      </w:r>
    </w:p>
    <w:p w:rsidR="00112B58" w:rsidRDefault="007074F3" w:rsidP="001E2528">
      <w:pPr>
        <w:pStyle w:val="Ttulo1"/>
        <w:jc w:val="center"/>
      </w:pPr>
      <w:bookmarkStart w:id="0" w:name="_Toc290836319"/>
      <w:r>
        <w:lastRenderedPageBreak/>
        <w:t>RESUMO</w:t>
      </w:r>
      <w:bookmarkEnd w:id="0"/>
    </w:p>
    <w:p w:rsidR="009677BA" w:rsidRDefault="009677BA" w:rsidP="001E2528">
      <w:pPr>
        <w:jc w:val="center"/>
      </w:pPr>
    </w:p>
    <w:p w:rsidR="009677BA" w:rsidRDefault="009677BA" w:rsidP="009677BA">
      <w:pPr>
        <w:autoSpaceDE w:val="0"/>
        <w:spacing w:line="240" w:lineRule="auto"/>
      </w:pPr>
      <w:r>
        <w:t xml:space="preserve">Hoje em dia bilhões de pessoas no mundo usufruem da família de tecnologias </w:t>
      </w:r>
      <w:r>
        <w:rPr>
          <w:i/>
        </w:rPr>
        <w:t xml:space="preserve">Global System for Mobile communications </w:t>
      </w:r>
      <w:r>
        <w:t xml:space="preserve">(GSM) e a mais popular é a própria GSM, com participação de mercado acima de 89%. Dentro de suas principais características temos a segurança, que inclui proteção contra escutas e </w:t>
      </w:r>
      <w:r>
        <w:rPr>
          <w:i/>
        </w:rPr>
        <w:t xml:space="preserve">hackers, </w:t>
      </w:r>
      <w:r>
        <w:t>e cartões SIM (</w:t>
      </w:r>
      <w:r>
        <w:rPr>
          <w:i/>
        </w:rPr>
        <w:t>Subscriber Identity Module</w:t>
      </w:r>
      <w:r>
        <w:t xml:space="preserve">) que permite a transferência rápida de configurações de um terminal para outros, além de uma identificação única para cada cartão. Por essas razões, a proposta deste trabalho é </w:t>
      </w:r>
      <w:proofErr w:type="gramStart"/>
      <w:r>
        <w:t>implementar</w:t>
      </w:r>
      <w:proofErr w:type="gramEnd"/>
      <w:r>
        <w:t xml:space="preserve"> um sistema de controle de acesso e automação residencial/empresarial utilizando o próprio celular do usuário como interface, e as bases tecnológicas aprese</w:t>
      </w:r>
      <w:r w:rsidR="008D26F8">
        <w:t xml:space="preserve">ntadas serão os protocolos GSM </w:t>
      </w:r>
      <w:r>
        <w:t>e SIP.</w:t>
      </w:r>
    </w:p>
    <w:p w:rsidR="009677BA" w:rsidRDefault="009677BA" w:rsidP="009677BA">
      <w:pPr>
        <w:spacing w:line="240" w:lineRule="auto"/>
        <w:rPr>
          <w:b/>
        </w:rPr>
      </w:pPr>
    </w:p>
    <w:p w:rsidR="009677BA" w:rsidRDefault="009677BA" w:rsidP="009677BA">
      <w:pPr>
        <w:spacing w:line="240" w:lineRule="auto"/>
      </w:pPr>
      <w:r>
        <w:rPr>
          <w:b/>
        </w:rPr>
        <w:t>Palavras-chave:</w:t>
      </w:r>
      <w:r w:rsidR="008D26F8">
        <w:t xml:space="preserve"> GSM, SIP</w:t>
      </w:r>
      <w:r>
        <w:t>, Segurança.</w:t>
      </w:r>
    </w:p>
    <w:p w:rsidR="00112B58" w:rsidRDefault="00112B58" w:rsidP="009677BA">
      <w:pPr>
        <w:rPr>
          <w:rFonts w:eastAsiaTheme="majorEastAsia" w:cstheme="majorBidi"/>
          <w:sz w:val="32"/>
          <w:szCs w:val="28"/>
        </w:rPr>
      </w:pPr>
      <w:r>
        <w:br w:type="page"/>
      </w:r>
    </w:p>
    <w:p w:rsidR="00A65807" w:rsidRPr="00906571" w:rsidRDefault="00112B58" w:rsidP="00F93727">
      <w:pPr>
        <w:pStyle w:val="Ttulo1"/>
        <w:jc w:val="center"/>
        <w:rPr>
          <w:lang w:val="en-US"/>
        </w:rPr>
      </w:pPr>
      <w:bookmarkStart w:id="1" w:name="_Toc290836320"/>
      <w:r w:rsidRPr="00906571">
        <w:rPr>
          <w:lang w:val="en-US"/>
        </w:rPr>
        <w:lastRenderedPageBreak/>
        <w:t>ABSTRACT</w:t>
      </w:r>
      <w:bookmarkEnd w:id="1"/>
    </w:p>
    <w:p w:rsidR="009677BA" w:rsidRPr="00906571" w:rsidRDefault="009677BA" w:rsidP="009677BA">
      <w:pPr>
        <w:rPr>
          <w:lang w:val="en-US"/>
        </w:rPr>
      </w:pPr>
    </w:p>
    <w:p w:rsidR="009677BA" w:rsidRPr="00B3423C" w:rsidRDefault="00A77DD2" w:rsidP="009677BA">
      <w:pPr>
        <w:autoSpaceDE w:val="0"/>
        <w:spacing w:line="240" w:lineRule="auto"/>
        <w:rPr>
          <w:highlight w:val="yellow"/>
          <w:lang w:val="en-US"/>
        </w:rPr>
      </w:pPr>
      <w:r w:rsidRPr="004C3DCF">
        <w:rPr>
          <w:i/>
          <w:lang w:val="en-US"/>
        </w:rPr>
        <w:t xml:space="preserve">Today billion of peoples in the world enjoy </w:t>
      </w:r>
      <w:r w:rsidR="006606D7" w:rsidRPr="004C3DCF">
        <w:rPr>
          <w:i/>
          <w:lang w:val="en-US"/>
        </w:rPr>
        <w:t>the</w:t>
      </w:r>
      <w:r w:rsidRPr="004C3DCF">
        <w:rPr>
          <w:i/>
          <w:lang w:val="en-US"/>
        </w:rPr>
        <w:t xml:space="preserve"> </w:t>
      </w:r>
      <w:r w:rsidR="006606D7" w:rsidRPr="004C3DCF">
        <w:rPr>
          <w:i/>
          <w:lang w:val="en-US"/>
        </w:rPr>
        <w:t>Global System for Mobile Communications (GSM) family tec</w:t>
      </w:r>
      <w:r w:rsidR="00915685">
        <w:rPr>
          <w:i/>
          <w:lang w:val="en-US"/>
        </w:rPr>
        <w:t>h</w:t>
      </w:r>
      <w:r w:rsidR="006606D7" w:rsidRPr="004C3DCF">
        <w:rPr>
          <w:i/>
          <w:lang w:val="en-US"/>
        </w:rPr>
        <w:t xml:space="preserve">nology </w:t>
      </w:r>
      <w:r w:rsidR="00E10799" w:rsidRPr="004C3DCF">
        <w:rPr>
          <w:i/>
          <w:lang w:val="en-US"/>
        </w:rPr>
        <w:t>and</w:t>
      </w:r>
      <w:r w:rsidR="004901C3">
        <w:rPr>
          <w:i/>
          <w:lang w:val="en-US"/>
        </w:rPr>
        <w:t xml:space="preserve"> the most popular is GSM protocol, with market share above 89%.</w:t>
      </w:r>
      <w:r w:rsidR="00CA3C60">
        <w:rPr>
          <w:i/>
          <w:lang w:val="en-US"/>
        </w:rPr>
        <w:t xml:space="preserve"> </w:t>
      </w:r>
      <w:r w:rsidR="00832B15">
        <w:rPr>
          <w:i/>
          <w:lang w:val="en-US"/>
        </w:rPr>
        <w:t xml:space="preserve">One of its </w:t>
      </w:r>
      <w:r w:rsidR="00CA3C60">
        <w:rPr>
          <w:i/>
          <w:lang w:val="en-US"/>
        </w:rPr>
        <w:t xml:space="preserve">main features </w:t>
      </w:r>
      <w:r w:rsidR="00832B15">
        <w:rPr>
          <w:i/>
          <w:lang w:val="en-US"/>
        </w:rPr>
        <w:t>is the s</w:t>
      </w:r>
      <w:r w:rsidR="00E47071">
        <w:rPr>
          <w:i/>
          <w:lang w:val="en-US"/>
        </w:rPr>
        <w:t>ecurity</w:t>
      </w:r>
      <w:r w:rsidR="00832B15">
        <w:rPr>
          <w:i/>
          <w:lang w:val="en-US"/>
        </w:rPr>
        <w:t>, which includes protection against eavesdropping and hacking, and (Subscriber Identi</w:t>
      </w:r>
      <w:r w:rsidR="00176DC7">
        <w:rPr>
          <w:i/>
          <w:lang w:val="en-US"/>
        </w:rPr>
        <w:t>t</w:t>
      </w:r>
      <w:r w:rsidR="00832B15">
        <w:rPr>
          <w:i/>
          <w:lang w:val="en-US"/>
        </w:rPr>
        <w:t xml:space="preserve">y Module) SIM cards that </w:t>
      </w:r>
      <w:r w:rsidR="00260FBC">
        <w:rPr>
          <w:i/>
          <w:lang w:val="en-US"/>
        </w:rPr>
        <w:t>allow</w:t>
      </w:r>
      <w:r w:rsidR="00832B15">
        <w:rPr>
          <w:i/>
          <w:lang w:val="en-US"/>
        </w:rPr>
        <w:t xml:space="preserve"> the fast transfer</w:t>
      </w:r>
      <w:r w:rsidR="00260FBC">
        <w:rPr>
          <w:i/>
          <w:lang w:val="en-US"/>
        </w:rPr>
        <w:t xml:space="preserve"> of configuration from one terminal to another, as well as a unique identify for each card. </w:t>
      </w:r>
      <w:r w:rsidR="00260FBC" w:rsidRPr="00B3423C">
        <w:rPr>
          <w:i/>
          <w:lang w:val="en-US"/>
        </w:rPr>
        <w:t>For th</w:t>
      </w:r>
      <w:r w:rsidR="003D273B" w:rsidRPr="00B3423C">
        <w:rPr>
          <w:i/>
          <w:lang w:val="en-US"/>
        </w:rPr>
        <w:t>ese</w:t>
      </w:r>
      <w:r w:rsidR="00260FBC" w:rsidRPr="00B3423C">
        <w:rPr>
          <w:i/>
          <w:lang w:val="en-US"/>
        </w:rPr>
        <w:t xml:space="preserve"> reasons, the </w:t>
      </w:r>
      <w:r w:rsidR="00C1397C" w:rsidRPr="00B3423C">
        <w:rPr>
          <w:i/>
          <w:lang w:val="en-US"/>
        </w:rPr>
        <w:t>purpose</w:t>
      </w:r>
      <w:r w:rsidR="00260FBC" w:rsidRPr="00B3423C">
        <w:rPr>
          <w:i/>
          <w:lang w:val="en-US"/>
        </w:rPr>
        <w:t xml:space="preserve"> of this document is </w:t>
      </w:r>
      <w:r w:rsidR="00C1397C" w:rsidRPr="00B3423C">
        <w:rPr>
          <w:i/>
          <w:lang w:val="en-US"/>
        </w:rPr>
        <w:t xml:space="preserve">to </w:t>
      </w:r>
      <w:r w:rsidR="00260FBC" w:rsidRPr="00B3423C">
        <w:rPr>
          <w:i/>
          <w:lang w:val="en-US"/>
        </w:rPr>
        <w:t>implement a</w:t>
      </w:r>
      <w:r w:rsidR="003D273B" w:rsidRPr="00B3423C">
        <w:rPr>
          <w:i/>
          <w:lang w:val="en-US"/>
        </w:rPr>
        <w:t xml:space="preserve"> system of access control and home automation using their own phone as the user i</w:t>
      </w:r>
      <w:r w:rsidR="00B3423C" w:rsidRPr="00B3423C">
        <w:rPr>
          <w:i/>
          <w:lang w:val="en-US"/>
        </w:rPr>
        <w:t xml:space="preserve">nterface, and </w:t>
      </w:r>
      <w:r w:rsidR="00915685">
        <w:rPr>
          <w:i/>
          <w:lang w:val="en-US"/>
        </w:rPr>
        <w:t>technological base</w:t>
      </w:r>
      <w:r w:rsidR="00B3423C">
        <w:rPr>
          <w:i/>
          <w:lang w:val="en-US"/>
        </w:rPr>
        <w:t>s shown are the GSM and SIP protocols.</w:t>
      </w:r>
    </w:p>
    <w:p w:rsidR="009677BA" w:rsidRPr="00B3423C" w:rsidRDefault="009677BA" w:rsidP="009677BA">
      <w:pPr>
        <w:spacing w:line="240" w:lineRule="auto"/>
        <w:rPr>
          <w:b/>
          <w:highlight w:val="yellow"/>
          <w:lang w:val="en-US"/>
        </w:rPr>
      </w:pPr>
    </w:p>
    <w:p w:rsidR="009677BA" w:rsidRDefault="00E47071" w:rsidP="009677BA">
      <w:pPr>
        <w:spacing w:line="240" w:lineRule="auto"/>
      </w:pPr>
      <w:proofErr w:type="spellStart"/>
      <w:r w:rsidRPr="00E47071">
        <w:rPr>
          <w:b/>
        </w:rPr>
        <w:t>Keywords</w:t>
      </w:r>
      <w:proofErr w:type="spellEnd"/>
      <w:r w:rsidRPr="00E47071">
        <w:rPr>
          <w:b/>
        </w:rPr>
        <w:t xml:space="preserve">: </w:t>
      </w:r>
      <w:r>
        <w:rPr>
          <w:b/>
        </w:rPr>
        <w:t>GSM, SIP, Security.</w:t>
      </w:r>
    </w:p>
    <w:p w:rsidR="009677BA" w:rsidRPr="009677BA" w:rsidRDefault="009677BA" w:rsidP="009677BA"/>
    <w:p w:rsidR="00F82A18" w:rsidRDefault="00F82A18" w:rsidP="00F93727">
      <w:r>
        <w:br w:type="page"/>
      </w:r>
    </w:p>
    <w:p w:rsidR="007074F3" w:rsidRDefault="00F82A18" w:rsidP="00973721">
      <w:pPr>
        <w:pStyle w:val="Ttulo1"/>
        <w:jc w:val="center"/>
      </w:pPr>
      <w:bookmarkStart w:id="2" w:name="_Toc290836321"/>
      <w:r>
        <w:lastRenderedPageBreak/>
        <w:t xml:space="preserve">LISTA DE </w:t>
      </w:r>
      <w:r w:rsidR="00973721">
        <w:t>ILUSTRAÇÕE</w:t>
      </w:r>
      <w:r>
        <w:t>S</w:t>
      </w:r>
      <w:bookmarkEnd w:id="2"/>
    </w:p>
    <w:p w:rsidR="008E4F85" w:rsidRDefault="008E4F85">
      <w:pPr>
        <w:spacing w:line="276" w:lineRule="auto"/>
        <w:jc w:val="left"/>
      </w:pPr>
    </w:p>
    <w:p w:rsidR="00E30D1A" w:rsidRDefault="008038E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"Figura" </w:instrText>
      </w:r>
      <w:r>
        <w:fldChar w:fldCharType="separate"/>
      </w:r>
      <w:hyperlink w:anchor="_Toc289635334" w:history="1">
        <w:r w:rsidR="00E30D1A" w:rsidRPr="000B10C3">
          <w:rPr>
            <w:rStyle w:val="Hyperlink"/>
            <w:noProof/>
          </w:rPr>
          <w:t>FIGURA 1 - Arquitetura da rede GSM.</w:t>
        </w:r>
        <w:r w:rsidR="00E30D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D1A">
          <w:rPr>
            <w:noProof/>
            <w:webHidden/>
          </w:rPr>
          <w:instrText xml:space="preserve"> PAGEREF _Toc289635334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D1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30D1A" w:rsidRDefault="008038E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89635335" w:history="1">
        <w:r w:rsidR="00E30D1A" w:rsidRPr="000B10C3">
          <w:rPr>
            <w:rStyle w:val="Hyperlink"/>
            <w:noProof/>
          </w:rPr>
          <w:t>FIGURA 2 - Equipamento móvel personalizado com o SIM.</w:t>
        </w:r>
        <w:r w:rsidR="00E30D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D1A">
          <w:rPr>
            <w:noProof/>
            <w:webHidden/>
          </w:rPr>
          <w:instrText xml:space="preserve"> PAGEREF _Toc289635335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D1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30D1A" w:rsidRDefault="008038E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89635336" w:history="1">
        <w:r w:rsidR="00E30D1A" w:rsidRPr="000B10C3">
          <w:rPr>
            <w:rStyle w:val="Hyperlink"/>
            <w:noProof/>
          </w:rPr>
          <w:t>FIGURA 3 - IMSI (International Mobile Subscriber Identity).</w:t>
        </w:r>
        <w:r w:rsidR="00E30D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D1A">
          <w:rPr>
            <w:noProof/>
            <w:webHidden/>
          </w:rPr>
          <w:instrText xml:space="preserve"> PAGEREF _Toc289635336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D1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30D1A" w:rsidRDefault="008038E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89635337" w:history="1">
        <w:r w:rsidR="00E30D1A" w:rsidRPr="000B10C3">
          <w:rPr>
            <w:rStyle w:val="Hyperlink"/>
            <w:noProof/>
          </w:rPr>
          <w:t>FIGURA 4 - Estrutura da NSS.</w:t>
        </w:r>
        <w:r w:rsidR="00E30D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D1A">
          <w:rPr>
            <w:noProof/>
            <w:webHidden/>
          </w:rPr>
          <w:instrText xml:space="preserve"> PAGEREF _Toc289635337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D1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30D1A" w:rsidRDefault="008038E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89635338" w:history="1">
        <w:r w:rsidR="00E30D1A" w:rsidRPr="000B10C3">
          <w:rPr>
            <w:rStyle w:val="Hyperlink"/>
            <w:noProof/>
          </w:rPr>
          <w:t>FIGURA 5 - Conteúdo do EIR.</w:t>
        </w:r>
        <w:r w:rsidR="00E30D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D1A">
          <w:rPr>
            <w:noProof/>
            <w:webHidden/>
          </w:rPr>
          <w:instrText xml:space="preserve"> PAGEREF _Toc289635338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D1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30D1A" w:rsidRDefault="008038E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89635339" w:history="1">
        <w:r w:rsidR="00E30D1A" w:rsidRPr="000B10C3">
          <w:rPr>
            <w:rStyle w:val="Hyperlink"/>
            <w:noProof/>
          </w:rPr>
          <w:t>FIGURA 6 - Canais de um sistema FDMA.</w:t>
        </w:r>
        <w:r w:rsidR="00E30D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D1A">
          <w:rPr>
            <w:noProof/>
            <w:webHidden/>
          </w:rPr>
          <w:instrText xml:space="preserve"> PAGEREF _Toc289635339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D1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30D1A" w:rsidRDefault="008038E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89635340" w:history="1">
        <w:r w:rsidR="00E30D1A" w:rsidRPr="000B10C3">
          <w:rPr>
            <w:rStyle w:val="Hyperlink"/>
            <w:noProof/>
          </w:rPr>
          <w:t>FIGURA 7 - Canais TDMA em múltiplas frequências.</w:t>
        </w:r>
        <w:r w:rsidR="00E30D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D1A">
          <w:rPr>
            <w:noProof/>
            <w:webHidden/>
          </w:rPr>
          <w:instrText xml:space="preserve"> PAGEREF _Toc289635340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D1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30D1A" w:rsidRDefault="008038E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89635341" w:history="1">
        <w:r w:rsidR="00E30D1A" w:rsidRPr="000B10C3">
          <w:rPr>
            <w:rStyle w:val="Hyperlink"/>
            <w:noProof/>
          </w:rPr>
          <w:t>FIGURA 8 - Sinalização para conexão de uma chamada entrante.</w:t>
        </w:r>
        <w:r w:rsidR="00E30D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D1A">
          <w:rPr>
            <w:noProof/>
            <w:webHidden/>
          </w:rPr>
          <w:instrText xml:space="preserve"> PAGEREF _Toc289635341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D1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30D1A" w:rsidRDefault="008038E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89635342" w:history="1">
        <w:r w:rsidR="00E30D1A" w:rsidRPr="000B10C3">
          <w:rPr>
            <w:rStyle w:val="Hyperlink"/>
            <w:noProof/>
          </w:rPr>
          <w:t>FIGURA 9 - A pilha de comunicação SIP.</w:t>
        </w:r>
        <w:r w:rsidR="00E30D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D1A">
          <w:rPr>
            <w:noProof/>
            <w:webHidden/>
          </w:rPr>
          <w:instrText xml:space="preserve"> PAGEREF _Toc289635342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D1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30D1A" w:rsidRDefault="008038E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89635343" w:history="1">
        <w:r w:rsidR="00E30D1A" w:rsidRPr="000B10C3">
          <w:rPr>
            <w:rStyle w:val="Hyperlink"/>
            <w:noProof/>
          </w:rPr>
          <w:t>FIGURA 10 - Estrutura das mensagens SIP.</w:t>
        </w:r>
        <w:r w:rsidR="00E30D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D1A">
          <w:rPr>
            <w:noProof/>
            <w:webHidden/>
          </w:rPr>
          <w:instrText xml:space="preserve"> PAGEREF _Toc289635343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D1A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30D1A" w:rsidRDefault="008038E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89635344" w:history="1">
        <w:r w:rsidR="00E30D1A" w:rsidRPr="000B10C3">
          <w:rPr>
            <w:rStyle w:val="Hyperlink"/>
            <w:noProof/>
          </w:rPr>
          <w:t>FIGURA 11 - Um simples fluxo de chamada SIP.</w:t>
        </w:r>
        <w:r w:rsidR="00E30D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D1A">
          <w:rPr>
            <w:noProof/>
            <w:webHidden/>
          </w:rPr>
          <w:instrText xml:space="preserve"> PAGEREF _Toc289635344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D1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30D1A" w:rsidRDefault="008038E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89635345" w:history="1">
        <w:r w:rsidR="00E30D1A" w:rsidRPr="000B10C3">
          <w:rPr>
            <w:rStyle w:val="Hyperlink"/>
            <w:noProof/>
          </w:rPr>
          <w:t>Figura 13 - Diagrama de blocos do NGCell</w:t>
        </w:r>
        <w:r w:rsidR="00E30D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D1A">
          <w:rPr>
            <w:noProof/>
            <w:webHidden/>
          </w:rPr>
          <w:instrText xml:space="preserve"> PAGEREF _Toc289635345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D1A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30D1A" w:rsidRDefault="008038E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89635346" w:history="1">
        <w:r w:rsidR="00E30D1A" w:rsidRPr="000B10C3">
          <w:rPr>
            <w:rStyle w:val="Hyperlink"/>
            <w:noProof/>
          </w:rPr>
          <w:t xml:space="preserve">Figura 14 - </w:t>
        </w:r>
        <w:r w:rsidR="00E30D1A" w:rsidRPr="000B10C3">
          <w:rPr>
            <w:rStyle w:val="Hyperlink"/>
            <w:i/>
            <w:noProof/>
          </w:rPr>
          <w:t>Kit</w:t>
        </w:r>
        <w:r w:rsidR="00E30D1A" w:rsidRPr="000B10C3">
          <w:rPr>
            <w:rStyle w:val="Hyperlink"/>
            <w:noProof/>
          </w:rPr>
          <w:t xml:space="preserve"> modular de desenvolvimento LPC2368.</w:t>
        </w:r>
        <w:r w:rsidR="00E30D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D1A">
          <w:rPr>
            <w:noProof/>
            <w:webHidden/>
          </w:rPr>
          <w:instrText xml:space="preserve"> PAGEREF _Toc289635346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D1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30D1A" w:rsidRDefault="008038E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89635347" w:history="1">
        <w:r w:rsidR="00E30D1A" w:rsidRPr="000B10C3">
          <w:rPr>
            <w:rStyle w:val="Hyperlink"/>
            <w:noProof/>
          </w:rPr>
          <w:t>Figura 15 - Estrutura do projeto.</w:t>
        </w:r>
        <w:r w:rsidR="00E30D1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0D1A">
          <w:rPr>
            <w:noProof/>
            <w:webHidden/>
          </w:rPr>
          <w:instrText xml:space="preserve"> PAGEREF _Toc289635347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D1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E4F85" w:rsidRDefault="008038ED">
      <w:pPr>
        <w:spacing w:line="276" w:lineRule="auto"/>
        <w:jc w:val="left"/>
      </w:pPr>
      <w:r>
        <w:fldChar w:fldCharType="end"/>
      </w:r>
    </w:p>
    <w:p w:rsidR="008E4F85" w:rsidRDefault="008E4F85">
      <w:pPr>
        <w:spacing w:line="276" w:lineRule="auto"/>
        <w:jc w:val="left"/>
      </w:pPr>
      <w:r>
        <w:br w:type="page"/>
      </w:r>
    </w:p>
    <w:p w:rsidR="00F82A18" w:rsidRDefault="00867E25" w:rsidP="00973721">
      <w:pPr>
        <w:pStyle w:val="Ttulo1"/>
        <w:jc w:val="center"/>
      </w:pPr>
      <w:bookmarkStart w:id="3" w:name="_Toc290836322"/>
      <w:r>
        <w:lastRenderedPageBreak/>
        <w:t>LISTA DE TABELAS</w:t>
      </w:r>
      <w:bookmarkEnd w:id="3"/>
    </w:p>
    <w:p w:rsidR="008E4F85" w:rsidRPr="008E4F85" w:rsidRDefault="008E4F85" w:rsidP="008E4F85"/>
    <w:p w:rsidR="00E978F1" w:rsidRDefault="008038E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72054C">
        <w:instrText xml:space="preserve"> TOC \h \z \c "Tabela" </w:instrText>
      </w:r>
      <w:r>
        <w:fldChar w:fldCharType="separate"/>
      </w:r>
      <w:hyperlink w:anchor="_Toc289635354" w:history="1">
        <w:r w:rsidR="00E978F1" w:rsidRPr="00AD153E">
          <w:rPr>
            <w:rStyle w:val="Hyperlink"/>
            <w:noProof/>
          </w:rPr>
          <w:t>TABELA 1 - Histórico da evolução do GSM.</w:t>
        </w:r>
        <w:r w:rsidR="00E978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78F1">
          <w:rPr>
            <w:noProof/>
            <w:webHidden/>
          </w:rPr>
          <w:instrText xml:space="preserve"> PAGEREF _Toc289635354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78F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978F1" w:rsidRDefault="008038E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89635355" w:history="1">
        <w:r w:rsidR="00E978F1" w:rsidRPr="00AD153E">
          <w:rPr>
            <w:rStyle w:val="Hyperlink"/>
            <w:noProof/>
          </w:rPr>
          <w:t>TABELA 2 - Classificação dos canais lógicos do GSM.</w:t>
        </w:r>
        <w:r w:rsidR="00E978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78F1">
          <w:rPr>
            <w:noProof/>
            <w:webHidden/>
          </w:rPr>
          <w:instrText xml:space="preserve"> PAGEREF _Toc289635355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78F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978F1" w:rsidRDefault="008038E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89635356" w:history="1">
        <w:r w:rsidR="00E978F1" w:rsidRPr="00AD153E">
          <w:rPr>
            <w:rStyle w:val="Hyperlink"/>
            <w:noProof/>
          </w:rPr>
          <w:t>TABELA 3 - Arquitetura do SIP.</w:t>
        </w:r>
        <w:r w:rsidR="00E978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78F1">
          <w:rPr>
            <w:noProof/>
            <w:webHidden/>
          </w:rPr>
          <w:instrText xml:space="preserve"> PAGEREF _Toc289635356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78F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978F1" w:rsidRDefault="008038E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89635357" w:history="1">
        <w:r w:rsidR="00E978F1" w:rsidRPr="00AD153E">
          <w:rPr>
            <w:rStyle w:val="Hyperlink"/>
            <w:noProof/>
          </w:rPr>
          <w:t>TABELA 4 - Campos mandatórios do cabeçalho das mensagens SIP.</w:t>
        </w:r>
        <w:r w:rsidR="00E978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78F1">
          <w:rPr>
            <w:noProof/>
            <w:webHidden/>
          </w:rPr>
          <w:instrText xml:space="preserve"> PAGEREF _Toc289635357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78F1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978F1" w:rsidRDefault="008038ED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89635358" w:history="1">
        <w:r w:rsidR="00E978F1" w:rsidRPr="00AD153E">
          <w:rPr>
            <w:rStyle w:val="Hyperlink"/>
            <w:noProof/>
          </w:rPr>
          <w:t>Tabela 6 - Etapas do projeto.</w:t>
        </w:r>
        <w:r w:rsidR="00E978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78F1">
          <w:rPr>
            <w:noProof/>
            <w:webHidden/>
          </w:rPr>
          <w:instrText xml:space="preserve"> PAGEREF _Toc289635358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78F1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67E25" w:rsidRPr="00867E25" w:rsidRDefault="008038ED" w:rsidP="00867E25">
      <w:r>
        <w:fldChar w:fldCharType="end"/>
      </w:r>
      <w:bookmarkStart w:id="4" w:name="_GoBack"/>
      <w:bookmarkEnd w:id="4"/>
    </w:p>
    <w:p w:rsidR="00D54581" w:rsidRDefault="00D54581">
      <w:pPr>
        <w:spacing w:line="276" w:lineRule="auto"/>
        <w:jc w:val="left"/>
      </w:pPr>
      <w:r>
        <w:br w:type="page"/>
      </w:r>
    </w:p>
    <w:p w:rsidR="000E48AF" w:rsidRDefault="00D54581" w:rsidP="000E48AF">
      <w:pPr>
        <w:pStyle w:val="Ttulo1"/>
        <w:jc w:val="center"/>
      </w:pPr>
      <w:bookmarkStart w:id="5" w:name="_Toc290836323"/>
      <w:r>
        <w:lastRenderedPageBreak/>
        <w:t xml:space="preserve">LISTA DE </w:t>
      </w:r>
      <w:r w:rsidR="00973721">
        <w:t>ABREVIAÇÕE</w:t>
      </w:r>
      <w:r>
        <w:t>S</w:t>
      </w:r>
      <w:bookmarkEnd w:id="5"/>
    </w:p>
    <w:p w:rsidR="00CA024B" w:rsidRDefault="00CA024B" w:rsidP="000E48AF"/>
    <w:p w:rsidR="00CA024B" w:rsidRPr="005049B1" w:rsidRDefault="00922777" w:rsidP="00A17BDC">
      <w:pPr>
        <w:spacing w:line="240" w:lineRule="auto"/>
      </w:pPr>
      <w:r w:rsidRPr="005049B1">
        <w:t>AGCH</w:t>
      </w:r>
      <w:r w:rsidRPr="005049B1">
        <w:tab/>
      </w:r>
      <w:r w:rsidRPr="005049B1">
        <w:tab/>
      </w:r>
      <w:r w:rsidR="00CA024B" w:rsidRPr="005049B1">
        <w:rPr>
          <w:i/>
        </w:rPr>
        <w:t xml:space="preserve">Access Grant </w:t>
      </w:r>
      <w:proofErr w:type="spellStart"/>
      <w:r w:rsidR="00CA024B" w:rsidRPr="005049B1">
        <w:rPr>
          <w:i/>
        </w:rPr>
        <w:t>Channel</w:t>
      </w:r>
      <w:proofErr w:type="spellEnd"/>
    </w:p>
    <w:p w:rsidR="00CA024B" w:rsidRPr="00CA024B" w:rsidRDefault="00922777" w:rsidP="00CA024B">
      <w:pPr>
        <w:spacing w:line="240" w:lineRule="auto"/>
        <w:rPr>
          <w:i/>
          <w:lang w:val="en-US"/>
        </w:rPr>
      </w:pPr>
      <w:r>
        <w:rPr>
          <w:lang w:val="en-US"/>
        </w:rPr>
        <w:t>B2BUA</w:t>
      </w:r>
      <w:r>
        <w:rPr>
          <w:lang w:val="en-US"/>
        </w:rPr>
        <w:tab/>
      </w:r>
      <w:r w:rsidR="00CA024B">
        <w:rPr>
          <w:i/>
          <w:lang w:val="en-US"/>
        </w:rPr>
        <w:t>Back-to-Back User Agent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A30577">
        <w:rPr>
          <w:lang w:val="en-US"/>
        </w:rPr>
        <w:t>BCCH</w:t>
      </w:r>
      <w:r w:rsidR="00922777">
        <w:rPr>
          <w:lang w:val="en-US"/>
        </w:rPr>
        <w:tab/>
      </w:r>
      <w:r w:rsidR="00922777">
        <w:rPr>
          <w:lang w:val="en-US"/>
        </w:rPr>
        <w:tab/>
      </w:r>
      <w:r>
        <w:rPr>
          <w:i/>
          <w:lang w:val="en-US"/>
        </w:rPr>
        <w:t>Broadcast Control Channel</w:t>
      </w:r>
    </w:p>
    <w:p w:rsidR="00CA024B" w:rsidRPr="00A17BDC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BSC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A17BDC">
        <w:rPr>
          <w:i/>
          <w:lang w:val="en-US"/>
        </w:rPr>
        <w:t>Base Station Controller</w:t>
      </w:r>
    </w:p>
    <w:p w:rsidR="00CA024B" w:rsidRPr="00BC1D17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BSS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Base Station System</w:t>
      </w:r>
    </w:p>
    <w:p w:rsidR="00CA024B" w:rsidRPr="00BC1D17" w:rsidRDefault="00922777" w:rsidP="00E23843">
      <w:pPr>
        <w:spacing w:line="240" w:lineRule="auto"/>
        <w:rPr>
          <w:i/>
          <w:lang w:val="en-US"/>
        </w:rPr>
      </w:pPr>
      <w:r>
        <w:rPr>
          <w:lang w:val="en-US"/>
        </w:rPr>
        <w:t>BTS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Base Station Transceiver</w:t>
      </w:r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CCCH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Common Control Channel</w:t>
      </w:r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Control Channel</w:t>
      </w:r>
    </w:p>
    <w:p w:rsidR="00CA024B" w:rsidRPr="00BC1D17" w:rsidRDefault="000859CF" w:rsidP="000859CF">
      <w:pPr>
        <w:spacing w:line="240" w:lineRule="auto"/>
        <w:ind w:left="1410" w:hanging="1410"/>
        <w:rPr>
          <w:i/>
          <w:lang w:val="en-US"/>
        </w:rPr>
      </w:pPr>
      <w:r>
        <w:rPr>
          <w:lang w:val="en-US"/>
        </w:rPr>
        <w:t>CEPT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CA024B" w:rsidRPr="00BC1D17">
        <w:rPr>
          <w:i/>
          <w:lang w:val="en-US"/>
        </w:rPr>
        <w:t>Conférence</w:t>
      </w:r>
      <w:proofErr w:type="spellEnd"/>
      <w:r w:rsidR="00644AC4">
        <w:rPr>
          <w:lang w:val="en-US"/>
        </w:rPr>
        <w:t xml:space="preserve"> </w:t>
      </w:r>
      <w:proofErr w:type="spellStart"/>
      <w:r w:rsidR="00CA024B" w:rsidRPr="00BC1D17">
        <w:rPr>
          <w:i/>
          <w:lang w:val="en-US"/>
        </w:rPr>
        <w:t>Européenne</w:t>
      </w:r>
      <w:proofErr w:type="spellEnd"/>
      <w:r w:rsidR="00CA024B" w:rsidRPr="00BC1D17">
        <w:rPr>
          <w:lang w:val="en-US"/>
        </w:rPr>
        <w:t xml:space="preserve"> </w:t>
      </w:r>
      <w:proofErr w:type="spellStart"/>
      <w:r w:rsidR="00CA024B" w:rsidRPr="00BC1D17">
        <w:rPr>
          <w:i/>
          <w:lang w:val="en-US"/>
        </w:rPr>
        <w:t>dês</w:t>
      </w:r>
      <w:proofErr w:type="spellEnd"/>
      <w:r w:rsidR="00CA024B" w:rsidRPr="00BC1D17">
        <w:rPr>
          <w:i/>
          <w:lang w:val="en-US"/>
        </w:rPr>
        <w:t xml:space="preserve"> Administrations des </w:t>
      </w:r>
      <w:proofErr w:type="spellStart"/>
      <w:r w:rsidR="00CA024B" w:rsidRPr="00BC1D17">
        <w:rPr>
          <w:i/>
          <w:lang w:val="en-US"/>
        </w:rPr>
        <w:t>Postes</w:t>
      </w:r>
      <w:proofErr w:type="spellEnd"/>
      <w:r w:rsidR="00CA024B" w:rsidRPr="00BC1D17">
        <w:rPr>
          <w:i/>
          <w:lang w:val="en-US"/>
        </w:rPr>
        <w:t xml:space="preserve"> ET des </w:t>
      </w:r>
      <w:proofErr w:type="spellStart"/>
      <w:r w:rsidR="00CA024B" w:rsidRPr="00BC1D17">
        <w:rPr>
          <w:i/>
          <w:lang w:val="en-US"/>
        </w:rPr>
        <w:t>Télécommunications</w:t>
      </w:r>
      <w:proofErr w:type="spellEnd"/>
    </w:p>
    <w:p w:rsidR="00CA024B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DCCH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Dedicated Control Channel</w:t>
      </w:r>
    </w:p>
    <w:p w:rsidR="00CA024B" w:rsidRPr="00BC1D17" w:rsidRDefault="000859CF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DCS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C1D17">
        <w:rPr>
          <w:i/>
          <w:lang w:val="en-US"/>
        </w:rPr>
        <w:t>Digital Cellular Service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DNS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Domain Name System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DTMF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Dual-Tone Multi-Frequency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>EDGE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B86139">
        <w:rPr>
          <w:i/>
          <w:lang w:val="en-US"/>
        </w:rPr>
        <w:t xml:space="preserve">Enhanced Data rates for GSM </w:t>
      </w:r>
      <w:r w:rsidR="00CA024B">
        <w:rPr>
          <w:i/>
          <w:lang w:val="en-US"/>
        </w:rPr>
        <w:t>Evolution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6A7424">
        <w:rPr>
          <w:lang w:val="en-US"/>
        </w:rPr>
        <w:t>EIR</w:t>
      </w:r>
      <w:r w:rsidR="00D937E0">
        <w:rPr>
          <w:lang w:val="en-US"/>
        </w:rPr>
        <w:t xml:space="preserve"> </w:t>
      </w:r>
      <w:r w:rsidR="00D937E0">
        <w:rPr>
          <w:lang w:val="en-US"/>
        </w:rPr>
        <w:tab/>
      </w:r>
      <w:r w:rsidR="00D937E0">
        <w:rPr>
          <w:lang w:val="en-US"/>
        </w:rPr>
        <w:tab/>
      </w:r>
      <w:r>
        <w:rPr>
          <w:i/>
          <w:lang w:val="en-US"/>
        </w:rPr>
        <w:t>Equipment Identity Register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FACCH </w:t>
      </w:r>
      <w:r>
        <w:rPr>
          <w:lang w:val="en-US"/>
        </w:rPr>
        <w:tab/>
      </w:r>
      <w:r w:rsidR="00CA024B">
        <w:rPr>
          <w:i/>
          <w:lang w:val="en-US"/>
        </w:rPr>
        <w:t>Fast Associated Control Channel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FCCH </w:t>
      </w:r>
      <w:r>
        <w:rPr>
          <w:lang w:val="en-US"/>
        </w:rPr>
        <w:tab/>
      </w:r>
      <w:r w:rsidR="00CA024B">
        <w:rPr>
          <w:i/>
          <w:lang w:val="en-US"/>
        </w:rPr>
        <w:t>Frequency Correction Channel</w:t>
      </w:r>
    </w:p>
    <w:p w:rsidR="00CA024B" w:rsidRDefault="00D937E0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FDMA </w:t>
      </w:r>
      <w:r>
        <w:rPr>
          <w:lang w:val="en-US"/>
        </w:rPr>
        <w:tab/>
      </w:r>
      <w:r w:rsidR="00CA024B">
        <w:rPr>
          <w:i/>
          <w:lang w:val="en-US"/>
        </w:rPr>
        <w:t>Frequency Division Multiple Access</w:t>
      </w:r>
    </w:p>
    <w:p w:rsidR="00CA024B" w:rsidRPr="005F1374" w:rsidRDefault="00CA024B" w:rsidP="00036278">
      <w:pPr>
        <w:spacing w:line="240" w:lineRule="auto"/>
        <w:rPr>
          <w:i/>
          <w:lang w:val="en-US"/>
        </w:rPr>
      </w:pPr>
      <w:r>
        <w:rPr>
          <w:lang w:val="en-US"/>
        </w:rPr>
        <w:t>G</w:t>
      </w:r>
      <w:r w:rsidRPr="005F1374">
        <w:rPr>
          <w:lang w:val="en-US"/>
        </w:rPr>
        <w:t>Hz</w:t>
      </w:r>
      <w:r w:rsidR="00D937E0">
        <w:rPr>
          <w:i/>
          <w:lang w:val="en-US"/>
        </w:rPr>
        <w:t xml:space="preserve"> </w:t>
      </w:r>
      <w:r w:rsidR="00D937E0">
        <w:rPr>
          <w:i/>
          <w:lang w:val="en-US"/>
        </w:rPr>
        <w:tab/>
      </w:r>
      <w:r w:rsidR="00D937E0">
        <w:rPr>
          <w:i/>
          <w:lang w:val="en-US"/>
        </w:rPr>
        <w:tab/>
      </w:r>
      <w:r>
        <w:rPr>
          <w:lang w:val="en-US"/>
        </w:rPr>
        <w:t xml:space="preserve">Giga </w:t>
      </w:r>
      <w:r>
        <w:rPr>
          <w:i/>
          <w:lang w:val="en-US"/>
        </w:rPr>
        <w:t>Hertz</w:t>
      </w:r>
    </w:p>
    <w:p w:rsidR="00CA024B" w:rsidRPr="000F4AE7" w:rsidRDefault="00CA024B" w:rsidP="00036278">
      <w:pPr>
        <w:spacing w:line="240" w:lineRule="auto"/>
        <w:rPr>
          <w:i/>
          <w:lang w:val="en-US"/>
        </w:rPr>
      </w:pPr>
      <w:r w:rsidRPr="000F4AE7">
        <w:rPr>
          <w:lang w:val="en-US"/>
        </w:rPr>
        <w:t>GMSK</w:t>
      </w:r>
      <w:r w:rsidR="00D937E0">
        <w:rPr>
          <w:lang w:val="en-US"/>
        </w:rPr>
        <w:t xml:space="preserve"> </w:t>
      </w:r>
      <w:r w:rsidR="00D937E0">
        <w:rPr>
          <w:lang w:val="en-US"/>
        </w:rPr>
        <w:tab/>
      </w:r>
      <w:r>
        <w:rPr>
          <w:i/>
          <w:lang w:val="en-US"/>
        </w:rPr>
        <w:t>Gaussian Minimum Shift Keying</w:t>
      </w:r>
    </w:p>
    <w:p w:rsidR="00CA024B" w:rsidRDefault="00CA024B" w:rsidP="00036278">
      <w:pPr>
        <w:spacing w:line="240" w:lineRule="auto"/>
        <w:rPr>
          <w:i/>
          <w:lang w:val="en-US"/>
        </w:rPr>
      </w:pPr>
      <w:r w:rsidRPr="0091606F">
        <w:rPr>
          <w:lang w:val="en-US"/>
        </w:rPr>
        <w:t>GPRS</w:t>
      </w:r>
      <w:r w:rsidR="0072464F">
        <w:rPr>
          <w:i/>
          <w:lang w:val="en-US"/>
        </w:rPr>
        <w:tab/>
      </w:r>
      <w:r w:rsidR="0072464F">
        <w:rPr>
          <w:i/>
          <w:lang w:val="en-US"/>
        </w:rPr>
        <w:tab/>
      </w:r>
      <w:r>
        <w:rPr>
          <w:i/>
          <w:lang w:val="en-US"/>
        </w:rPr>
        <w:t>General Packet Radio Service</w:t>
      </w:r>
    </w:p>
    <w:p w:rsidR="00CA024B" w:rsidRDefault="0072464F" w:rsidP="00036278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GSM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0E48AF">
        <w:rPr>
          <w:i/>
          <w:lang w:val="en-US"/>
        </w:rPr>
        <w:t>Global System for Mobile Comm</w:t>
      </w:r>
      <w:r w:rsidR="00CA024B">
        <w:rPr>
          <w:i/>
          <w:lang w:val="en-US"/>
        </w:rPr>
        <w:t>unication</w:t>
      </w:r>
    </w:p>
    <w:p w:rsidR="00CA024B" w:rsidRPr="00BC1D17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HLR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Home Location Register</w:t>
      </w:r>
    </w:p>
    <w:p w:rsidR="00CA024B" w:rsidRPr="0012603E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IETF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12603E">
        <w:rPr>
          <w:i/>
          <w:lang w:val="en-US"/>
        </w:rPr>
        <w:t>Internet Engineering Task Force</w:t>
      </w:r>
    </w:p>
    <w:p w:rsidR="00CA024B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IMEI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International Mobile Equipment Identity</w:t>
      </w:r>
    </w:p>
    <w:p w:rsidR="00CA024B" w:rsidRPr="00CF28F0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IMSI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International Mobile Subscriber Identity</w:t>
      </w:r>
    </w:p>
    <w:p w:rsidR="00CA024B" w:rsidRDefault="0072464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Internet Protocol</w:t>
      </w:r>
    </w:p>
    <w:p w:rsidR="00CA024B" w:rsidRPr="00FA000A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LCD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Liquid crystal Display</w:t>
      </w:r>
    </w:p>
    <w:p w:rsidR="00CA024B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MCC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Country Code</w:t>
      </w:r>
    </w:p>
    <w:p w:rsidR="00CA024B" w:rsidRPr="00416ED8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ME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Equipment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5F1374">
        <w:rPr>
          <w:lang w:val="en-US"/>
        </w:rPr>
        <w:t>MHz</w:t>
      </w:r>
      <w:r w:rsidR="0098740F">
        <w:rPr>
          <w:i/>
          <w:lang w:val="en-US"/>
        </w:rPr>
        <w:t xml:space="preserve"> </w:t>
      </w:r>
      <w:r w:rsidR="0098740F">
        <w:rPr>
          <w:i/>
          <w:lang w:val="en-US"/>
        </w:rPr>
        <w:tab/>
      </w:r>
      <w:r w:rsidR="0098740F">
        <w:rPr>
          <w:i/>
          <w:lang w:val="en-US"/>
        </w:rPr>
        <w:tab/>
      </w:r>
      <w:r>
        <w:rPr>
          <w:lang w:val="en-US"/>
        </w:rPr>
        <w:t xml:space="preserve">Mega </w:t>
      </w:r>
      <w:r>
        <w:rPr>
          <w:i/>
          <w:lang w:val="en-US"/>
        </w:rPr>
        <w:t>Hertz</w:t>
      </w:r>
    </w:p>
    <w:p w:rsidR="00CA024B" w:rsidRPr="00CF28F0" w:rsidRDefault="0098740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MNC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Network Code</w:t>
      </w:r>
    </w:p>
    <w:p w:rsidR="00CA024B" w:rsidRDefault="00786845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Station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Mobile service Switching Center</w:t>
      </w:r>
    </w:p>
    <w:p w:rsidR="00CA024B" w:rsidRPr="00C118C8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MSK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Minimum Shift Keying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NCH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Notification Channel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NSS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Network Switching Subsystem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OMS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Operation and Maintenance Subsystem</w:t>
      </w:r>
    </w:p>
    <w:p w:rsidR="00CA024B" w:rsidRPr="00F10295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PCH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Paging Channel</w:t>
      </w:r>
    </w:p>
    <w:p w:rsidR="00CA024B" w:rsidRDefault="00387C83" w:rsidP="00E23843">
      <w:pPr>
        <w:spacing w:line="240" w:lineRule="auto"/>
        <w:rPr>
          <w:i/>
          <w:lang w:val="en-US"/>
        </w:rPr>
      </w:pPr>
      <w:r>
        <w:rPr>
          <w:lang w:val="en-US"/>
        </w:rPr>
        <w:t>PCS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Personal Communications Services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RACH </w:t>
      </w:r>
      <w:r>
        <w:rPr>
          <w:lang w:val="en-US"/>
        </w:rPr>
        <w:tab/>
      </w:r>
      <w:r w:rsidR="00CA024B">
        <w:rPr>
          <w:i/>
          <w:lang w:val="en-US"/>
        </w:rPr>
        <w:t>Random Access Channel</w:t>
      </w:r>
    </w:p>
    <w:p w:rsidR="00924D50" w:rsidRPr="00924D50" w:rsidRDefault="00924D50" w:rsidP="00E23843">
      <w:pPr>
        <w:spacing w:line="240" w:lineRule="auto"/>
        <w:rPr>
          <w:lang w:val="en-US"/>
        </w:rPr>
      </w:pPr>
      <w:r>
        <w:rPr>
          <w:lang w:val="en-US"/>
        </w:rPr>
        <w:t>RF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Rádio</w:t>
      </w:r>
      <w:proofErr w:type="spellEnd"/>
      <w:r>
        <w:rPr>
          <w:lang w:val="en-US"/>
        </w:rPr>
        <w:t xml:space="preserve"> Frequência</w:t>
      </w:r>
    </w:p>
    <w:p w:rsidR="00CA024B" w:rsidRDefault="00CA024B" w:rsidP="00E23843">
      <w:pPr>
        <w:spacing w:line="240" w:lineRule="auto"/>
        <w:rPr>
          <w:i/>
          <w:lang w:val="en-US"/>
        </w:rPr>
      </w:pPr>
      <w:r w:rsidRPr="0012603E">
        <w:rPr>
          <w:lang w:val="en-US"/>
        </w:rPr>
        <w:t xml:space="preserve">RFC </w:t>
      </w:r>
      <w:r w:rsidR="00A2479F">
        <w:rPr>
          <w:lang w:val="en-US"/>
        </w:rPr>
        <w:tab/>
      </w:r>
      <w:r w:rsidR="00A2479F">
        <w:rPr>
          <w:lang w:val="en-US"/>
        </w:rPr>
        <w:tab/>
      </w:r>
      <w:r>
        <w:rPr>
          <w:i/>
          <w:lang w:val="en-US"/>
        </w:rPr>
        <w:t>Request for Comments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RTCP </w:t>
      </w:r>
      <w:r>
        <w:rPr>
          <w:lang w:val="en-US"/>
        </w:rPr>
        <w:tab/>
      </w:r>
      <w:r w:rsidR="00CA024B">
        <w:rPr>
          <w:i/>
          <w:lang w:val="en-US"/>
        </w:rPr>
        <w:t>Real-time Control Protocol</w:t>
      </w:r>
    </w:p>
    <w:p w:rsidR="00CA024B" w:rsidRDefault="00A2479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RTP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Real-time Transfer Protocol</w:t>
      </w:r>
    </w:p>
    <w:p w:rsidR="00CA024B" w:rsidRPr="000F21C4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SACCH </w:t>
      </w:r>
      <w:r>
        <w:rPr>
          <w:lang w:val="en-US"/>
        </w:rPr>
        <w:tab/>
      </w:r>
      <w:r w:rsidR="00CA024B">
        <w:rPr>
          <w:i/>
          <w:lang w:val="en-US"/>
        </w:rPr>
        <w:t>Slow Associated Control Channel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lastRenderedPageBreak/>
        <w:t xml:space="preserve">SCH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Synchronization Channel</w:t>
      </w:r>
    </w:p>
    <w:p w:rsidR="00CA024B" w:rsidRP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SCIP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CA024B">
        <w:rPr>
          <w:i/>
          <w:lang w:val="en-US"/>
        </w:rPr>
        <w:t>Simple Conference Invitation Protocol</w:t>
      </w:r>
    </w:p>
    <w:p w:rsidR="00CA024B" w:rsidRPr="0087341A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SDCCH </w:t>
      </w:r>
      <w:r>
        <w:rPr>
          <w:lang w:val="en-US"/>
        </w:rPr>
        <w:tab/>
      </w:r>
      <w:r w:rsidR="00CA024B">
        <w:rPr>
          <w:i/>
          <w:lang w:val="en-US"/>
        </w:rPr>
        <w:t>Stand-alone Dedicated Control Channel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SDP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Session Description Protocol</w:t>
      </w:r>
    </w:p>
    <w:p w:rsidR="00CA024B" w:rsidRPr="00E53BBF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SIM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Subscriber Identity Module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Session Initiation Protocol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SMS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Short Message Service</w:t>
      </w:r>
    </w:p>
    <w:p w:rsidR="00CA024B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TCH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Traffic Channel</w:t>
      </w:r>
    </w:p>
    <w:p w:rsidR="00CA024B" w:rsidRPr="00EB00D9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TDMA </w:t>
      </w:r>
      <w:r>
        <w:rPr>
          <w:lang w:val="en-US"/>
        </w:rPr>
        <w:tab/>
      </w:r>
      <w:r w:rsidR="00CA024B">
        <w:rPr>
          <w:i/>
          <w:lang w:val="en-US"/>
        </w:rPr>
        <w:t>Time Division Multiple Access</w:t>
      </w:r>
    </w:p>
    <w:p w:rsidR="00CA024B" w:rsidRPr="00632735" w:rsidRDefault="00E963FF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TS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632735">
        <w:rPr>
          <w:i/>
          <w:lang w:val="en-US"/>
        </w:rPr>
        <w:t>Time Slot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</w:t>
      </w:r>
    </w:p>
    <w:p w:rsidR="00CA024B" w:rsidRDefault="00C458C3" w:rsidP="00CA024B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UAC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 Client</w:t>
      </w:r>
    </w:p>
    <w:p w:rsidR="00CA024B" w:rsidRDefault="00C458C3" w:rsidP="00CA024B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UAS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User Agent Server</w:t>
      </w:r>
    </w:p>
    <w:p w:rsidR="00CA024B" w:rsidRPr="005049B1" w:rsidRDefault="00C458C3" w:rsidP="00E23843">
      <w:pPr>
        <w:spacing w:line="240" w:lineRule="auto"/>
      </w:pPr>
      <w:r w:rsidRPr="005049B1">
        <w:t xml:space="preserve">URA </w:t>
      </w:r>
      <w:r w:rsidRPr="005049B1">
        <w:tab/>
      </w:r>
      <w:r w:rsidRPr="005049B1">
        <w:tab/>
      </w:r>
      <w:r w:rsidR="00CA024B" w:rsidRPr="005049B1">
        <w:t>Unidade de Resposta Audível</w:t>
      </w:r>
    </w:p>
    <w:p w:rsidR="00CA024B" w:rsidRPr="005049B1" w:rsidRDefault="00C458C3" w:rsidP="00E23843">
      <w:pPr>
        <w:spacing w:line="240" w:lineRule="auto"/>
        <w:rPr>
          <w:i/>
        </w:rPr>
      </w:pPr>
      <w:r w:rsidRPr="005049B1">
        <w:t xml:space="preserve">URI </w:t>
      </w:r>
      <w:r w:rsidRPr="005049B1">
        <w:tab/>
      </w:r>
      <w:r w:rsidRPr="005049B1">
        <w:tab/>
      </w:r>
      <w:proofErr w:type="spellStart"/>
      <w:r w:rsidR="00CA024B" w:rsidRPr="005049B1">
        <w:rPr>
          <w:i/>
        </w:rPr>
        <w:t>Uniform</w:t>
      </w:r>
      <w:proofErr w:type="spellEnd"/>
      <w:r w:rsidR="00CA024B" w:rsidRPr="005049B1">
        <w:rPr>
          <w:i/>
        </w:rPr>
        <w:t xml:space="preserve"> </w:t>
      </w:r>
      <w:proofErr w:type="spellStart"/>
      <w:r w:rsidR="00CA024B" w:rsidRPr="005049B1">
        <w:rPr>
          <w:i/>
        </w:rPr>
        <w:t>Resource</w:t>
      </w:r>
      <w:proofErr w:type="spellEnd"/>
      <w:r w:rsidR="00CA024B" w:rsidRPr="005049B1">
        <w:rPr>
          <w:i/>
        </w:rPr>
        <w:t xml:space="preserve"> </w:t>
      </w:r>
      <w:proofErr w:type="spellStart"/>
      <w:r w:rsidR="00CA024B" w:rsidRPr="005049B1">
        <w:rPr>
          <w:i/>
        </w:rPr>
        <w:t>Identifier</w:t>
      </w:r>
      <w:proofErr w:type="spellEnd"/>
    </w:p>
    <w:p w:rsidR="00CA024B" w:rsidRP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VLR </w:t>
      </w:r>
      <w:r>
        <w:rPr>
          <w:lang w:val="en-US"/>
        </w:rPr>
        <w:tab/>
      </w:r>
      <w:r>
        <w:rPr>
          <w:lang w:val="en-US"/>
        </w:rPr>
        <w:tab/>
      </w:r>
      <w:r w:rsidR="00CA024B" w:rsidRPr="00CA024B">
        <w:rPr>
          <w:i/>
          <w:lang w:val="en-US"/>
        </w:rPr>
        <w:t>Visitor Location Register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 xml:space="preserve">VoIP </w:t>
      </w:r>
      <w:r>
        <w:rPr>
          <w:lang w:val="en-US"/>
        </w:rPr>
        <w:tab/>
      </w:r>
      <w:r>
        <w:rPr>
          <w:lang w:val="en-US"/>
        </w:rPr>
        <w:tab/>
      </w:r>
      <w:r w:rsidR="00CA024B">
        <w:rPr>
          <w:i/>
          <w:lang w:val="en-US"/>
        </w:rPr>
        <w:t>Voice over Internet Protocol</w:t>
      </w:r>
    </w:p>
    <w:p w:rsidR="00CA024B" w:rsidRDefault="00C458C3" w:rsidP="00E23843">
      <w:pPr>
        <w:spacing w:line="240" w:lineRule="auto"/>
        <w:rPr>
          <w:i/>
          <w:lang w:val="en-US"/>
        </w:rPr>
      </w:pPr>
      <w:r>
        <w:rPr>
          <w:lang w:val="en-US"/>
        </w:rPr>
        <w:t>W-CDMA</w:t>
      </w:r>
      <w:r>
        <w:rPr>
          <w:lang w:val="en-US"/>
        </w:rPr>
        <w:tab/>
      </w:r>
      <w:r w:rsidR="00CA024B">
        <w:rPr>
          <w:i/>
          <w:lang w:val="en-US"/>
        </w:rPr>
        <w:t>Wideband Code Division Multiple Access</w:t>
      </w:r>
    </w:p>
    <w:p w:rsidR="00CA024B" w:rsidRPr="00CA024B" w:rsidRDefault="00CA024B" w:rsidP="00CA024B">
      <w:pPr>
        <w:rPr>
          <w:lang w:val="en-US"/>
        </w:rPr>
      </w:pPr>
    </w:p>
    <w:p w:rsidR="007074F3" w:rsidRPr="000E48AF" w:rsidRDefault="007074F3" w:rsidP="000E48AF">
      <w:pPr>
        <w:rPr>
          <w:lang w:val="en-US"/>
        </w:rPr>
      </w:pPr>
      <w:r w:rsidRPr="000E48AF">
        <w:rPr>
          <w:lang w:val="en-US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7738190"/>
        <w:docPartObj>
          <w:docPartGallery w:val="Table of Contents"/>
          <w:docPartUnique/>
        </w:docPartObj>
      </w:sdtPr>
      <w:sdtContent>
        <w:p w:rsidR="007074F3" w:rsidRPr="00B86139" w:rsidRDefault="007074F3">
          <w:pPr>
            <w:pStyle w:val="CabealhodoSumrio"/>
            <w:rPr>
              <w:lang w:val="en-US"/>
            </w:rPr>
          </w:pPr>
          <w:r w:rsidRPr="00B86139">
            <w:rPr>
              <w:rFonts w:ascii="Arial" w:hAnsi="Arial" w:cs="Arial"/>
              <w:color w:val="auto"/>
              <w:lang w:val="en-US"/>
            </w:rPr>
            <w:t>SUMÁRIO</w:t>
          </w:r>
        </w:p>
        <w:p w:rsidR="00BC0A26" w:rsidRDefault="008038ED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 w:rsidRPr="008038ED">
            <w:fldChar w:fldCharType="begin"/>
          </w:r>
          <w:r w:rsidR="007074F3" w:rsidRPr="00C458C3">
            <w:rPr>
              <w:lang w:val="en-US"/>
            </w:rPr>
            <w:instrText xml:space="preserve"> TOC \o "1-3" \h \z \u </w:instrText>
          </w:r>
          <w:r w:rsidRPr="008038ED">
            <w:fldChar w:fldCharType="separate"/>
          </w:r>
          <w:hyperlink w:anchor="_Toc290836319" w:history="1">
            <w:r w:rsidR="00BC0A26" w:rsidRPr="00E90765">
              <w:rPr>
                <w:rStyle w:val="Hyperlink"/>
              </w:rPr>
              <w:t>RESUMO</w:t>
            </w:r>
            <w:r w:rsidR="00BC0A26">
              <w:rPr>
                <w:webHidden/>
              </w:rPr>
              <w:tab/>
            </w:r>
            <w:r w:rsidR="00BC0A26">
              <w:rPr>
                <w:webHidden/>
              </w:rPr>
              <w:fldChar w:fldCharType="begin"/>
            </w:r>
            <w:r w:rsidR="00BC0A26">
              <w:rPr>
                <w:webHidden/>
              </w:rPr>
              <w:instrText xml:space="preserve"> PAGEREF _Toc290836319 \h </w:instrText>
            </w:r>
            <w:r w:rsidR="00BC0A26">
              <w:rPr>
                <w:webHidden/>
              </w:rPr>
            </w:r>
            <w:r w:rsidR="00BC0A26">
              <w:rPr>
                <w:webHidden/>
              </w:rPr>
              <w:fldChar w:fldCharType="separate"/>
            </w:r>
            <w:r w:rsidR="00BC0A26">
              <w:rPr>
                <w:webHidden/>
              </w:rPr>
              <w:t>vii</w:t>
            </w:r>
            <w:r w:rsidR="00BC0A26">
              <w:rPr>
                <w:webHidden/>
              </w:rPr>
              <w:fldChar w:fldCharType="end"/>
            </w:r>
          </w:hyperlink>
        </w:p>
        <w:p w:rsidR="00BC0A26" w:rsidRDefault="00BC0A26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0836320" w:history="1">
            <w:r w:rsidRPr="00E90765">
              <w:rPr>
                <w:rStyle w:val="Hyperlink"/>
                <w:lang w:val="en-US"/>
              </w:rPr>
              <w:t>ABSTRACT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_Toc290836320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viii</w:t>
            </w:r>
            <w:r>
              <w:rPr>
                <w:webHidden/>
              </w:rPr>
              <w:fldChar w:fldCharType="end"/>
            </w:r>
          </w:hyperlink>
        </w:p>
        <w:p w:rsidR="00BC0A26" w:rsidRDefault="00BC0A26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0836321" w:history="1">
            <w:r w:rsidRPr="00E90765">
              <w:rPr>
                <w:rStyle w:val="Hyperlink"/>
              </w:rPr>
              <w:t>LISTA DE ILUSTRAÇÕES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_Toc290836321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ix</w:t>
            </w:r>
            <w:r>
              <w:rPr>
                <w:webHidden/>
              </w:rPr>
              <w:fldChar w:fldCharType="end"/>
            </w:r>
          </w:hyperlink>
        </w:p>
        <w:p w:rsidR="00BC0A26" w:rsidRDefault="00BC0A26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0836322" w:history="1">
            <w:r w:rsidRPr="00E90765">
              <w:rPr>
                <w:rStyle w:val="Hyperlink"/>
              </w:rPr>
              <w:t>LISTA DE TABELAS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_Toc290836322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</w:t>
            </w:r>
            <w:r>
              <w:rPr>
                <w:webHidden/>
              </w:rPr>
              <w:fldChar w:fldCharType="end"/>
            </w:r>
          </w:hyperlink>
        </w:p>
        <w:p w:rsidR="00BC0A26" w:rsidRDefault="00BC0A26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0836323" w:history="1">
            <w:r w:rsidRPr="00E90765">
              <w:rPr>
                <w:rStyle w:val="Hyperlink"/>
              </w:rPr>
              <w:t>LISTA DE ABREVIAÇÕES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_Toc290836323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xi</w:t>
            </w:r>
            <w:r>
              <w:rPr>
                <w:webHidden/>
              </w:rPr>
              <w:fldChar w:fldCharType="end"/>
            </w:r>
          </w:hyperlink>
        </w:p>
        <w:p w:rsidR="00BC0A26" w:rsidRDefault="00BC0A26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0836324" w:history="1">
            <w:r w:rsidRPr="00E90765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90765">
              <w:rPr>
                <w:rStyle w:val="Hyperlink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_Toc290836324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BC0A26" w:rsidRDefault="00BC0A26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0836325" w:history="1">
            <w:r w:rsidRPr="00E90765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90765">
              <w:rPr>
                <w:rStyle w:val="Hyperlink"/>
              </w:rPr>
              <w:t>Justificativa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_Toc290836325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BC0A26" w:rsidRDefault="00BC0A26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0836326" w:history="1">
            <w:r w:rsidRPr="00E90765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90765">
              <w:rPr>
                <w:rStyle w:val="Hyperlink"/>
              </w:rPr>
              <w:t>Definição do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_Toc290836326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BC0A26" w:rsidRDefault="00BC0A26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0836327" w:history="1">
            <w:r w:rsidRPr="00E90765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90765">
              <w:rPr>
                <w:rStyle w:val="Hyperlink"/>
              </w:rPr>
              <w:t>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_Toc290836327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BC0A26" w:rsidRDefault="00BC0A26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0836328" w:history="1">
            <w:r w:rsidRPr="00E90765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90765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_Toc290836328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A26" w:rsidRDefault="00BC0A26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0836329" w:history="1">
            <w:r w:rsidRPr="00E90765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90765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_Toc290836329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A26" w:rsidRDefault="00BC0A26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0836330" w:history="1">
            <w:r w:rsidRPr="00E90765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90765">
              <w:rPr>
                <w:rStyle w:val="Hyperlink"/>
              </w:rPr>
              <w:t>REVISÃO BIBLIOGRÁFICA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_Toc290836330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BC0A26" w:rsidRDefault="00BC0A26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0836331" w:history="1">
            <w:r w:rsidRPr="00E90765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90765">
              <w:rPr>
                <w:rStyle w:val="Hyperlink"/>
              </w:rPr>
              <w:t>A rede GSM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_Toc290836331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BC0A26" w:rsidRDefault="00BC0A26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0836332" w:history="1">
            <w:r w:rsidRPr="00E90765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90765">
              <w:rPr>
                <w:rStyle w:val="Hyperlink"/>
              </w:rPr>
              <w:t>Arquitetura da rede GSM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_Toc290836332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BC0A26" w:rsidRDefault="00BC0A26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0836333" w:history="1">
            <w:r w:rsidRPr="00E90765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90765">
              <w:rPr>
                <w:rStyle w:val="Hyperlink"/>
                <w:noProof/>
              </w:rPr>
              <w:t>Estação Móvel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_Toc290836333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A26" w:rsidRDefault="00BC0A26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0836334" w:history="1">
            <w:r w:rsidRPr="00E90765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90765">
              <w:rPr>
                <w:rStyle w:val="Hyperlink"/>
                <w:noProof/>
              </w:rPr>
              <w:t>Sistema de Estação Base (BSS)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_Toc290836334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A26" w:rsidRDefault="00BC0A26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0836335" w:history="1">
            <w:r w:rsidRPr="00E90765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90765">
              <w:rPr>
                <w:rStyle w:val="Hyperlink"/>
                <w:noProof/>
              </w:rPr>
              <w:t>Sistema de Comutação de Rede (NSS).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_Toc290836335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A26" w:rsidRDefault="00BC0A26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0836336" w:history="1">
            <w:r w:rsidRPr="00E90765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90765">
              <w:rPr>
                <w:rStyle w:val="Hyperlink"/>
              </w:rPr>
              <w:t>A interface de rádio GSM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_Toc290836336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BC0A26" w:rsidRDefault="00BC0A26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0836337" w:history="1">
            <w:r w:rsidRPr="00E90765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90765">
              <w:rPr>
                <w:rStyle w:val="Hyperlink"/>
                <w:noProof/>
              </w:rPr>
              <w:t>Acesso múltiplo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_Toc290836337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A26" w:rsidRDefault="00BC0A26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0836338" w:history="1">
            <w:r w:rsidRPr="00E90765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90765">
              <w:rPr>
                <w:rStyle w:val="Hyperlink"/>
                <w:noProof/>
              </w:rPr>
              <w:t>Canais 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_Toc290836338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A26" w:rsidRDefault="00BC0A26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0836339" w:history="1">
            <w:r w:rsidRPr="00E90765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90765">
              <w:rPr>
                <w:rStyle w:val="Hyperlink"/>
                <w:noProof/>
              </w:rPr>
              <w:t>Modulação GSM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_Toc290836339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A26" w:rsidRDefault="00BC0A26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0836340" w:history="1">
            <w:r w:rsidRPr="00E90765">
              <w:rPr>
                <w:rStyle w:val="Hyperlink"/>
                <w:lang w:val="en-US"/>
              </w:rPr>
              <w:t>2.4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90765">
              <w:rPr>
                <w:rStyle w:val="Hyperlink"/>
                <w:lang w:val="en-US"/>
              </w:rPr>
              <w:t>Protocolo de Iniciação de Sessão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_Toc290836340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BC0A26" w:rsidRDefault="00BC0A26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0836341" w:history="1">
            <w:r w:rsidRPr="00E90765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90765">
              <w:rPr>
                <w:rStyle w:val="Hyperlink"/>
                <w:noProof/>
              </w:rPr>
              <w:t>Os componentes do SIP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_Toc290836341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A26" w:rsidRDefault="00BC0A26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0836342" w:history="1">
            <w:r w:rsidRPr="00E90765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90765">
              <w:rPr>
                <w:rStyle w:val="Hyperlink"/>
                <w:noProof/>
              </w:rPr>
              <w:t>Mensagens SIP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_Toc290836342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A26" w:rsidRDefault="00BC0A26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0836343" w:history="1">
            <w:r w:rsidRPr="00E90765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90765">
              <w:rPr>
                <w:rStyle w:val="Hyperlink"/>
                <w:noProof/>
              </w:rPr>
              <w:t>Requisições SIP.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_Toc290836343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A26" w:rsidRDefault="00BC0A26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0836344" w:history="1">
            <w:r w:rsidRPr="00E90765">
              <w:rPr>
                <w:rStyle w:val="Hyperlink"/>
                <w:noProof/>
              </w:rPr>
              <w:t>2.4.4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90765">
              <w:rPr>
                <w:rStyle w:val="Hyperlink"/>
                <w:noProof/>
              </w:rPr>
              <w:t>Respostas SIP.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_Toc290836344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A26" w:rsidRDefault="00BC0A26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0836345" w:history="1">
            <w:r w:rsidRPr="00E90765">
              <w:rPr>
                <w:rStyle w:val="Hyperlink"/>
                <w:noProof/>
              </w:rPr>
              <w:t>2.4.5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90765">
              <w:rPr>
                <w:rStyle w:val="Hyperlink"/>
                <w:noProof/>
              </w:rPr>
              <w:t>Exemplo de fluxo de chamada SIP.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_Toc290836345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A26" w:rsidRDefault="00BC0A26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0836346" w:history="1">
            <w:r w:rsidRPr="00E90765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90765">
              <w:rPr>
                <w:rStyle w:val="Hyperlink"/>
              </w:rPr>
              <w:t>METODOLOGIA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_Toc290836346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BC0A26" w:rsidRDefault="00BC0A26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0836347" w:history="1">
            <w:r w:rsidRPr="00E90765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90765">
              <w:rPr>
                <w:rStyle w:val="Hyperlink"/>
              </w:rPr>
              <w:t>BASES TECNOLÓGICAS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_Toc290836347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BC0A26" w:rsidRDefault="00BC0A26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0836348" w:history="1">
            <w:r w:rsidRPr="00E90765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90765">
              <w:rPr>
                <w:rStyle w:val="Hyperlink"/>
              </w:rPr>
              <w:t xml:space="preserve">Recursos de </w:t>
            </w:r>
            <w:r w:rsidRPr="00E90765">
              <w:rPr>
                <w:rStyle w:val="Hyperlink"/>
                <w:i/>
              </w:rPr>
              <w:t>hardware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_Toc290836348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BC0A26" w:rsidRDefault="00BC0A26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0836349" w:history="1">
            <w:r w:rsidRPr="00E90765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90765">
              <w:rPr>
                <w:rStyle w:val="Hyperlink"/>
                <w:noProof/>
              </w:rPr>
              <w:t>NGCell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_Toc290836349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A26" w:rsidRDefault="00BC0A26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90836350" w:history="1">
            <w:r w:rsidRPr="00E90765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90765">
              <w:rPr>
                <w:rStyle w:val="Hyperlink"/>
                <w:i/>
                <w:noProof/>
              </w:rPr>
              <w:t>Kit</w:t>
            </w:r>
            <w:r w:rsidRPr="00E90765">
              <w:rPr>
                <w:rStyle w:val="Hyperlink"/>
                <w:noProof/>
              </w:rPr>
              <w:t xml:space="preserve"> modular de desenvolvimento LPC2368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_Toc290836350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A26" w:rsidRDefault="00BC0A26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0836351" w:history="1">
            <w:r w:rsidRPr="00E90765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90765">
              <w:rPr>
                <w:rStyle w:val="Hyperlink"/>
              </w:rPr>
              <w:t xml:space="preserve">Recursos de </w:t>
            </w:r>
            <w:r w:rsidRPr="00E90765">
              <w:rPr>
                <w:rStyle w:val="Hyperlink"/>
                <w:i/>
              </w:rPr>
              <w:t>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_Toc290836351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BC0A26" w:rsidRDefault="00BC0A26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0836352" w:history="1">
            <w:r w:rsidRPr="00E90765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90765">
              <w:rPr>
                <w:rStyle w:val="Hyperlink"/>
              </w:rPr>
              <w:t>APRESENTAÇÃO DOS RESULTADOS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_Toc290836352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BC0A26" w:rsidRDefault="00BC0A26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0836353" w:history="1">
            <w:r w:rsidRPr="00E90765">
              <w:rPr>
                <w:rStyle w:val="Hyperlink"/>
              </w:rPr>
              <w:t>5.1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90765">
              <w:rPr>
                <w:rStyle w:val="Hyperlink"/>
              </w:rPr>
              <w:t>Projeto lógico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_Toc290836353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BC0A26" w:rsidRDefault="00BC0A26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0836354" w:history="1">
            <w:r w:rsidRPr="00E90765">
              <w:rPr>
                <w:rStyle w:val="Hyperlink"/>
              </w:rPr>
              <w:t>5.2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90765">
              <w:rPr>
                <w:rStyle w:val="Hyperlink"/>
                <w:i/>
              </w:rPr>
              <w:t xml:space="preserve">Software </w:t>
            </w:r>
            <w:r w:rsidRPr="00E90765">
              <w:rPr>
                <w:rStyle w:val="Hyperlink"/>
              </w:rPr>
              <w:t>do sistema de gerenciamento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_Toc290836354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BC0A26" w:rsidRDefault="00BC0A26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0836355" w:history="1">
            <w:r w:rsidRPr="00E90765">
              <w:rPr>
                <w:rStyle w:val="Hyperlink"/>
              </w:rPr>
              <w:t>5.3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90765">
              <w:rPr>
                <w:rStyle w:val="Hyperlink"/>
                <w:i/>
              </w:rPr>
              <w:t xml:space="preserve">Software </w:t>
            </w:r>
            <w:r w:rsidRPr="00E90765">
              <w:rPr>
                <w:rStyle w:val="Hyperlink"/>
              </w:rPr>
              <w:t>do sistema de recepção microcontrolado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_Toc290836355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BC0A26" w:rsidRDefault="00BC0A26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0836356" w:history="1">
            <w:r w:rsidRPr="00E90765">
              <w:rPr>
                <w:rStyle w:val="Hyperlink"/>
              </w:rPr>
              <w:t>5.4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90765">
              <w:rPr>
                <w:rStyle w:val="Hyperlink"/>
              </w:rPr>
              <w:t>Integração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_Toc290836356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BC0A26" w:rsidRDefault="00BC0A26">
          <w:pPr>
            <w:pStyle w:val="Sumrio2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0836357" w:history="1">
            <w:r w:rsidRPr="00E90765">
              <w:rPr>
                <w:rStyle w:val="Hyperlink"/>
              </w:rPr>
              <w:t>5.5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90765">
              <w:rPr>
                <w:rStyle w:val="Hyperlink"/>
              </w:rPr>
              <w:t>Discussão dos resultados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_Toc290836357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BC0A26" w:rsidRDefault="00BC0A26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0836358" w:history="1">
            <w:r w:rsidRPr="00E90765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E90765">
              <w:rPr>
                <w:rStyle w:val="Hyperlink"/>
              </w:rPr>
              <w:t>CONSIDERAÇÕES FINAIS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_Toc290836358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BC0A26" w:rsidRDefault="00BC0A26">
          <w:pPr>
            <w:pStyle w:val="Sumrio1"/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290836359" w:history="1">
            <w:r w:rsidRPr="00E90765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_Toc290836359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7074F3" w:rsidRDefault="008038ED">
          <w:r>
            <w:fldChar w:fldCharType="end"/>
          </w:r>
        </w:p>
      </w:sdtContent>
    </w:sdt>
    <w:p w:rsidR="00D434DC" w:rsidRDefault="00D434DC" w:rsidP="00DF69E5">
      <w:pPr>
        <w:spacing w:line="276" w:lineRule="auto"/>
        <w:jc w:val="left"/>
        <w:sectPr w:rsidR="00D434DC" w:rsidSect="00A65807">
          <w:head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:rsidR="007074F3" w:rsidRDefault="00D434DC" w:rsidP="00D434DC">
      <w:pPr>
        <w:pStyle w:val="Ttulo1"/>
        <w:numPr>
          <w:ilvl w:val="0"/>
          <w:numId w:val="1"/>
        </w:numPr>
      </w:pPr>
      <w:bookmarkStart w:id="6" w:name="_Toc290836324"/>
      <w:r>
        <w:lastRenderedPageBreak/>
        <w:t>INTRODUÇÃO</w:t>
      </w:r>
      <w:bookmarkEnd w:id="6"/>
    </w:p>
    <w:p w:rsidR="00D0283E" w:rsidRDefault="00D0283E">
      <w:pPr>
        <w:spacing w:line="276" w:lineRule="auto"/>
        <w:jc w:val="left"/>
      </w:pPr>
    </w:p>
    <w:p w:rsidR="009B4607" w:rsidRDefault="009B4607" w:rsidP="009B4607">
      <w:r>
        <w:tab/>
      </w:r>
      <w:r w:rsidR="005C359A" w:rsidRPr="005C359A">
        <w:rPr>
          <w:highlight w:val="yellow"/>
        </w:rPr>
        <w:t>REESCREVER</w:t>
      </w:r>
      <w:r w:rsidR="005C359A">
        <w:t xml:space="preserve"> </w:t>
      </w:r>
      <w:r>
        <w:t xml:space="preserve">A tecnologia móvel GSM, que hoje é muito difundida ao redor do mundo, é o padrão digital, de segunda geração, mais popular para telefones celulares. Tendo em vista a difusão do padrão GSM, é conveniente a </w:t>
      </w:r>
      <w:proofErr w:type="gramStart"/>
      <w:r>
        <w:t>implementação</w:t>
      </w:r>
      <w:proofErr w:type="gramEnd"/>
      <w:r>
        <w:t xml:space="preserve"> de sistemas que utilizem essa tecnologia. E esse trabalho faz o seu uso no ambiente de automação residencial, integrando hardware e software específicos.</w:t>
      </w:r>
    </w:p>
    <w:p w:rsidR="009B4607" w:rsidRDefault="009B4607" w:rsidP="009B4607">
      <w:r>
        <w:tab/>
        <w:t xml:space="preserve">O presente projeto tem como objetivo programar um sistema capaz de automatizar ambientes, utilizando o celular como interface de interação com o usuário. </w:t>
      </w:r>
    </w:p>
    <w:p w:rsidR="009B4607" w:rsidRDefault="009B4607" w:rsidP="009B4607">
      <w:r>
        <w:tab/>
        <w:t xml:space="preserve">Outra característica do sistema proposto é ser todo baseado em </w:t>
      </w:r>
      <w:r>
        <w:rPr>
          <w:i/>
        </w:rPr>
        <w:t>software</w:t>
      </w:r>
      <w:r>
        <w:t xml:space="preserve"> livre, fazendo com que o custo do sistema fique bem abaixo dos desenvolvidos com os </w:t>
      </w:r>
      <w:r>
        <w:rPr>
          <w:i/>
        </w:rPr>
        <w:t xml:space="preserve">softwares </w:t>
      </w:r>
      <w:r>
        <w:t>proprietários.</w:t>
      </w:r>
    </w:p>
    <w:p w:rsidR="00DF74DB" w:rsidRDefault="00DF74DB" w:rsidP="009B4607">
      <w:r>
        <w:tab/>
        <w:t>Este trabalho está estruturado em partes onde, inicialmente fazemos um breve estudo da rede GSM no capítulo 3, que abrange suas interfaces, protocolos e blocos de componente da rede.</w:t>
      </w:r>
    </w:p>
    <w:p w:rsidR="00DF74DB" w:rsidRDefault="00DF74DB" w:rsidP="009B4607">
      <w:r>
        <w:tab/>
        <w:t>Faremos também, no capítulo 4, um estudo do protocolo SIP junto com seus componentes e mensagens.</w:t>
      </w:r>
    </w:p>
    <w:p w:rsidR="00DF74DB" w:rsidRDefault="00DF74DB" w:rsidP="009B4607">
      <w:r>
        <w:tab/>
        <w:t xml:space="preserve">Dando continuidade será </w:t>
      </w:r>
      <w:r w:rsidR="00447AB9">
        <w:t>apresentada no capítulo 5</w:t>
      </w:r>
      <w:r>
        <w:t xml:space="preserve"> uma descrição do funcionamento do equipamento</w:t>
      </w:r>
      <w:r w:rsidR="009D7539">
        <w:t xml:space="preserve"> </w:t>
      </w:r>
      <w:proofErr w:type="spellStart"/>
      <w:proofErr w:type="gramStart"/>
      <w:r w:rsidR="009D7539">
        <w:t>NGCell</w:t>
      </w:r>
      <w:proofErr w:type="spellEnd"/>
      <w:proofErr w:type="gramEnd"/>
      <w:r>
        <w:t xml:space="preserve"> da empresa Dígitro que é parceira deste projeto.</w:t>
      </w:r>
    </w:p>
    <w:p w:rsidR="00DF74DB" w:rsidRDefault="00DF74DB" w:rsidP="009B4607">
      <w:r>
        <w:tab/>
        <w:t>E para finalizar</w:t>
      </w:r>
      <w:r w:rsidR="00D43E08">
        <w:t>,</w:t>
      </w:r>
      <w:r>
        <w:t xml:space="preserve"> os capítulos 6, 7 e 8 </w:t>
      </w:r>
      <w:r w:rsidR="00D43E08">
        <w:t xml:space="preserve">mostram </w:t>
      </w:r>
      <w:r w:rsidR="00E22AD3">
        <w:t>a descrição e funcionamento</w:t>
      </w:r>
      <w:r>
        <w:t xml:space="preserve"> projeto, </w:t>
      </w:r>
      <w:r w:rsidR="000717C3">
        <w:t>os</w:t>
      </w:r>
      <w:r>
        <w:t xml:space="preserve"> resultados </w:t>
      </w:r>
      <w:r w:rsidR="000717C3">
        <w:t xml:space="preserve">obtidos </w:t>
      </w:r>
      <w:r>
        <w:t xml:space="preserve">e </w:t>
      </w:r>
      <w:r w:rsidR="000717C3">
        <w:t xml:space="preserve">as </w:t>
      </w:r>
      <w:r w:rsidR="00955D5F">
        <w:t>considerações finais relaciona</w:t>
      </w:r>
      <w:r w:rsidR="00307D1D">
        <w:t>das a este projeto</w:t>
      </w:r>
      <w:r>
        <w:t>.</w:t>
      </w:r>
    </w:p>
    <w:p w:rsidR="00DF74DB" w:rsidRDefault="00DF74DB" w:rsidP="009B4607"/>
    <w:p w:rsidR="006F2D9B" w:rsidRDefault="00634F6C" w:rsidP="001E6C2B">
      <w:pPr>
        <w:pStyle w:val="Ttulo2"/>
        <w:numPr>
          <w:ilvl w:val="1"/>
          <w:numId w:val="4"/>
        </w:numPr>
      </w:pPr>
      <w:bookmarkStart w:id="7" w:name="_Toc290836325"/>
      <w:r>
        <w:t>Justificativa</w:t>
      </w:r>
      <w:bookmarkEnd w:id="7"/>
    </w:p>
    <w:p w:rsidR="000E116C" w:rsidRDefault="000E116C" w:rsidP="000E116C"/>
    <w:p w:rsidR="000E116C" w:rsidRDefault="00C10C7E" w:rsidP="00C10C7E">
      <w:r>
        <w:tab/>
        <w:t>O telefone celular, que já incorporou funções como: tocador MP3, rádio FM, TV, câmera digital entre outras, é o símbolo da convergência digital e a grande vantagem deste projeto é do usuário utilizar o próprio aparelho celular para navegar nas opções de acesso ao sistema, podendo controlar qualquer aparelho com todo o conforto, comodidade e segurança ao alcance das próprias mãos.</w:t>
      </w:r>
    </w:p>
    <w:p w:rsidR="003C685E" w:rsidRDefault="003C685E" w:rsidP="001E6C2B">
      <w:pPr>
        <w:pStyle w:val="Ttulo2"/>
        <w:numPr>
          <w:ilvl w:val="1"/>
          <w:numId w:val="4"/>
        </w:numPr>
      </w:pPr>
      <w:bookmarkStart w:id="8" w:name="_Toc290836326"/>
      <w:r>
        <w:lastRenderedPageBreak/>
        <w:t>Definição do problema</w:t>
      </w:r>
      <w:bookmarkEnd w:id="8"/>
    </w:p>
    <w:p w:rsidR="00191E37" w:rsidRDefault="00191E37" w:rsidP="00191E37"/>
    <w:p w:rsidR="00191E37" w:rsidRDefault="004A387D" w:rsidP="004A387D">
      <w:r>
        <w:tab/>
      </w:r>
      <w:r w:rsidR="00C10C7E">
        <w:t xml:space="preserve">No Brasil, devido </w:t>
      </w:r>
      <w:proofErr w:type="gramStart"/>
      <w:r w:rsidR="00C10C7E">
        <w:t>a</w:t>
      </w:r>
      <w:proofErr w:type="gramEnd"/>
      <w:r w:rsidR="00C10C7E">
        <w:t xml:space="preserve"> maior parte da população possuir uma renda abaixo da média, fica muito difícil adquirir um sistema de automação residencial, restringindo esse sistema a uma minoria com maior poder aquisitivo. Os custos de implantação ficam entre </w:t>
      </w:r>
      <w:proofErr w:type="gramStart"/>
      <w:r w:rsidR="00C10C7E">
        <w:t>R$ 1 mil</w:t>
      </w:r>
      <w:proofErr w:type="gramEnd"/>
      <w:r w:rsidR="00C10C7E">
        <w:t xml:space="preserve"> até R$ 200 mil, dependendo do volume de aparelhos controlados. Com isso, o problema principal é conseguir desenvolver um sistema capaz de suprir as necessidades do usuário, em termos de automação, comodidade e segurança, com um custo razoável.</w:t>
      </w:r>
    </w:p>
    <w:p w:rsidR="00191E37" w:rsidRPr="00191E37" w:rsidRDefault="00191E37" w:rsidP="00191E37"/>
    <w:p w:rsidR="00191E37" w:rsidRPr="00191E37" w:rsidRDefault="00191E37" w:rsidP="001E6C2B">
      <w:pPr>
        <w:pStyle w:val="Ttulo2"/>
        <w:numPr>
          <w:ilvl w:val="1"/>
          <w:numId w:val="4"/>
        </w:numPr>
      </w:pPr>
      <w:bookmarkStart w:id="9" w:name="_Toc290836327"/>
      <w:r>
        <w:t>Objetivos</w:t>
      </w:r>
      <w:bookmarkEnd w:id="9"/>
    </w:p>
    <w:p w:rsidR="006139A7" w:rsidRDefault="006139A7" w:rsidP="006139A7"/>
    <w:p w:rsidR="006139A7" w:rsidRDefault="00977755" w:rsidP="001E6C2B">
      <w:pPr>
        <w:pStyle w:val="Ttulo3"/>
        <w:numPr>
          <w:ilvl w:val="2"/>
          <w:numId w:val="4"/>
        </w:numPr>
      </w:pPr>
      <w:bookmarkStart w:id="10" w:name="_Toc290836328"/>
      <w:r>
        <w:t>Objetivo g</w:t>
      </w:r>
      <w:r w:rsidR="006139A7">
        <w:t>eral</w:t>
      </w:r>
      <w:bookmarkEnd w:id="10"/>
    </w:p>
    <w:p w:rsidR="006139A7" w:rsidRDefault="006139A7" w:rsidP="006139A7"/>
    <w:p w:rsidR="006139A7" w:rsidRDefault="00856926" w:rsidP="00856926">
      <w:r>
        <w:tab/>
      </w:r>
      <w:r w:rsidR="006139A7">
        <w:t xml:space="preserve">O projeto propõe a </w:t>
      </w:r>
      <w:proofErr w:type="gramStart"/>
      <w:r w:rsidR="006139A7">
        <w:t>implementação</w:t>
      </w:r>
      <w:proofErr w:type="gramEnd"/>
      <w:r w:rsidR="006139A7">
        <w:t xml:space="preserve"> de um sistema que fará a automação de dispositivos eletrônicos residenciais/empresariais a partir de uma chamada de áudio que o usuário estabelecerá, do próprio celular, para uma central, buscando sempre a segurança no acesso ao sistema e também facilidade na sua utilização.</w:t>
      </w:r>
    </w:p>
    <w:p w:rsidR="006139A7" w:rsidRDefault="006139A7" w:rsidP="006139A7"/>
    <w:p w:rsidR="006139A7" w:rsidRDefault="00793894" w:rsidP="001E6C2B">
      <w:pPr>
        <w:pStyle w:val="Ttulo3"/>
        <w:numPr>
          <w:ilvl w:val="2"/>
          <w:numId w:val="4"/>
        </w:numPr>
      </w:pPr>
      <w:bookmarkStart w:id="11" w:name="_Toc290836329"/>
      <w:r>
        <w:t xml:space="preserve">Objetivos </w:t>
      </w:r>
      <w:r w:rsidR="00977755">
        <w:t>e</w:t>
      </w:r>
      <w:r w:rsidR="006139A7">
        <w:t>specíficos</w:t>
      </w:r>
      <w:bookmarkEnd w:id="11"/>
    </w:p>
    <w:p w:rsidR="00543977" w:rsidRDefault="00543977" w:rsidP="00543977"/>
    <w:p w:rsidR="00724FA1" w:rsidRDefault="009B70C8" w:rsidP="009B70C8">
      <w:r>
        <w:tab/>
      </w:r>
      <w:r w:rsidR="00724FA1">
        <w:t>Foram definidos os seguintes objetivos para essa pesquisa:</w:t>
      </w:r>
    </w:p>
    <w:p w:rsidR="001E6C2B" w:rsidRDefault="00543977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r>
        <w:t>Anali</w:t>
      </w:r>
      <w:r w:rsidR="001E6C2B">
        <w:t>sar o funcionamento da rede GSM;</w:t>
      </w:r>
    </w:p>
    <w:p w:rsidR="001E6C2B" w:rsidRDefault="001E6C2B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proofErr w:type="gramStart"/>
      <w:r>
        <w:t>an</w:t>
      </w:r>
      <w:r w:rsidR="00543977">
        <w:t>alisar</w:t>
      </w:r>
      <w:proofErr w:type="gramEnd"/>
      <w:r w:rsidR="00543977">
        <w:t xml:space="preserve"> o funcionamento do protocolo SIP.</w:t>
      </w:r>
    </w:p>
    <w:p w:rsidR="001E6C2B" w:rsidRDefault="001E6C2B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proofErr w:type="gramStart"/>
      <w:r>
        <w:t>d</w:t>
      </w:r>
      <w:r w:rsidR="00543977">
        <w:t>esenvolver</w:t>
      </w:r>
      <w:proofErr w:type="gramEnd"/>
      <w:r w:rsidR="00543977">
        <w:t xml:space="preserve"> </w:t>
      </w:r>
      <w:r w:rsidR="00543977" w:rsidRPr="001E6C2B">
        <w:rPr>
          <w:i/>
        </w:rPr>
        <w:t xml:space="preserve">firmware </w:t>
      </w:r>
      <w:r w:rsidR="00543977">
        <w:t>dos sistemas embarcados.</w:t>
      </w:r>
    </w:p>
    <w:p w:rsidR="001E6C2B" w:rsidRDefault="001E6C2B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proofErr w:type="gramStart"/>
      <w:r>
        <w:t>d</w:t>
      </w:r>
      <w:r w:rsidR="00543977">
        <w:t>esenvolver</w:t>
      </w:r>
      <w:proofErr w:type="gramEnd"/>
      <w:r w:rsidR="00543977">
        <w:t xml:space="preserve"> </w:t>
      </w:r>
      <w:r w:rsidR="00543977" w:rsidRPr="001E6C2B">
        <w:rPr>
          <w:i/>
        </w:rPr>
        <w:t xml:space="preserve">software </w:t>
      </w:r>
      <w:r w:rsidR="00543977">
        <w:t>da central.</w:t>
      </w:r>
    </w:p>
    <w:p w:rsidR="00543977" w:rsidRDefault="001E6C2B" w:rsidP="001E6C2B">
      <w:pPr>
        <w:pStyle w:val="PargrafodaLista"/>
        <w:numPr>
          <w:ilvl w:val="0"/>
          <w:numId w:val="20"/>
        </w:numPr>
        <w:suppressAutoHyphens/>
        <w:spacing w:line="480" w:lineRule="auto"/>
      </w:pPr>
      <w:proofErr w:type="gramStart"/>
      <w:r>
        <w:t>i</w:t>
      </w:r>
      <w:r w:rsidR="00543977">
        <w:t>ntegrar</w:t>
      </w:r>
      <w:proofErr w:type="gramEnd"/>
      <w:r w:rsidR="00543977">
        <w:t xml:space="preserve"> os sistemas</w:t>
      </w:r>
      <w:r w:rsidR="00144B8D">
        <w:t xml:space="preserve"> </w:t>
      </w:r>
      <w:r w:rsidR="00144B8D">
        <w:rPr>
          <w:color w:val="FF0000"/>
        </w:rPr>
        <w:t>tal e tal</w:t>
      </w:r>
    </w:p>
    <w:p w:rsidR="0018243A" w:rsidRDefault="0018243A" w:rsidP="0018243A">
      <w:pPr>
        <w:sectPr w:rsidR="0018243A" w:rsidSect="00D434DC">
          <w:head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202C1" w:rsidRDefault="005049B1" w:rsidP="00D202C1">
      <w:pPr>
        <w:pStyle w:val="Ttulo1"/>
        <w:numPr>
          <w:ilvl w:val="0"/>
          <w:numId w:val="1"/>
        </w:numPr>
      </w:pPr>
      <w:bookmarkStart w:id="12" w:name="_Toc290836330"/>
      <w:r>
        <w:lastRenderedPageBreak/>
        <w:t>REVISÃO BIBLIOGRÁFICA</w:t>
      </w:r>
      <w:bookmarkEnd w:id="12"/>
    </w:p>
    <w:p w:rsidR="00D202C1" w:rsidRDefault="00D202C1" w:rsidP="00D202C1"/>
    <w:p w:rsidR="0026087E" w:rsidRDefault="0026087E" w:rsidP="0026087E">
      <w:r>
        <w:tab/>
        <w:t>Neste capítulo serão apre</w:t>
      </w:r>
      <w:r w:rsidR="00542071">
        <w:t>sentados o histórico, a arquitetura e a interface de rádio da rede GSM e também uma breve revisão do Protocolo de Iniciação de Sessão</w:t>
      </w:r>
      <w:r w:rsidR="00782204">
        <w:t xml:space="preserve">, ou </w:t>
      </w:r>
      <w:proofErr w:type="spellStart"/>
      <w:r w:rsidR="00782204">
        <w:rPr>
          <w:i/>
        </w:rPr>
        <w:t>Session</w:t>
      </w:r>
      <w:proofErr w:type="spellEnd"/>
      <w:r w:rsidR="00782204">
        <w:rPr>
          <w:i/>
        </w:rPr>
        <w:t xml:space="preserve"> </w:t>
      </w:r>
      <w:proofErr w:type="spellStart"/>
      <w:r w:rsidR="00782204">
        <w:rPr>
          <w:i/>
        </w:rPr>
        <w:t>Initiation</w:t>
      </w:r>
      <w:proofErr w:type="spellEnd"/>
      <w:r w:rsidR="00782204">
        <w:rPr>
          <w:i/>
        </w:rPr>
        <w:t xml:space="preserve"> </w:t>
      </w:r>
      <w:proofErr w:type="spellStart"/>
      <w:r w:rsidR="00782204">
        <w:rPr>
          <w:i/>
        </w:rPr>
        <w:t>Protocol</w:t>
      </w:r>
      <w:proofErr w:type="spellEnd"/>
      <w:r w:rsidR="00782204">
        <w:t xml:space="preserve"> (SIP)</w:t>
      </w:r>
      <w:r w:rsidR="00542071">
        <w:t xml:space="preserve">. </w:t>
      </w:r>
    </w:p>
    <w:p w:rsidR="0026087E" w:rsidRPr="00D202C1" w:rsidRDefault="0026087E" w:rsidP="00D202C1"/>
    <w:p w:rsidR="00D0283E" w:rsidRDefault="002E5195" w:rsidP="00D202C1">
      <w:pPr>
        <w:pStyle w:val="Ttulo2"/>
        <w:numPr>
          <w:ilvl w:val="1"/>
          <w:numId w:val="1"/>
        </w:numPr>
      </w:pPr>
      <w:bookmarkStart w:id="13" w:name="_Toc290836331"/>
      <w:r>
        <w:t xml:space="preserve">A rede </w:t>
      </w:r>
      <w:r w:rsidR="008D518F">
        <w:t>GSM</w:t>
      </w:r>
      <w:bookmarkEnd w:id="13"/>
    </w:p>
    <w:p w:rsidR="002E5195" w:rsidRPr="002E5195" w:rsidRDefault="002E5195" w:rsidP="002E5195"/>
    <w:p w:rsidR="007822E2" w:rsidRPr="00112094" w:rsidRDefault="002E5195" w:rsidP="002E5195">
      <w:pPr>
        <w:spacing w:before="240"/>
      </w:pPr>
      <w:r>
        <w:tab/>
      </w:r>
      <w:r w:rsidR="007822E2">
        <w:t xml:space="preserve">O padrão GSM começou a ser </w:t>
      </w:r>
      <w:r w:rsidR="00464626">
        <w:t xml:space="preserve">desenvolvido no início da década de 80 pelo grupo </w:t>
      </w:r>
      <w:r w:rsidR="00464626">
        <w:rPr>
          <w:i/>
        </w:rPr>
        <w:t>Groupe Spécial Móbile</w:t>
      </w:r>
      <w:r w:rsidR="00464626">
        <w:t xml:space="preserve"> da </w:t>
      </w:r>
      <w:r w:rsidR="00464626">
        <w:rPr>
          <w:i/>
        </w:rPr>
        <w:t>Conférence Européenne dê Administrations</w:t>
      </w:r>
      <w:r w:rsidR="007822E2">
        <w:rPr>
          <w:i/>
        </w:rPr>
        <w:t xml:space="preserve"> des Postes ET </w:t>
      </w:r>
      <w:proofErr w:type="spellStart"/>
      <w:r w:rsidR="007822E2">
        <w:rPr>
          <w:i/>
        </w:rPr>
        <w:t>des</w:t>
      </w:r>
      <w:proofErr w:type="spellEnd"/>
      <w:r w:rsidR="007822E2">
        <w:rPr>
          <w:i/>
        </w:rPr>
        <w:t xml:space="preserve"> </w:t>
      </w:r>
      <w:proofErr w:type="spellStart"/>
      <w:r w:rsidR="007822E2" w:rsidRPr="00063506">
        <w:rPr>
          <w:i/>
        </w:rPr>
        <w:t>Télécommunications</w:t>
      </w:r>
      <w:proofErr w:type="spellEnd"/>
      <w:r w:rsidR="00144B8D">
        <w:t xml:space="preserve"> (CEPT)</w:t>
      </w:r>
      <w:r w:rsidR="007822E2">
        <w:rPr>
          <w:i/>
        </w:rPr>
        <w:t xml:space="preserve"> </w:t>
      </w:r>
      <w:r w:rsidR="007822E2">
        <w:t xml:space="preserve">e teve seu lançamento no mercado europeu em 1991. Inicialmente o acrônimo GSM foi derivado do próprio nome do grupo e depois, com a rápida globalização da rede, o nome foi reinterpretado para </w:t>
      </w:r>
      <w:r w:rsidR="007822E2">
        <w:rPr>
          <w:i/>
        </w:rPr>
        <w:t xml:space="preserve">Global System for Mobile Communication </w:t>
      </w:r>
      <w:sdt>
        <w:sdtPr>
          <w:rPr>
            <w:i/>
          </w:rPr>
          <w:id w:val="16240600"/>
          <w:citation/>
        </w:sdtPr>
        <w:sdtContent>
          <w:fldSimple w:instr=" CITATION Ebe09 \l 1046 ">
            <w:r w:rsidR="00112094">
              <w:rPr>
                <w:noProof/>
              </w:rPr>
              <w:t xml:space="preserve">(EBERSPÄCHER, </w:t>
            </w:r>
            <w:r w:rsidR="00112094">
              <w:rPr>
                <w:i/>
                <w:iCs/>
                <w:noProof/>
              </w:rPr>
              <w:t>et al.</w:t>
            </w:r>
            <w:r w:rsidR="00112094">
              <w:rPr>
                <w:noProof/>
              </w:rPr>
              <w:t>, 2009)</w:t>
            </w:r>
          </w:fldSimple>
        </w:sdtContent>
      </w:sdt>
      <w:r w:rsidR="007822E2" w:rsidRPr="00112094">
        <w:t>.</w:t>
      </w:r>
    </w:p>
    <w:p w:rsidR="00B646BD" w:rsidRDefault="00B646BD" w:rsidP="007822E2">
      <w:r w:rsidRPr="00112094">
        <w:tab/>
      </w:r>
      <w:r>
        <w:t xml:space="preserve">A </w:t>
      </w:r>
      <w:r w:rsidR="008038ED">
        <w:fldChar w:fldCharType="begin"/>
      </w:r>
      <w:r w:rsidR="008B7D03">
        <w:instrText xml:space="preserve"> REF _Ref289623080 \h </w:instrText>
      </w:r>
      <w:r w:rsidR="008038ED">
        <w:fldChar w:fldCharType="separate"/>
      </w:r>
      <w:r w:rsidR="008B7D03">
        <w:t xml:space="preserve">TABELA </w:t>
      </w:r>
      <w:r w:rsidR="008B7D03">
        <w:rPr>
          <w:noProof/>
        </w:rPr>
        <w:t>1</w:t>
      </w:r>
      <w:r w:rsidR="008038ED">
        <w:fldChar w:fldCharType="end"/>
      </w:r>
      <w:r w:rsidR="008B7D03">
        <w:t xml:space="preserve"> </w:t>
      </w:r>
      <w:r>
        <w:t>abaixo apresenta um pouco do histórico do padrão GSM.</w:t>
      </w:r>
    </w:p>
    <w:p w:rsidR="00C763B9" w:rsidRDefault="00C763B9" w:rsidP="007822E2"/>
    <w:p w:rsidR="00716958" w:rsidRDefault="00716958" w:rsidP="00716958">
      <w:pPr>
        <w:pStyle w:val="Legenda"/>
        <w:keepNext/>
      </w:pPr>
      <w:bookmarkStart w:id="14" w:name="_Ref289623080"/>
      <w:bookmarkStart w:id="15" w:name="_Toc289635354"/>
      <w:r>
        <w:t xml:space="preserve">TABELA </w:t>
      </w:r>
      <w:fldSimple w:instr=" SEQ TABELA \* ARABIC ">
        <w:r w:rsidR="00DF6F1F">
          <w:rPr>
            <w:noProof/>
          </w:rPr>
          <w:t>1</w:t>
        </w:r>
      </w:fldSimple>
      <w:bookmarkEnd w:id="14"/>
      <w:r>
        <w:t xml:space="preserve"> - </w:t>
      </w:r>
      <w:r w:rsidRPr="003102DA">
        <w:t>Histórico da evolução do GSM.</w:t>
      </w:r>
      <w:bookmarkEnd w:id="15"/>
    </w:p>
    <w:tbl>
      <w:tblPr>
        <w:tblStyle w:val="Tabelacomgrade"/>
        <w:tblW w:w="0" w:type="auto"/>
        <w:tblLook w:val="04A0"/>
      </w:tblPr>
      <w:tblGrid>
        <w:gridCol w:w="1809"/>
        <w:gridCol w:w="6835"/>
      </w:tblGrid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single" w:sz="4" w:space="0" w:color="000000" w:themeColor="text1"/>
            </w:tcBorders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  <w:rPr>
                <w:b/>
              </w:rPr>
            </w:pPr>
            <w:r w:rsidRPr="00641407">
              <w:rPr>
                <w:b/>
              </w:rPr>
              <w:t>Ano</w:t>
            </w:r>
          </w:p>
        </w:tc>
        <w:tc>
          <w:tcPr>
            <w:tcW w:w="6835" w:type="dxa"/>
            <w:tcBorders>
              <w:top w:val="nil"/>
              <w:bottom w:val="single" w:sz="4" w:space="0" w:color="000000" w:themeColor="text1"/>
              <w:right w:val="nil"/>
            </w:tcBorders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  <w:rPr>
                <w:b/>
              </w:rPr>
            </w:pPr>
            <w:r w:rsidRPr="00641407">
              <w:rPr>
                <w:b/>
              </w:rPr>
              <w:t>Evento</w:t>
            </w:r>
          </w:p>
        </w:tc>
      </w:tr>
      <w:tr w:rsidR="00B646BD" w:rsidRPr="00641407" w:rsidTr="0084490C">
        <w:tc>
          <w:tcPr>
            <w:tcW w:w="1809" w:type="dxa"/>
            <w:tcBorders>
              <w:left w:val="nil"/>
              <w:bottom w:val="nil"/>
            </w:tcBorders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1982</w:t>
            </w:r>
          </w:p>
        </w:tc>
        <w:tc>
          <w:tcPr>
            <w:tcW w:w="6835" w:type="dxa"/>
            <w:tcBorders>
              <w:bottom w:val="nil"/>
              <w:right w:val="nil"/>
            </w:tcBorders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rPr>
                <w:i/>
              </w:rPr>
              <w:t>Groupe Spécial Móbile</w:t>
            </w:r>
            <w:r w:rsidRPr="00641407">
              <w:t xml:space="preserve"> estabelecido pela CEPT.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1988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 xml:space="preserve">Conclusão do primeiro conjunto de especificações detalhadas para </w:t>
            </w:r>
            <w:r w:rsidR="00FF4E02" w:rsidRPr="00641407">
              <w:t>infraestrutura</w:t>
            </w:r>
            <w:r w:rsidRPr="00641407">
              <w:t xml:space="preserve"> GSM.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1991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>Primeira chamada GSM feita por Radiolinja na Finlândia.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1992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>Primeiro SMS enviado.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 w:rsidRPr="00641407">
              <w:t>1994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641407" w:rsidRDefault="00B646BD" w:rsidP="0073555F">
            <w:pPr>
              <w:spacing w:line="340" w:lineRule="exact"/>
              <w:jc w:val="left"/>
            </w:pPr>
            <w:r w:rsidRPr="00641407">
              <w:t>Um milhão de assinantes GSM atingidos.</w:t>
            </w:r>
          </w:p>
        </w:tc>
      </w:tr>
      <w:tr w:rsidR="00B646BD" w:rsidRPr="00641407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Pr="00641407" w:rsidRDefault="00B646BD" w:rsidP="0073555F">
            <w:pPr>
              <w:spacing w:line="340" w:lineRule="exact"/>
              <w:jc w:val="center"/>
            </w:pPr>
            <w:r>
              <w:t>1995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117 redes GSM no ar.</w:t>
            </w:r>
          </w:p>
          <w:p w:rsidR="00B646BD" w:rsidRPr="00641407" w:rsidRDefault="00B646BD" w:rsidP="0073555F">
            <w:pPr>
              <w:spacing w:line="340" w:lineRule="exact"/>
              <w:jc w:val="left"/>
            </w:pPr>
            <w:r>
              <w:t>Número de assinantes GSM no mundo excedeu 10 milhões.</w:t>
            </w:r>
          </w:p>
        </w:tc>
      </w:tr>
      <w:tr w:rsidR="00B646BD" w:rsidRPr="004F03F1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1997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Pr="004F03F1" w:rsidRDefault="00B646BD" w:rsidP="0073555F">
            <w:pPr>
              <w:spacing w:line="340" w:lineRule="exact"/>
              <w:jc w:val="left"/>
            </w:pPr>
            <w:r>
              <w:t xml:space="preserve">Primeiro celular </w:t>
            </w:r>
            <w:r w:rsidRPr="004F03F1">
              <w:rPr>
                <w:i/>
              </w:rPr>
              <w:t>tri-band</w:t>
            </w:r>
            <w:r>
              <w:t xml:space="preserve"> lançado.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1998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Número de assinantes GSM no mundo passou dos 100 milhões.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2000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Primeiro serviço comercial GPRS lançado.</w:t>
            </w:r>
            <w:r>
              <w:br/>
              <w:t>Primeiro celular com GPRS lançado no mercado.</w:t>
            </w:r>
          </w:p>
          <w:p w:rsidR="00B646BD" w:rsidRDefault="00B646BD" w:rsidP="0073555F">
            <w:pPr>
              <w:spacing w:line="340" w:lineRule="exact"/>
              <w:jc w:val="left"/>
            </w:pPr>
            <w:r>
              <w:t>Cinco bilhões de SMS enviados em um mês.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2001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Primeira rede W-CDMA (3G) em funcionamento.</w:t>
            </w:r>
            <w:r>
              <w:br/>
              <w:t>Mais de 500 milhões de assinantes GSM.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  <w:bottom w:val="nil"/>
            </w:tcBorders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2003</w:t>
            </w:r>
          </w:p>
        </w:tc>
        <w:tc>
          <w:tcPr>
            <w:tcW w:w="6835" w:type="dxa"/>
            <w:tcBorders>
              <w:top w:val="nil"/>
              <w:bottom w:val="nil"/>
              <w:right w:val="nil"/>
            </w:tcBorders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Primeira rede EDGE em funcionamento.</w:t>
            </w:r>
          </w:p>
        </w:tc>
      </w:tr>
      <w:tr w:rsidR="00B646BD" w:rsidTr="0084490C">
        <w:tc>
          <w:tcPr>
            <w:tcW w:w="1809" w:type="dxa"/>
            <w:tcBorders>
              <w:top w:val="nil"/>
              <w:left w:val="nil"/>
            </w:tcBorders>
            <w:vAlign w:val="center"/>
          </w:tcPr>
          <w:p w:rsidR="00B646BD" w:rsidRDefault="00B646BD" w:rsidP="0073555F">
            <w:pPr>
              <w:spacing w:line="340" w:lineRule="exact"/>
              <w:jc w:val="center"/>
            </w:pPr>
            <w:r>
              <w:t>2008</w:t>
            </w:r>
          </w:p>
        </w:tc>
        <w:tc>
          <w:tcPr>
            <w:tcW w:w="6835" w:type="dxa"/>
            <w:tcBorders>
              <w:top w:val="nil"/>
              <w:right w:val="nil"/>
            </w:tcBorders>
            <w:vAlign w:val="center"/>
          </w:tcPr>
          <w:p w:rsidR="00B646BD" w:rsidRDefault="00B646BD" w:rsidP="0073555F">
            <w:pPr>
              <w:spacing w:line="340" w:lineRule="exact"/>
              <w:jc w:val="left"/>
            </w:pPr>
            <w:r>
              <w:t>GSM ultrapassa três bilhões de clientes.</w:t>
            </w:r>
          </w:p>
        </w:tc>
      </w:tr>
    </w:tbl>
    <w:p w:rsidR="00B646BD" w:rsidRDefault="00B646BD" w:rsidP="006D3349">
      <w:pPr>
        <w:pStyle w:val="Legenda"/>
        <w:jc w:val="both"/>
      </w:pPr>
      <w:r>
        <w:t xml:space="preserve">Fonte: </w:t>
      </w:r>
      <w:sdt>
        <w:sdtPr>
          <w:id w:val="390383"/>
          <w:citation/>
        </w:sdtPr>
        <w:sdtContent>
          <w:r w:rsidR="008038ED">
            <w:fldChar w:fldCharType="begin"/>
          </w:r>
          <w:r w:rsidR="00B47891">
            <w:instrText xml:space="preserve"> CITATION Ebe09 \l 1046 </w:instrText>
          </w:r>
          <w:r w:rsidR="008038ED">
            <w:fldChar w:fldCharType="separate"/>
          </w:r>
          <w:r w:rsidR="00B9789E">
            <w:rPr>
              <w:noProof/>
            </w:rPr>
            <w:t xml:space="preserve">(EBERSPÄCHER, </w:t>
          </w:r>
          <w:r w:rsidR="00B9789E">
            <w:rPr>
              <w:i/>
              <w:iCs/>
              <w:noProof/>
            </w:rPr>
            <w:t>et al.</w:t>
          </w:r>
          <w:r w:rsidR="00B9789E">
            <w:rPr>
              <w:noProof/>
            </w:rPr>
            <w:t>, 2009)</w:t>
          </w:r>
          <w:r w:rsidR="008038ED">
            <w:rPr>
              <w:noProof/>
            </w:rPr>
            <w:fldChar w:fldCharType="end"/>
          </w:r>
        </w:sdtContent>
      </w:sdt>
      <w:r>
        <w:t>.</w:t>
      </w:r>
    </w:p>
    <w:p w:rsidR="006D3349" w:rsidRPr="006D3349" w:rsidRDefault="006D3349" w:rsidP="006D3349"/>
    <w:p w:rsidR="00DD188D" w:rsidRDefault="00DD188D" w:rsidP="00377EB9">
      <w:pPr>
        <w:rPr>
          <w:rFonts w:cs="Arial"/>
        </w:rPr>
      </w:pPr>
      <w:r>
        <w:rPr>
          <w:rFonts w:cs="Arial"/>
        </w:rPr>
        <w:tab/>
        <w:t xml:space="preserve">A tecnologia </w:t>
      </w:r>
      <w:r w:rsidRPr="00DD188D">
        <w:rPr>
          <w:rFonts w:cs="Arial"/>
        </w:rPr>
        <w:t>GSM</w:t>
      </w:r>
      <w:r>
        <w:rPr>
          <w:rFonts w:cs="Arial"/>
        </w:rPr>
        <w:t xml:space="preserve"> possui alguns padrões definidos, os quais estão associados às faixas de frequências alocadas no espectro. Os padrões mais usados são:</w:t>
      </w:r>
    </w:p>
    <w:p w:rsidR="002E5195" w:rsidRDefault="002B6D54" w:rsidP="001E6C2B">
      <w:pPr>
        <w:pStyle w:val="PargrafodaLista"/>
        <w:numPr>
          <w:ilvl w:val="0"/>
          <w:numId w:val="7"/>
        </w:numPr>
      </w:pPr>
      <w:r>
        <w:t xml:space="preserve">GSM 900 Primário, ou </w:t>
      </w:r>
      <w:proofErr w:type="spellStart"/>
      <w:r w:rsidRPr="005C359A">
        <w:rPr>
          <w:i/>
        </w:rPr>
        <w:t>Primary</w:t>
      </w:r>
      <w:proofErr w:type="spellEnd"/>
      <w:r>
        <w:rPr>
          <w:i/>
        </w:rPr>
        <w:t xml:space="preserve"> </w:t>
      </w:r>
      <w:r>
        <w:t>GSM (</w:t>
      </w:r>
      <w:r w:rsidR="009522BA" w:rsidRPr="00260454">
        <w:t>P-GSM</w:t>
      </w:r>
      <w:r>
        <w:t xml:space="preserve">), </w:t>
      </w:r>
      <w:r w:rsidR="009522BA" w:rsidRPr="00377EB9">
        <w:t xml:space="preserve">é o sistema </w:t>
      </w:r>
      <w:r w:rsidR="009522BA" w:rsidRPr="00260454">
        <w:t>GSM</w:t>
      </w:r>
      <w:r w:rsidR="009522BA" w:rsidRPr="00377EB9">
        <w:t xml:space="preserve"> original. Esse padrão utiliza frequências na banda de 900 MHz, e foi projetado pa</w:t>
      </w:r>
      <w:r w:rsidR="00CC58DB">
        <w:t>ra a operação em uma área ampla;</w:t>
      </w:r>
    </w:p>
    <w:p w:rsidR="00377EB9" w:rsidRPr="002E5195" w:rsidRDefault="00C90C70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GSM 900 Estendido</w:t>
      </w:r>
      <w:r w:rsidR="00CE3A6E">
        <w:rPr>
          <w:rFonts w:cs="Arial"/>
        </w:rPr>
        <w:t xml:space="preserve">, ou </w:t>
      </w:r>
      <w:proofErr w:type="spellStart"/>
      <w:r w:rsidR="00CE3A6E" w:rsidRPr="00404132">
        <w:rPr>
          <w:rFonts w:cs="Arial"/>
          <w:i/>
        </w:rPr>
        <w:t>Extended</w:t>
      </w:r>
      <w:proofErr w:type="spellEnd"/>
      <w:r w:rsidR="00F74C38">
        <w:rPr>
          <w:rFonts w:cs="Arial"/>
        </w:rPr>
        <w:t xml:space="preserve"> </w:t>
      </w:r>
      <w:r w:rsidR="00CE3A6E">
        <w:rPr>
          <w:rFonts w:cs="Arial"/>
        </w:rPr>
        <w:t>GSM</w:t>
      </w:r>
      <w:r w:rsidRPr="002E5195">
        <w:rPr>
          <w:rFonts w:cs="Arial"/>
        </w:rPr>
        <w:t xml:space="preserve"> (</w:t>
      </w:r>
      <w:r w:rsidRPr="00CE3A6E">
        <w:rPr>
          <w:rFonts w:cs="Arial"/>
          <w:iCs/>
        </w:rPr>
        <w:t>E</w:t>
      </w:r>
      <w:r w:rsidR="00CE3A6E" w:rsidRPr="00CE3A6E">
        <w:rPr>
          <w:rFonts w:cs="Arial"/>
          <w:iCs/>
        </w:rPr>
        <w:t>-</w:t>
      </w:r>
      <w:r w:rsidRPr="002E5195">
        <w:rPr>
          <w:rFonts w:cs="Arial"/>
          <w:iCs/>
        </w:rPr>
        <w:t>GSM</w:t>
      </w:r>
      <w:r w:rsidRPr="002E5195">
        <w:rPr>
          <w:rFonts w:cs="Arial"/>
        </w:rPr>
        <w:t>)</w:t>
      </w:r>
      <w:r w:rsidR="00F74C38">
        <w:rPr>
          <w:rFonts w:cs="Arial"/>
        </w:rPr>
        <w:t xml:space="preserve"> foi</w:t>
      </w:r>
      <w:r w:rsidR="00B500CA">
        <w:rPr>
          <w:rFonts w:cs="Arial"/>
        </w:rPr>
        <w:t xml:space="preserve"> </w:t>
      </w:r>
      <w:r w:rsidR="00A510F7" w:rsidRPr="002E5195">
        <w:rPr>
          <w:rFonts w:cs="Arial"/>
        </w:rPr>
        <w:t>desenvolvido para aument</w:t>
      </w:r>
      <w:r w:rsidR="00A510F7">
        <w:rPr>
          <w:rFonts w:cs="Arial"/>
        </w:rPr>
        <w:t>ar a capacidade de canais de Rádio Freqüência (RF) oferecido</w:t>
      </w:r>
      <w:r w:rsidR="00CC58DB">
        <w:rPr>
          <w:rFonts w:cs="Arial"/>
        </w:rPr>
        <w:t xml:space="preserve"> pelo padrão P-GSM;</w:t>
      </w:r>
    </w:p>
    <w:p w:rsidR="00377EB9" w:rsidRPr="002E5195" w:rsidRDefault="00404132" w:rsidP="001E6C2B">
      <w:pPr>
        <w:pStyle w:val="PargrafodaLista"/>
        <w:numPr>
          <w:ilvl w:val="0"/>
          <w:numId w:val="7"/>
        </w:numPr>
      </w:pPr>
      <w:r>
        <w:rPr>
          <w:rFonts w:cs="Arial"/>
        </w:rPr>
        <w:t xml:space="preserve">GSM 900 Ampliado, ou </w:t>
      </w:r>
      <w:proofErr w:type="spellStart"/>
      <w:r>
        <w:rPr>
          <w:rFonts w:cs="Arial"/>
          <w:i/>
        </w:rPr>
        <w:t>Railwais</w:t>
      </w:r>
      <w:proofErr w:type="spellEnd"/>
      <w:r>
        <w:rPr>
          <w:rFonts w:cs="Arial"/>
          <w:i/>
        </w:rPr>
        <w:t xml:space="preserve"> </w:t>
      </w:r>
      <w:r>
        <w:rPr>
          <w:rFonts w:cs="Arial"/>
        </w:rPr>
        <w:t xml:space="preserve">GSM </w:t>
      </w:r>
      <w:r w:rsidR="002F0064" w:rsidRPr="002E5195">
        <w:rPr>
          <w:rFonts w:cs="Arial"/>
        </w:rPr>
        <w:t>(</w:t>
      </w:r>
      <w:r w:rsidR="002F0064" w:rsidRPr="00404132">
        <w:rPr>
          <w:rFonts w:cs="Arial"/>
          <w:iCs/>
        </w:rPr>
        <w:t>R</w:t>
      </w:r>
      <w:r>
        <w:rPr>
          <w:rFonts w:cs="Arial"/>
          <w:iCs/>
        </w:rPr>
        <w:t>-</w:t>
      </w:r>
      <w:r w:rsidR="002F0064" w:rsidRPr="002E5195">
        <w:rPr>
          <w:rFonts w:cs="Arial"/>
          <w:iCs/>
        </w:rPr>
        <w:t>GSM</w:t>
      </w:r>
      <w:r w:rsidR="002F0064" w:rsidRPr="002E5195">
        <w:rPr>
          <w:rFonts w:cs="Arial"/>
        </w:rPr>
        <w:t xml:space="preserve">) foi desenvolvido para aumentar a capacidade de canais de RF oferecida pelo </w:t>
      </w:r>
      <w:r w:rsidR="002F0064" w:rsidRPr="00704087">
        <w:rPr>
          <w:rFonts w:cs="Arial"/>
        </w:rPr>
        <w:t>E-GSM</w:t>
      </w:r>
      <w:r w:rsidR="002F0064" w:rsidRPr="002E5195">
        <w:rPr>
          <w:rFonts w:cs="Arial"/>
        </w:rPr>
        <w:t xml:space="preserve">. Esse sistema também utiliza a faixa de </w:t>
      </w:r>
      <w:r w:rsidR="00CC58DB">
        <w:rPr>
          <w:rFonts w:cs="Arial"/>
        </w:rPr>
        <w:t>frequências na banda de 900 MHz;</w:t>
      </w:r>
    </w:p>
    <w:p w:rsidR="00377EB9" w:rsidRPr="002E5195" w:rsidRDefault="003F7661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GSM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 ou DCS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 é uma adaptação do GSM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900. O termo GSM pode ser usado coletivamente para descrever os padrões GSM e DCS</w:t>
      </w:r>
      <w:r w:rsidRPr="002E5195">
        <w:rPr>
          <w:rFonts w:cs="Arial"/>
          <w:i/>
        </w:rPr>
        <w:t xml:space="preserve"> </w:t>
      </w:r>
      <w:r w:rsidRPr="002E5195">
        <w:rPr>
          <w:rFonts w:cs="Arial"/>
        </w:rPr>
        <w:t>1800. A criação do GSM 1800 envolveu a ampliação das bandas reservadas ao GSM e a passagem</w:t>
      </w:r>
      <w:r w:rsidR="00CC58DB">
        <w:rPr>
          <w:rFonts w:cs="Arial"/>
        </w:rPr>
        <w:t xml:space="preserve"> destas para a faixa de 1,8 GHz;</w:t>
      </w:r>
    </w:p>
    <w:p w:rsidR="000E663C" w:rsidRPr="002E5195" w:rsidRDefault="000E663C" w:rsidP="001E6C2B">
      <w:pPr>
        <w:pStyle w:val="PargrafodaLista"/>
        <w:numPr>
          <w:ilvl w:val="0"/>
          <w:numId w:val="7"/>
        </w:numPr>
      </w:pPr>
      <w:r w:rsidRPr="002E5195">
        <w:rPr>
          <w:rFonts w:cs="Arial"/>
        </w:rPr>
        <w:t>PCS 1900 foi desenvolvido para oferecer uma gama maior de serviços aos usuários de telefonia móvel celular. Atualmente esse padrão é equivalente ao GSM 1800, poré</w:t>
      </w:r>
      <w:r w:rsidR="00CC58DB">
        <w:rPr>
          <w:rFonts w:cs="Arial"/>
        </w:rPr>
        <w:t>m, operando na faixa de 1,9 GHz.</w:t>
      </w:r>
    </w:p>
    <w:p w:rsidR="00E25A72" w:rsidRDefault="00E25A72" w:rsidP="00E25A72">
      <w:pPr>
        <w:rPr>
          <w:rFonts w:cs="Arial"/>
        </w:rPr>
      </w:pPr>
      <w:r>
        <w:rPr>
          <w:rFonts w:cs="Arial"/>
        </w:rPr>
        <w:tab/>
        <w:t xml:space="preserve">Os serviços </w:t>
      </w:r>
      <w:r w:rsidRPr="00E25A72">
        <w:rPr>
          <w:rFonts w:cs="Arial"/>
        </w:rPr>
        <w:t>GSM</w:t>
      </w:r>
      <w:r>
        <w:rPr>
          <w:rFonts w:cs="Arial"/>
          <w:i/>
        </w:rPr>
        <w:t xml:space="preserve"> </w:t>
      </w:r>
      <w:r>
        <w:rPr>
          <w:rFonts w:cs="Arial"/>
        </w:rPr>
        <w:t xml:space="preserve">são desenvolvidos à medida que a demanda por novas aplicações cresce. Basicamente a tecnologia </w:t>
      </w:r>
      <w:r w:rsidRPr="00E25A72">
        <w:rPr>
          <w:rFonts w:cs="Arial"/>
        </w:rPr>
        <w:t>GSM</w:t>
      </w:r>
      <w:r>
        <w:rPr>
          <w:rFonts w:cs="Arial"/>
        </w:rPr>
        <w:t xml:space="preserve"> passou por três fases de evolução, conforme descrito a seguir:</w:t>
      </w:r>
    </w:p>
    <w:p w:rsidR="00082797" w:rsidRDefault="00E25A72" w:rsidP="001E6C2B">
      <w:pPr>
        <w:pStyle w:val="PargrafodaLista"/>
        <w:numPr>
          <w:ilvl w:val="0"/>
          <w:numId w:val="8"/>
        </w:numPr>
        <w:rPr>
          <w:rFonts w:cs="Arial"/>
        </w:rPr>
      </w:pPr>
      <w:r w:rsidRPr="00CA0FF7">
        <w:rPr>
          <w:rFonts w:cs="Arial"/>
        </w:rPr>
        <w:t>F</w:t>
      </w:r>
      <w:r>
        <w:t xml:space="preserve">ase </w:t>
      </w:r>
      <w:proofErr w:type="gramStart"/>
      <w:r>
        <w:t>1</w:t>
      </w:r>
      <w:proofErr w:type="gramEnd"/>
      <w:r>
        <w:t xml:space="preserve">: </w:t>
      </w:r>
      <w:r w:rsidRPr="00CA0FF7">
        <w:rPr>
          <w:rFonts w:cs="Arial"/>
        </w:rPr>
        <w:t>fase inicial da tecnologia GSM, na qual foram desenvolvidos os serviços básicos de telefonia (voz), chamadas de emergência</w:t>
      </w:r>
      <w:r w:rsidR="0084446D" w:rsidRPr="00CA0FF7">
        <w:rPr>
          <w:rFonts w:cs="Arial"/>
        </w:rPr>
        <w:t>,</w:t>
      </w:r>
      <w:r w:rsidRPr="00CA0FF7">
        <w:rPr>
          <w:rFonts w:cs="Arial"/>
        </w:rPr>
        <w:t xml:space="preserve"> </w:t>
      </w:r>
      <w:r w:rsidR="0084446D" w:rsidRPr="00CA0FF7">
        <w:rPr>
          <w:rFonts w:cs="Arial"/>
        </w:rPr>
        <w:t>o serviço de mensagem curta</w:t>
      </w:r>
      <w:r w:rsidR="00991759">
        <w:rPr>
          <w:rFonts w:cs="Arial"/>
        </w:rPr>
        <w:t>, ou</w:t>
      </w:r>
      <w:r w:rsidR="0084446D" w:rsidRPr="00CA0FF7">
        <w:rPr>
          <w:rFonts w:cs="Arial"/>
        </w:rPr>
        <w:t xml:space="preserve"> </w:t>
      </w:r>
      <w:r w:rsidR="0084446D" w:rsidRPr="00CA0FF7">
        <w:rPr>
          <w:rFonts w:cs="Arial"/>
          <w:i/>
        </w:rPr>
        <w:t xml:space="preserve">Short </w:t>
      </w:r>
      <w:proofErr w:type="spellStart"/>
      <w:r w:rsidR="0084446D" w:rsidRPr="00CA0FF7">
        <w:rPr>
          <w:rFonts w:cs="Arial"/>
          <w:i/>
        </w:rPr>
        <w:t>Message</w:t>
      </w:r>
      <w:proofErr w:type="spellEnd"/>
      <w:r w:rsidR="0084446D" w:rsidRPr="00CA0FF7">
        <w:rPr>
          <w:rFonts w:cs="Arial"/>
          <w:i/>
        </w:rPr>
        <w:t xml:space="preserve"> </w:t>
      </w:r>
      <w:proofErr w:type="spellStart"/>
      <w:r w:rsidR="0084446D" w:rsidRPr="00CA0FF7">
        <w:rPr>
          <w:rFonts w:cs="Arial"/>
          <w:i/>
        </w:rPr>
        <w:t>Service</w:t>
      </w:r>
      <w:proofErr w:type="spellEnd"/>
      <w:r w:rsidR="0084446D" w:rsidRPr="00CA0FF7">
        <w:rPr>
          <w:rFonts w:cs="Arial"/>
          <w:i/>
        </w:rPr>
        <w:t xml:space="preserve"> </w:t>
      </w:r>
      <w:r w:rsidR="00991759">
        <w:rPr>
          <w:rFonts w:cs="Arial"/>
        </w:rPr>
        <w:t>(</w:t>
      </w:r>
      <w:r w:rsidR="0084446D" w:rsidRPr="00CA0FF7">
        <w:rPr>
          <w:rFonts w:cs="Arial"/>
        </w:rPr>
        <w:t>SMS)</w:t>
      </w:r>
      <w:r w:rsidR="00991759">
        <w:rPr>
          <w:rFonts w:cs="Arial"/>
        </w:rPr>
        <w:t>,</w:t>
      </w:r>
      <w:r w:rsidRPr="00CA0FF7">
        <w:rPr>
          <w:rFonts w:cs="Arial"/>
        </w:rPr>
        <w:t xml:space="preserve"> ponto a ponto e ponto multiponto</w:t>
      </w:r>
      <w:r w:rsidR="0084446D" w:rsidRPr="00CA0FF7">
        <w:rPr>
          <w:rFonts w:cs="Arial"/>
        </w:rPr>
        <w:t>.</w:t>
      </w:r>
    </w:p>
    <w:p w:rsidR="00CA0FF7" w:rsidRPr="00CA0FF7" w:rsidRDefault="00011315" w:rsidP="001E6C2B">
      <w:pPr>
        <w:pStyle w:val="PargrafodaLista"/>
        <w:numPr>
          <w:ilvl w:val="0"/>
          <w:numId w:val="8"/>
        </w:numPr>
        <w:rPr>
          <w:rFonts w:cs="Arial"/>
        </w:rPr>
      </w:pPr>
      <w:proofErr w:type="gramStart"/>
      <w:r>
        <w:rPr>
          <w:rFonts w:cs="Arial"/>
        </w:rPr>
        <w:t>f</w:t>
      </w:r>
      <w:r w:rsidR="00082797" w:rsidRPr="00CA0FF7">
        <w:rPr>
          <w:rFonts w:cs="Arial"/>
        </w:rPr>
        <w:t>ase</w:t>
      </w:r>
      <w:proofErr w:type="gramEnd"/>
      <w:r w:rsidR="00082797" w:rsidRPr="00CA0FF7">
        <w:rPr>
          <w:rFonts w:cs="Arial"/>
        </w:rPr>
        <w:t xml:space="preserve"> 2: fase em que foi ampliado o numero de serviços tais como tele serviços, voz a meia taxa, melhorias no serviço SMS, serviços de dados, </w:t>
      </w:r>
      <w:r w:rsidR="00082797" w:rsidRPr="00082797">
        <w:t>identificação do número chamador, entre outr</w:t>
      </w:r>
      <w:r w:rsidR="00721D54">
        <w:t>os</w:t>
      </w:r>
      <w:r w:rsidR="00082797" w:rsidRPr="00082797">
        <w:t>.</w:t>
      </w:r>
    </w:p>
    <w:p w:rsidR="00721D54" w:rsidRDefault="00011315" w:rsidP="001E6C2B">
      <w:pPr>
        <w:pStyle w:val="PargrafodaLista"/>
        <w:numPr>
          <w:ilvl w:val="0"/>
          <w:numId w:val="8"/>
        </w:numPr>
        <w:rPr>
          <w:rFonts w:cs="Arial"/>
        </w:rPr>
      </w:pPr>
      <w:proofErr w:type="gramStart"/>
      <w:r>
        <w:rPr>
          <w:rFonts w:cs="Arial"/>
        </w:rPr>
        <w:lastRenderedPageBreak/>
        <w:t>f</w:t>
      </w:r>
      <w:r w:rsidR="00721D54" w:rsidRPr="00CA0FF7">
        <w:rPr>
          <w:rFonts w:cs="Arial"/>
        </w:rPr>
        <w:t>ase</w:t>
      </w:r>
      <w:proofErr w:type="gramEnd"/>
      <w:r w:rsidR="00721D54" w:rsidRPr="00CA0FF7">
        <w:rPr>
          <w:rFonts w:cs="Arial"/>
        </w:rPr>
        <w:t xml:space="preserve"> 2+: fase que introduziu o serviço de dados por pacotes a altas taxas de transmissão </w:t>
      </w:r>
      <w:r w:rsidR="00727570">
        <w:rPr>
          <w:rFonts w:cs="Arial"/>
        </w:rPr>
        <w:t xml:space="preserve">conhecido como </w:t>
      </w:r>
      <w:r w:rsidR="00721D54" w:rsidRPr="00CA0FF7">
        <w:rPr>
          <w:rFonts w:cs="Arial"/>
          <w:i/>
        </w:rPr>
        <w:t xml:space="preserve">General </w:t>
      </w:r>
      <w:proofErr w:type="spellStart"/>
      <w:r w:rsidR="00721D54" w:rsidRPr="00CA0FF7">
        <w:rPr>
          <w:rFonts w:cs="Arial"/>
          <w:i/>
        </w:rPr>
        <w:t>Packet</w:t>
      </w:r>
      <w:proofErr w:type="spellEnd"/>
      <w:r w:rsidR="00721D54" w:rsidRPr="00CA0FF7">
        <w:rPr>
          <w:rFonts w:cs="Arial"/>
          <w:i/>
        </w:rPr>
        <w:t xml:space="preserve"> Radio </w:t>
      </w:r>
      <w:proofErr w:type="spellStart"/>
      <w:r w:rsidR="00721D54" w:rsidRPr="00CA0FF7">
        <w:rPr>
          <w:rFonts w:cs="Arial"/>
          <w:i/>
        </w:rPr>
        <w:t>Service</w:t>
      </w:r>
      <w:proofErr w:type="spellEnd"/>
      <w:r w:rsidR="00721D54" w:rsidRPr="00CA0FF7">
        <w:rPr>
          <w:rFonts w:cs="Arial"/>
          <w:i/>
        </w:rPr>
        <w:t xml:space="preserve"> </w:t>
      </w:r>
      <w:r w:rsidR="00FF322E">
        <w:rPr>
          <w:rFonts w:cs="Arial"/>
        </w:rPr>
        <w:t>(</w:t>
      </w:r>
      <w:r w:rsidR="00721D54" w:rsidRPr="00CA0FF7">
        <w:rPr>
          <w:rFonts w:cs="Arial"/>
        </w:rPr>
        <w:t>GPRS</w:t>
      </w:r>
      <w:r w:rsidR="00FF322E">
        <w:rPr>
          <w:rFonts w:cs="Arial"/>
        </w:rPr>
        <w:t>)</w:t>
      </w:r>
      <w:r w:rsidR="00721D54" w:rsidRPr="00CA0FF7">
        <w:rPr>
          <w:rFonts w:cs="Arial"/>
        </w:rPr>
        <w:t>.</w:t>
      </w:r>
    </w:p>
    <w:p w:rsidR="006A7A02" w:rsidRDefault="006A7A02" w:rsidP="00F80ADA">
      <w:pPr>
        <w:rPr>
          <w:rFonts w:cs="Arial"/>
        </w:rPr>
      </w:pPr>
    </w:p>
    <w:p w:rsidR="00745C29" w:rsidRDefault="00424025" w:rsidP="00D202C1">
      <w:pPr>
        <w:pStyle w:val="Ttulo2"/>
        <w:numPr>
          <w:ilvl w:val="1"/>
          <w:numId w:val="1"/>
        </w:numPr>
      </w:pPr>
      <w:bookmarkStart w:id="16" w:name="_Toc290836332"/>
      <w:r>
        <w:t>Arquitetura da rede GS</w:t>
      </w:r>
      <w:r w:rsidR="00CB67F0">
        <w:t>M</w:t>
      </w:r>
      <w:bookmarkEnd w:id="16"/>
    </w:p>
    <w:p w:rsidR="00BB29A0" w:rsidRDefault="00BB29A0" w:rsidP="00BB29A0"/>
    <w:p w:rsidR="004C6F34" w:rsidRPr="00BB29A0" w:rsidRDefault="004C6F34" w:rsidP="004C6F34">
      <w:r>
        <w:rPr>
          <w:rFonts w:cs="Arial"/>
        </w:rPr>
        <w:tab/>
      </w:r>
      <w:r w:rsidRPr="00057A0A">
        <w:rPr>
          <w:rFonts w:cs="Arial"/>
        </w:rPr>
        <w:t xml:space="preserve">A rede </w:t>
      </w:r>
      <w:r w:rsidRPr="004C6F34">
        <w:rPr>
          <w:rFonts w:cs="Arial"/>
        </w:rPr>
        <w:t>GSM</w:t>
      </w:r>
      <w:r w:rsidRPr="00057A0A">
        <w:rPr>
          <w:rFonts w:cs="Arial"/>
        </w:rPr>
        <w:t xml:space="preserve"> é formada por interfaces abertas e padronizadas, as quais permitem que as operadoras dos sistemas móveis celulares combinem componentes de diferentes fabricantes, tornando a arquitetura muito flexível. A estrutura da rede GSM é mostrada na</w:t>
      </w:r>
      <w:r w:rsidR="00996C04">
        <w:rPr>
          <w:rFonts w:cs="Arial"/>
        </w:rPr>
        <w:t xml:space="preserve"> </w:t>
      </w:r>
      <w:r w:rsidR="008038ED">
        <w:rPr>
          <w:rFonts w:cs="Arial"/>
        </w:rPr>
        <w:fldChar w:fldCharType="begin"/>
      </w:r>
      <w:r w:rsidR="00996C04">
        <w:rPr>
          <w:rFonts w:cs="Arial"/>
        </w:rPr>
        <w:instrText xml:space="preserve"> REF _Ref289623057 \h </w:instrText>
      </w:r>
      <w:r w:rsidR="008038ED">
        <w:rPr>
          <w:rFonts w:cs="Arial"/>
        </w:rPr>
      </w:r>
      <w:r w:rsidR="008038ED">
        <w:rPr>
          <w:rFonts w:cs="Arial"/>
        </w:rPr>
        <w:fldChar w:fldCharType="separate"/>
      </w:r>
      <w:r w:rsidR="00996C04">
        <w:t xml:space="preserve">FIGURA </w:t>
      </w:r>
      <w:r w:rsidR="00996C04">
        <w:rPr>
          <w:noProof/>
        </w:rPr>
        <w:t>1</w:t>
      </w:r>
      <w:r w:rsidR="008038ED">
        <w:rPr>
          <w:rFonts w:cs="Arial"/>
        </w:rPr>
        <w:fldChar w:fldCharType="end"/>
      </w:r>
      <w:r w:rsidRPr="00057A0A">
        <w:rPr>
          <w:rFonts w:cs="Arial"/>
        </w:rPr>
        <w:t>. Os principais grupos de componentes que formam a arquitetura GSM são: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Estação Móvel</w:t>
      </w:r>
      <w:r w:rsidR="002457ED">
        <w:t>, ou</w:t>
      </w:r>
      <w:r>
        <w:t xml:space="preserve"> </w:t>
      </w:r>
      <w:proofErr w:type="spellStart"/>
      <w:r w:rsidRPr="002F38D0">
        <w:rPr>
          <w:i/>
        </w:rPr>
        <w:t>Mobile</w:t>
      </w:r>
      <w:proofErr w:type="spellEnd"/>
      <w:r w:rsidRPr="002F38D0">
        <w:rPr>
          <w:i/>
        </w:rPr>
        <w:t xml:space="preserve"> </w:t>
      </w:r>
      <w:proofErr w:type="spellStart"/>
      <w:r w:rsidRPr="002F38D0">
        <w:rPr>
          <w:i/>
        </w:rPr>
        <w:t>Station</w:t>
      </w:r>
      <w:proofErr w:type="spellEnd"/>
      <w:r w:rsidR="002457ED">
        <w:rPr>
          <w:i/>
        </w:rPr>
        <w:t xml:space="preserve"> </w:t>
      </w:r>
      <w:r w:rsidR="002457ED">
        <w:t>(</w:t>
      </w:r>
      <w:r w:rsidRPr="008C37B4">
        <w:t>MS</w:t>
      </w:r>
      <w:r w:rsidR="002457ED">
        <w:t>)</w:t>
      </w:r>
      <w:r w:rsidR="00886730">
        <w:t>;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Sistema de Estação Base</w:t>
      </w:r>
      <w:r w:rsidR="0016038F">
        <w:t>, ou</w:t>
      </w:r>
      <w:r>
        <w:t xml:space="preserve"> </w:t>
      </w:r>
      <w:r>
        <w:rPr>
          <w:i/>
        </w:rPr>
        <w:t xml:space="preserve">Base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System </w:t>
      </w:r>
      <w:r w:rsidR="0016038F">
        <w:t>(</w:t>
      </w:r>
      <w:r w:rsidRPr="008C37B4">
        <w:t>BSS</w:t>
      </w:r>
      <w:r w:rsidR="0016038F">
        <w:t>)</w:t>
      </w:r>
      <w:r w:rsidR="0094424B">
        <w:t>;</w:t>
      </w:r>
    </w:p>
    <w:p w:rsidR="000F508E" w:rsidRPr="008F4EB1" w:rsidRDefault="000F508E" w:rsidP="001E6C2B">
      <w:pPr>
        <w:pStyle w:val="PargrafodaLista"/>
        <w:numPr>
          <w:ilvl w:val="0"/>
          <w:numId w:val="3"/>
        </w:numPr>
      </w:pPr>
      <w:r>
        <w:t>Sistema de Comutação de Rede</w:t>
      </w:r>
      <w:r w:rsidR="00795367">
        <w:t>, ou</w:t>
      </w:r>
      <w:r>
        <w:t xml:space="preserve"> </w:t>
      </w:r>
      <w:r>
        <w:rPr>
          <w:i/>
        </w:rPr>
        <w:t xml:space="preserve">Network </w:t>
      </w:r>
      <w:proofErr w:type="spellStart"/>
      <w:r>
        <w:rPr>
          <w:i/>
        </w:rPr>
        <w:t>Switching</w:t>
      </w:r>
      <w:proofErr w:type="spellEnd"/>
      <w:r>
        <w:rPr>
          <w:i/>
        </w:rPr>
        <w:t xml:space="preserve"> System </w:t>
      </w:r>
      <w:r w:rsidR="00795367">
        <w:t>(</w:t>
      </w:r>
      <w:r w:rsidRPr="008C37B4">
        <w:t>NSS</w:t>
      </w:r>
      <w:r w:rsidR="00795367">
        <w:t>)</w:t>
      </w:r>
      <w:r w:rsidR="00CE128D">
        <w:t>;</w:t>
      </w:r>
    </w:p>
    <w:p w:rsidR="000F508E" w:rsidRDefault="000F508E" w:rsidP="001E6C2B">
      <w:pPr>
        <w:pStyle w:val="PargrafodaLista"/>
        <w:numPr>
          <w:ilvl w:val="0"/>
          <w:numId w:val="3"/>
        </w:numPr>
      </w:pPr>
      <w:r>
        <w:t>Sistema de Operação e Manutenção</w:t>
      </w:r>
      <w:r w:rsidR="00CE128D">
        <w:t>, ou</w:t>
      </w:r>
      <w:r>
        <w:t xml:space="preserve"> </w:t>
      </w:r>
      <w:proofErr w:type="spellStart"/>
      <w:r>
        <w:rPr>
          <w:i/>
        </w:rPr>
        <w:t>Operation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Maintenance</w:t>
      </w:r>
      <w:proofErr w:type="spellEnd"/>
      <w:r>
        <w:rPr>
          <w:i/>
        </w:rPr>
        <w:t xml:space="preserve"> </w:t>
      </w:r>
      <w:r w:rsidR="00CE128D">
        <w:t>(</w:t>
      </w:r>
      <w:r w:rsidRPr="008C37B4">
        <w:t>OMS</w:t>
      </w:r>
      <w:r w:rsidRPr="00CE128D">
        <w:t>).</w:t>
      </w:r>
    </w:p>
    <w:p w:rsidR="000B361A" w:rsidRDefault="00A431CF" w:rsidP="000B361A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655420" cy="300990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663" cy="301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CF" w:rsidRDefault="000B361A" w:rsidP="000B361A">
      <w:pPr>
        <w:pStyle w:val="Legenda"/>
      </w:pPr>
      <w:bookmarkStart w:id="17" w:name="_Ref289623057"/>
      <w:bookmarkStart w:id="18" w:name="_Toc289635334"/>
      <w:r>
        <w:t xml:space="preserve">FIGURA </w:t>
      </w:r>
      <w:fldSimple w:instr=" SEQ FIGURA \* ARABIC ">
        <w:r w:rsidR="004A1286">
          <w:rPr>
            <w:noProof/>
          </w:rPr>
          <w:t>1</w:t>
        </w:r>
      </w:fldSimple>
      <w:bookmarkEnd w:id="17"/>
      <w:r>
        <w:t xml:space="preserve"> - </w:t>
      </w:r>
      <w:r w:rsidRPr="00276315">
        <w:t>Arquitetura da rede GSM.</w:t>
      </w:r>
      <w:bookmarkEnd w:id="18"/>
    </w:p>
    <w:p w:rsidR="00A431CF" w:rsidRDefault="00A431CF" w:rsidP="000B361A">
      <w:pPr>
        <w:pStyle w:val="Legenda"/>
      </w:pPr>
      <w:r>
        <w:t xml:space="preserve">Fonte: </w:t>
      </w:r>
      <w:sdt>
        <w:sdtPr>
          <w:id w:val="13834092"/>
          <w:citation/>
        </w:sdtPr>
        <w:sdtContent>
          <w:r w:rsidR="008038ED">
            <w:fldChar w:fldCharType="begin"/>
          </w:r>
          <w:r w:rsidR="00B47891">
            <w:instrText xml:space="preserve"> CITATION Ebe09 \l 1046 </w:instrText>
          </w:r>
          <w:r w:rsidR="008038ED"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r w:rsidR="008038ED">
            <w:rPr>
              <w:noProof/>
            </w:rPr>
            <w:fldChar w:fldCharType="end"/>
          </w:r>
        </w:sdtContent>
      </w:sdt>
    </w:p>
    <w:p w:rsidR="00A06482" w:rsidRDefault="00A06482" w:rsidP="00A06482"/>
    <w:p w:rsidR="006E7EC8" w:rsidRPr="00A06482" w:rsidRDefault="006E7EC8" w:rsidP="00A06482"/>
    <w:p w:rsidR="00413789" w:rsidRDefault="008B06D3" w:rsidP="00A7310C">
      <w:pPr>
        <w:pStyle w:val="Ttulo3"/>
        <w:numPr>
          <w:ilvl w:val="2"/>
          <w:numId w:val="1"/>
        </w:numPr>
      </w:pPr>
      <w:bookmarkStart w:id="19" w:name="_Toc290836333"/>
      <w:r>
        <w:t>Estação Móvel</w:t>
      </w:r>
      <w:bookmarkEnd w:id="19"/>
    </w:p>
    <w:p w:rsidR="00A431CF" w:rsidRDefault="00A431CF" w:rsidP="00920D84"/>
    <w:p w:rsidR="00E05FDF" w:rsidRDefault="00A42CD7" w:rsidP="00A42CD7">
      <w:r>
        <w:lastRenderedPageBreak/>
        <w:tab/>
      </w:r>
      <w:r w:rsidR="008E7814">
        <w:t>A</w:t>
      </w:r>
      <w:r>
        <w:t xml:space="preserve"> MS é compost</w:t>
      </w:r>
      <w:r w:rsidR="00727007">
        <w:t>a</w:t>
      </w:r>
      <w:r>
        <w:t xml:space="preserve"> por duas entidades funcionais distintas</w:t>
      </w:r>
      <w:r w:rsidR="00955E59">
        <w:t xml:space="preserve"> ilustradas na</w:t>
      </w:r>
      <w:r w:rsidR="009D068C">
        <w:t xml:space="preserve"> </w:t>
      </w:r>
      <w:r w:rsidR="008038ED">
        <w:fldChar w:fldCharType="begin"/>
      </w:r>
      <w:r w:rsidR="009D068C">
        <w:instrText xml:space="preserve"> REF _Ref289631408 \h </w:instrText>
      </w:r>
      <w:r w:rsidR="008038ED">
        <w:fldChar w:fldCharType="separate"/>
      </w:r>
      <w:r w:rsidR="009D068C">
        <w:t xml:space="preserve">FIGURA </w:t>
      </w:r>
      <w:r w:rsidR="009D068C">
        <w:rPr>
          <w:noProof/>
        </w:rPr>
        <w:t>2</w:t>
      </w:r>
      <w:r w:rsidR="008038ED">
        <w:fldChar w:fldCharType="end"/>
      </w:r>
      <w:r w:rsidR="00A17695">
        <w:t>:</w:t>
      </w:r>
      <w:r>
        <w:t xml:space="preserve"> o módulo de identidade do assinante</w:t>
      </w:r>
      <w:r w:rsidR="00B83999">
        <w:t>, do inglês</w:t>
      </w:r>
      <w:r>
        <w:t xml:space="preserve"> </w:t>
      </w:r>
      <w:proofErr w:type="spellStart"/>
      <w:r>
        <w:rPr>
          <w:i/>
        </w:rPr>
        <w:t>Subscriber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Identity</w:t>
      </w:r>
      <w:proofErr w:type="spellEnd"/>
      <w:r>
        <w:rPr>
          <w:i/>
        </w:rPr>
        <w:t xml:space="preserve"> Module </w:t>
      </w:r>
      <w:r w:rsidR="00B83999">
        <w:t>(</w:t>
      </w:r>
      <w:r w:rsidRPr="00B83999">
        <w:t>SIM)</w:t>
      </w:r>
      <w:r>
        <w:t xml:space="preserve"> e o equipamento móvel</w:t>
      </w:r>
      <w:r w:rsidR="00B83999">
        <w:t>, ou</w:t>
      </w:r>
      <w:r>
        <w:t xml:space="preserve"> </w:t>
      </w:r>
      <w:proofErr w:type="spellStart"/>
      <w:r>
        <w:rPr>
          <w:i/>
        </w:rPr>
        <w:t>Mobile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Equipment</w:t>
      </w:r>
      <w:proofErr w:type="spellEnd"/>
      <w:r>
        <w:rPr>
          <w:i/>
        </w:rPr>
        <w:t xml:space="preserve"> </w:t>
      </w:r>
      <w:r w:rsidR="00B83999" w:rsidRPr="00B83999">
        <w:t>(</w:t>
      </w:r>
      <w:r w:rsidRPr="00B83999">
        <w:t>ME)</w:t>
      </w:r>
      <w:r>
        <w:t>, que é o próprio telefone móvel sem o SIM.</w:t>
      </w:r>
    </w:p>
    <w:p w:rsidR="00EC5DA0" w:rsidRDefault="00A431CF" w:rsidP="00EC5DA0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591579" cy="179690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456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DA0" w:rsidRDefault="00EC5DA0" w:rsidP="00EC5DA0">
      <w:pPr>
        <w:pStyle w:val="Legenda"/>
      </w:pPr>
      <w:bookmarkStart w:id="20" w:name="_Ref289631408"/>
      <w:bookmarkStart w:id="21" w:name="_Toc289635335"/>
      <w:r>
        <w:t xml:space="preserve">FIGURA </w:t>
      </w:r>
      <w:fldSimple w:instr=" SEQ FIGURA \* ARABIC ">
        <w:r w:rsidR="004A1286">
          <w:rPr>
            <w:noProof/>
          </w:rPr>
          <w:t>2</w:t>
        </w:r>
      </w:fldSimple>
      <w:bookmarkEnd w:id="20"/>
      <w:r>
        <w:t xml:space="preserve"> - </w:t>
      </w:r>
      <w:r w:rsidRPr="00EB290F">
        <w:t>Equipamento móvel personalizado com o SIM.</w:t>
      </w:r>
      <w:bookmarkEnd w:id="21"/>
    </w:p>
    <w:p w:rsidR="00A431CF" w:rsidRPr="000B2065" w:rsidRDefault="00955E59" w:rsidP="00EC5DA0">
      <w:pPr>
        <w:pStyle w:val="Legenda"/>
      </w:pPr>
      <w:r w:rsidRPr="000B2065">
        <w:t xml:space="preserve">Fonte: </w:t>
      </w:r>
      <w:sdt>
        <w:sdtPr>
          <w:id w:val="13834093"/>
          <w:citation/>
        </w:sdtPr>
        <w:sdtContent>
          <w:r w:rsidR="008038ED" w:rsidRPr="000B2065">
            <w:fldChar w:fldCharType="begin"/>
          </w:r>
          <w:r w:rsidR="00B47891" w:rsidRPr="000B2065">
            <w:instrText xml:space="preserve"> CITATION Ebe09 \l 1046 </w:instrText>
          </w:r>
          <w:r w:rsidR="008038ED" w:rsidRPr="000B2065">
            <w:fldChar w:fldCharType="separate"/>
          </w:r>
          <w:r w:rsidR="00545BA4">
            <w:rPr>
              <w:noProof/>
            </w:rPr>
            <w:t xml:space="preserve">(EBERSPÄCHER, </w:t>
          </w:r>
          <w:r w:rsidR="00545BA4">
            <w:rPr>
              <w:i/>
              <w:iCs/>
              <w:noProof/>
            </w:rPr>
            <w:t>et al.</w:t>
          </w:r>
          <w:r w:rsidR="00545BA4">
            <w:rPr>
              <w:noProof/>
            </w:rPr>
            <w:t>, 2009)</w:t>
          </w:r>
          <w:r w:rsidR="008038ED" w:rsidRPr="000B2065">
            <w:rPr>
              <w:noProof/>
            </w:rPr>
            <w:fldChar w:fldCharType="end"/>
          </w:r>
        </w:sdtContent>
      </w:sdt>
    </w:p>
    <w:p w:rsidR="0063264F" w:rsidRDefault="005B33F9" w:rsidP="00A42CD7">
      <w:r>
        <w:tab/>
      </w:r>
    </w:p>
    <w:p w:rsidR="005F5212" w:rsidRDefault="0063264F" w:rsidP="0063264F">
      <w:r>
        <w:tab/>
      </w:r>
      <w:r w:rsidR="005F5212">
        <w:t>O SIM</w:t>
      </w:r>
      <w:r w:rsidR="00DA7630">
        <w:t xml:space="preserve"> é</w:t>
      </w:r>
      <w:r w:rsidR="005F5212">
        <w:t xml:space="preserve"> um pequeno cartão removível</w:t>
      </w:r>
      <w:r w:rsidR="00DA7630">
        <w:t xml:space="preserve"> que</w:t>
      </w:r>
      <w:r w:rsidR="005F5212">
        <w:t xml:space="preserve"> possui uma área de memória não volátil usada para armazenar</w:t>
      </w:r>
      <w:r w:rsidR="00DA7630">
        <w:t xml:space="preserve"> informações específicas de um </w:t>
      </w:r>
      <w:r w:rsidR="00D818EE">
        <w:t>assinante.</w:t>
      </w:r>
      <w:r w:rsidR="004A6390">
        <w:t xml:space="preserve"> C</w:t>
      </w:r>
      <w:r w:rsidR="00B67C75">
        <w:t>ada SIM possui</w:t>
      </w:r>
      <w:r w:rsidR="00DA7630">
        <w:t xml:space="preserve"> </w:t>
      </w:r>
      <w:r w:rsidR="00117888">
        <w:t>um</w:t>
      </w:r>
      <w:r w:rsidR="00DA7630">
        <w:t xml:space="preserve">a identidade </w:t>
      </w:r>
      <w:r w:rsidR="001A5451">
        <w:t xml:space="preserve">de assinante internacional, ou </w:t>
      </w:r>
      <w:proofErr w:type="spellStart"/>
      <w:r w:rsidR="00DA7630">
        <w:rPr>
          <w:i/>
        </w:rPr>
        <w:t>International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Mobile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Subscriber</w:t>
      </w:r>
      <w:proofErr w:type="spellEnd"/>
      <w:r w:rsidR="00DA7630">
        <w:rPr>
          <w:i/>
        </w:rPr>
        <w:t xml:space="preserve"> </w:t>
      </w:r>
      <w:proofErr w:type="spellStart"/>
      <w:r w:rsidR="00DA7630">
        <w:rPr>
          <w:i/>
        </w:rPr>
        <w:t>Identity</w:t>
      </w:r>
      <w:proofErr w:type="spellEnd"/>
      <w:r w:rsidR="00CC2C65">
        <w:rPr>
          <w:i/>
        </w:rPr>
        <w:t xml:space="preserve"> </w:t>
      </w:r>
      <w:r w:rsidR="00CC2C65">
        <w:t>(IMSI)</w:t>
      </w:r>
      <w:r w:rsidR="00117888">
        <w:t xml:space="preserve">. </w:t>
      </w:r>
      <w:r w:rsidR="00B67C75">
        <w:t>Esse número é usado para identificar cada assinante dentro da rede GSM.</w:t>
      </w:r>
    </w:p>
    <w:p w:rsidR="008B0019" w:rsidRPr="00B84E6C" w:rsidRDefault="004A6390" w:rsidP="004A6390">
      <w:r>
        <w:tab/>
      </w:r>
      <w:r w:rsidR="000065D8">
        <w:t>O IMSI,</w:t>
      </w:r>
      <w:r w:rsidR="00192BA9">
        <w:t xml:space="preserve"> </w:t>
      </w:r>
      <w:r w:rsidR="008038ED">
        <w:fldChar w:fldCharType="begin"/>
      </w:r>
      <w:r w:rsidR="007F274E">
        <w:instrText xml:space="preserve"> REF _Ref289631562 \h </w:instrText>
      </w:r>
      <w:r w:rsidR="008038ED">
        <w:fldChar w:fldCharType="separate"/>
      </w:r>
      <w:r w:rsidR="007F274E">
        <w:t xml:space="preserve">FIGURA </w:t>
      </w:r>
      <w:r w:rsidR="007F274E">
        <w:rPr>
          <w:noProof/>
        </w:rPr>
        <w:t>3</w:t>
      </w:r>
      <w:r w:rsidR="008038ED">
        <w:fldChar w:fldCharType="end"/>
      </w:r>
      <w:r w:rsidR="000065D8">
        <w:t>,</w:t>
      </w:r>
      <w:r w:rsidR="00192BA9">
        <w:t xml:space="preserve"> é </w:t>
      </w:r>
      <w:r w:rsidR="0038534C">
        <w:t>um</w:t>
      </w:r>
      <w:r w:rsidR="00573C57">
        <w:t xml:space="preserve"> código composto de quinze dígitos:</w:t>
      </w:r>
      <w:r w:rsidR="00B84E6C">
        <w:t xml:space="preserve"> </w:t>
      </w:r>
      <w:r w:rsidR="0038534C">
        <w:t xml:space="preserve">três </w:t>
      </w:r>
      <w:r w:rsidR="00573C57">
        <w:t>para identificar</w:t>
      </w:r>
      <w:r w:rsidR="0038534C">
        <w:t xml:space="preserve"> </w:t>
      </w:r>
      <w:r w:rsidR="00573C57">
        <w:t xml:space="preserve">o </w:t>
      </w:r>
      <w:r w:rsidR="0038534C">
        <w:t>código do país</w:t>
      </w:r>
      <w:r w:rsidR="00005DF1">
        <w:t>, ou</w:t>
      </w:r>
      <w:r w:rsidR="0038534C">
        <w:t xml:space="preserve"> </w:t>
      </w:r>
      <w:proofErr w:type="spellStart"/>
      <w:r w:rsidR="0038534C">
        <w:rPr>
          <w:i/>
        </w:rPr>
        <w:t>Mobile</w:t>
      </w:r>
      <w:proofErr w:type="spellEnd"/>
      <w:r w:rsidR="0038534C">
        <w:rPr>
          <w:i/>
        </w:rPr>
        <w:t xml:space="preserve"> Country </w:t>
      </w:r>
      <w:proofErr w:type="spellStart"/>
      <w:r w:rsidR="0038534C">
        <w:rPr>
          <w:i/>
        </w:rPr>
        <w:t>Code</w:t>
      </w:r>
      <w:proofErr w:type="spellEnd"/>
      <w:r w:rsidR="0038534C">
        <w:rPr>
          <w:i/>
        </w:rPr>
        <w:t xml:space="preserve"> </w:t>
      </w:r>
      <w:r w:rsidR="00005DF1">
        <w:t>(</w:t>
      </w:r>
      <w:r w:rsidR="0038534C" w:rsidRPr="00903795">
        <w:t>MCC</w:t>
      </w:r>
      <w:r w:rsidR="0038534C" w:rsidRPr="00005DF1">
        <w:t>)</w:t>
      </w:r>
      <w:r w:rsidR="00573C57">
        <w:t>;</w:t>
      </w:r>
      <w:r w:rsidR="0038534C">
        <w:t xml:space="preserve"> três </w:t>
      </w:r>
      <w:r w:rsidR="00573C57">
        <w:t>para identificar</w:t>
      </w:r>
      <w:r w:rsidR="00B84E6C">
        <w:t xml:space="preserve"> a rede</w:t>
      </w:r>
      <w:r w:rsidR="00005DF1">
        <w:t>,</w:t>
      </w:r>
      <w:r w:rsidR="00B84E6C">
        <w:t xml:space="preserve"> </w:t>
      </w:r>
      <w:proofErr w:type="spellStart"/>
      <w:r w:rsidR="00B84E6C">
        <w:rPr>
          <w:i/>
        </w:rPr>
        <w:t>Mobile</w:t>
      </w:r>
      <w:proofErr w:type="spellEnd"/>
      <w:r w:rsidR="00B84E6C">
        <w:rPr>
          <w:i/>
        </w:rPr>
        <w:t xml:space="preserve"> Network </w:t>
      </w:r>
      <w:proofErr w:type="spellStart"/>
      <w:r w:rsidR="00B84E6C">
        <w:rPr>
          <w:i/>
        </w:rPr>
        <w:t>Code</w:t>
      </w:r>
      <w:proofErr w:type="spellEnd"/>
      <w:r w:rsidR="00B84E6C">
        <w:rPr>
          <w:i/>
        </w:rPr>
        <w:t xml:space="preserve"> </w:t>
      </w:r>
      <w:r w:rsidR="00005DF1">
        <w:t>(</w:t>
      </w:r>
      <w:r w:rsidR="00B84E6C" w:rsidRPr="00903795">
        <w:t>MNC</w:t>
      </w:r>
      <w:r w:rsidR="00005DF1">
        <w:t>)</w:t>
      </w:r>
      <w:r w:rsidR="00573C57">
        <w:t>;</w:t>
      </w:r>
      <w:r w:rsidR="00B84E6C">
        <w:t xml:space="preserve"> </w:t>
      </w:r>
      <w:r w:rsidR="00573C57">
        <w:t xml:space="preserve">e </w:t>
      </w:r>
      <w:r w:rsidR="00B84E6C">
        <w:t xml:space="preserve">nove </w:t>
      </w:r>
      <w:r w:rsidR="00573C57">
        <w:t xml:space="preserve">dígitos </w:t>
      </w:r>
      <w:r w:rsidR="00B84E6C">
        <w:t>contendo a identificação do MS.</w:t>
      </w:r>
    </w:p>
    <w:p w:rsidR="003744C4" w:rsidRDefault="009E630F" w:rsidP="003744C4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00040" cy="1629863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4C4" w:rsidRDefault="003744C4" w:rsidP="003744C4">
      <w:pPr>
        <w:pStyle w:val="Legenda"/>
      </w:pPr>
      <w:bookmarkStart w:id="22" w:name="_Ref289631562"/>
      <w:bookmarkStart w:id="23" w:name="_Toc289635336"/>
      <w:r>
        <w:t xml:space="preserve">FIGURA </w:t>
      </w:r>
      <w:fldSimple w:instr=" SEQ FIGURA \* ARABIC ">
        <w:r w:rsidR="004A1286">
          <w:rPr>
            <w:noProof/>
          </w:rPr>
          <w:t>3</w:t>
        </w:r>
      </w:fldSimple>
      <w:bookmarkEnd w:id="22"/>
      <w:r>
        <w:t xml:space="preserve"> - </w:t>
      </w:r>
      <w:proofErr w:type="spellStart"/>
      <w:r w:rsidRPr="002F2B64">
        <w:rPr>
          <w:i/>
        </w:rPr>
        <w:t>International</w:t>
      </w:r>
      <w:proofErr w:type="spellEnd"/>
      <w:r w:rsidRPr="001F15A0">
        <w:t xml:space="preserve"> </w:t>
      </w:r>
      <w:proofErr w:type="spellStart"/>
      <w:r w:rsidRPr="002F2B64">
        <w:rPr>
          <w:i/>
        </w:rPr>
        <w:t>Mobile</w:t>
      </w:r>
      <w:proofErr w:type="spellEnd"/>
      <w:r w:rsidRPr="001F15A0">
        <w:t xml:space="preserve"> </w:t>
      </w:r>
      <w:proofErr w:type="spellStart"/>
      <w:r w:rsidRPr="002F2B64">
        <w:rPr>
          <w:i/>
        </w:rPr>
        <w:t>Subscriber</w:t>
      </w:r>
      <w:proofErr w:type="spellEnd"/>
      <w:r w:rsidRPr="001F15A0">
        <w:t xml:space="preserve"> </w:t>
      </w:r>
      <w:proofErr w:type="spellStart"/>
      <w:r w:rsidRPr="002F2B64">
        <w:rPr>
          <w:i/>
        </w:rPr>
        <w:t>Identity</w:t>
      </w:r>
      <w:proofErr w:type="spellEnd"/>
      <w:r w:rsidR="002F2B64">
        <w:t xml:space="preserve"> (IMSI)</w:t>
      </w:r>
      <w:r w:rsidRPr="001F15A0">
        <w:t>.</w:t>
      </w:r>
      <w:bookmarkEnd w:id="23"/>
    </w:p>
    <w:p w:rsidR="00EA13CD" w:rsidRDefault="009E630F" w:rsidP="003744C4">
      <w:pPr>
        <w:pStyle w:val="Legenda"/>
      </w:pPr>
      <w:r>
        <w:t xml:space="preserve">Fonte: </w:t>
      </w:r>
      <w:sdt>
        <w:sdtPr>
          <w:id w:val="13834096"/>
          <w:citation/>
        </w:sdtPr>
        <w:sdtContent>
          <w:r w:rsidR="008038ED">
            <w:fldChar w:fldCharType="begin"/>
          </w:r>
          <w:r w:rsidR="00B47891">
            <w:instrText xml:space="preserve"> CITATION Meh97 \l 1046 </w:instrText>
          </w:r>
          <w:r w:rsidR="008038ED">
            <w:fldChar w:fldCharType="separate"/>
          </w:r>
          <w:r w:rsidR="00E302B6">
            <w:rPr>
              <w:noProof/>
            </w:rPr>
            <w:t>(MEHROTRA, 1997)</w:t>
          </w:r>
          <w:r w:rsidR="008038ED">
            <w:rPr>
              <w:noProof/>
            </w:rPr>
            <w:fldChar w:fldCharType="end"/>
          </w:r>
        </w:sdtContent>
      </w:sdt>
    </w:p>
    <w:p w:rsidR="00682896" w:rsidRPr="00682896" w:rsidRDefault="00682896" w:rsidP="00682896"/>
    <w:p w:rsidR="00FF0E78" w:rsidRPr="00FF0E78" w:rsidRDefault="00EA13CD" w:rsidP="00FF0E78">
      <w:pPr>
        <w:pStyle w:val="Ttulo3"/>
        <w:numPr>
          <w:ilvl w:val="2"/>
          <w:numId w:val="1"/>
        </w:numPr>
      </w:pPr>
      <w:bookmarkStart w:id="24" w:name="_Toc290836334"/>
      <w:r>
        <w:t xml:space="preserve">Sistema de Estação Base </w:t>
      </w:r>
      <w:r w:rsidRPr="007014B5">
        <w:t>(BSS)</w:t>
      </w:r>
      <w:bookmarkEnd w:id="24"/>
    </w:p>
    <w:p w:rsidR="00764A8F" w:rsidRPr="00764A8F" w:rsidRDefault="00764A8F" w:rsidP="00764A8F"/>
    <w:p w:rsidR="00A05E1B" w:rsidRDefault="00A05E1B" w:rsidP="00361F10">
      <w:pPr>
        <w:spacing w:before="240"/>
      </w:pPr>
      <w:r>
        <w:lastRenderedPageBreak/>
        <w:tab/>
        <w:t xml:space="preserve">O BSS </w:t>
      </w:r>
      <w:r w:rsidR="00361F10">
        <w:t>é responsável pela comunicação entre o MS e o sistema de comutação da rede</w:t>
      </w:r>
      <w:r w:rsidR="00327DC8">
        <w:t>, ou</w:t>
      </w:r>
      <w:r w:rsidR="00361F10">
        <w:t xml:space="preserve"> </w:t>
      </w:r>
      <w:proofErr w:type="spellStart"/>
      <w:r w:rsidR="00361F10">
        <w:rPr>
          <w:i/>
        </w:rPr>
        <w:t>Mobile</w:t>
      </w:r>
      <w:proofErr w:type="spellEnd"/>
      <w:r w:rsidR="00361F10">
        <w:rPr>
          <w:i/>
        </w:rPr>
        <w:t xml:space="preserve"> </w:t>
      </w:r>
      <w:proofErr w:type="spellStart"/>
      <w:r w:rsidR="00361F10">
        <w:rPr>
          <w:i/>
        </w:rPr>
        <w:t>Switching</w:t>
      </w:r>
      <w:proofErr w:type="spellEnd"/>
      <w:r w:rsidR="00361F10">
        <w:rPr>
          <w:i/>
        </w:rPr>
        <w:t xml:space="preserve"> </w:t>
      </w:r>
      <w:r w:rsidR="00361F10" w:rsidRPr="00361F10">
        <w:rPr>
          <w:i/>
        </w:rPr>
        <w:t>Center</w:t>
      </w:r>
      <w:r w:rsidR="00361F10">
        <w:rPr>
          <w:i/>
        </w:rPr>
        <w:t xml:space="preserve"> </w:t>
      </w:r>
      <w:r w:rsidR="00327DC8">
        <w:t>(</w:t>
      </w:r>
      <w:r w:rsidR="00361F10" w:rsidRPr="00271767">
        <w:t>MSC</w:t>
      </w:r>
      <w:r w:rsidR="00327DC8">
        <w:t>)</w:t>
      </w:r>
      <w:r w:rsidR="00361F10">
        <w:t xml:space="preserve"> e</w:t>
      </w:r>
      <w:r w:rsidR="00361F10" w:rsidRPr="00361F10">
        <w:t xml:space="preserve"> </w:t>
      </w:r>
      <w:r w:rsidRPr="00361F10">
        <w:t>é</w:t>
      </w:r>
      <w:r>
        <w:t xml:space="preserve"> subdividido em:</w:t>
      </w:r>
    </w:p>
    <w:p w:rsidR="00A05E1B" w:rsidRDefault="00453CB3" w:rsidP="001E6C2B">
      <w:pPr>
        <w:pStyle w:val="PargrafodaLista"/>
        <w:numPr>
          <w:ilvl w:val="0"/>
          <w:numId w:val="2"/>
        </w:numPr>
      </w:pPr>
      <w:r>
        <w:t xml:space="preserve">Estação Base </w:t>
      </w:r>
      <w:proofErr w:type="spellStart"/>
      <w:r>
        <w:t>Transceptora</w:t>
      </w:r>
      <w:proofErr w:type="spellEnd"/>
      <w:r>
        <w:t xml:space="preserve">, ou </w:t>
      </w:r>
      <w:r w:rsidR="00A05E1B" w:rsidRPr="007B61C1">
        <w:rPr>
          <w:i/>
        </w:rPr>
        <w:t xml:space="preserve">Base </w:t>
      </w:r>
      <w:proofErr w:type="spellStart"/>
      <w:r w:rsidR="00A05E1B" w:rsidRPr="007B61C1">
        <w:rPr>
          <w:i/>
        </w:rPr>
        <w:t>Transceiver</w:t>
      </w:r>
      <w:proofErr w:type="spellEnd"/>
      <w:r w:rsidR="00A05E1B" w:rsidRPr="007B61C1">
        <w:rPr>
          <w:i/>
        </w:rPr>
        <w:t xml:space="preserve"> </w:t>
      </w:r>
      <w:proofErr w:type="spellStart"/>
      <w:r w:rsidR="00A05E1B" w:rsidRPr="007B61C1">
        <w:rPr>
          <w:i/>
        </w:rPr>
        <w:t>Station</w:t>
      </w:r>
      <w:proofErr w:type="spellEnd"/>
      <w:r w:rsidR="00A05E1B" w:rsidRPr="007B61C1">
        <w:rPr>
          <w:i/>
        </w:rPr>
        <w:t xml:space="preserve"> </w:t>
      </w:r>
      <w:r>
        <w:t>(</w:t>
      </w:r>
      <w:r w:rsidR="00A05E1B" w:rsidRPr="007B61C1">
        <w:t>BTS</w:t>
      </w:r>
      <w:r w:rsidR="00A05E1B" w:rsidRPr="00453CB3">
        <w:t>)</w:t>
      </w:r>
      <w:r w:rsidR="00361F10">
        <w:t>.</w:t>
      </w:r>
    </w:p>
    <w:p w:rsidR="00A05E1B" w:rsidRDefault="00A05E1B" w:rsidP="00453CB3">
      <w:pPr>
        <w:pStyle w:val="PargrafodaLista"/>
        <w:numPr>
          <w:ilvl w:val="0"/>
          <w:numId w:val="2"/>
        </w:numPr>
        <w:spacing w:before="240"/>
      </w:pPr>
      <w:r>
        <w:t>Estação Base Controladora</w:t>
      </w:r>
      <w:r w:rsidR="00453CB3">
        <w:t>, ou</w:t>
      </w:r>
      <w:r>
        <w:t xml:space="preserve"> </w:t>
      </w:r>
      <w:r>
        <w:rPr>
          <w:i/>
        </w:rPr>
        <w:t xml:space="preserve">Base </w:t>
      </w:r>
      <w:proofErr w:type="spellStart"/>
      <w:r>
        <w:rPr>
          <w:i/>
        </w:rPr>
        <w:t>Station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Controller</w:t>
      </w:r>
      <w:proofErr w:type="spellEnd"/>
      <w:r>
        <w:rPr>
          <w:i/>
        </w:rPr>
        <w:t xml:space="preserve"> </w:t>
      </w:r>
      <w:r w:rsidR="00453CB3">
        <w:t>(</w:t>
      </w:r>
      <w:r w:rsidRPr="007B61C1">
        <w:t>BSC</w:t>
      </w:r>
      <w:r w:rsidRPr="00453CB3">
        <w:t>)</w:t>
      </w:r>
      <w:r w:rsidR="00906389">
        <w:t>.</w:t>
      </w:r>
    </w:p>
    <w:p w:rsidR="00D54011" w:rsidRDefault="00FF0E78" w:rsidP="00FF0E78">
      <w:r>
        <w:tab/>
      </w:r>
      <w:r w:rsidR="00FF1CD0">
        <w:t>A BTS é responsável pela transmissão e recepção relacionada à interface de rádio GSM</w:t>
      </w:r>
      <w:r w:rsidR="00FB754C">
        <w:t xml:space="preserve"> e seus elementos básicos são:</w:t>
      </w:r>
    </w:p>
    <w:p w:rsidR="00D54011" w:rsidRDefault="00FB754C" w:rsidP="001E6C2B">
      <w:pPr>
        <w:pStyle w:val="PargrafodaLista"/>
        <w:numPr>
          <w:ilvl w:val="0"/>
          <w:numId w:val="9"/>
        </w:numPr>
      </w:pPr>
      <w:r w:rsidRPr="00D54011">
        <w:rPr>
          <w:i/>
        </w:rPr>
        <w:t xml:space="preserve">Hardware </w:t>
      </w:r>
      <w:r>
        <w:t>de rádio freqüência.</w:t>
      </w:r>
    </w:p>
    <w:p w:rsidR="00FB754C" w:rsidRDefault="00FB754C" w:rsidP="001E6C2B">
      <w:pPr>
        <w:pStyle w:val="PargrafodaLista"/>
        <w:numPr>
          <w:ilvl w:val="0"/>
          <w:numId w:val="9"/>
        </w:numPr>
      </w:pPr>
      <w:r>
        <w:t>Antenas.</w:t>
      </w:r>
    </w:p>
    <w:p w:rsidR="00D241FE" w:rsidRDefault="00D241FE" w:rsidP="00B746D8"/>
    <w:p w:rsidR="00D03E06" w:rsidRDefault="00B746D8" w:rsidP="00B746D8">
      <w:r>
        <w:tab/>
        <w:t>A BSC é o componente da rede GSM responsável pela gerência da interface de rádio, como a aloca</w:t>
      </w:r>
      <w:r w:rsidR="0004104E">
        <w:t>r</w:t>
      </w:r>
      <w:r>
        <w:t xml:space="preserve"> canais de rádio para o MS, determinar quando um </w:t>
      </w:r>
      <w:proofErr w:type="spellStart"/>
      <w:r w:rsidRPr="007A36F0">
        <w:rPr>
          <w:i/>
        </w:rPr>
        <w:t>handover</w:t>
      </w:r>
      <w:proofErr w:type="spellEnd"/>
      <w:r>
        <w:rPr>
          <w:i/>
        </w:rPr>
        <w:t xml:space="preserve"> é </w:t>
      </w:r>
      <w:r w:rsidRPr="007A032A">
        <w:t>necessário</w:t>
      </w:r>
      <w:r>
        <w:rPr>
          <w:i/>
        </w:rPr>
        <w:t xml:space="preserve">, </w:t>
      </w:r>
      <w:r w:rsidRPr="007A36F0">
        <w:t>entre</w:t>
      </w:r>
      <w:r>
        <w:t xml:space="preserve"> outros.</w:t>
      </w:r>
    </w:p>
    <w:p w:rsidR="007D43FF" w:rsidRDefault="007D43FF" w:rsidP="00B746D8"/>
    <w:p w:rsidR="007D43FF" w:rsidRDefault="007D43FF" w:rsidP="00FF2940">
      <w:pPr>
        <w:pStyle w:val="Ttulo3"/>
        <w:numPr>
          <w:ilvl w:val="2"/>
          <w:numId w:val="1"/>
        </w:numPr>
      </w:pPr>
      <w:bookmarkStart w:id="25" w:name="_Toc290836335"/>
      <w:r>
        <w:t>Sistema de Comutação de Rede (NSS).</w:t>
      </w:r>
      <w:bookmarkEnd w:id="25"/>
    </w:p>
    <w:p w:rsidR="007D43FF" w:rsidRDefault="007D43FF" w:rsidP="007D43FF"/>
    <w:p w:rsidR="00AF497E" w:rsidRPr="00057A0A" w:rsidRDefault="00372D93" w:rsidP="00AF497E">
      <w:r>
        <w:tab/>
      </w:r>
      <w:r w:rsidRPr="00057A0A">
        <w:t>O sistema de comutação de rede é responsável pelas funções de comutação, controle e gerenciamento da mobilidade e da base de da</w:t>
      </w:r>
      <w:r>
        <w:t xml:space="preserve">dos dos assinantes em uma rede </w:t>
      </w:r>
      <w:r w:rsidRPr="00372D93">
        <w:t>GSM</w:t>
      </w:r>
      <w:r w:rsidRPr="00057A0A">
        <w:t>.</w:t>
      </w:r>
    </w:p>
    <w:p w:rsidR="00D7743E" w:rsidRDefault="00645BA8" w:rsidP="00645BA8">
      <w:r>
        <w:tab/>
      </w:r>
      <w:r w:rsidR="00372D93" w:rsidRPr="00057A0A">
        <w:t>O NSS é composto de vários outros subsistemas, os alguns deles são descrito</w:t>
      </w:r>
      <w:r w:rsidR="00372D93">
        <w:t>s abaixo e estão ilustrados na</w:t>
      </w:r>
      <w:r w:rsidR="00A451D5">
        <w:t xml:space="preserve"> </w:t>
      </w:r>
      <w:r w:rsidR="008038ED">
        <w:fldChar w:fldCharType="begin"/>
      </w:r>
      <w:r w:rsidR="00A451D5">
        <w:instrText xml:space="preserve"> REF _Ref289632706 \h </w:instrText>
      </w:r>
      <w:r w:rsidR="008038ED">
        <w:fldChar w:fldCharType="separate"/>
      </w:r>
      <w:r w:rsidR="00A451D5">
        <w:t xml:space="preserve">FIGURA </w:t>
      </w:r>
      <w:r w:rsidR="00A451D5">
        <w:rPr>
          <w:noProof/>
        </w:rPr>
        <w:t>4</w:t>
      </w:r>
      <w:r w:rsidR="008038ED">
        <w:fldChar w:fldCharType="end"/>
      </w:r>
      <w:r w:rsidR="00EB4096">
        <w:t>:</w:t>
      </w:r>
    </w:p>
    <w:p w:rsidR="00E6537E" w:rsidRDefault="00E6537E" w:rsidP="00645BA8"/>
    <w:p w:rsidR="00A277BB" w:rsidRDefault="00187FD6" w:rsidP="00A277BB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349548" cy="2131976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201" cy="213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7BB" w:rsidRDefault="00A277BB" w:rsidP="00A277BB">
      <w:pPr>
        <w:pStyle w:val="Legenda"/>
      </w:pPr>
      <w:bookmarkStart w:id="26" w:name="_Ref289632706"/>
      <w:bookmarkStart w:id="27" w:name="_Toc289635337"/>
      <w:r>
        <w:t xml:space="preserve">FIGURA </w:t>
      </w:r>
      <w:fldSimple w:instr=" SEQ FIGURA \* ARABIC ">
        <w:r w:rsidR="004A1286">
          <w:rPr>
            <w:noProof/>
          </w:rPr>
          <w:t>4</w:t>
        </w:r>
      </w:fldSimple>
      <w:bookmarkEnd w:id="26"/>
      <w:r>
        <w:t xml:space="preserve"> - </w:t>
      </w:r>
      <w:r w:rsidRPr="00FC3DB0">
        <w:t>Estrutura da NSS.</w:t>
      </w:r>
      <w:bookmarkEnd w:id="27"/>
    </w:p>
    <w:p w:rsidR="00187FD6" w:rsidRDefault="00187FD6" w:rsidP="00A277BB">
      <w:pPr>
        <w:pStyle w:val="Legenda"/>
      </w:pPr>
      <w:r>
        <w:t xml:space="preserve">Fonte: </w:t>
      </w:r>
      <w:sdt>
        <w:sdtPr>
          <w:id w:val="1638685035"/>
          <w:citation/>
        </w:sdtPr>
        <w:sdtContent>
          <w:r w:rsidR="008038ED">
            <w:fldChar w:fldCharType="begin"/>
          </w:r>
          <w:r>
            <w:instrText xml:space="preserve"> CITATION Hei99 \l 1046 </w:instrText>
          </w:r>
          <w:r w:rsidR="008038ED">
            <w:fldChar w:fldCharType="separate"/>
          </w:r>
          <w:r>
            <w:rPr>
              <w:noProof/>
            </w:rPr>
            <w:t>(HEINE, 1999)</w:t>
          </w:r>
          <w:r w:rsidR="008038ED">
            <w:fldChar w:fldCharType="end"/>
          </w:r>
        </w:sdtContent>
      </w:sdt>
    </w:p>
    <w:p w:rsidR="00382994" w:rsidRDefault="00382994" w:rsidP="00382994"/>
    <w:p w:rsidR="00F04F7F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057A0A">
        <w:lastRenderedPageBreak/>
        <w:t xml:space="preserve">Central de </w:t>
      </w:r>
      <w:r w:rsidR="00640954">
        <w:t>C</w:t>
      </w:r>
      <w:r w:rsidRPr="00057A0A">
        <w:t xml:space="preserve">omutação </w:t>
      </w:r>
      <w:r w:rsidR="00640954">
        <w:t>C</w:t>
      </w:r>
      <w:r w:rsidRPr="00057A0A">
        <w:t>elular</w:t>
      </w:r>
      <w:r w:rsidR="00327458">
        <w:t>,</w:t>
      </w:r>
      <w:r w:rsidRPr="00057A0A">
        <w:t xml:space="preserve"> </w:t>
      </w:r>
      <w:r w:rsidR="00327458">
        <w:rPr>
          <w:iCs/>
        </w:rPr>
        <w:t xml:space="preserve">ou </w:t>
      </w:r>
      <w:proofErr w:type="spellStart"/>
      <w:r w:rsidRPr="001C2C7C">
        <w:rPr>
          <w:i/>
          <w:iCs/>
        </w:rPr>
        <w:t>Mobile</w:t>
      </w:r>
      <w:proofErr w:type="spellEnd"/>
      <w:r w:rsidRPr="001C2C7C">
        <w:rPr>
          <w:i/>
          <w:iCs/>
        </w:rPr>
        <w:t xml:space="preserve"> </w:t>
      </w:r>
      <w:proofErr w:type="spellStart"/>
      <w:r w:rsidRPr="001C2C7C">
        <w:rPr>
          <w:i/>
          <w:iCs/>
        </w:rPr>
        <w:t>services</w:t>
      </w:r>
      <w:proofErr w:type="spellEnd"/>
      <w:r w:rsidRPr="001C2C7C">
        <w:rPr>
          <w:i/>
          <w:iCs/>
        </w:rPr>
        <w:t xml:space="preserve"> </w:t>
      </w:r>
      <w:proofErr w:type="spellStart"/>
      <w:r w:rsidRPr="001C2C7C">
        <w:rPr>
          <w:i/>
          <w:iCs/>
        </w:rPr>
        <w:t>Switching</w:t>
      </w:r>
      <w:proofErr w:type="spellEnd"/>
      <w:r w:rsidRPr="001C2C7C">
        <w:rPr>
          <w:i/>
          <w:iCs/>
        </w:rPr>
        <w:t xml:space="preserve"> Centre </w:t>
      </w:r>
      <w:r w:rsidR="00327458">
        <w:rPr>
          <w:iCs/>
        </w:rPr>
        <w:t>(</w:t>
      </w:r>
      <w:r w:rsidRPr="00C21894">
        <w:rPr>
          <w:iCs/>
        </w:rPr>
        <w:t>MSC</w:t>
      </w:r>
      <w:r w:rsidRPr="00327458">
        <w:rPr>
          <w:iCs/>
        </w:rPr>
        <w:t>)</w:t>
      </w:r>
      <w:r w:rsidRPr="001C2C7C">
        <w:rPr>
          <w:i/>
          <w:iCs/>
        </w:rPr>
        <w:t>:</w:t>
      </w:r>
      <w:r w:rsidR="00993DD7">
        <w:t xml:space="preserve"> é o </w:t>
      </w:r>
      <w:r w:rsidRPr="00057A0A">
        <w:t xml:space="preserve">elemento central </w:t>
      </w:r>
      <w:r w:rsidR="00252D88">
        <w:t>do sistema de comutação de rede e</w:t>
      </w:r>
      <w:r w:rsidRPr="001C2C7C">
        <w:rPr>
          <w:rFonts w:cs="Arial"/>
        </w:rPr>
        <w:t xml:space="preserve"> resp</w:t>
      </w:r>
      <w:r w:rsidR="00252D88" w:rsidRPr="001C2C7C">
        <w:rPr>
          <w:rFonts w:cs="Arial"/>
        </w:rPr>
        <w:t>onsável pelas seguintes funções:</w:t>
      </w:r>
    </w:p>
    <w:p w:rsidR="00252D88" w:rsidRPr="00EB4096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 xml:space="preserve">Processamento de chamadas: responsável pelo estabelecimento e desconexão das chamadas, </w:t>
      </w:r>
      <w:proofErr w:type="spellStart"/>
      <w:r w:rsidRPr="00EB4096">
        <w:rPr>
          <w:rFonts w:cs="Arial"/>
          <w:i/>
          <w:iCs/>
        </w:rPr>
        <w:t>handover</w:t>
      </w:r>
      <w:proofErr w:type="spellEnd"/>
      <w:r w:rsidRPr="00EB4096">
        <w:rPr>
          <w:rFonts w:cs="Arial"/>
          <w:i/>
          <w:iCs/>
        </w:rPr>
        <w:t xml:space="preserve"> </w:t>
      </w:r>
      <w:r w:rsidRPr="00EB4096">
        <w:rPr>
          <w:rFonts w:cs="Arial"/>
        </w:rPr>
        <w:t xml:space="preserve">entre </w:t>
      </w:r>
      <w:proofErr w:type="spellStart"/>
      <w:r w:rsidRPr="00EB4096">
        <w:rPr>
          <w:rFonts w:cs="Arial"/>
        </w:rPr>
        <w:t>BSSs</w:t>
      </w:r>
      <w:proofErr w:type="spellEnd"/>
      <w:r w:rsidRPr="00EB4096">
        <w:rPr>
          <w:rFonts w:cs="Arial"/>
        </w:rPr>
        <w:t xml:space="preserve"> e entre </w:t>
      </w:r>
      <w:proofErr w:type="spellStart"/>
      <w:r w:rsidRPr="00EB4096">
        <w:rPr>
          <w:rFonts w:cs="Arial"/>
        </w:rPr>
        <w:t>MSCs</w:t>
      </w:r>
      <w:proofErr w:type="spellEnd"/>
      <w:r w:rsidRPr="00EB4096">
        <w:rPr>
          <w:rFonts w:cs="Arial"/>
          <w:i/>
        </w:rPr>
        <w:t>.</w:t>
      </w:r>
    </w:p>
    <w:p w:rsidR="0048030C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>Operação, manutenção e supervisão: realiza o gerenciamento da base de dados, medição de dados de tráfego e comunicação homem-máquina.</w:t>
      </w:r>
    </w:p>
    <w:p w:rsidR="00F04F7F" w:rsidRPr="00EB4096" w:rsidRDefault="00F04F7F" w:rsidP="0064443E">
      <w:pPr>
        <w:pStyle w:val="PargrafodaLista"/>
        <w:numPr>
          <w:ilvl w:val="0"/>
          <w:numId w:val="5"/>
        </w:numPr>
        <w:rPr>
          <w:rFonts w:cs="Arial"/>
        </w:rPr>
      </w:pPr>
      <w:r w:rsidRPr="00EB4096">
        <w:rPr>
          <w:rFonts w:cs="Arial"/>
        </w:rPr>
        <w:t>Tarifação: faz a coleta de dados para a tarifação</w:t>
      </w:r>
      <w:r w:rsidR="0048030C" w:rsidRPr="00EB4096">
        <w:rPr>
          <w:rFonts w:cs="Arial"/>
        </w:rPr>
        <w:t xml:space="preserve"> das chamadas.</w:t>
      </w:r>
    </w:p>
    <w:p w:rsidR="00F04F7F" w:rsidRPr="001C2C7C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1C2C7C">
        <w:rPr>
          <w:rFonts w:cs="Arial"/>
        </w:rPr>
        <w:t xml:space="preserve">Registro de </w:t>
      </w:r>
      <w:r w:rsidR="00235F5D" w:rsidRPr="001C2C7C">
        <w:rPr>
          <w:rFonts w:cs="Arial"/>
        </w:rPr>
        <w:t>L</w:t>
      </w:r>
      <w:r w:rsidRPr="001C2C7C">
        <w:rPr>
          <w:rFonts w:cs="Arial"/>
        </w:rPr>
        <w:t xml:space="preserve">ocalização </w:t>
      </w:r>
      <w:r w:rsidR="00235F5D" w:rsidRPr="001C2C7C">
        <w:rPr>
          <w:rFonts w:cs="Arial"/>
        </w:rPr>
        <w:t>L</w:t>
      </w:r>
      <w:r w:rsidRPr="001C2C7C">
        <w:rPr>
          <w:rFonts w:cs="Arial"/>
        </w:rPr>
        <w:t>ocal</w:t>
      </w:r>
      <w:r w:rsidR="001E2CD4">
        <w:rPr>
          <w:rFonts w:cs="Arial"/>
        </w:rPr>
        <w:t>, ou</w:t>
      </w:r>
      <w:r w:rsidRPr="001C2C7C">
        <w:rPr>
          <w:rFonts w:cs="Arial"/>
        </w:rPr>
        <w:t xml:space="preserve"> </w:t>
      </w:r>
      <w:r w:rsidRPr="001C2C7C">
        <w:rPr>
          <w:rFonts w:cs="Arial"/>
          <w:i/>
          <w:iCs/>
        </w:rPr>
        <w:t xml:space="preserve">Home </w:t>
      </w:r>
      <w:proofErr w:type="spellStart"/>
      <w:r w:rsidRPr="001C2C7C">
        <w:rPr>
          <w:rFonts w:cs="Arial"/>
          <w:i/>
          <w:iCs/>
        </w:rPr>
        <w:t>Location</w:t>
      </w:r>
      <w:proofErr w:type="spellEnd"/>
      <w:r w:rsidRPr="001C2C7C">
        <w:rPr>
          <w:rFonts w:cs="Arial"/>
          <w:i/>
          <w:iCs/>
        </w:rPr>
        <w:t xml:space="preserve"> </w:t>
      </w:r>
      <w:proofErr w:type="spellStart"/>
      <w:r w:rsidRPr="001C2C7C">
        <w:rPr>
          <w:rFonts w:cs="Arial"/>
          <w:i/>
          <w:iCs/>
        </w:rPr>
        <w:t>Register</w:t>
      </w:r>
      <w:proofErr w:type="spellEnd"/>
      <w:r w:rsidRPr="001C2C7C">
        <w:rPr>
          <w:rFonts w:cs="Arial"/>
          <w:i/>
          <w:iCs/>
        </w:rPr>
        <w:t xml:space="preserve"> </w:t>
      </w:r>
      <w:r w:rsidR="001E2CD4">
        <w:rPr>
          <w:rFonts w:cs="Arial"/>
          <w:iCs/>
        </w:rPr>
        <w:t>(</w:t>
      </w:r>
      <w:r w:rsidRPr="00207E12">
        <w:rPr>
          <w:rFonts w:cs="Arial"/>
          <w:iCs/>
        </w:rPr>
        <w:t>HLR</w:t>
      </w:r>
      <w:r w:rsidRPr="001E2CD4">
        <w:rPr>
          <w:rFonts w:cs="Arial"/>
          <w:iCs/>
        </w:rPr>
        <w:t>)</w:t>
      </w:r>
      <w:r w:rsidRPr="00BE7A5A">
        <w:rPr>
          <w:rFonts w:cs="Arial"/>
          <w:iCs/>
        </w:rPr>
        <w:t>:</w:t>
      </w:r>
      <w:r w:rsidRPr="001C2C7C">
        <w:rPr>
          <w:rFonts w:cs="Arial"/>
        </w:rPr>
        <w:t xml:space="preserve"> é responsável pela administração e controle da base de dados dos assinantes locais.</w:t>
      </w:r>
    </w:p>
    <w:p w:rsidR="00F04F7F" w:rsidRPr="00057A0A" w:rsidRDefault="00F04F7F" w:rsidP="0064443E">
      <w:pPr>
        <w:ind w:left="1416"/>
        <w:rPr>
          <w:rFonts w:cs="Arial"/>
        </w:rPr>
      </w:pPr>
      <w:r w:rsidRPr="00057A0A">
        <w:rPr>
          <w:rFonts w:cs="Arial"/>
        </w:rPr>
        <w:t xml:space="preserve">Os dados do perfil ou características de um assinante são acessados remotamente pelas entidades </w:t>
      </w:r>
      <w:r w:rsidRPr="00D533C1">
        <w:rPr>
          <w:rFonts w:cs="Arial"/>
        </w:rPr>
        <w:t>MSC</w:t>
      </w:r>
      <w:r w:rsidRPr="00057A0A">
        <w:rPr>
          <w:rFonts w:cs="Arial"/>
        </w:rPr>
        <w:t xml:space="preserve"> e </w:t>
      </w:r>
      <w:r w:rsidRPr="00D533C1">
        <w:rPr>
          <w:rFonts w:cs="Arial"/>
        </w:rPr>
        <w:t>VLR</w:t>
      </w:r>
      <w:r w:rsidRPr="00057A0A">
        <w:rPr>
          <w:rFonts w:cs="Arial"/>
        </w:rPr>
        <w:t>. Os principais dados do perfil de assinante são:</w:t>
      </w:r>
    </w:p>
    <w:p w:rsidR="00DA579D" w:rsidRPr="00C51D48" w:rsidRDefault="006049CB" w:rsidP="0064443E">
      <w:pPr>
        <w:pStyle w:val="PargrafodaLista"/>
        <w:numPr>
          <w:ilvl w:val="0"/>
          <w:numId w:val="5"/>
        </w:numPr>
        <w:rPr>
          <w:rFonts w:cs="Arial"/>
        </w:rPr>
      </w:pPr>
      <w:r>
        <w:rPr>
          <w:rFonts w:cs="Arial"/>
        </w:rPr>
        <w:t>IMSI</w:t>
      </w:r>
      <w:r w:rsidR="000D6FEB" w:rsidRPr="00C51D48">
        <w:rPr>
          <w:rFonts w:cs="Arial"/>
          <w:i/>
          <w:iCs/>
        </w:rPr>
        <w:t>.</w:t>
      </w:r>
    </w:p>
    <w:p w:rsidR="00DA579D" w:rsidRDefault="00F04F7F" w:rsidP="001E4FE6">
      <w:pPr>
        <w:pStyle w:val="PargrafodaLista"/>
        <w:numPr>
          <w:ilvl w:val="0"/>
          <w:numId w:val="5"/>
        </w:numPr>
        <w:rPr>
          <w:rFonts w:cs="Arial"/>
        </w:rPr>
      </w:pPr>
      <w:r w:rsidRPr="00C51D48">
        <w:rPr>
          <w:rFonts w:cs="Arial"/>
        </w:rPr>
        <w:t>Localização corrente do assinante no VLR</w:t>
      </w:r>
      <w:r w:rsidR="000D6FEB" w:rsidRPr="00C51D48">
        <w:rPr>
          <w:rFonts w:cs="Arial"/>
        </w:rPr>
        <w:t>.</w:t>
      </w:r>
    </w:p>
    <w:p w:rsidR="00F04F7F" w:rsidRPr="00C51D48" w:rsidRDefault="00F04F7F" w:rsidP="001E4FE6">
      <w:pPr>
        <w:pStyle w:val="PargrafodaLista"/>
        <w:numPr>
          <w:ilvl w:val="0"/>
          <w:numId w:val="5"/>
        </w:numPr>
        <w:rPr>
          <w:rFonts w:cs="Arial"/>
        </w:rPr>
      </w:pPr>
      <w:r w:rsidRPr="00C51D48">
        <w:rPr>
          <w:rFonts w:cs="Arial"/>
        </w:rPr>
        <w:t>Serviços suplementares associados ao assinante.</w:t>
      </w:r>
    </w:p>
    <w:p w:rsidR="00F04F7F" w:rsidRPr="00DA579D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DA579D">
        <w:rPr>
          <w:rFonts w:cs="Arial"/>
        </w:rPr>
        <w:t xml:space="preserve">Registro de </w:t>
      </w:r>
      <w:r w:rsidR="00A85C98">
        <w:rPr>
          <w:rFonts w:cs="Arial"/>
        </w:rPr>
        <w:t>L</w:t>
      </w:r>
      <w:r w:rsidRPr="00DA579D">
        <w:rPr>
          <w:rFonts w:cs="Arial"/>
        </w:rPr>
        <w:t xml:space="preserve">ocalização de </w:t>
      </w:r>
      <w:r w:rsidR="00A85C98">
        <w:rPr>
          <w:rFonts w:cs="Arial"/>
        </w:rPr>
        <w:t>V</w:t>
      </w:r>
      <w:r w:rsidRPr="00DA579D">
        <w:rPr>
          <w:rFonts w:cs="Arial"/>
        </w:rPr>
        <w:t>isitante</w:t>
      </w:r>
      <w:r w:rsidR="000E3C09">
        <w:rPr>
          <w:rFonts w:cs="Arial"/>
        </w:rPr>
        <w:t>, ou</w:t>
      </w:r>
      <w:r w:rsidRPr="00DA579D">
        <w:rPr>
          <w:rFonts w:cs="Arial"/>
        </w:rPr>
        <w:t xml:space="preserve"> </w:t>
      </w:r>
      <w:proofErr w:type="spellStart"/>
      <w:r w:rsidRPr="00DA579D">
        <w:rPr>
          <w:rFonts w:cs="Arial"/>
          <w:i/>
          <w:iCs/>
        </w:rPr>
        <w:t>Visitant</w:t>
      </w:r>
      <w:proofErr w:type="spellEnd"/>
      <w:r w:rsidRPr="00DA579D">
        <w:rPr>
          <w:rFonts w:cs="Arial"/>
          <w:i/>
          <w:iCs/>
        </w:rPr>
        <w:t xml:space="preserve"> </w:t>
      </w:r>
      <w:proofErr w:type="spellStart"/>
      <w:r w:rsidRPr="00DA579D">
        <w:rPr>
          <w:rFonts w:cs="Arial"/>
          <w:i/>
          <w:iCs/>
        </w:rPr>
        <w:t>Location</w:t>
      </w:r>
      <w:proofErr w:type="spellEnd"/>
      <w:r w:rsidRPr="00DA579D">
        <w:rPr>
          <w:rFonts w:cs="Arial"/>
          <w:i/>
          <w:iCs/>
        </w:rPr>
        <w:t xml:space="preserve"> </w:t>
      </w:r>
      <w:proofErr w:type="spellStart"/>
      <w:r w:rsidRPr="00DA579D">
        <w:rPr>
          <w:rFonts w:cs="Arial"/>
          <w:i/>
          <w:iCs/>
        </w:rPr>
        <w:t>Register</w:t>
      </w:r>
      <w:proofErr w:type="spellEnd"/>
      <w:r w:rsidRPr="00DA579D">
        <w:rPr>
          <w:rFonts w:cs="Arial"/>
          <w:i/>
          <w:iCs/>
        </w:rPr>
        <w:t xml:space="preserve"> </w:t>
      </w:r>
      <w:r w:rsidR="000E3C09">
        <w:rPr>
          <w:rFonts w:cs="Arial"/>
          <w:iCs/>
        </w:rPr>
        <w:t>(</w:t>
      </w:r>
      <w:r w:rsidRPr="00063D67">
        <w:rPr>
          <w:rFonts w:cs="Arial"/>
          <w:iCs/>
        </w:rPr>
        <w:t>VLR</w:t>
      </w:r>
      <w:r w:rsidRPr="000E3C09">
        <w:rPr>
          <w:rFonts w:cs="Arial"/>
          <w:iCs/>
        </w:rPr>
        <w:t>)</w:t>
      </w:r>
      <w:r w:rsidRPr="00DA579D">
        <w:rPr>
          <w:rFonts w:cs="Arial"/>
          <w:i/>
          <w:iCs/>
        </w:rPr>
        <w:t>:</w:t>
      </w:r>
      <w:r w:rsidRPr="00DA579D">
        <w:rPr>
          <w:rFonts w:cs="Arial"/>
        </w:rPr>
        <w:t xml:space="preserve"> é o responsável pela manutenção de uma cópia dos principais dados presentes no perfil de um assinante móvel armazenados no </w:t>
      </w:r>
      <w:r w:rsidRPr="00AC2B43">
        <w:rPr>
          <w:rFonts w:cs="Arial"/>
        </w:rPr>
        <w:t>HLR</w:t>
      </w:r>
      <w:r w:rsidRPr="00DA579D">
        <w:rPr>
          <w:rFonts w:cs="Arial"/>
        </w:rPr>
        <w:t>.</w:t>
      </w:r>
    </w:p>
    <w:p w:rsidR="00F04F7F" w:rsidRPr="0081064C" w:rsidRDefault="00F04F7F" w:rsidP="001E6C2B">
      <w:pPr>
        <w:pStyle w:val="PargrafodaLista"/>
        <w:numPr>
          <w:ilvl w:val="0"/>
          <w:numId w:val="6"/>
        </w:numPr>
        <w:rPr>
          <w:rFonts w:cs="Arial"/>
        </w:rPr>
      </w:pPr>
      <w:r w:rsidRPr="0081064C">
        <w:rPr>
          <w:rFonts w:cs="Arial"/>
        </w:rPr>
        <w:t>Registro de identidade de equipamento</w:t>
      </w:r>
      <w:r w:rsidR="00DB08ED">
        <w:rPr>
          <w:rFonts w:cs="Arial"/>
        </w:rPr>
        <w:t>, ou</w:t>
      </w:r>
      <w:r w:rsidRPr="0081064C">
        <w:rPr>
          <w:rFonts w:cs="Arial"/>
        </w:rPr>
        <w:t xml:space="preserve"> </w:t>
      </w:r>
      <w:proofErr w:type="spellStart"/>
      <w:r w:rsidR="00B25962">
        <w:rPr>
          <w:rFonts w:cs="Arial"/>
          <w:i/>
          <w:iCs/>
        </w:rPr>
        <w:t>Equipme</w:t>
      </w:r>
      <w:r w:rsidRPr="0081064C">
        <w:rPr>
          <w:rFonts w:cs="Arial"/>
          <w:i/>
          <w:iCs/>
        </w:rPr>
        <w:t>n</w:t>
      </w:r>
      <w:r w:rsidR="00B25962">
        <w:rPr>
          <w:rFonts w:cs="Arial"/>
          <w:i/>
          <w:iCs/>
        </w:rPr>
        <w:t>t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Identity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Register</w:t>
      </w:r>
      <w:proofErr w:type="spellEnd"/>
      <w:r w:rsidRPr="0081064C">
        <w:rPr>
          <w:rFonts w:cs="Arial"/>
          <w:i/>
          <w:iCs/>
        </w:rPr>
        <w:t xml:space="preserve"> </w:t>
      </w:r>
      <w:r w:rsidR="00DB08ED">
        <w:rPr>
          <w:rFonts w:cs="Arial"/>
          <w:iCs/>
        </w:rPr>
        <w:t>(</w:t>
      </w:r>
      <w:r w:rsidRPr="00063D67">
        <w:rPr>
          <w:rFonts w:cs="Arial"/>
          <w:iCs/>
        </w:rPr>
        <w:t>EIR</w:t>
      </w:r>
      <w:r w:rsidRPr="00DB08ED">
        <w:rPr>
          <w:rFonts w:cs="Arial"/>
          <w:iCs/>
        </w:rPr>
        <w:t>)</w:t>
      </w:r>
      <w:r w:rsidRPr="0081064C">
        <w:rPr>
          <w:rFonts w:cs="Arial"/>
          <w:i/>
          <w:iCs/>
        </w:rPr>
        <w:t>:</w:t>
      </w:r>
      <w:r w:rsidRPr="0081064C">
        <w:rPr>
          <w:rFonts w:cs="Arial"/>
        </w:rPr>
        <w:t xml:space="preserve"> contém a base de dados centralizada dos números de </w:t>
      </w:r>
      <w:r w:rsidR="004D71BB">
        <w:rPr>
          <w:rFonts w:cs="Arial"/>
        </w:rPr>
        <w:t>I</w:t>
      </w:r>
      <w:r w:rsidRPr="0081064C">
        <w:rPr>
          <w:rFonts w:cs="Arial"/>
        </w:rPr>
        <w:t xml:space="preserve">dentidade </w:t>
      </w:r>
      <w:r w:rsidR="004D71BB">
        <w:rPr>
          <w:rFonts w:cs="Arial"/>
        </w:rPr>
        <w:t>I</w:t>
      </w:r>
      <w:r w:rsidRPr="0081064C">
        <w:rPr>
          <w:rFonts w:cs="Arial"/>
        </w:rPr>
        <w:t xml:space="preserve">nternacional do </w:t>
      </w:r>
      <w:r w:rsidR="004D71BB">
        <w:rPr>
          <w:rFonts w:cs="Arial"/>
        </w:rPr>
        <w:t>E</w:t>
      </w:r>
      <w:r w:rsidRPr="0081064C">
        <w:rPr>
          <w:rFonts w:cs="Arial"/>
        </w:rPr>
        <w:t xml:space="preserve">quipamento </w:t>
      </w:r>
      <w:r w:rsidR="004D71BB">
        <w:rPr>
          <w:rFonts w:cs="Arial"/>
        </w:rPr>
        <w:t>M</w:t>
      </w:r>
      <w:r w:rsidR="00F170FA">
        <w:rPr>
          <w:rFonts w:cs="Arial"/>
        </w:rPr>
        <w:t>óv</w:t>
      </w:r>
      <w:r w:rsidRPr="0081064C">
        <w:rPr>
          <w:rFonts w:cs="Arial"/>
        </w:rPr>
        <w:t>el</w:t>
      </w:r>
      <w:r w:rsidR="004D71BB">
        <w:rPr>
          <w:rFonts w:cs="Arial"/>
        </w:rPr>
        <w:t>, ou</w:t>
      </w:r>
      <w:r w:rsidRPr="0081064C">
        <w:rPr>
          <w:rFonts w:cs="Arial"/>
        </w:rPr>
        <w:t xml:space="preserve"> </w:t>
      </w:r>
      <w:proofErr w:type="spellStart"/>
      <w:r w:rsidRPr="0081064C">
        <w:rPr>
          <w:rFonts w:cs="Arial"/>
          <w:i/>
          <w:iCs/>
        </w:rPr>
        <w:t>International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Mobile</w:t>
      </w:r>
      <w:proofErr w:type="spellEnd"/>
      <w:r w:rsidRPr="0081064C">
        <w:rPr>
          <w:rFonts w:cs="Arial"/>
          <w:i/>
          <w:iCs/>
        </w:rPr>
        <w:t xml:space="preserve"> </w:t>
      </w:r>
      <w:proofErr w:type="spellStart"/>
      <w:r w:rsidRPr="0081064C">
        <w:rPr>
          <w:rFonts w:cs="Arial"/>
          <w:i/>
          <w:iCs/>
        </w:rPr>
        <w:t>Equipment</w:t>
      </w:r>
      <w:proofErr w:type="spellEnd"/>
      <w:r w:rsidRPr="0081064C">
        <w:rPr>
          <w:rFonts w:cs="Arial"/>
          <w:i/>
          <w:iCs/>
        </w:rPr>
        <w:t xml:space="preserve"> Identity </w:t>
      </w:r>
      <w:r w:rsidR="004D71BB">
        <w:rPr>
          <w:rFonts w:cs="Arial"/>
          <w:iCs/>
        </w:rPr>
        <w:t>(</w:t>
      </w:r>
      <w:r w:rsidRPr="00FA23E1">
        <w:rPr>
          <w:rFonts w:cs="Arial"/>
          <w:iCs/>
        </w:rPr>
        <w:t>IMEI</w:t>
      </w:r>
      <w:r w:rsidRPr="004D71BB">
        <w:rPr>
          <w:rFonts w:cs="Arial"/>
          <w:iCs/>
        </w:rPr>
        <w:t>)</w:t>
      </w:r>
      <w:r w:rsidRPr="0081064C">
        <w:rPr>
          <w:rFonts w:cs="Arial"/>
        </w:rPr>
        <w:t xml:space="preserve">, os quais devem ser únicos por </w:t>
      </w:r>
      <w:r w:rsidRPr="006437C1">
        <w:rPr>
          <w:rFonts w:cs="Arial"/>
        </w:rPr>
        <w:t>EIR</w:t>
      </w:r>
      <w:r w:rsidRPr="0081064C">
        <w:rPr>
          <w:rFonts w:cs="Arial"/>
        </w:rPr>
        <w:t xml:space="preserve">. </w:t>
      </w:r>
    </w:p>
    <w:p w:rsidR="00F04F7F" w:rsidRPr="00057A0A" w:rsidRDefault="00F04F7F" w:rsidP="000937A4">
      <w:pPr>
        <w:ind w:left="1416"/>
        <w:rPr>
          <w:rFonts w:cs="Arial"/>
        </w:rPr>
      </w:pPr>
      <w:r w:rsidRPr="00057A0A">
        <w:rPr>
          <w:rFonts w:cs="Arial"/>
        </w:rPr>
        <w:t xml:space="preserve">A base de dados do </w:t>
      </w:r>
      <w:r w:rsidRPr="00AF738A">
        <w:rPr>
          <w:rFonts w:cs="Arial"/>
        </w:rPr>
        <w:t>EIR</w:t>
      </w:r>
      <w:r w:rsidRPr="00057A0A">
        <w:rPr>
          <w:rFonts w:cs="Arial"/>
        </w:rPr>
        <w:t xml:space="preserve"> é formad</w:t>
      </w:r>
      <w:r>
        <w:rPr>
          <w:rFonts w:cs="Arial"/>
        </w:rPr>
        <w:t>a</w:t>
      </w:r>
      <w:r w:rsidRPr="00057A0A">
        <w:rPr>
          <w:rFonts w:cs="Arial"/>
        </w:rPr>
        <w:t xml:space="preserve"> por listas ou faixas, organizadas da seguinte forma</w:t>
      </w:r>
      <w:r>
        <w:rPr>
          <w:rFonts w:cs="Arial"/>
        </w:rPr>
        <w:t>, conforme ilustrada na</w:t>
      </w:r>
      <w:r w:rsidR="00EA04BA">
        <w:rPr>
          <w:rFonts w:cs="Arial"/>
        </w:rPr>
        <w:t xml:space="preserve"> </w:t>
      </w:r>
      <w:r w:rsidR="008038ED">
        <w:rPr>
          <w:rFonts w:cs="Arial"/>
        </w:rPr>
        <w:fldChar w:fldCharType="begin"/>
      </w:r>
      <w:r w:rsidR="00EA04BA">
        <w:rPr>
          <w:rFonts w:cs="Arial"/>
        </w:rPr>
        <w:instrText xml:space="preserve"> REF _Ref289633040 \h </w:instrText>
      </w:r>
      <w:r w:rsidR="008038ED">
        <w:rPr>
          <w:rFonts w:cs="Arial"/>
        </w:rPr>
      </w:r>
      <w:r w:rsidR="008038ED">
        <w:rPr>
          <w:rFonts w:cs="Arial"/>
        </w:rPr>
        <w:fldChar w:fldCharType="separate"/>
      </w:r>
      <w:r w:rsidR="00EA04BA">
        <w:t xml:space="preserve">FIGURA </w:t>
      </w:r>
      <w:r w:rsidR="00EA04BA">
        <w:rPr>
          <w:noProof/>
        </w:rPr>
        <w:t>5</w:t>
      </w:r>
      <w:r w:rsidR="008038ED">
        <w:rPr>
          <w:rFonts w:cs="Arial"/>
        </w:rPr>
        <w:fldChar w:fldCharType="end"/>
      </w:r>
      <w:r w:rsidRPr="00057A0A">
        <w:rPr>
          <w:rFonts w:cs="Arial"/>
        </w:rPr>
        <w:t>:</w:t>
      </w:r>
    </w:p>
    <w:p w:rsidR="00F576AC" w:rsidRDefault="00F04F7F" w:rsidP="000937A4">
      <w:pPr>
        <w:pStyle w:val="PargrafodaLista"/>
        <w:numPr>
          <w:ilvl w:val="0"/>
          <w:numId w:val="5"/>
        </w:numPr>
        <w:rPr>
          <w:rFonts w:cs="Arial"/>
        </w:rPr>
      </w:pPr>
      <w:r w:rsidRPr="00C476AD">
        <w:rPr>
          <w:rFonts w:cs="Arial"/>
        </w:rPr>
        <w:t>Lista branca</w:t>
      </w:r>
      <w:r w:rsidR="001F7D7B">
        <w:rPr>
          <w:rFonts w:cs="Arial"/>
        </w:rPr>
        <w:t>, ou</w:t>
      </w:r>
      <w:r w:rsidRPr="00C476AD">
        <w:rPr>
          <w:rFonts w:cs="Arial"/>
        </w:rPr>
        <w:t xml:space="preserve"> </w:t>
      </w:r>
      <w:r w:rsidRPr="00C476AD">
        <w:rPr>
          <w:rFonts w:cs="Arial"/>
          <w:i/>
          <w:iCs/>
        </w:rPr>
        <w:t xml:space="preserve">White </w:t>
      </w:r>
      <w:proofErr w:type="spellStart"/>
      <w:r w:rsidRPr="00C476AD">
        <w:rPr>
          <w:rFonts w:cs="Arial"/>
          <w:i/>
          <w:iCs/>
        </w:rPr>
        <w:t>list</w:t>
      </w:r>
      <w:proofErr w:type="spellEnd"/>
      <w:r w:rsidRPr="00C476AD">
        <w:rPr>
          <w:rFonts w:cs="Arial"/>
          <w:i/>
          <w:iCs/>
        </w:rPr>
        <w:t>:</w:t>
      </w:r>
      <w:r w:rsidRPr="00C476AD">
        <w:rPr>
          <w:rFonts w:cs="Arial"/>
        </w:rPr>
        <w:t xml:space="preserve"> contém todos os IMEIs de </w:t>
      </w:r>
      <w:proofErr w:type="spellStart"/>
      <w:r w:rsidRPr="00C476AD">
        <w:rPr>
          <w:rFonts w:cs="Arial"/>
        </w:rPr>
        <w:t>MS</w:t>
      </w:r>
      <w:r w:rsidR="001F7D7B">
        <w:rPr>
          <w:rFonts w:cs="Arial"/>
        </w:rPr>
        <w:t>s</w:t>
      </w:r>
      <w:proofErr w:type="spellEnd"/>
      <w:r w:rsidRPr="00C476AD">
        <w:rPr>
          <w:rFonts w:cs="Arial"/>
        </w:rPr>
        <w:t xml:space="preserve"> habilitadas a utilizar o sistema.</w:t>
      </w:r>
    </w:p>
    <w:p w:rsidR="00EC3F7D" w:rsidRDefault="00F04F7F" w:rsidP="006D4EC8">
      <w:pPr>
        <w:pStyle w:val="PargrafodaLista"/>
        <w:numPr>
          <w:ilvl w:val="0"/>
          <w:numId w:val="5"/>
        </w:numPr>
        <w:rPr>
          <w:rFonts w:cs="Arial"/>
        </w:rPr>
      </w:pPr>
      <w:r w:rsidRPr="00C476AD">
        <w:rPr>
          <w:rFonts w:cs="Arial"/>
        </w:rPr>
        <w:lastRenderedPageBreak/>
        <w:t>Lista negra</w:t>
      </w:r>
      <w:r w:rsidR="001F7D7B">
        <w:rPr>
          <w:rFonts w:cs="Arial"/>
        </w:rPr>
        <w:t>, ou</w:t>
      </w:r>
      <w:r w:rsidRPr="00C476AD">
        <w:rPr>
          <w:rFonts w:cs="Arial"/>
        </w:rPr>
        <w:t xml:space="preserve"> </w:t>
      </w:r>
      <w:r w:rsidRPr="00C476AD">
        <w:rPr>
          <w:rFonts w:cs="Arial"/>
          <w:i/>
          <w:iCs/>
        </w:rPr>
        <w:t xml:space="preserve">Black </w:t>
      </w:r>
      <w:proofErr w:type="spellStart"/>
      <w:r w:rsidRPr="00C476AD">
        <w:rPr>
          <w:rFonts w:cs="Arial"/>
          <w:i/>
          <w:iCs/>
        </w:rPr>
        <w:t>list</w:t>
      </w:r>
      <w:proofErr w:type="spellEnd"/>
      <w:r w:rsidRPr="00C476AD">
        <w:rPr>
          <w:rFonts w:cs="Arial"/>
          <w:i/>
          <w:iCs/>
        </w:rPr>
        <w:t xml:space="preserve">: </w:t>
      </w:r>
      <w:r w:rsidRPr="00C476AD">
        <w:rPr>
          <w:rFonts w:cs="Arial"/>
        </w:rPr>
        <w:t>contém os IMEIs de MSs que não estão habilitadas a utilizar o sistema. Por exemplo: MS roubada e MS</w:t>
      </w:r>
      <w:r w:rsidRPr="00C476AD">
        <w:rPr>
          <w:rFonts w:cs="Arial"/>
          <w:i/>
        </w:rPr>
        <w:t xml:space="preserve"> </w:t>
      </w:r>
      <w:r w:rsidRPr="00C476AD">
        <w:rPr>
          <w:rFonts w:cs="Arial"/>
        </w:rPr>
        <w:t>clonada.</w:t>
      </w:r>
    </w:p>
    <w:p w:rsidR="00F04F7F" w:rsidRPr="0085294B" w:rsidRDefault="00F04F7F" w:rsidP="006D4EC8">
      <w:pPr>
        <w:pStyle w:val="PargrafodaLista"/>
        <w:numPr>
          <w:ilvl w:val="0"/>
          <w:numId w:val="5"/>
        </w:numPr>
        <w:rPr>
          <w:rFonts w:cs="Arial"/>
        </w:rPr>
      </w:pPr>
      <w:r w:rsidRPr="0085294B">
        <w:rPr>
          <w:rFonts w:cs="Arial"/>
        </w:rPr>
        <w:t>Lista cinza</w:t>
      </w:r>
      <w:r w:rsidR="00BF7D30">
        <w:rPr>
          <w:rFonts w:cs="Arial"/>
        </w:rPr>
        <w:t>, ou</w:t>
      </w:r>
      <w:r w:rsidRPr="0085294B">
        <w:rPr>
          <w:rFonts w:cs="Arial"/>
        </w:rPr>
        <w:t xml:space="preserve"> </w:t>
      </w:r>
      <w:r w:rsidRPr="0085294B">
        <w:rPr>
          <w:rFonts w:cs="Arial"/>
          <w:i/>
          <w:iCs/>
        </w:rPr>
        <w:t>Gr</w:t>
      </w:r>
      <w:r w:rsidR="000D1E6E" w:rsidRPr="0085294B">
        <w:rPr>
          <w:rFonts w:cs="Arial"/>
          <w:i/>
          <w:iCs/>
        </w:rPr>
        <w:t>a</w:t>
      </w:r>
      <w:r w:rsidRPr="0085294B">
        <w:rPr>
          <w:rFonts w:cs="Arial"/>
          <w:i/>
          <w:iCs/>
        </w:rPr>
        <w:t xml:space="preserve">y </w:t>
      </w:r>
      <w:proofErr w:type="spellStart"/>
      <w:r w:rsidRPr="0085294B">
        <w:rPr>
          <w:rFonts w:cs="Arial"/>
          <w:i/>
          <w:iCs/>
        </w:rPr>
        <w:t>list</w:t>
      </w:r>
      <w:proofErr w:type="spellEnd"/>
      <w:r w:rsidRPr="0085294B">
        <w:rPr>
          <w:rFonts w:cs="Arial"/>
        </w:rPr>
        <w:t xml:space="preserve">: contém </w:t>
      </w:r>
      <w:proofErr w:type="spellStart"/>
      <w:r w:rsidRPr="0085294B">
        <w:rPr>
          <w:rFonts w:cs="Arial"/>
        </w:rPr>
        <w:t>IMEIs</w:t>
      </w:r>
      <w:proofErr w:type="spellEnd"/>
      <w:r w:rsidRPr="0085294B">
        <w:rPr>
          <w:rFonts w:cs="Arial"/>
          <w:i/>
        </w:rPr>
        <w:t xml:space="preserve"> </w:t>
      </w:r>
      <w:r w:rsidRPr="0085294B">
        <w:rPr>
          <w:rFonts w:cs="Arial"/>
        </w:rPr>
        <w:t xml:space="preserve">de MSs que possuem algum tipo de problema, mas que não justifica a presença do IMEI de </w:t>
      </w:r>
      <w:r w:rsidRPr="00065B22">
        <w:rPr>
          <w:rFonts w:cs="Arial"/>
        </w:rPr>
        <w:t>MS</w:t>
      </w:r>
      <w:r w:rsidRPr="0085294B">
        <w:rPr>
          <w:rFonts w:cs="Arial"/>
        </w:rPr>
        <w:t xml:space="preserve"> na lista negra.</w:t>
      </w:r>
    </w:p>
    <w:p w:rsidR="00667156" w:rsidRPr="00667156" w:rsidRDefault="00667156" w:rsidP="00667156">
      <w:pPr>
        <w:rPr>
          <w:rFonts w:cs="Arial"/>
        </w:rPr>
      </w:pPr>
    </w:p>
    <w:p w:rsidR="003A40A4" w:rsidRDefault="005A7A9E" w:rsidP="003A40A4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209076" cy="2701552"/>
            <wp:effectExtent l="1905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22" cy="270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A4" w:rsidRDefault="003A40A4" w:rsidP="003A40A4">
      <w:pPr>
        <w:pStyle w:val="Legenda"/>
      </w:pPr>
      <w:bookmarkStart w:id="28" w:name="_Ref289633040"/>
      <w:bookmarkStart w:id="29" w:name="_Toc289635338"/>
      <w:r>
        <w:t xml:space="preserve">FIGURA </w:t>
      </w:r>
      <w:fldSimple w:instr=" SEQ FIGURA \* ARABIC ">
        <w:r w:rsidR="004A1286">
          <w:rPr>
            <w:noProof/>
          </w:rPr>
          <w:t>5</w:t>
        </w:r>
      </w:fldSimple>
      <w:bookmarkEnd w:id="28"/>
      <w:r>
        <w:t xml:space="preserve"> - </w:t>
      </w:r>
      <w:r w:rsidRPr="00B16EC3">
        <w:t>Conteúdo do EIR.</w:t>
      </w:r>
      <w:bookmarkEnd w:id="29"/>
    </w:p>
    <w:p w:rsidR="002705CA" w:rsidRDefault="002705CA" w:rsidP="003A40A4">
      <w:pPr>
        <w:pStyle w:val="Legenda"/>
      </w:pPr>
      <w:r>
        <w:t xml:space="preserve">Fonte: </w:t>
      </w:r>
      <w:sdt>
        <w:sdtPr>
          <w:id w:val="1872726096"/>
          <w:citation/>
        </w:sdtPr>
        <w:sdtContent>
          <w:r w:rsidR="008038ED">
            <w:fldChar w:fldCharType="begin"/>
          </w:r>
          <w:r>
            <w:instrText xml:space="preserve"> CITATION Hei99 \l 1046 </w:instrText>
          </w:r>
          <w:r w:rsidR="008038ED">
            <w:fldChar w:fldCharType="separate"/>
          </w:r>
          <w:r>
            <w:rPr>
              <w:noProof/>
            </w:rPr>
            <w:t>(HEINE, 1999)</w:t>
          </w:r>
          <w:r w:rsidR="008038ED">
            <w:fldChar w:fldCharType="end"/>
          </w:r>
        </w:sdtContent>
      </w:sdt>
      <w:r>
        <w:t>.</w:t>
      </w:r>
    </w:p>
    <w:p w:rsidR="00275843" w:rsidRDefault="00275843" w:rsidP="00275843"/>
    <w:p w:rsidR="00745C29" w:rsidRDefault="007D43FF" w:rsidP="00906EAA">
      <w:pPr>
        <w:pStyle w:val="Ttulo2"/>
        <w:numPr>
          <w:ilvl w:val="1"/>
          <w:numId w:val="1"/>
        </w:numPr>
      </w:pPr>
      <w:bookmarkStart w:id="30" w:name="_Toc290836336"/>
      <w:r>
        <w:t>A interface</w:t>
      </w:r>
      <w:r w:rsidR="00872B56">
        <w:t xml:space="preserve"> </w:t>
      </w:r>
      <w:r>
        <w:t>de rádio</w:t>
      </w:r>
      <w:r w:rsidR="00745C29">
        <w:t xml:space="preserve"> GSM</w:t>
      </w:r>
      <w:bookmarkEnd w:id="30"/>
    </w:p>
    <w:p w:rsidR="004A4183" w:rsidRDefault="004A4183" w:rsidP="007D43FF"/>
    <w:p w:rsidR="007D43FF" w:rsidRDefault="004A4183" w:rsidP="004A4183">
      <w:r>
        <w:tab/>
      </w:r>
      <w:r w:rsidR="007D43FF">
        <w:t xml:space="preserve">A interface de rádio </w:t>
      </w:r>
      <w:r w:rsidR="00F02EBA">
        <w:t xml:space="preserve">é a camada física do GSM que </w:t>
      </w:r>
      <w:r w:rsidR="007D43FF">
        <w:t>fornece os meios pelo qual o MS comunica com a BTS de uma rede dentro de uma área de cobertura</w:t>
      </w:r>
      <w:r w:rsidR="0078310C">
        <w:t>.</w:t>
      </w:r>
      <w:r w:rsidR="00F02EBA">
        <w:t xml:space="preserve"> Os canais físicos são definidos aqui por um esquema de Acesso Múltiplo por Divisão de Tempo</w:t>
      </w:r>
      <w:r w:rsidR="009C2FA9">
        <w:t>, ou</w:t>
      </w:r>
      <w:r w:rsidR="00F02EBA">
        <w:t xml:space="preserve"> </w:t>
      </w:r>
      <w:r w:rsidR="00F02EBA">
        <w:rPr>
          <w:i/>
        </w:rPr>
        <w:t xml:space="preserve">Time </w:t>
      </w:r>
      <w:proofErr w:type="spellStart"/>
      <w:r w:rsidR="00F02EBA">
        <w:rPr>
          <w:i/>
        </w:rPr>
        <w:t>Division</w:t>
      </w:r>
      <w:proofErr w:type="spellEnd"/>
      <w:r w:rsidR="00F02EBA">
        <w:rPr>
          <w:i/>
        </w:rPr>
        <w:t xml:space="preserve"> </w:t>
      </w:r>
      <w:proofErr w:type="spellStart"/>
      <w:r w:rsidR="00F02EBA">
        <w:rPr>
          <w:i/>
        </w:rPr>
        <w:t>Multiply</w:t>
      </w:r>
      <w:proofErr w:type="spellEnd"/>
      <w:r w:rsidR="00F02EBA">
        <w:rPr>
          <w:i/>
        </w:rPr>
        <w:t xml:space="preserve"> Access </w:t>
      </w:r>
      <w:r w:rsidR="009C2FA9">
        <w:t>(</w:t>
      </w:r>
      <w:r w:rsidR="00F02EBA" w:rsidRPr="0049472B">
        <w:t>TDMA</w:t>
      </w:r>
      <w:r w:rsidR="00F02EBA" w:rsidRPr="009C2FA9">
        <w:t>)</w:t>
      </w:r>
      <w:r w:rsidR="004B2381">
        <w:rPr>
          <w:i/>
        </w:rPr>
        <w:t>.</w:t>
      </w:r>
    </w:p>
    <w:p w:rsidR="004B2381" w:rsidRDefault="004B2381" w:rsidP="007D43FF"/>
    <w:p w:rsidR="00E633E7" w:rsidRDefault="00E633E7" w:rsidP="00166468">
      <w:pPr>
        <w:pStyle w:val="Ttulo3"/>
        <w:numPr>
          <w:ilvl w:val="2"/>
          <w:numId w:val="1"/>
        </w:numPr>
      </w:pPr>
      <w:bookmarkStart w:id="31" w:name="_Toc290836337"/>
      <w:r>
        <w:t>Acesso múltiplo</w:t>
      </w:r>
      <w:bookmarkEnd w:id="31"/>
    </w:p>
    <w:p w:rsidR="00E633E7" w:rsidRDefault="00E633E7" w:rsidP="00E633E7"/>
    <w:p w:rsidR="00D078C5" w:rsidRDefault="00466142" w:rsidP="00466142">
      <w:r>
        <w:tab/>
      </w:r>
      <w:r w:rsidR="00E633E7">
        <w:t>GSM utiliza uma combinação de Múltiplo Acesso por Divisão de Frequência</w:t>
      </w:r>
      <w:r w:rsidR="00913260">
        <w:t>, do inglês</w:t>
      </w:r>
      <w:r w:rsidR="00E633E7">
        <w:t xml:space="preserve"> </w:t>
      </w:r>
      <w:r w:rsidR="00E633E7" w:rsidRPr="005C359A">
        <w:rPr>
          <w:i/>
          <w:lang w:val="en-US"/>
        </w:rPr>
        <w:t>Frequency</w:t>
      </w:r>
      <w:r w:rsidR="00E633E7">
        <w:rPr>
          <w:i/>
        </w:rPr>
        <w:t xml:space="preserve"> </w:t>
      </w:r>
      <w:r w:rsidR="00E633E7" w:rsidRPr="005C359A">
        <w:rPr>
          <w:i/>
          <w:lang w:val="en-US"/>
        </w:rPr>
        <w:t>Division</w:t>
      </w:r>
      <w:r w:rsidR="00E633E7">
        <w:rPr>
          <w:i/>
        </w:rPr>
        <w:t xml:space="preserve"> </w:t>
      </w:r>
      <w:r w:rsidR="00E633E7" w:rsidRPr="005C359A">
        <w:rPr>
          <w:i/>
          <w:lang w:val="en-US"/>
        </w:rPr>
        <w:t>Multiple</w:t>
      </w:r>
      <w:r w:rsidR="00E633E7">
        <w:rPr>
          <w:i/>
        </w:rPr>
        <w:t xml:space="preserve"> Access </w:t>
      </w:r>
      <w:r w:rsidR="00913260">
        <w:t>(</w:t>
      </w:r>
      <w:r w:rsidR="00E633E7" w:rsidRPr="008F46E3">
        <w:t>FDMA</w:t>
      </w:r>
      <w:r w:rsidR="00E633E7">
        <w:t>)</w:t>
      </w:r>
      <w:r>
        <w:t xml:space="preserve"> e Múltiplo Acesso por Divisão de Tempo</w:t>
      </w:r>
      <w:r w:rsidR="000B4A7E">
        <w:t>, do</w:t>
      </w:r>
      <w:r>
        <w:t xml:space="preserve"> </w:t>
      </w:r>
      <w:r w:rsidR="000B4A7E">
        <w:t xml:space="preserve">inglês </w:t>
      </w:r>
      <w:r>
        <w:rPr>
          <w:i/>
        </w:rPr>
        <w:t xml:space="preserve">Time </w:t>
      </w:r>
      <w:proofErr w:type="spellStart"/>
      <w:r>
        <w:rPr>
          <w:i/>
        </w:rPr>
        <w:t>Division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Multiple</w:t>
      </w:r>
      <w:proofErr w:type="spellEnd"/>
      <w:r>
        <w:rPr>
          <w:i/>
        </w:rPr>
        <w:t xml:space="preserve"> Access </w:t>
      </w:r>
      <w:r w:rsidR="000B4A7E">
        <w:t>(</w:t>
      </w:r>
      <w:r w:rsidRPr="008F46E3">
        <w:t>TDMA</w:t>
      </w:r>
      <w:r>
        <w:t>)</w:t>
      </w:r>
      <w:r w:rsidR="00D078C5">
        <w:t xml:space="preserve">, resultando em uma estrutura de canal bi-dimensional. Em sistemas </w:t>
      </w:r>
      <w:r w:rsidR="005F56B6">
        <w:t xml:space="preserve">que só utilizam </w:t>
      </w:r>
      <w:r w:rsidR="00D078C5">
        <w:t>FDMA</w:t>
      </w:r>
      <w:r w:rsidR="005F56B6">
        <w:t xml:space="preserve">, </w:t>
      </w:r>
      <w:r w:rsidR="008038ED">
        <w:fldChar w:fldCharType="begin"/>
      </w:r>
      <w:r w:rsidR="00960F42">
        <w:instrText xml:space="preserve"> REF _Ref289633132 \h </w:instrText>
      </w:r>
      <w:r w:rsidR="008038ED">
        <w:fldChar w:fldCharType="separate"/>
      </w:r>
      <w:r w:rsidR="00960F42">
        <w:t xml:space="preserve">FIGURA </w:t>
      </w:r>
      <w:r w:rsidR="00960F42">
        <w:rPr>
          <w:noProof/>
        </w:rPr>
        <w:t>6</w:t>
      </w:r>
      <w:r w:rsidR="008038ED">
        <w:fldChar w:fldCharType="end"/>
      </w:r>
      <w:r w:rsidR="00AA3CB1">
        <w:t xml:space="preserve">, </w:t>
      </w:r>
      <w:r w:rsidR="005F56B6">
        <w:t xml:space="preserve">uma única </w:t>
      </w:r>
      <w:r w:rsidR="00F542B9">
        <w:t>frequência</w:t>
      </w:r>
      <w:r w:rsidR="005F56B6">
        <w:t xml:space="preserve"> é alocada para cada </w:t>
      </w:r>
      <w:r w:rsidR="005F56B6">
        <w:lastRenderedPageBreak/>
        <w:t xml:space="preserve">usuário durante uma chamada, com isso, rapidamente o sistema era sobrecarregado devido à alta demanda de usuários. </w:t>
      </w:r>
    </w:p>
    <w:p w:rsidR="00F36675" w:rsidRDefault="00AA3CB1" w:rsidP="00F3667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410075" cy="2295525"/>
            <wp:effectExtent l="19050" t="0" r="952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675" w:rsidRDefault="00F36675" w:rsidP="00F36675">
      <w:pPr>
        <w:pStyle w:val="Legenda"/>
      </w:pPr>
      <w:bookmarkStart w:id="32" w:name="_Ref289633132"/>
      <w:bookmarkStart w:id="33" w:name="_Toc289635339"/>
      <w:r>
        <w:t xml:space="preserve">FIGURA </w:t>
      </w:r>
      <w:fldSimple w:instr=" SEQ FIGURA \* ARABIC ">
        <w:r w:rsidR="004A1286">
          <w:rPr>
            <w:noProof/>
          </w:rPr>
          <w:t>6</w:t>
        </w:r>
      </w:fldSimple>
      <w:bookmarkEnd w:id="32"/>
      <w:r>
        <w:t xml:space="preserve"> - </w:t>
      </w:r>
      <w:r w:rsidRPr="00EB5613">
        <w:t>Canais de um sistema FDMA.</w:t>
      </w:r>
      <w:bookmarkEnd w:id="33"/>
    </w:p>
    <w:p w:rsidR="00AA3CB1" w:rsidRPr="00AA3CB1" w:rsidRDefault="00AA3CB1" w:rsidP="00F36675">
      <w:pPr>
        <w:pStyle w:val="Legenda"/>
      </w:pPr>
      <w:r>
        <w:t xml:space="preserve">Fonte: </w:t>
      </w:r>
      <w:sdt>
        <w:sdtPr>
          <w:id w:val="3765458"/>
          <w:citation/>
        </w:sdtPr>
        <w:sdtContent>
          <w:r w:rsidR="008038ED">
            <w:fldChar w:fldCharType="begin"/>
          </w:r>
          <w:r w:rsidR="00B47891">
            <w:instrText xml:space="preserve"> CITATION Ebe09 \l 1046 </w:instrText>
          </w:r>
          <w:r w:rsidR="008038ED">
            <w:fldChar w:fldCharType="separate"/>
          </w:r>
          <w:r>
            <w:rPr>
              <w:noProof/>
            </w:rPr>
            <w:t xml:space="preserve">(EBERSPÄCHER, VÖGEL, </w:t>
          </w:r>
          <w:r>
            <w:rPr>
              <w:i/>
              <w:iCs/>
              <w:noProof/>
            </w:rPr>
            <w:t>et al.</w:t>
          </w:r>
          <w:r>
            <w:rPr>
              <w:noProof/>
            </w:rPr>
            <w:t>, 2009)</w:t>
          </w:r>
          <w:r w:rsidR="008038ED">
            <w:rPr>
              <w:noProof/>
            </w:rPr>
            <w:fldChar w:fldCharType="end"/>
          </w:r>
        </w:sdtContent>
      </w:sdt>
    </w:p>
    <w:p w:rsidR="00AA3CB1" w:rsidRPr="00AA3CB1" w:rsidRDefault="00AA3CB1" w:rsidP="00AA3CB1"/>
    <w:p w:rsidR="00AA3CB1" w:rsidRPr="005F56B6" w:rsidRDefault="005F56B6" w:rsidP="00466142">
      <w:r>
        <w:tab/>
      </w:r>
      <w:r w:rsidR="00122E34">
        <w:t xml:space="preserve">Então foi incluído no sistema o esquema de acesso bi-dimensional, onde cada freqüência foi dividida em </w:t>
      </w:r>
      <w:proofErr w:type="gramStart"/>
      <w:r w:rsidR="00122E34">
        <w:t xml:space="preserve">oito </w:t>
      </w:r>
      <w:r w:rsidR="00122E34">
        <w:rPr>
          <w:i/>
        </w:rPr>
        <w:t>T</w:t>
      </w:r>
      <w:r w:rsidR="00122E34" w:rsidRPr="00665089">
        <w:rPr>
          <w:i/>
        </w:rPr>
        <w:t>ime</w:t>
      </w:r>
      <w:proofErr w:type="gramEnd"/>
      <w:r w:rsidR="00122E34">
        <w:rPr>
          <w:i/>
        </w:rPr>
        <w:t xml:space="preserve"> </w:t>
      </w:r>
      <w:proofErr w:type="spellStart"/>
      <w:r w:rsidR="00122E34">
        <w:rPr>
          <w:i/>
        </w:rPr>
        <w:t>S</w:t>
      </w:r>
      <w:r w:rsidR="00122E34" w:rsidRPr="00665089">
        <w:rPr>
          <w:i/>
        </w:rPr>
        <w:t>lots</w:t>
      </w:r>
      <w:proofErr w:type="spellEnd"/>
      <w:r w:rsidR="00122E34">
        <w:rPr>
          <w:i/>
        </w:rPr>
        <w:t xml:space="preserve"> </w:t>
      </w:r>
      <w:r w:rsidR="00122E34">
        <w:t>(</w:t>
      </w:r>
      <w:proofErr w:type="spellStart"/>
      <w:r w:rsidR="00122E34">
        <w:t>TSs</w:t>
      </w:r>
      <w:proofErr w:type="spellEnd"/>
      <w:r w:rsidR="00122E34">
        <w:t xml:space="preserve">). </w:t>
      </w:r>
      <w:r w:rsidR="00AD7866">
        <w:t>Em outras palavras, nos sistemas TDMA, cada usuário envia um sinal pulsante periodicamente</w:t>
      </w:r>
      <w:r w:rsidR="00922E1E">
        <w:t xml:space="preserve">, </w:t>
      </w:r>
      <w:r w:rsidR="008038ED">
        <w:fldChar w:fldCharType="begin"/>
      </w:r>
      <w:r w:rsidR="002A6DA4">
        <w:instrText xml:space="preserve"> REF _Ref289633177 \h </w:instrText>
      </w:r>
      <w:r w:rsidR="008038ED">
        <w:fldChar w:fldCharType="separate"/>
      </w:r>
      <w:r w:rsidR="002A6DA4">
        <w:t xml:space="preserve">FIGURA </w:t>
      </w:r>
      <w:r w:rsidR="002A6DA4">
        <w:rPr>
          <w:noProof/>
        </w:rPr>
        <w:t>7</w:t>
      </w:r>
      <w:r w:rsidR="008038ED">
        <w:fldChar w:fldCharType="end"/>
      </w:r>
      <w:r w:rsidR="00AD7866">
        <w:t>, enquanto os usuários do sistema FDMA enviam um sinal constante.</w:t>
      </w:r>
    </w:p>
    <w:p w:rsidR="00437B75" w:rsidRDefault="00D078C5" w:rsidP="00437B7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714875" cy="2828925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B75" w:rsidRDefault="00437B75" w:rsidP="00437B75">
      <w:pPr>
        <w:pStyle w:val="Legenda"/>
      </w:pPr>
      <w:bookmarkStart w:id="34" w:name="_Ref289633177"/>
      <w:bookmarkStart w:id="35" w:name="_Toc289635340"/>
      <w:r>
        <w:t xml:space="preserve">FIGURA </w:t>
      </w:r>
      <w:fldSimple w:instr=" SEQ FIGURA \* ARABIC ">
        <w:r w:rsidR="004A1286">
          <w:rPr>
            <w:noProof/>
          </w:rPr>
          <w:t>7</w:t>
        </w:r>
      </w:fldSimple>
      <w:bookmarkEnd w:id="34"/>
      <w:r>
        <w:t xml:space="preserve"> - </w:t>
      </w:r>
      <w:r w:rsidRPr="00044BE1">
        <w:t>Canais TDMA em múltiplas frequências.</w:t>
      </w:r>
      <w:bookmarkEnd w:id="35"/>
    </w:p>
    <w:p w:rsidR="00D078C5" w:rsidRPr="00D078C5" w:rsidRDefault="00D078C5" w:rsidP="00437B75">
      <w:pPr>
        <w:pStyle w:val="Legenda"/>
      </w:pPr>
      <w:r>
        <w:t xml:space="preserve">Fonte: </w:t>
      </w:r>
      <w:sdt>
        <w:sdtPr>
          <w:id w:val="3765455"/>
          <w:citation/>
        </w:sdtPr>
        <w:sdtContent>
          <w:r w:rsidR="008038ED">
            <w:fldChar w:fldCharType="begin"/>
          </w:r>
          <w:r w:rsidR="00B47891">
            <w:instrText xml:space="preserve"> CITATION Ebe09 \l 1046 </w:instrText>
          </w:r>
          <w:r w:rsidR="008038ED">
            <w:fldChar w:fldCharType="separate"/>
          </w:r>
          <w:r w:rsidR="00767DF4">
            <w:rPr>
              <w:noProof/>
            </w:rPr>
            <w:t xml:space="preserve">(EBERSPÄCHER, </w:t>
          </w:r>
          <w:r w:rsidR="00767DF4">
            <w:rPr>
              <w:i/>
              <w:iCs/>
              <w:noProof/>
            </w:rPr>
            <w:t>et al.</w:t>
          </w:r>
          <w:r w:rsidR="00767DF4">
            <w:rPr>
              <w:noProof/>
            </w:rPr>
            <w:t>, 2009)</w:t>
          </w:r>
          <w:r w:rsidR="008038ED">
            <w:rPr>
              <w:noProof/>
            </w:rPr>
            <w:fldChar w:fldCharType="end"/>
          </w:r>
        </w:sdtContent>
      </w:sdt>
    </w:p>
    <w:p w:rsidR="00E633E7" w:rsidRDefault="00E633E7" w:rsidP="007D43FF"/>
    <w:p w:rsidR="00F91915" w:rsidRDefault="00F91915" w:rsidP="007D43FF"/>
    <w:p w:rsidR="00F91915" w:rsidRDefault="00F91915" w:rsidP="007D43FF"/>
    <w:p w:rsidR="00911944" w:rsidRDefault="00911944" w:rsidP="007D43FF"/>
    <w:p w:rsidR="004B2381" w:rsidRDefault="004B2381" w:rsidP="00C31A54">
      <w:pPr>
        <w:pStyle w:val="Ttulo3"/>
        <w:numPr>
          <w:ilvl w:val="2"/>
          <w:numId w:val="1"/>
        </w:numPr>
      </w:pPr>
      <w:bookmarkStart w:id="36" w:name="_Toc290836338"/>
      <w:r>
        <w:lastRenderedPageBreak/>
        <w:t>Canais Lógicos</w:t>
      </w:r>
      <w:bookmarkEnd w:id="36"/>
    </w:p>
    <w:p w:rsidR="004B2381" w:rsidRDefault="004B2381" w:rsidP="004B2381"/>
    <w:p w:rsidR="006056EB" w:rsidRDefault="004B2381" w:rsidP="006056EB">
      <w:r>
        <w:tab/>
        <w:t xml:space="preserve">O GSM define uma série de canais lógicos que estão </w:t>
      </w:r>
      <w:r w:rsidRPr="00F66D57">
        <w:t>divi</w:t>
      </w:r>
      <w:r w:rsidR="00F66D57">
        <w:t>di</w:t>
      </w:r>
      <w:r w:rsidRPr="00F66D57">
        <w:t>dos</w:t>
      </w:r>
      <w:r>
        <w:t xml:space="preserve"> em </w:t>
      </w:r>
      <w:r w:rsidR="00D721D0">
        <w:t>dois grupos como mostra a</w:t>
      </w:r>
      <w:r w:rsidR="00B4791C">
        <w:t xml:space="preserve"> </w:t>
      </w:r>
      <w:r w:rsidR="008038ED">
        <w:fldChar w:fldCharType="begin"/>
      </w:r>
      <w:r w:rsidR="00B4791C">
        <w:instrText xml:space="preserve"> REF _Ref289633251 \h </w:instrText>
      </w:r>
      <w:r w:rsidR="008038ED">
        <w:fldChar w:fldCharType="separate"/>
      </w:r>
      <w:r w:rsidR="00B4791C">
        <w:t xml:space="preserve">TABELA </w:t>
      </w:r>
      <w:r w:rsidR="00B4791C">
        <w:rPr>
          <w:noProof/>
        </w:rPr>
        <w:t>2</w:t>
      </w:r>
      <w:r w:rsidR="008038ED">
        <w:fldChar w:fldCharType="end"/>
      </w:r>
      <w:r>
        <w:t>:</w:t>
      </w:r>
    </w:p>
    <w:p w:rsidR="003F7391" w:rsidRDefault="004B2381" w:rsidP="001E6C2B">
      <w:pPr>
        <w:pStyle w:val="PargrafodaLista"/>
        <w:numPr>
          <w:ilvl w:val="0"/>
          <w:numId w:val="10"/>
        </w:numPr>
      </w:pPr>
      <w:r>
        <w:t>Canais de tráfego</w:t>
      </w:r>
      <w:r w:rsidR="00031DAF">
        <w:t>, ou</w:t>
      </w:r>
      <w:r>
        <w:t xml:space="preserve"> </w:t>
      </w:r>
      <w:proofErr w:type="spellStart"/>
      <w:r w:rsidRPr="003F7391">
        <w:rPr>
          <w:i/>
        </w:rPr>
        <w:t>Traffic</w:t>
      </w:r>
      <w:proofErr w:type="spellEnd"/>
      <w:r w:rsidRPr="003F7391">
        <w:rPr>
          <w:i/>
        </w:rPr>
        <w:t xml:space="preserve"> </w:t>
      </w:r>
      <w:proofErr w:type="spellStart"/>
      <w:r w:rsidRPr="003F7391">
        <w:rPr>
          <w:i/>
        </w:rPr>
        <w:t>Channels</w:t>
      </w:r>
      <w:proofErr w:type="spellEnd"/>
      <w:r w:rsidRPr="003F7391">
        <w:rPr>
          <w:i/>
        </w:rPr>
        <w:t xml:space="preserve"> </w:t>
      </w:r>
      <w:r w:rsidR="00031DAF">
        <w:t>(</w:t>
      </w:r>
      <w:r w:rsidRPr="0046032C">
        <w:t>TCH</w:t>
      </w:r>
      <w:r>
        <w:t>)</w:t>
      </w:r>
      <w:r w:rsidR="008D503E">
        <w:t>.</w:t>
      </w:r>
    </w:p>
    <w:p w:rsidR="004B2381" w:rsidRDefault="004B2381" w:rsidP="001E6C2B">
      <w:pPr>
        <w:pStyle w:val="PargrafodaLista"/>
        <w:numPr>
          <w:ilvl w:val="0"/>
          <w:numId w:val="10"/>
        </w:numPr>
      </w:pPr>
      <w:r>
        <w:t>Canais de sinalização ou controle</w:t>
      </w:r>
      <w:r w:rsidR="007D12CA">
        <w:t>, ou</w:t>
      </w:r>
      <w:r>
        <w:t xml:space="preserve"> </w:t>
      </w:r>
      <w:proofErr w:type="spellStart"/>
      <w:r w:rsidRPr="003F7391">
        <w:rPr>
          <w:i/>
        </w:rPr>
        <w:t>Control</w:t>
      </w:r>
      <w:proofErr w:type="spellEnd"/>
      <w:r w:rsidRPr="003F7391">
        <w:rPr>
          <w:i/>
        </w:rPr>
        <w:t xml:space="preserve"> </w:t>
      </w:r>
      <w:proofErr w:type="spellStart"/>
      <w:r w:rsidRPr="003F7391">
        <w:rPr>
          <w:i/>
        </w:rPr>
        <w:t>Channels</w:t>
      </w:r>
      <w:proofErr w:type="spellEnd"/>
      <w:r w:rsidRPr="003F7391">
        <w:rPr>
          <w:i/>
        </w:rPr>
        <w:t xml:space="preserve"> </w:t>
      </w:r>
      <w:r w:rsidR="007D12CA">
        <w:t>(</w:t>
      </w:r>
      <w:r w:rsidRPr="0046032C">
        <w:t>CCH</w:t>
      </w:r>
      <w:r>
        <w:t>)</w:t>
      </w:r>
      <w:r w:rsidR="008D503E">
        <w:t>.</w:t>
      </w:r>
    </w:p>
    <w:p w:rsidR="008D503E" w:rsidRDefault="008D503E" w:rsidP="008D503E"/>
    <w:p w:rsidR="00701439" w:rsidRDefault="00701439" w:rsidP="00701439">
      <w:pPr>
        <w:pStyle w:val="Legenda"/>
        <w:keepNext/>
      </w:pPr>
      <w:bookmarkStart w:id="37" w:name="_Ref289633251"/>
      <w:bookmarkStart w:id="38" w:name="_Toc289635355"/>
      <w:r>
        <w:t xml:space="preserve">TABELA </w:t>
      </w:r>
      <w:fldSimple w:instr=" SEQ TABELA \* ARABIC ">
        <w:r w:rsidR="00DF6F1F">
          <w:rPr>
            <w:noProof/>
          </w:rPr>
          <w:t>2</w:t>
        </w:r>
      </w:fldSimple>
      <w:bookmarkEnd w:id="37"/>
      <w:r>
        <w:t xml:space="preserve"> - </w:t>
      </w:r>
      <w:r w:rsidRPr="003D002C">
        <w:t>Classificação dos canais lógicos do GSM.</w:t>
      </w:r>
      <w:bookmarkEnd w:id="38"/>
    </w:p>
    <w:tbl>
      <w:tblPr>
        <w:tblStyle w:val="Tabelacomgrade"/>
        <w:tblW w:w="0" w:type="auto"/>
        <w:tblLook w:val="04A0"/>
      </w:tblPr>
      <w:tblGrid>
        <w:gridCol w:w="3085"/>
        <w:gridCol w:w="1559"/>
        <w:gridCol w:w="2552"/>
        <w:gridCol w:w="1448"/>
      </w:tblGrid>
      <w:tr w:rsidR="009B460D" w:rsidTr="001C3CF8">
        <w:tc>
          <w:tcPr>
            <w:tcW w:w="3085" w:type="dxa"/>
            <w:tcBorders>
              <w:top w:val="nil"/>
              <w:left w:val="nil"/>
              <w:bottom w:val="single" w:sz="4" w:space="0" w:color="000000" w:themeColor="text1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559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Canal</w:t>
            </w:r>
          </w:p>
        </w:tc>
        <w:tc>
          <w:tcPr>
            <w:tcW w:w="2552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1448" w:type="dxa"/>
            <w:tcBorders>
              <w:top w:val="nil"/>
              <w:bottom w:val="single" w:sz="4" w:space="0" w:color="000000" w:themeColor="text1"/>
              <w:right w:val="nil"/>
            </w:tcBorders>
            <w:vAlign w:val="center"/>
          </w:tcPr>
          <w:p w:rsidR="009B460D" w:rsidRPr="009B460D" w:rsidRDefault="009B460D" w:rsidP="009B460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Direção</w:t>
            </w:r>
          </w:p>
        </w:tc>
      </w:tr>
      <w:tr w:rsidR="009B460D" w:rsidTr="00213173">
        <w:tc>
          <w:tcPr>
            <w:tcW w:w="3085" w:type="dxa"/>
            <w:tcBorders>
              <w:left w:val="nil"/>
              <w:bottom w:val="nil"/>
            </w:tcBorders>
          </w:tcPr>
          <w:p w:rsidR="009B460D" w:rsidRPr="009B460D" w:rsidRDefault="009B460D" w:rsidP="002A7EF3">
            <w:pPr>
              <w:keepNext/>
              <w:jc w:val="right"/>
              <w:rPr>
                <w:i/>
              </w:rPr>
            </w:pPr>
            <w:r>
              <w:t xml:space="preserve">Canal de tráfego </w:t>
            </w:r>
            <w:r w:rsidR="002A7EF3">
              <w:t>(</w:t>
            </w:r>
            <w:r w:rsidRPr="00F437AE">
              <w:t>TCH</w:t>
            </w:r>
            <w:r w:rsidR="002A7EF3" w:rsidRPr="009D4D82">
              <w:t>)</w:t>
            </w:r>
          </w:p>
        </w:tc>
        <w:tc>
          <w:tcPr>
            <w:tcW w:w="1559" w:type="dxa"/>
            <w:tcBorders>
              <w:bottom w:val="nil"/>
            </w:tcBorders>
          </w:tcPr>
          <w:p w:rsidR="009B460D" w:rsidRPr="009B460D" w:rsidRDefault="009B460D" w:rsidP="001C3CF8">
            <w:pPr>
              <w:keepNext/>
              <w:rPr>
                <w:i/>
              </w:rPr>
            </w:pPr>
            <w:r w:rsidRPr="00F437AE">
              <w:t>TCH/F</w:t>
            </w:r>
            <w:r>
              <w:rPr>
                <w:i/>
              </w:rPr>
              <w:t xml:space="preserve">, </w:t>
            </w:r>
            <w:proofErr w:type="spellStart"/>
            <w:proofErr w:type="gramStart"/>
            <w:r w:rsidRPr="00F437AE">
              <w:t>Bm</w:t>
            </w:r>
            <w:proofErr w:type="spellEnd"/>
            <w:proofErr w:type="gramEnd"/>
          </w:p>
        </w:tc>
        <w:tc>
          <w:tcPr>
            <w:tcW w:w="2552" w:type="dxa"/>
            <w:tcBorders>
              <w:bottom w:val="nil"/>
            </w:tcBorders>
          </w:tcPr>
          <w:p w:rsidR="009B460D" w:rsidRPr="009B460D" w:rsidRDefault="009B460D" w:rsidP="001C3CF8">
            <w:pPr>
              <w:keepNext/>
              <w:jc w:val="left"/>
              <w:rPr>
                <w:i/>
              </w:rPr>
            </w:pPr>
            <w:r w:rsidRPr="00F437AE">
              <w:t>TCH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Full-rate</w:t>
            </w:r>
            <w:proofErr w:type="spellEnd"/>
          </w:p>
        </w:tc>
        <w:tc>
          <w:tcPr>
            <w:tcW w:w="1448" w:type="dxa"/>
            <w:tcBorders>
              <w:bottom w:val="nil"/>
              <w:right w:val="nil"/>
            </w:tcBorders>
            <w:vAlign w:val="center"/>
          </w:tcPr>
          <w:p w:rsidR="009B460D" w:rsidRPr="009B460D" w:rsidRDefault="009B460D" w:rsidP="00213173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 xml:space="preserve">MS </w:t>
            </w:r>
            <w:r w:rsidR="002D66B1">
              <w:rPr>
                <w:rFonts w:cs="Arial"/>
                <w:i/>
              </w:rPr>
              <w:t>↔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9B460D" w:rsidTr="00213173">
        <w:tc>
          <w:tcPr>
            <w:tcW w:w="3085" w:type="dxa"/>
            <w:tcBorders>
              <w:top w:val="nil"/>
              <w:left w:val="nil"/>
              <w:bottom w:val="nil"/>
            </w:tcBorders>
          </w:tcPr>
          <w:p w:rsidR="009B460D" w:rsidRDefault="009B460D" w:rsidP="004B2381">
            <w:pPr>
              <w:keepNext/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9B460D" w:rsidRDefault="002D66B1" w:rsidP="001C3CF8">
            <w:pPr>
              <w:keepNext/>
              <w:rPr>
                <w:i/>
              </w:rPr>
            </w:pPr>
            <w:r w:rsidRPr="00F437AE">
              <w:t>TCH/H</w:t>
            </w:r>
            <w:r>
              <w:rPr>
                <w:i/>
              </w:rPr>
              <w:t xml:space="preserve">, </w:t>
            </w:r>
            <w:proofErr w:type="spellStart"/>
            <w:r w:rsidRPr="00F437AE">
              <w:t>Lm</w:t>
            </w:r>
            <w:proofErr w:type="spellEnd"/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9B460D" w:rsidRDefault="002D66B1" w:rsidP="001C3CF8">
            <w:pPr>
              <w:keepNext/>
              <w:jc w:val="left"/>
              <w:rPr>
                <w:i/>
              </w:rPr>
            </w:pPr>
            <w:r w:rsidRPr="00F437AE">
              <w:t>TCH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Half-rate</w:t>
            </w:r>
            <w:proofErr w:type="spellEnd"/>
          </w:p>
        </w:tc>
        <w:tc>
          <w:tcPr>
            <w:tcW w:w="1448" w:type="dxa"/>
            <w:tcBorders>
              <w:top w:val="nil"/>
              <w:bottom w:val="nil"/>
              <w:right w:val="nil"/>
            </w:tcBorders>
            <w:vAlign w:val="center"/>
          </w:tcPr>
          <w:p w:rsidR="009B460D" w:rsidRDefault="002D66B1" w:rsidP="00213173">
            <w:pPr>
              <w:keepNext/>
              <w:jc w:val="center"/>
              <w:rPr>
                <w:i/>
              </w:rPr>
            </w:pPr>
            <w:r>
              <w:rPr>
                <w:rFonts w:cs="Arial"/>
                <w:i/>
              </w:rPr>
              <w:t>MS ↔ BSS</w:t>
            </w:r>
          </w:p>
        </w:tc>
      </w:tr>
      <w:tr w:rsidR="002D66B1" w:rsidTr="00213173">
        <w:tc>
          <w:tcPr>
            <w:tcW w:w="3085" w:type="dxa"/>
            <w:tcBorders>
              <w:top w:val="nil"/>
              <w:left w:val="nil"/>
              <w:bottom w:val="nil"/>
            </w:tcBorders>
          </w:tcPr>
          <w:p w:rsidR="002D66B1" w:rsidRDefault="001C3CF8" w:rsidP="002A7EF3">
            <w:pPr>
              <w:keepNext/>
              <w:jc w:val="right"/>
            </w:pPr>
            <w:r>
              <w:t xml:space="preserve">Canal de Sinalização </w:t>
            </w:r>
            <w:r w:rsidR="002A7EF3">
              <w:t>(</w:t>
            </w:r>
            <w:r w:rsidRPr="00F437AE">
              <w:t>BCH</w:t>
            </w:r>
            <w:r w:rsidR="002A7EF3" w:rsidRPr="009D4D82">
              <w:t>)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2D66B1" w:rsidRDefault="001C3CF8" w:rsidP="001C3CF8">
            <w:pPr>
              <w:keepNext/>
              <w:rPr>
                <w:i/>
              </w:rPr>
            </w:pPr>
            <w:r w:rsidRPr="00F437AE">
              <w:t>BCCH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2D66B1" w:rsidRDefault="001C3CF8" w:rsidP="001C3CF8">
            <w:pPr>
              <w:keepNext/>
              <w:jc w:val="left"/>
              <w:rPr>
                <w:i/>
              </w:rPr>
            </w:pPr>
            <w:r w:rsidRPr="001C3CF8">
              <w:t>Controle de</w:t>
            </w:r>
            <w:r>
              <w:rPr>
                <w:i/>
              </w:rPr>
              <w:t xml:space="preserve"> Broadcast</w:t>
            </w:r>
          </w:p>
        </w:tc>
        <w:tc>
          <w:tcPr>
            <w:tcW w:w="1448" w:type="dxa"/>
            <w:tcBorders>
              <w:top w:val="nil"/>
              <w:bottom w:val="nil"/>
              <w:right w:val="nil"/>
            </w:tcBorders>
            <w:vAlign w:val="center"/>
          </w:tcPr>
          <w:p w:rsidR="002D66B1" w:rsidRDefault="00213173" w:rsidP="000C35D6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 xml:space="preserve">← </w:t>
            </w:r>
            <w:r>
              <w:rPr>
                <w:i/>
              </w:rPr>
              <w:t>BSS</w:t>
            </w:r>
          </w:p>
        </w:tc>
      </w:tr>
      <w:tr w:rsidR="001C3CF8" w:rsidTr="00213173">
        <w:tc>
          <w:tcPr>
            <w:tcW w:w="3085" w:type="dxa"/>
            <w:tcBorders>
              <w:top w:val="nil"/>
              <w:left w:val="nil"/>
              <w:bottom w:val="nil"/>
            </w:tcBorders>
          </w:tcPr>
          <w:p w:rsidR="001C3CF8" w:rsidRDefault="001C3CF8" w:rsidP="004B2381">
            <w:pPr>
              <w:keepNext/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FCCH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1C3CF8" w:rsidRPr="001C3CF8" w:rsidRDefault="001C3CF8" w:rsidP="001C3CF8">
            <w:pPr>
              <w:keepNext/>
              <w:jc w:val="left"/>
            </w:pPr>
            <w:r w:rsidRPr="001C3CF8">
              <w:t>Correção de frequência</w:t>
            </w:r>
          </w:p>
        </w:tc>
        <w:tc>
          <w:tcPr>
            <w:tcW w:w="1448" w:type="dxa"/>
            <w:tcBorders>
              <w:top w:val="nil"/>
              <w:bottom w:val="nil"/>
              <w:right w:val="nil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213173">
        <w:tc>
          <w:tcPr>
            <w:tcW w:w="3085" w:type="dxa"/>
            <w:tcBorders>
              <w:top w:val="nil"/>
              <w:left w:val="nil"/>
              <w:bottom w:val="nil"/>
            </w:tcBorders>
          </w:tcPr>
          <w:p w:rsidR="001C3CF8" w:rsidRDefault="001C3CF8" w:rsidP="004B2381">
            <w:pPr>
              <w:keepNext/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SCH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1C3CF8" w:rsidRPr="001C3CF8" w:rsidRDefault="001C3CF8" w:rsidP="001C3CF8">
            <w:pPr>
              <w:keepNext/>
              <w:jc w:val="left"/>
            </w:pPr>
            <w:r>
              <w:t>Sincronização</w:t>
            </w:r>
          </w:p>
        </w:tc>
        <w:tc>
          <w:tcPr>
            <w:tcW w:w="1448" w:type="dxa"/>
            <w:tcBorders>
              <w:top w:val="nil"/>
              <w:bottom w:val="nil"/>
              <w:right w:val="nil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213173">
        <w:tc>
          <w:tcPr>
            <w:tcW w:w="3085" w:type="dxa"/>
            <w:tcBorders>
              <w:top w:val="nil"/>
              <w:left w:val="nil"/>
              <w:bottom w:val="nil"/>
            </w:tcBorders>
          </w:tcPr>
          <w:p w:rsidR="001C3CF8" w:rsidRPr="001C3CF8" w:rsidRDefault="002A7EF3" w:rsidP="002A7EF3">
            <w:pPr>
              <w:keepNext/>
              <w:jc w:val="right"/>
              <w:rPr>
                <w:i/>
              </w:rPr>
            </w:pPr>
            <w:r w:rsidRPr="009D4D82">
              <w:t>(</w:t>
            </w:r>
            <w:r w:rsidR="001C3CF8" w:rsidRPr="00F437AE">
              <w:t>CCCH</w:t>
            </w:r>
            <w:r w:rsidRPr="009D4D82">
              <w:t>)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RACH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1C3CF8" w:rsidRDefault="001C3CF8" w:rsidP="001C3CF8">
            <w:pPr>
              <w:keepNext/>
              <w:jc w:val="left"/>
            </w:pPr>
            <w:r>
              <w:t>Acesso randômico</w:t>
            </w:r>
          </w:p>
        </w:tc>
        <w:tc>
          <w:tcPr>
            <w:tcW w:w="1448" w:type="dxa"/>
            <w:tcBorders>
              <w:top w:val="nil"/>
              <w:bottom w:val="nil"/>
              <w:right w:val="nil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→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213173">
        <w:tc>
          <w:tcPr>
            <w:tcW w:w="3085" w:type="dxa"/>
            <w:tcBorders>
              <w:top w:val="nil"/>
              <w:left w:val="nil"/>
              <w:bottom w:val="nil"/>
            </w:tcBorders>
          </w:tcPr>
          <w:p w:rsidR="001C3CF8" w:rsidRDefault="001C3CF8" w:rsidP="004B2381">
            <w:pPr>
              <w:keepNext/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AGCH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1C3CF8" w:rsidRDefault="001C3CF8" w:rsidP="001C3CF8">
            <w:pPr>
              <w:keepNext/>
              <w:jc w:val="left"/>
            </w:pPr>
            <w:r>
              <w:t>Concessão de acesso</w:t>
            </w:r>
          </w:p>
        </w:tc>
        <w:tc>
          <w:tcPr>
            <w:tcW w:w="1448" w:type="dxa"/>
            <w:tcBorders>
              <w:top w:val="nil"/>
              <w:bottom w:val="nil"/>
              <w:right w:val="nil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213173">
        <w:tc>
          <w:tcPr>
            <w:tcW w:w="3085" w:type="dxa"/>
            <w:tcBorders>
              <w:top w:val="nil"/>
              <w:left w:val="nil"/>
              <w:bottom w:val="nil"/>
            </w:tcBorders>
          </w:tcPr>
          <w:p w:rsidR="001C3CF8" w:rsidRDefault="001C3CF8" w:rsidP="004B2381">
            <w:pPr>
              <w:keepNext/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PCH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1C3CF8" w:rsidRPr="001C3CF8" w:rsidRDefault="001C3CF8" w:rsidP="001C3CF8">
            <w:pPr>
              <w:keepNext/>
              <w:jc w:val="left"/>
              <w:rPr>
                <w:i/>
              </w:rPr>
            </w:pPr>
            <w:proofErr w:type="spellStart"/>
            <w:r>
              <w:rPr>
                <w:i/>
              </w:rPr>
              <w:t>Paging</w:t>
            </w:r>
            <w:proofErr w:type="spellEnd"/>
          </w:p>
        </w:tc>
        <w:tc>
          <w:tcPr>
            <w:tcW w:w="1448" w:type="dxa"/>
            <w:tcBorders>
              <w:top w:val="nil"/>
              <w:bottom w:val="nil"/>
              <w:right w:val="nil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0C35D6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213173">
        <w:tc>
          <w:tcPr>
            <w:tcW w:w="3085" w:type="dxa"/>
            <w:tcBorders>
              <w:top w:val="nil"/>
              <w:left w:val="nil"/>
              <w:bottom w:val="nil"/>
            </w:tcBorders>
          </w:tcPr>
          <w:p w:rsidR="001C3CF8" w:rsidRDefault="001C3CF8" w:rsidP="004B2381">
            <w:pPr>
              <w:keepNext/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NCH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1C3CF8" w:rsidRDefault="001C3CF8" w:rsidP="001C3CF8">
            <w:pPr>
              <w:keepNext/>
              <w:jc w:val="left"/>
            </w:pPr>
            <w:r>
              <w:t>Notificação</w:t>
            </w:r>
          </w:p>
        </w:tc>
        <w:tc>
          <w:tcPr>
            <w:tcW w:w="1448" w:type="dxa"/>
            <w:tcBorders>
              <w:top w:val="nil"/>
              <w:bottom w:val="nil"/>
              <w:right w:val="nil"/>
            </w:tcBorders>
            <w:vAlign w:val="center"/>
          </w:tcPr>
          <w:p w:rsidR="001C3CF8" w:rsidRDefault="00213173" w:rsidP="000C35D6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 w:rsidR="00821A57">
              <w:rPr>
                <w:rFonts w:cs="Arial"/>
                <w:i/>
              </w:rPr>
              <w:t>←</w:t>
            </w:r>
            <w:r>
              <w:rPr>
                <w:rFonts w:cs="Arial"/>
                <w:i/>
              </w:rPr>
              <w:t xml:space="preserve"> </w:t>
            </w:r>
            <w:r>
              <w:rPr>
                <w:i/>
              </w:rPr>
              <w:t>BSS</w:t>
            </w:r>
          </w:p>
        </w:tc>
      </w:tr>
      <w:tr w:rsidR="001C3CF8" w:rsidTr="00213173">
        <w:tc>
          <w:tcPr>
            <w:tcW w:w="3085" w:type="dxa"/>
            <w:tcBorders>
              <w:top w:val="nil"/>
              <w:left w:val="nil"/>
              <w:bottom w:val="nil"/>
            </w:tcBorders>
          </w:tcPr>
          <w:p w:rsidR="001C3CF8" w:rsidRPr="009D4D82" w:rsidRDefault="002A7EF3" w:rsidP="002A7EF3">
            <w:pPr>
              <w:keepNext/>
              <w:jc w:val="right"/>
            </w:pPr>
            <w:r w:rsidRPr="009D4D82">
              <w:t>(</w:t>
            </w:r>
            <w:r w:rsidR="001C3CF8" w:rsidRPr="009D4D82">
              <w:t>DCCH</w:t>
            </w:r>
            <w:r w:rsidRPr="009D4D82">
              <w:t>)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SDCCH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autônomo dedicado</w:t>
            </w:r>
          </w:p>
        </w:tc>
        <w:tc>
          <w:tcPr>
            <w:tcW w:w="1448" w:type="dxa"/>
            <w:tcBorders>
              <w:top w:val="nil"/>
              <w:bottom w:val="nil"/>
              <w:right w:val="nil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  <w:tr w:rsidR="001C3CF8" w:rsidTr="00213173">
        <w:tc>
          <w:tcPr>
            <w:tcW w:w="3085" w:type="dxa"/>
            <w:tcBorders>
              <w:top w:val="nil"/>
              <w:left w:val="nil"/>
              <w:bottom w:val="nil"/>
            </w:tcBorders>
          </w:tcPr>
          <w:p w:rsidR="001C3CF8" w:rsidRDefault="001C3CF8" w:rsidP="004B2381">
            <w:pPr>
              <w:keepNext/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SACCH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associado lento</w:t>
            </w:r>
          </w:p>
        </w:tc>
        <w:tc>
          <w:tcPr>
            <w:tcW w:w="1448" w:type="dxa"/>
            <w:tcBorders>
              <w:top w:val="nil"/>
              <w:bottom w:val="nil"/>
              <w:right w:val="nil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  <w:tr w:rsidR="001C3CF8" w:rsidTr="00213173">
        <w:tc>
          <w:tcPr>
            <w:tcW w:w="3085" w:type="dxa"/>
            <w:tcBorders>
              <w:top w:val="nil"/>
              <w:left w:val="nil"/>
            </w:tcBorders>
          </w:tcPr>
          <w:p w:rsidR="001C3CF8" w:rsidRDefault="001C3CF8" w:rsidP="004B2381">
            <w:pPr>
              <w:keepNext/>
              <w:jc w:val="center"/>
            </w:pPr>
          </w:p>
        </w:tc>
        <w:tc>
          <w:tcPr>
            <w:tcW w:w="1559" w:type="dxa"/>
            <w:tcBorders>
              <w:top w:val="nil"/>
            </w:tcBorders>
          </w:tcPr>
          <w:p w:rsidR="001C3CF8" w:rsidRDefault="001C3CF8" w:rsidP="001C3CF8">
            <w:pPr>
              <w:keepNext/>
              <w:rPr>
                <w:i/>
              </w:rPr>
            </w:pPr>
            <w:r w:rsidRPr="00F437AE">
              <w:t>FACCH</w:t>
            </w:r>
          </w:p>
        </w:tc>
        <w:tc>
          <w:tcPr>
            <w:tcW w:w="2552" w:type="dxa"/>
            <w:tcBorders>
              <w:top w:val="nil"/>
            </w:tcBorders>
          </w:tcPr>
          <w:p w:rsidR="001C3CF8" w:rsidRDefault="001C3CF8" w:rsidP="001C3CF8">
            <w:pPr>
              <w:keepNext/>
              <w:jc w:val="left"/>
            </w:pPr>
            <w:r>
              <w:t>Controle associado rápido</w:t>
            </w:r>
          </w:p>
        </w:tc>
        <w:tc>
          <w:tcPr>
            <w:tcW w:w="1448" w:type="dxa"/>
            <w:tcBorders>
              <w:top w:val="nil"/>
              <w:right w:val="nil"/>
            </w:tcBorders>
            <w:vAlign w:val="center"/>
          </w:tcPr>
          <w:p w:rsidR="001C3CF8" w:rsidRDefault="00213173" w:rsidP="00213173">
            <w:pPr>
              <w:keepNext/>
              <w:jc w:val="center"/>
              <w:rPr>
                <w:rFonts w:cs="Arial"/>
                <w:i/>
              </w:rPr>
            </w:pPr>
            <w:r>
              <w:rPr>
                <w:i/>
              </w:rPr>
              <w:t xml:space="preserve">MS </w:t>
            </w:r>
            <w:r>
              <w:rPr>
                <w:rFonts w:cs="Arial"/>
                <w:i/>
              </w:rPr>
              <w:t xml:space="preserve">↔ </w:t>
            </w:r>
            <w:r>
              <w:rPr>
                <w:i/>
              </w:rPr>
              <w:t>BSS</w:t>
            </w:r>
          </w:p>
        </w:tc>
      </w:tr>
    </w:tbl>
    <w:p w:rsidR="004B2381" w:rsidRDefault="004B2381" w:rsidP="000B361A">
      <w:pPr>
        <w:pStyle w:val="Legenda"/>
      </w:pPr>
      <w:r>
        <w:t xml:space="preserve">Fonte: </w:t>
      </w:r>
      <w:sdt>
        <w:sdtPr>
          <w:id w:val="3264736"/>
          <w:citation/>
        </w:sdtPr>
        <w:sdtContent>
          <w:r w:rsidR="008038ED">
            <w:fldChar w:fldCharType="begin"/>
          </w:r>
          <w:r w:rsidR="00B47891">
            <w:instrText xml:space="preserve"> CITATION Ebe09 \l 1046 </w:instrText>
          </w:r>
          <w:r w:rsidR="008038ED">
            <w:fldChar w:fldCharType="separate"/>
          </w:r>
          <w:r w:rsidR="00342145">
            <w:rPr>
              <w:noProof/>
            </w:rPr>
            <w:t xml:space="preserve">(EBERSPÄCHER, </w:t>
          </w:r>
          <w:r w:rsidR="00342145">
            <w:rPr>
              <w:i/>
              <w:iCs/>
              <w:noProof/>
            </w:rPr>
            <w:t>et al.</w:t>
          </w:r>
          <w:r w:rsidR="00342145">
            <w:rPr>
              <w:noProof/>
            </w:rPr>
            <w:t>, 2009)</w:t>
          </w:r>
          <w:r w:rsidR="008038ED">
            <w:rPr>
              <w:noProof/>
            </w:rPr>
            <w:fldChar w:fldCharType="end"/>
          </w:r>
        </w:sdtContent>
      </w:sdt>
    </w:p>
    <w:p w:rsidR="00413CD7" w:rsidRPr="00413CD7" w:rsidRDefault="00413CD7" w:rsidP="00413CD7"/>
    <w:p w:rsidR="00FC0ED2" w:rsidRDefault="00F3593F" w:rsidP="007D43FF">
      <w:r>
        <w:tab/>
      </w:r>
      <w:r w:rsidR="008D503E">
        <w:t xml:space="preserve">Os </w:t>
      </w:r>
      <w:proofErr w:type="spellStart"/>
      <w:r w:rsidR="008D503E">
        <w:t>TCHs</w:t>
      </w:r>
      <w:proofErr w:type="spellEnd"/>
      <w:r w:rsidR="008D503E">
        <w:t xml:space="preserve"> são usados para a transmissão de dados e voz e podem trabalhar tanto no modo </w:t>
      </w:r>
      <w:proofErr w:type="spellStart"/>
      <w:r w:rsidR="008D503E">
        <w:rPr>
          <w:i/>
        </w:rPr>
        <w:t>full-rate</w:t>
      </w:r>
      <w:proofErr w:type="spellEnd"/>
      <w:r w:rsidR="008D503E">
        <w:rPr>
          <w:i/>
        </w:rPr>
        <w:t xml:space="preserve"> </w:t>
      </w:r>
      <w:r w:rsidR="008D503E">
        <w:t>(TCH/F)</w:t>
      </w:r>
      <w:r>
        <w:t>,</w:t>
      </w:r>
      <w:r w:rsidR="008D503E">
        <w:t xml:space="preserve"> com taxa de transferência de 13 </w:t>
      </w:r>
      <w:proofErr w:type="spellStart"/>
      <w:r w:rsidR="008D503E">
        <w:t>kbps</w:t>
      </w:r>
      <w:proofErr w:type="spellEnd"/>
      <w:r>
        <w:t xml:space="preserve">, quanto no modo </w:t>
      </w:r>
      <w:proofErr w:type="spellStart"/>
      <w:r>
        <w:rPr>
          <w:i/>
        </w:rPr>
        <w:t>half-rate</w:t>
      </w:r>
      <w:proofErr w:type="spellEnd"/>
      <w:r>
        <w:rPr>
          <w:i/>
        </w:rPr>
        <w:t xml:space="preserve"> </w:t>
      </w:r>
      <w:r>
        <w:t xml:space="preserve">(TCH/H), com taxa de transferência de </w:t>
      </w:r>
      <w:r w:rsidR="004364DC">
        <w:t>5.6</w:t>
      </w:r>
      <w:r>
        <w:t xml:space="preserve"> </w:t>
      </w:r>
      <w:proofErr w:type="spellStart"/>
      <w:r>
        <w:t>kbps</w:t>
      </w:r>
      <w:proofErr w:type="spellEnd"/>
      <w:r>
        <w:t>.</w:t>
      </w:r>
    </w:p>
    <w:p w:rsidR="00F3593F" w:rsidRDefault="00F3593F" w:rsidP="007D43FF">
      <w:r>
        <w:tab/>
        <w:t xml:space="preserve">Os </w:t>
      </w:r>
      <w:proofErr w:type="spellStart"/>
      <w:r>
        <w:t>CCHs</w:t>
      </w:r>
      <w:proofErr w:type="spellEnd"/>
      <w:r>
        <w:t xml:space="preserve"> são usados para controlar e gerenciar todas as sinalizações entre o MS e a BTS e divide-se em:</w:t>
      </w:r>
    </w:p>
    <w:p w:rsidR="001D653A" w:rsidRDefault="00F3593F" w:rsidP="001E6C2B">
      <w:pPr>
        <w:pStyle w:val="PargrafodaLista"/>
        <w:numPr>
          <w:ilvl w:val="0"/>
          <w:numId w:val="11"/>
        </w:numPr>
        <w:rPr>
          <w:lang w:val="en-US"/>
        </w:rPr>
      </w:pPr>
      <w:r w:rsidRPr="001D653A">
        <w:rPr>
          <w:lang w:val="en-US"/>
        </w:rPr>
        <w:t xml:space="preserve">Canal de </w:t>
      </w:r>
      <w:r w:rsidRPr="001D653A">
        <w:rPr>
          <w:i/>
          <w:lang w:val="en-US"/>
        </w:rPr>
        <w:t>Broadcast</w:t>
      </w:r>
      <w:r w:rsidR="005523EF">
        <w:rPr>
          <w:i/>
          <w:lang w:val="en-US"/>
        </w:rPr>
        <w:t xml:space="preserve">, </w:t>
      </w:r>
      <w:proofErr w:type="spellStart"/>
      <w:r w:rsidR="005523EF">
        <w:rPr>
          <w:lang w:val="en-US"/>
        </w:rPr>
        <w:t>ou</w:t>
      </w:r>
      <w:proofErr w:type="spellEnd"/>
      <w:r w:rsidRPr="001D653A">
        <w:rPr>
          <w:i/>
          <w:lang w:val="en-US"/>
        </w:rPr>
        <w:t xml:space="preserve"> Br</w:t>
      </w:r>
      <w:r w:rsidR="008B3561" w:rsidRPr="001D653A">
        <w:rPr>
          <w:i/>
          <w:lang w:val="en-US"/>
        </w:rPr>
        <w:t>o</w:t>
      </w:r>
      <w:r w:rsidRPr="001D653A">
        <w:rPr>
          <w:i/>
          <w:lang w:val="en-US"/>
        </w:rPr>
        <w:t xml:space="preserve">adcast Channel </w:t>
      </w:r>
      <w:r w:rsidR="005523EF">
        <w:rPr>
          <w:lang w:val="en-US"/>
        </w:rPr>
        <w:t>(</w:t>
      </w:r>
      <w:r w:rsidRPr="00BB7B75">
        <w:rPr>
          <w:lang w:val="en-US"/>
        </w:rPr>
        <w:t>BCH</w:t>
      </w:r>
      <w:r w:rsidRPr="001D653A">
        <w:rPr>
          <w:lang w:val="en-US"/>
        </w:rPr>
        <w:t>).</w:t>
      </w:r>
    </w:p>
    <w:p w:rsidR="001D653A" w:rsidRDefault="00F3593F" w:rsidP="001E6C2B">
      <w:pPr>
        <w:pStyle w:val="PargrafodaLista"/>
        <w:numPr>
          <w:ilvl w:val="0"/>
          <w:numId w:val="11"/>
        </w:numPr>
        <w:rPr>
          <w:lang w:val="en-US"/>
        </w:rPr>
      </w:pPr>
      <w:r w:rsidRPr="001D653A">
        <w:rPr>
          <w:lang w:val="en-US"/>
        </w:rPr>
        <w:t xml:space="preserve">Canal de </w:t>
      </w:r>
      <w:r w:rsidRPr="008F1639">
        <w:t>Controle</w:t>
      </w:r>
      <w:r w:rsidRPr="001D653A">
        <w:rPr>
          <w:lang w:val="en-US"/>
        </w:rPr>
        <w:t xml:space="preserve"> </w:t>
      </w:r>
      <w:r w:rsidRPr="008F1639">
        <w:t>Comum</w:t>
      </w:r>
      <w:r w:rsidR="005523EF">
        <w:t>, ou</w:t>
      </w:r>
      <w:r w:rsidRPr="001D653A">
        <w:rPr>
          <w:lang w:val="en-US"/>
        </w:rPr>
        <w:t xml:space="preserve"> </w:t>
      </w:r>
      <w:r w:rsidRPr="001D653A">
        <w:rPr>
          <w:i/>
          <w:lang w:val="en-US"/>
        </w:rPr>
        <w:t xml:space="preserve">Common Control Channel </w:t>
      </w:r>
      <w:r w:rsidR="005523EF">
        <w:rPr>
          <w:lang w:val="en-US"/>
        </w:rPr>
        <w:t>(</w:t>
      </w:r>
      <w:r w:rsidRPr="00BB7B75">
        <w:rPr>
          <w:lang w:val="en-US"/>
        </w:rPr>
        <w:t>CCCH</w:t>
      </w:r>
      <w:r w:rsidRPr="001D653A">
        <w:rPr>
          <w:lang w:val="en-US"/>
        </w:rPr>
        <w:t>).</w:t>
      </w:r>
    </w:p>
    <w:p w:rsidR="008E34E9" w:rsidRPr="005523EF" w:rsidRDefault="0051526D" w:rsidP="008E34E9">
      <w:pPr>
        <w:pStyle w:val="PargrafodaLista"/>
        <w:numPr>
          <w:ilvl w:val="0"/>
          <w:numId w:val="11"/>
        </w:numPr>
      </w:pPr>
      <w:r w:rsidRPr="005523EF">
        <w:t xml:space="preserve">Canal de </w:t>
      </w:r>
      <w:r w:rsidRPr="0051526D">
        <w:t>Controle Dedicado</w:t>
      </w:r>
      <w:r w:rsidR="005523EF">
        <w:t>, ou</w:t>
      </w:r>
      <w:r w:rsidRPr="0051526D">
        <w:t xml:space="preserve"> </w:t>
      </w:r>
      <w:proofErr w:type="spellStart"/>
      <w:r w:rsidRPr="005523EF">
        <w:rPr>
          <w:i/>
        </w:rPr>
        <w:t>Dedicated</w:t>
      </w:r>
      <w:proofErr w:type="spellEnd"/>
      <w:r w:rsidRPr="005523EF">
        <w:rPr>
          <w:i/>
        </w:rPr>
        <w:t xml:space="preserve"> </w:t>
      </w:r>
      <w:proofErr w:type="spellStart"/>
      <w:r w:rsidRPr="005523EF">
        <w:rPr>
          <w:i/>
        </w:rPr>
        <w:t>Control</w:t>
      </w:r>
      <w:proofErr w:type="spellEnd"/>
      <w:r w:rsidRPr="005523EF">
        <w:rPr>
          <w:i/>
        </w:rPr>
        <w:t xml:space="preserve"> </w:t>
      </w:r>
      <w:proofErr w:type="spellStart"/>
      <w:r w:rsidRPr="005523EF">
        <w:rPr>
          <w:i/>
        </w:rPr>
        <w:t>Channel</w:t>
      </w:r>
      <w:proofErr w:type="spellEnd"/>
      <w:r w:rsidRPr="005523EF">
        <w:rPr>
          <w:i/>
        </w:rPr>
        <w:t xml:space="preserve"> </w:t>
      </w:r>
      <w:r w:rsidR="005523EF">
        <w:t>(</w:t>
      </w:r>
      <w:r w:rsidRPr="005523EF">
        <w:t>DCCH).</w:t>
      </w:r>
    </w:p>
    <w:p w:rsidR="008B3561" w:rsidRDefault="00F66D57" w:rsidP="00F66D57">
      <w:r>
        <w:lastRenderedPageBreak/>
        <w:tab/>
      </w:r>
      <w:r w:rsidRPr="00F66D57">
        <w:t>O BCH é um</w:t>
      </w:r>
      <w:r>
        <w:t xml:space="preserve"> conjunto de três</w:t>
      </w:r>
      <w:r w:rsidRPr="00F66D57">
        <w:t xml:space="preserve"> can</w:t>
      </w:r>
      <w:r>
        <w:t>ais unidirecionais usados pela BSS para enviar a mesma informação para todos os MS</w:t>
      </w:r>
      <w:r w:rsidR="00F04C8D">
        <w:t>s</w:t>
      </w:r>
      <w:r>
        <w:t xml:space="preserve"> na célula, </w:t>
      </w:r>
      <w:r w:rsidR="00210B1C">
        <w:t xml:space="preserve">esses canais </w:t>
      </w:r>
      <w:r>
        <w:t>são</w:t>
      </w:r>
      <w:r w:rsidR="00210B1C">
        <w:t>:</w:t>
      </w:r>
    </w:p>
    <w:p w:rsidR="001D653A" w:rsidRDefault="00F66D57" w:rsidP="001E6C2B">
      <w:pPr>
        <w:pStyle w:val="PargrafodaLista"/>
        <w:numPr>
          <w:ilvl w:val="0"/>
          <w:numId w:val="12"/>
        </w:numPr>
      </w:pPr>
      <w:r w:rsidRPr="00AE0E05">
        <w:t xml:space="preserve">Canal de Controle de </w:t>
      </w:r>
      <w:r w:rsidRPr="001D653A">
        <w:rPr>
          <w:i/>
        </w:rPr>
        <w:t>Broadcast</w:t>
      </w:r>
      <w:r w:rsidR="00666F4A">
        <w:rPr>
          <w:i/>
        </w:rPr>
        <w:t>, ou</w:t>
      </w:r>
      <w:r w:rsidRPr="00AE0E05">
        <w:t xml:space="preserve"> </w:t>
      </w:r>
      <w:r w:rsidRPr="001D653A">
        <w:rPr>
          <w:i/>
        </w:rPr>
        <w:t xml:space="preserve">Broadcast </w:t>
      </w:r>
      <w:proofErr w:type="spellStart"/>
      <w:r w:rsidRPr="001D653A">
        <w:rPr>
          <w:i/>
        </w:rPr>
        <w:t>Control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Channel</w:t>
      </w:r>
      <w:proofErr w:type="spellEnd"/>
      <w:r w:rsidRPr="001D653A">
        <w:rPr>
          <w:i/>
        </w:rPr>
        <w:t xml:space="preserve"> </w:t>
      </w:r>
      <w:r w:rsidR="00666F4A">
        <w:t>(</w:t>
      </w:r>
      <w:r w:rsidRPr="00EC1400">
        <w:t>BCCH</w:t>
      </w:r>
      <w:r w:rsidRPr="00AE0E05">
        <w:t xml:space="preserve">): </w:t>
      </w:r>
      <w:r w:rsidR="0081063C">
        <w:t>N</w:t>
      </w:r>
      <w:r w:rsidR="00AE0E05" w:rsidRPr="00AE0E05">
        <w:t>este canal uma série</w:t>
      </w:r>
      <w:r w:rsidR="00AE0E05">
        <w:t xml:space="preserve"> de elementos sobre a rede é enviad</w:t>
      </w:r>
      <w:r w:rsidR="00F04C8D">
        <w:t>o</w:t>
      </w:r>
      <w:r w:rsidR="00AE0E05">
        <w:t>, tal como sua própria organização e as configurações dos canais de rádio.</w:t>
      </w:r>
    </w:p>
    <w:p w:rsidR="001D653A" w:rsidRDefault="00AE0E05" w:rsidP="001E6C2B">
      <w:pPr>
        <w:pStyle w:val="PargrafodaLista"/>
        <w:numPr>
          <w:ilvl w:val="0"/>
          <w:numId w:val="12"/>
        </w:numPr>
      </w:pPr>
      <w:r>
        <w:t>Canal de Correção de Frequência</w:t>
      </w:r>
      <w:r w:rsidR="00961045">
        <w:t>, ou</w:t>
      </w:r>
      <w:r>
        <w:t xml:space="preserve"> </w:t>
      </w:r>
      <w:proofErr w:type="spellStart"/>
      <w:r w:rsidRPr="001D653A">
        <w:rPr>
          <w:i/>
        </w:rPr>
        <w:t>Frequency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Correction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Channel</w:t>
      </w:r>
      <w:proofErr w:type="spellEnd"/>
      <w:r w:rsidRPr="001D653A">
        <w:rPr>
          <w:i/>
        </w:rPr>
        <w:t xml:space="preserve"> </w:t>
      </w:r>
      <w:r w:rsidR="00961045">
        <w:t>(</w:t>
      </w:r>
      <w:r w:rsidRPr="00F05202">
        <w:t>FCCH</w:t>
      </w:r>
      <w:r>
        <w:t xml:space="preserve">): </w:t>
      </w:r>
      <w:r w:rsidR="0081063C">
        <w:t>I</w:t>
      </w:r>
      <w:r>
        <w:t>nforma a correção de frequência.</w:t>
      </w:r>
    </w:p>
    <w:p w:rsidR="00AE0E05" w:rsidRDefault="00AE0E05" w:rsidP="001E6C2B">
      <w:pPr>
        <w:pStyle w:val="PargrafodaLista"/>
        <w:numPr>
          <w:ilvl w:val="0"/>
          <w:numId w:val="12"/>
        </w:numPr>
      </w:pPr>
      <w:r w:rsidRPr="00AE0E05">
        <w:t>Canal de Sincronização</w:t>
      </w:r>
      <w:r w:rsidR="00961045">
        <w:t>, ou</w:t>
      </w:r>
      <w:r w:rsidRPr="00AE0E05">
        <w:t xml:space="preserve"> </w:t>
      </w:r>
      <w:proofErr w:type="spellStart"/>
      <w:r w:rsidRPr="001D653A">
        <w:rPr>
          <w:i/>
        </w:rPr>
        <w:t>Synchronization</w:t>
      </w:r>
      <w:proofErr w:type="spellEnd"/>
      <w:r w:rsidRPr="001D653A">
        <w:rPr>
          <w:i/>
        </w:rPr>
        <w:t xml:space="preserve"> </w:t>
      </w:r>
      <w:proofErr w:type="spellStart"/>
      <w:r w:rsidRPr="001D653A">
        <w:rPr>
          <w:i/>
        </w:rPr>
        <w:t>Channel</w:t>
      </w:r>
      <w:proofErr w:type="spellEnd"/>
      <w:r w:rsidRPr="001D653A">
        <w:rPr>
          <w:i/>
        </w:rPr>
        <w:t xml:space="preserve"> </w:t>
      </w:r>
      <w:r w:rsidR="00961045">
        <w:t>(</w:t>
      </w:r>
      <w:r w:rsidRPr="00137056">
        <w:t>SCH</w:t>
      </w:r>
      <w:r w:rsidRPr="00AE0E05">
        <w:t xml:space="preserve">): </w:t>
      </w:r>
      <w:r w:rsidR="0081063C">
        <w:t>I</w:t>
      </w:r>
      <w:r w:rsidRPr="00AE0E05">
        <w:t xml:space="preserve">nforma </w:t>
      </w:r>
      <w:r>
        <w:t>a</w:t>
      </w:r>
      <w:r w:rsidRPr="00AE0E05">
        <w:t xml:space="preserve"> ide</w:t>
      </w:r>
      <w:r>
        <w:t>ntificação de uma BTS e o número do frame TDMA.</w:t>
      </w:r>
    </w:p>
    <w:p w:rsidR="0081063C" w:rsidRDefault="008712FF" w:rsidP="008712FF">
      <w:r>
        <w:tab/>
      </w:r>
      <w:r w:rsidR="00210B1C">
        <w:t>O CCCH</w:t>
      </w:r>
      <w:r>
        <w:t xml:space="preserve"> é um canal de sinalização ponto</w:t>
      </w:r>
      <w:r w:rsidR="003F26CE">
        <w:t xml:space="preserve"> </w:t>
      </w:r>
      <w:r>
        <w:t>à</w:t>
      </w:r>
      <w:r w:rsidR="003F26CE">
        <w:t xml:space="preserve"> </w:t>
      </w:r>
      <w:r>
        <w:t>multiponto que lida com funções de controle de acesso. Isso inclui a atr</w:t>
      </w:r>
      <w:r w:rsidR="00F04C8D">
        <w:t>ibuição dos canais dedicados e o</w:t>
      </w:r>
      <w:r>
        <w:t xml:space="preserve"> </w:t>
      </w:r>
      <w:proofErr w:type="spellStart"/>
      <w:r>
        <w:rPr>
          <w:i/>
        </w:rPr>
        <w:t>paging</w:t>
      </w:r>
      <w:proofErr w:type="spellEnd"/>
      <w:r>
        <w:t xml:space="preserve"> para localizar um MS. Ele é composto por:</w:t>
      </w:r>
    </w:p>
    <w:p w:rsidR="00387829" w:rsidRDefault="008712FF" w:rsidP="001E6C2B">
      <w:pPr>
        <w:pStyle w:val="PargrafodaLista"/>
        <w:numPr>
          <w:ilvl w:val="0"/>
          <w:numId w:val="13"/>
        </w:numPr>
      </w:pPr>
      <w:r>
        <w:t>Canal de Acesso Randômico</w:t>
      </w:r>
      <w:r w:rsidR="007A0D8D">
        <w:t>, ou</w:t>
      </w:r>
      <w:r>
        <w:t xml:space="preserve"> </w:t>
      </w:r>
      <w:proofErr w:type="spellStart"/>
      <w:r w:rsidRPr="00976309">
        <w:rPr>
          <w:i/>
        </w:rPr>
        <w:t>Ran</w:t>
      </w:r>
      <w:r w:rsidR="00C4330A" w:rsidRPr="00976309">
        <w:rPr>
          <w:i/>
        </w:rPr>
        <w:t>dom</w:t>
      </w:r>
      <w:proofErr w:type="spellEnd"/>
      <w:r w:rsidR="00C4330A">
        <w:t xml:space="preserve"> </w:t>
      </w:r>
      <w:r w:rsidR="00C4330A" w:rsidRPr="00976309">
        <w:rPr>
          <w:i/>
        </w:rPr>
        <w:t>Access</w:t>
      </w:r>
      <w:r w:rsidR="00C4330A">
        <w:t xml:space="preserve"> </w:t>
      </w:r>
      <w:proofErr w:type="spellStart"/>
      <w:r w:rsidR="00C4330A" w:rsidRPr="00976309">
        <w:rPr>
          <w:i/>
        </w:rPr>
        <w:t>Channel</w:t>
      </w:r>
      <w:proofErr w:type="spellEnd"/>
      <w:r w:rsidR="00C4330A">
        <w:t xml:space="preserve"> </w:t>
      </w:r>
      <w:r w:rsidR="007A0D8D">
        <w:t>(</w:t>
      </w:r>
      <w:r w:rsidR="00C4330A">
        <w:t>RA</w:t>
      </w:r>
      <w:r>
        <w:t>CH): Usado pelo MS para requisitar um canal dedicado.</w:t>
      </w:r>
    </w:p>
    <w:p w:rsidR="00387829" w:rsidRDefault="00456EC1" w:rsidP="001E6C2B">
      <w:pPr>
        <w:pStyle w:val="PargrafodaLista"/>
        <w:numPr>
          <w:ilvl w:val="0"/>
          <w:numId w:val="13"/>
        </w:numPr>
      </w:pPr>
      <w:r>
        <w:t xml:space="preserve">Canal de Concessão de Acesso, ou </w:t>
      </w:r>
      <w:r w:rsidR="003F26CE" w:rsidRPr="00387829">
        <w:rPr>
          <w:i/>
        </w:rPr>
        <w:t xml:space="preserve">Access Grant </w:t>
      </w:r>
      <w:proofErr w:type="spellStart"/>
      <w:r w:rsidR="003F26CE" w:rsidRPr="00387829">
        <w:rPr>
          <w:i/>
        </w:rPr>
        <w:t>Channel</w:t>
      </w:r>
      <w:proofErr w:type="spellEnd"/>
      <w:r w:rsidR="003F26CE" w:rsidRPr="00387829">
        <w:rPr>
          <w:i/>
        </w:rPr>
        <w:t xml:space="preserve"> </w:t>
      </w:r>
      <w:r>
        <w:t>(</w:t>
      </w:r>
      <w:r w:rsidR="003F26CE" w:rsidRPr="00456EC1">
        <w:t>AGCH</w:t>
      </w:r>
      <w:r w:rsidR="008B2E48">
        <w:t xml:space="preserve">): É usado para atribuir um </w:t>
      </w:r>
      <w:r w:rsidR="003F26CE">
        <w:t>DCCH ou um TCH para o MS.</w:t>
      </w:r>
    </w:p>
    <w:p w:rsidR="00387829" w:rsidRDefault="003F26CE" w:rsidP="001E6C2B">
      <w:pPr>
        <w:pStyle w:val="PargrafodaLista"/>
        <w:numPr>
          <w:ilvl w:val="0"/>
          <w:numId w:val="13"/>
        </w:numPr>
      </w:pPr>
      <w:r w:rsidRPr="003F26CE">
        <w:t xml:space="preserve">Canal de </w:t>
      </w:r>
      <w:proofErr w:type="spellStart"/>
      <w:r w:rsidRPr="00387829">
        <w:rPr>
          <w:i/>
        </w:rPr>
        <w:t>Paging</w:t>
      </w:r>
      <w:proofErr w:type="spellEnd"/>
      <w:r w:rsidR="005E1990" w:rsidRPr="005E1990">
        <w:t>, ou</w:t>
      </w:r>
      <w:r w:rsidRPr="00387829">
        <w:rPr>
          <w:i/>
        </w:rPr>
        <w:t xml:space="preserve"> </w:t>
      </w:r>
      <w:proofErr w:type="spellStart"/>
      <w:r w:rsidRPr="00387829">
        <w:rPr>
          <w:i/>
        </w:rPr>
        <w:t>Paging</w:t>
      </w:r>
      <w:proofErr w:type="spellEnd"/>
      <w:r w:rsidRPr="00387829">
        <w:rPr>
          <w:i/>
        </w:rPr>
        <w:t xml:space="preserve"> </w:t>
      </w:r>
      <w:proofErr w:type="spellStart"/>
      <w:r w:rsidRPr="00387829">
        <w:rPr>
          <w:i/>
        </w:rPr>
        <w:t>Channel</w:t>
      </w:r>
      <w:proofErr w:type="spellEnd"/>
      <w:r w:rsidRPr="00387829">
        <w:rPr>
          <w:i/>
        </w:rPr>
        <w:t xml:space="preserve"> </w:t>
      </w:r>
      <w:r w:rsidR="005E1990">
        <w:t>(</w:t>
      </w:r>
      <w:r w:rsidRPr="004859C8">
        <w:t>PCH</w:t>
      </w:r>
      <w:r w:rsidRPr="003F26CE">
        <w:t xml:space="preserve">): </w:t>
      </w:r>
      <w:r w:rsidR="00561528">
        <w:t>É um canal de enlace direto u</w:t>
      </w:r>
      <w:r w:rsidRPr="003F26CE">
        <w:t>sado par</w:t>
      </w:r>
      <w:r>
        <w:t xml:space="preserve">a </w:t>
      </w:r>
      <w:r w:rsidR="00561528">
        <w:t>buscar um móvel para a entrega de um serviço</w:t>
      </w:r>
      <w:r>
        <w:t>.</w:t>
      </w:r>
    </w:p>
    <w:p w:rsidR="003F26CE" w:rsidRDefault="003F26CE" w:rsidP="001E6C2B">
      <w:pPr>
        <w:pStyle w:val="PargrafodaLista"/>
        <w:numPr>
          <w:ilvl w:val="0"/>
          <w:numId w:val="13"/>
        </w:numPr>
      </w:pPr>
      <w:r>
        <w:t>Canal de Notificação</w:t>
      </w:r>
      <w:r w:rsidR="00B426EF">
        <w:t>, ou</w:t>
      </w:r>
      <w:r>
        <w:t xml:space="preserve"> </w:t>
      </w:r>
      <w:proofErr w:type="spellStart"/>
      <w:r w:rsidRPr="00387829">
        <w:rPr>
          <w:i/>
        </w:rPr>
        <w:t>Notification</w:t>
      </w:r>
      <w:proofErr w:type="spellEnd"/>
      <w:r w:rsidRPr="00387829">
        <w:rPr>
          <w:i/>
        </w:rPr>
        <w:t xml:space="preserve"> </w:t>
      </w:r>
      <w:proofErr w:type="spellStart"/>
      <w:r w:rsidRPr="00387829">
        <w:rPr>
          <w:i/>
        </w:rPr>
        <w:t>Channel</w:t>
      </w:r>
      <w:proofErr w:type="spellEnd"/>
      <w:r w:rsidRPr="00387829">
        <w:rPr>
          <w:i/>
        </w:rPr>
        <w:t xml:space="preserve"> </w:t>
      </w:r>
      <w:r w:rsidR="00B426EF">
        <w:t>(</w:t>
      </w:r>
      <w:r w:rsidRPr="004859C8">
        <w:t>NCH</w:t>
      </w:r>
      <w:r>
        <w:t xml:space="preserve">): Usado para informar os MSs de chamadas </w:t>
      </w:r>
      <w:r w:rsidRPr="00387829">
        <w:rPr>
          <w:i/>
        </w:rPr>
        <w:t>broadcast</w:t>
      </w:r>
      <w:r>
        <w:t>.</w:t>
      </w:r>
    </w:p>
    <w:p w:rsidR="00C01DBE" w:rsidRDefault="003F26CE" w:rsidP="003F26CE">
      <w:r>
        <w:tab/>
        <w:t>O último tipo de canal de sinalização, o DCCH</w:t>
      </w:r>
      <w:r w:rsidR="00C01DBE">
        <w:t xml:space="preserve">, </w:t>
      </w:r>
      <w:r>
        <w:t>é um canal bidirecional ponto a ponto</w:t>
      </w:r>
      <w:r w:rsidR="00C01DBE">
        <w:t xml:space="preserve"> composto por</w:t>
      </w:r>
      <w:r>
        <w:t>.</w:t>
      </w:r>
    </w:p>
    <w:p w:rsidR="00E32A52" w:rsidRDefault="00C01DBE" w:rsidP="001E6C2B">
      <w:pPr>
        <w:pStyle w:val="PargrafodaLista"/>
        <w:numPr>
          <w:ilvl w:val="0"/>
          <w:numId w:val="14"/>
        </w:numPr>
      </w:pPr>
      <w:r>
        <w:t>Canal de Controle Autônomo Dedicado</w:t>
      </w:r>
      <w:r w:rsidR="00E86C0D">
        <w:t>, ou</w:t>
      </w:r>
      <w:r>
        <w:t xml:space="preserve"> </w:t>
      </w:r>
      <w:proofErr w:type="spellStart"/>
      <w:r w:rsidRPr="00E32A52">
        <w:rPr>
          <w:i/>
        </w:rPr>
        <w:t>Stand-alone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Dedicated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Control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Channel</w:t>
      </w:r>
      <w:proofErr w:type="spellEnd"/>
      <w:r w:rsidRPr="00E32A52">
        <w:rPr>
          <w:i/>
        </w:rPr>
        <w:t xml:space="preserve"> </w:t>
      </w:r>
      <w:r w:rsidR="00E86C0D">
        <w:t>(</w:t>
      </w:r>
      <w:r w:rsidRPr="001A7688">
        <w:t>SDCCH</w:t>
      </w:r>
      <w:r>
        <w:t xml:space="preserve">): É usado para a sinalização entre o MS e a BSS quando não há conexão ativa. O SDCCH é requisitado pelo MS via RACH e atribuído via AGCH. Depois de completar a troca de sinais, o SDCCH é liberado e pode ser atribuído para outro </w:t>
      </w:r>
      <w:r w:rsidR="000404CE">
        <w:t>móvel</w:t>
      </w:r>
      <w:r>
        <w:t xml:space="preserve">. </w:t>
      </w:r>
    </w:p>
    <w:p w:rsidR="00E32A52" w:rsidRDefault="00C01DBE" w:rsidP="001E6C2B">
      <w:pPr>
        <w:pStyle w:val="PargrafodaLista"/>
        <w:numPr>
          <w:ilvl w:val="0"/>
          <w:numId w:val="14"/>
        </w:numPr>
      </w:pPr>
      <w:r>
        <w:t>Canal de Controle Associado Lento</w:t>
      </w:r>
      <w:r w:rsidR="00766740">
        <w:t>, ou</w:t>
      </w:r>
      <w:r>
        <w:t xml:space="preserve"> </w:t>
      </w:r>
      <w:proofErr w:type="spellStart"/>
      <w:r w:rsidRPr="00E32A52">
        <w:rPr>
          <w:i/>
        </w:rPr>
        <w:t>Slow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Associated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Control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Channel</w:t>
      </w:r>
      <w:proofErr w:type="spellEnd"/>
      <w:r w:rsidRPr="00E32A52">
        <w:rPr>
          <w:i/>
        </w:rPr>
        <w:t xml:space="preserve"> </w:t>
      </w:r>
      <w:r w:rsidR="00766740">
        <w:t>(</w:t>
      </w:r>
      <w:r w:rsidRPr="00D01E39">
        <w:t>SACCH</w:t>
      </w:r>
      <w:r>
        <w:t xml:space="preserve">): É sempre atribuído e usado com um TCH ou </w:t>
      </w:r>
      <w:r>
        <w:lastRenderedPageBreak/>
        <w:t>um SDCCH</w:t>
      </w:r>
      <w:r w:rsidR="00930FB4">
        <w:t xml:space="preserve"> e fornece informações para aperfeiçoar as operações de rádio.</w:t>
      </w:r>
    </w:p>
    <w:p w:rsidR="00930FB4" w:rsidRDefault="00930FB4" w:rsidP="001E6C2B">
      <w:pPr>
        <w:pStyle w:val="PargrafodaLista"/>
        <w:numPr>
          <w:ilvl w:val="0"/>
          <w:numId w:val="14"/>
        </w:numPr>
      </w:pPr>
      <w:r>
        <w:t>Canal de Controle Associado Rápido</w:t>
      </w:r>
      <w:r w:rsidR="003B6C0A">
        <w:t>, ou</w:t>
      </w:r>
      <w:r>
        <w:t xml:space="preserve"> </w:t>
      </w:r>
      <w:proofErr w:type="spellStart"/>
      <w:r w:rsidRPr="00E32A52">
        <w:rPr>
          <w:i/>
        </w:rPr>
        <w:t>Fast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Associated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Control</w:t>
      </w:r>
      <w:proofErr w:type="spellEnd"/>
      <w:r w:rsidRPr="00E32A52">
        <w:rPr>
          <w:i/>
        </w:rPr>
        <w:t xml:space="preserve"> </w:t>
      </w:r>
      <w:proofErr w:type="spellStart"/>
      <w:r w:rsidRPr="00E32A52">
        <w:rPr>
          <w:i/>
        </w:rPr>
        <w:t>Channel</w:t>
      </w:r>
      <w:proofErr w:type="spellEnd"/>
      <w:r w:rsidRPr="00E32A52">
        <w:rPr>
          <w:i/>
        </w:rPr>
        <w:t xml:space="preserve"> </w:t>
      </w:r>
      <w:r w:rsidR="003B6C0A">
        <w:t>(</w:t>
      </w:r>
      <w:r w:rsidRPr="00F8768D">
        <w:t>FACCH</w:t>
      </w:r>
      <w:r>
        <w:t>): Transmite uma sinalização de dados, durante uma conexão, multiplexando um TCH.</w:t>
      </w:r>
    </w:p>
    <w:p w:rsidR="00727423" w:rsidRPr="00727423" w:rsidRDefault="00727423" w:rsidP="00727423">
      <w:r>
        <w:tab/>
        <w:t xml:space="preserve">A </w:t>
      </w:r>
      <w:r w:rsidR="008038ED">
        <w:fldChar w:fldCharType="begin"/>
      </w:r>
      <w:r w:rsidR="00BF4C2F">
        <w:instrText xml:space="preserve"> REF _Ref289633853 \h </w:instrText>
      </w:r>
      <w:r w:rsidR="008038ED">
        <w:fldChar w:fldCharType="separate"/>
      </w:r>
      <w:r w:rsidR="00BF4C2F">
        <w:t xml:space="preserve">FIGURA </w:t>
      </w:r>
      <w:r w:rsidR="00BF4C2F">
        <w:rPr>
          <w:noProof/>
        </w:rPr>
        <w:t>8</w:t>
      </w:r>
      <w:r w:rsidR="008038ED">
        <w:fldChar w:fldCharType="end"/>
      </w:r>
      <w:r w:rsidR="00BF4C2F">
        <w:t xml:space="preserve"> </w:t>
      </w:r>
      <w:r>
        <w:t>exemplifica a configuração de uma conexão para uma chamada entrante na interface aérea. O móvel é chamado pelo BSS através do PCH e requisita um canal de sinalização via RACH. Ele obtém o SDCCH através da mensagem de atribuição imediata (</w:t>
      </w:r>
      <w:r>
        <w:rPr>
          <w:i/>
        </w:rPr>
        <w:t>IMMEDIATE ASSIGNMENT</w:t>
      </w:r>
      <w:r>
        <w:t>) no AGCH. Então segue a autenticação, a inicialização da criptografia e a configuração sobre o SDCCH. Depois</w:t>
      </w:r>
      <w:r w:rsidR="00FE398B">
        <w:t>,</w:t>
      </w:r>
      <w:r>
        <w:t xml:space="preserve"> um comando de atribuição (</w:t>
      </w:r>
      <w:r>
        <w:rPr>
          <w:i/>
        </w:rPr>
        <w:t>ASSIGNMENT COMMAND</w:t>
      </w:r>
      <w:r>
        <w:t>) aloca um canal de tráfego para o mó</w:t>
      </w:r>
      <w:r w:rsidR="00FE398B">
        <w:t>vel e que responde confirmando essa alocação</w:t>
      </w:r>
      <w:r>
        <w:t>.</w:t>
      </w:r>
    </w:p>
    <w:p w:rsidR="001543F7" w:rsidRDefault="00C01DBE" w:rsidP="001543F7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518837" cy="5039832"/>
            <wp:effectExtent l="0" t="0" r="0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46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3F7" w:rsidRDefault="001543F7" w:rsidP="001543F7">
      <w:pPr>
        <w:pStyle w:val="Legenda"/>
      </w:pPr>
      <w:bookmarkStart w:id="39" w:name="_Ref289633853"/>
      <w:bookmarkStart w:id="40" w:name="_Toc289635341"/>
      <w:r>
        <w:t xml:space="preserve">FIGURA </w:t>
      </w:r>
      <w:fldSimple w:instr=" SEQ FIGURA \* ARABIC ">
        <w:r w:rsidR="004A1286">
          <w:rPr>
            <w:noProof/>
          </w:rPr>
          <w:t>8</w:t>
        </w:r>
      </w:fldSimple>
      <w:bookmarkEnd w:id="39"/>
      <w:r>
        <w:t xml:space="preserve"> - </w:t>
      </w:r>
      <w:r w:rsidRPr="00C05E2F">
        <w:t>Sinalização para conexão de uma chamada entrante.</w:t>
      </w:r>
      <w:bookmarkEnd w:id="40"/>
    </w:p>
    <w:p w:rsidR="00C01DBE" w:rsidRDefault="00C01DBE" w:rsidP="001543F7">
      <w:pPr>
        <w:pStyle w:val="Legenda"/>
      </w:pPr>
      <w:r w:rsidRPr="005967E4">
        <w:t xml:space="preserve">Fonte: </w:t>
      </w:r>
      <w:sdt>
        <w:sdtPr>
          <w:id w:val="3264737"/>
          <w:citation/>
        </w:sdtPr>
        <w:sdtContent>
          <w:r w:rsidR="008038ED" w:rsidRPr="005967E4">
            <w:fldChar w:fldCharType="begin"/>
          </w:r>
          <w:r w:rsidR="00B47891" w:rsidRPr="005967E4">
            <w:instrText xml:space="preserve"> CITATION Ebe09 \l 1046 </w:instrText>
          </w:r>
          <w:r w:rsidR="008038ED" w:rsidRPr="005967E4">
            <w:fldChar w:fldCharType="separate"/>
          </w:r>
          <w:r w:rsidR="001543F7">
            <w:rPr>
              <w:noProof/>
            </w:rPr>
            <w:t xml:space="preserve">(EBERSPÄCHER, </w:t>
          </w:r>
          <w:r w:rsidR="001543F7">
            <w:rPr>
              <w:i/>
              <w:iCs/>
              <w:noProof/>
            </w:rPr>
            <w:t>et al.</w:t>
          </w:r>
          <w:r w:rsidR="001543F7">
            <w:rPr>
              <w:noProof/>
            </w:rPr>
            <w:t>, 2009)</w:t>
          </w:r>
          <w:r w:rsidR="008038ED" w:rsidRPr="005967E4">
            <w:rPr>
              <w:noProof/>
            </w:rPr>
            <w:fldChar w:fldCharType="end"/>
          </w:r>
        </w:sdtContent>
      </w:sdt>
    </w:p>
    <w:p w:rsidR="00FC0ED2" w:rsidRDefault="00FC0ED2" w:rsidP="0086140E">
      <w:pPr>
        <w:pStyle w:val="Ttulo3"/>
        <w:numPr>
          <w:ilvl w:val="2"/>
          <w:numId w:val="1"/>
        </w:numPr>
      </w:pPr>
      <w:bookmarkStart w:id="41" w:name="_Toc290836339"/>
      <w:r>
        <w:lastRenderedPageBreak/>
        <w:t>Modulação GSM</w:t>
      </w:r>
      <w:bookmarkEnd w:id="41"/>
    </w:p>
    <w:p w:rsidR="00FC0ED2" w:rsidRDefault="00FC0ED2" w:rsidP="00FC0ED2"/>
    <w:p w:rsidR="00270C2A" w:rsidRDefault="00FC0ED2" w:rsidP="005C296E">
      <w:pPr>
        <w:ind w:firstLine="708"/>
      </w:pPr>
      <w:r>
        <w:t>O esquema de modulação usado no GSM é o</w:t>
      </w:r>
      <w:r w:rsidR="00A23C40">
        <w:t xml:space="preserve"> Chaveamento por Deslocamento Mínimo Gaussiano</w:t>
      </w:r>
      <w:r w:rsidR="00975032">
        <w:t>, do inglês</w:t>
      </w:r>
      <w:r>
        <w:t xml:space="preserve"> </w:t>
      </w:r>
      <w:proofErr w:type="spellStart"/>
      <w:r w:rsidR="00A23C40">
        <w:rPr>
          <w:i/>
        </w:rPr>
        <w:t>Gaussian</w:t>
      </w:r>
      <w:proofErr w:type="spellEnd"/>
      <w:r w:rsidR="00A23C40">
        <w:rPr>
          <w:i/>
        </w:rPr>
        <w:t xml:space="preserve"> </w:t>
      </w:r>
      <w:proofErr w:type="spellStart"/>
      <w:r w:rsidR="00A23C40">
        <w:rPr>
          <w:i/>
        </w:rPr>
        <w:t>Minimum</w:t>
      </w:r>
      <w:proofErr w:type="spellEnd"/>
      <w:r w:rsidR="00A23C40">
        <w:rPr>
          <w:i/>
        </w:rPr>
        <w:t xml:space="preserve"> </w:t>
      </w:r>
      <w:proofErr w:type="spellStart"/>
      <w:r w:rsidR="00A23C40">
        <w:rPr>
          <w:i/>
        </w:rPr>
        <w:t>Shift</w:t>
      </w:r>
      <w:proofErr w:type="spellEnd"/>
      <w:r w:rsidR="00A23C40">
        <w:rPr>
          <w:i/>
        </w:rPr>
        <w:t xml:space="preserve"> </w:t>
      </w:r>
      <w:proofErr w:type="spellStart"/>
      <w:r w:rsidR="00A23C40">
        <w:rPr>
          <w:i/>
        </w:rPr>
        <w:t>Keying</w:t>
      </w:r>
      <w:proofErr w:type="spellEnd"/>
      <w:r w:rsidR="00A23C40">
        <w:rPr>
          <w:i/>
        </w:rPr>
        <w:t xml:space="preserve"> </w:t>
      </w:r>
      <w:r w:rsidR="00975032">
        <w:t>(</w:t>
      </w:r>
      <w:r w:rsidRPr="00975032">
        <w:t>GMSK)</w:t>
      </w:r>
      <w:r w:rsidR="00A23C40">
        <w:rPr>
          <w:i/>
        </w:rPr>
        <w:t xml:space="preserve"> </w:t>
      </w:r>
      <w:r>
        <w:t xml:space="preserve">que é baseado em um esquema de modulação conhecido como </w:t>
      </w:r>
      <w:r w:rsidR="00D133D3">
        <w:t xml:space="preserve">Chaveamento por Deslocamento Mínimo, ou </w:t>
      </w:r>
      <w:proofErr w:type="spellStart"/>
      <w:r>
        <w:rPr>
          <w:i/>
        </w:rPr>
        <w:t>Minimum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Shift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Keying</w:t>
      </w:r>
      <w:proofErr w:type="spellEnd"/>
      <w:r>
        <w:rPr>
          <w:i/>
        </w:rPr>
        <w:t xml:space="preserve"> </w:t>
      </w:r>
      <w:r w:rsidRPr="00E81E30">
        <w:t>(MSK</w:t>
      </w:r>
      <w:r w:rsidRPr="00D74141">
        <w:t>)</w:t>
      </w:r>
      <w:r>
        <w:rPr>
          <w:i/>
        </w:rPr>
        <w:t xml:space="preserve"> </w:t>
      </w:r>
      <w:r>
        <w:t>no qual a amplitude da portadora permanece constante e a informação é t</w:t>
      </w:r>
      <w:r w:rsidR="00270C2A">
        <w:t>ransportada na variação da fase.</w:t>
      </w:r>
    </w:p>
    <w:p w:rsidR="005C296E" w:rsidRDefault="005C296E" w:rsidP="00A04734"/>
    <w:p w:rsidR="00A04734" w:rsidRDefault="00A04734" w:rsidP="00A04734">
      <w:pPr>
        <w:sectPr w:rsidR="00A04734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60E9D" w:rsidRDefault="000C3E00" w:rsidP="00860E9D">
      <w:pPr>
        <w:pStyle w:val="Ttulo2"/>
        <w:numPr>
          <w:ilvl w:val="1"/>
          <w:numId w:val="1"/>
        </w:numPr>
        <w:rPr>
          <w:lang w:val="en-US"/>
        </w:rPr>
      </w:pPr>
      <w:bookmarkStart w:id="42" w:name="_Toc290836340"/>
      <w:proofErr w:type="spellStart"/>
      <w:r>
        <w:rPr>
          <w:lang w:val="en-US"/>
        </w:rPr>
        <w:lastRenderedPageBreak/>
        <w:t>Protocolo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Iniciação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Sessão</w:t>
      </w:r>
      <w:bookmarkEnd w:id="42"/>
      <w:proofErr w:type="spellEnd"/>
    </w:p>
    <w:p w:rsidR="00860E9D" w:rsidRDefault="00860E9D" w:rsidP="009E23E5"/>
    <w:p w:rsidR="009E23E5" w:rsidRDefault="009E23E5" w:rsidP="009E23E5">
      <w:r>
        <w:tab/>
      </w:r>
      <w:r w:rsidRPr="003D6532">
        <w:t>O Protocolo de Iniciação de Sess</w:t>
      </w:r>
      <w:r>
        <w:t>ão</w:t>
      </w:r>
      <w:r w:rsidR="00C3126E">
        <w:t xml:space="preserve">, ou </w:t>
      </w:r>
      <w:proofErr w:type="spellStart"/>
      <w:r w:rsidR="00C3126E" w:rsidRPr="00C3126E">
        <w:rPr>
          <w:i/>
        </w:rPr>
        <w:t>Ses</w:t>
      </w:r>
      <w:r w:rsidR="00C3126E">
        <w:rPr>
          <w:i/>
        </w:rPr>
        <w:t>sion</w:t>
      </w:r>
      <w:proofErr w:type="spellEnd"/>
      <w:r w:rsidR="00C3126E">
        <w:rPr>
          <w:i/>
        </w:rPr>
        <w:t xml:space="preserve"> </w:t>
      </w:r>
      <w:proofErr w:type="spellStart"/>
      <w:r w:rsidR="00C3126E">
        <w:rPr>
          <w:i/>
        </w:rPr>
        <w:t>Initiation</w:t>
      </w:r>
      <w:proofErr w:type="spellEnd"/>
      <w:r w:rsidR="00C3126E">
        <w:rPr>
          <w:i/>
        </w:rPr>
        <w:t xml:space="preserve"> </w:t>
      </w:r>
      <w:proofErr w:type="spellStart"/>
      <w:r w:rsidR="00C3126E">
        <w:rPr>
          <w:i/>
        </w:rPr>
        <w:t>Protocol</w:t>
      </w:r>
      <w:proofErr w:type="spellEnd"/>
      <w:r>
        <w:t xml:space="preserve"> (SIP) é um protocolo para iniciar, modificar ou encerrar a comunicação e as sessões de colaboração ao longo da rede de protocolo internet</w:t>
      </w:r>
      <w:r w:rsidR="001F1365">
        <w:t>, ou</w:t>
      </w:r>
      <w:r>
        <w:t xml:space="preserve"> </w:t>
      </w:r>
      <w:r>
        <w:rPr>
          <w:i/>
        </w:rPr>
        <w:t xml:space="preserve">Internet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1F1365">
        <w:t>(</w:t>
      </w:r>
      <w:r w:rsidRPr="00F77809">
        <w:t>IP</w:t>
      </w:r>
      <w:r>
        <w:t>). Uma sessão poderia ser</w:t>
      </w:r>
      <w:r w:rsidR="003B0E8D">
        <w:t>:</w:t>
      </w:r>
      <w:r>
        <w:t xml:space="preserve"> uma chamada de telefone IP, uma conferência de usuário que incorpora voz, dados e vídeo, mensagem instantânea ou jogos </w:t>
      </w:r>
      <w:r>
        <w:rPr>
          <w:i/>
        </w:rPr>
        <w:t xml:space="preserve">online </w:t>
      </w:r>
      <w:r>
        <w:t xml:space="preserve">multijogadores </w:t>
      </w:r>
      <w:sdt>
        <w:sdtPr>
          <w:id w:val="-1752189396"/>
          <w:citation/>
        </w:sdtPr>
        <w:sdtContent>
          <w:r w:rsidR="008038ED">
            <w:fldChar w:fldCharType="begin"/>
          </w:r>
          <w:r>
            <w:instrText xml:space="preserve"> CITATION Baz07 \l 1046 </w:instrText>
          </w:r>
          <w:r w:rsidR="008038ED">
            <w:fldChar w:fldCharType="separate"/>
          </w:r>
          <w:r w:rsidR="00484A87">
            <w:rPr>
              <w:noProof/>
            </w:rPr>
            <w:t xml:space="preserve">(BAZOT, </w:t>
          </w:r>
          <w:r w:rsidR="00484A87">
            <w:rPr>
              <w:i/>
              <w:iCs/>
              <w:noProof/>
            </w:rPr>
            <w:t>et al.</w:t>
          </w:r>
          <w:r w:rsidR="00484A87">
            <w:rPr>
              <w:noProof/>
            </w:rPr>
            <w:t>, 2007)</w:t>
          </w:r>
          <w:r w:rsidR="008038ED">
            <w:fldChar w:fldCharType="end"/>
          </w:r>
        </w:sdtContent>
      </w:sdt>
      <w:r>
        <w:t>.</w:t>
      </w:r>
    </w:p>
    <w:p w:rsidR="00FB6D5E" w:rsidRDefault="009E23E5" w:rsidP="009E23E5">
      <w:r>
        <w:tab/>
      </w:r>
      <w:r w:rsidR="00B4436F" w:rsidRPr="0012603E">
        <w:t>SIP</w:t>
      </w:r>
      <w:r w:rsidR="00B4436F">
        <w:t xml:space="preserve"> emergiu em meados de 1990 a partir de duas propostas:</w:t>
      </w:r>
    </w:p>
    <w:p w:rsidR="00B4436F" w:rsidRDefault="00B4436F" w:rsidP="001E6C2B">
      <w:pPr>
        <w:pStyle w:val="PargrafodaLista"/>
        <w:numPr>
          <w:ilvl w:val="0"/>
          <w:numId w:val="15"/>
        </w:numPr>
      </w:pPr>
      <w:r>
        <w:t xml:space="preserve">Protocolo de Iniciação de Sessão por Mark </w:t>
      </w:r>
      <w:proofErr w:type="spellStart"/>
      <w:r>
        <w:t>Handley</w:t>
      </w:r>
      <w:proofErr w:type="spellEnd"/>
      <w:r>
        <w:t xml:space="preserve"> e </w:t>
      </w:r>
      <w:proofErr w:type="spellStart"/>
      <w:r>
        <w:t>Eve</w:t>
      </w:r>
      <w:proofErr w:type="spellEnd"/>
      <w:r>
        <w:t xml:space="preserve"> </w:t>
      </w:r>
      <w:proofErr w:type="spellStart"/>
      <w:r>
        <w:t>Schooler</w:t>
      </w:r>
      <w:proofErr w:type="spellEnd"/>
      <w:r>
        <w:t>.</w:t>
      </w:r>
    </w:p>
    <w:p w:rsidR="00B4436F" w:rsidRDefault="00B4436F" w:rsidP="001E6C2B">
      <w:pPr>
        <w:pStyle w:val="PargrafodaLista"/>
        <w:numPr>
          <w:ilvl w:val="0"/>
          <w:numId w:val="15"/>
        </w:numPr>
      </w:pPr>
      <w:r>
        <w:t>Protocolo de Convite de Conferência Simples</w:t>
      </w:r>
      <w:r w:rsidR="00C00E31">
        <w:t>, ou</w:t>
      </w:r>
      <w:r>
        <w:t xml:space="preserve"> </w:t>
      </w:r>
      <w:proofErr w:type="spellStart"/>
      <w:r w:rsidR="00503B30">
        <w:rPr>
          <w:i/>
        </w:rPr>
        <w:t>Simple</w:t>
      </w:r>
      <w:proofErr w:type="spellEnd"/>
      <w:r w:rsidR="00503B30">
        <w:rPr>
          <w:i/>
        </w:rPr>
        <w:t xml:space="preserve"> </w:t>
      </w:r>
      <w:proofErr w:type="spellStart"/>
      <w:r w:rsidR="00503B30">
        <w:rPr>
          <w:i/>
        </w:rPr>
        <w:t>Conference</w:t>
      </w:r>
      <w:proofErr w:type="spellEnd"/>
      <w:r w:rsidR="00503B30">
        <w:rPr>
          <w:i/>
        </w:rPr>
        <w:t xml:space="preserve"> </w:t>
      </w:r>
      <w:proofErr w:type="spellStart"/>
      <w:r w:rsidR="00503B30">
        <w:rPr>
          <w:i/>
        </w:rPr>
        <w:t>Invitation</w:t>
      </w:r>
      <w:proofErr w:type="spellEnd"/>
      <w:r w:rsidR="00503B30">
        <w:rPr>
          <w:i/>
        </w:rPr>
        <w:t xml:space="preserve"> </w:t>
      </w:r>
      <w:proofErr w:type="spellStart"/>
      <w:r w:rsidR="00503B30">
        <w:rPr>
          <w:i/>
        </w:rPr>
        <w:t>Protocol</w:t>
      </w:r>
      <w:proofErr w:type="spellEnd"/>
      <w:r w:rsidR="00503B30">
        <w:rPr>
          <w:i/>
        </w:rPr>
        <w:t xml:space="preserve"> </w:t>
      </w:r>
      <w:r w:rsidR="00C00E31">
        <w:t>(</w:t>
      </w:r>
      <w:r w:rsidR="00503B30" w:rsidRPr="000E67D8">
        <w:t>SCIP</w:t>
      </w:r>
      <w:r w:rsidR="00503B30">
        <w:t xml:space="preserve">) por </w:t>
      </w:r>
      <w:proofErr w:type="spellStart"/>
      <w:r w:rsidR="00503B30" w:rsidRPr="00503B30">
        <w:t>Henning</w:t>
      </w:r>
      <w:proofErr w:type="spellEnd"/>
      <w:r w:rsidR="00503B30" w:rsidRPr="00503B30">
        <w:t xml:space="preserve"> </w:t>
      </w:r>
      <w:proofErr w:type="spellStart"/>
      <w:r w:rsidR="00503B30" w:rsidRPr="00503B30">
        <w:t>Schulzrinne</w:t>
      </w:r>
      <w:proofErr w:type="spellEnd"/>
      <w:r w:rsidR="008B0FA1">
        <w:t xml:space="preserve"> que foi submetida à </w:t>
      </w:r>
      <w:proofErr w:type="spellStart"/>
      <w:r w:rsidR="008B0FA1">
        <w:rPr>
          <w:i/>
        </w:rPr>
        <w:t>International</w:t>
      </w:r>
      <w:proofErr w:type="spellEnd"/>
      <w:r w:rsidR="008B0FA1">
        <w:rPr>
          <w:i/>
        </w:rPr>
        <w:t xml:space="preserve"> </w:t>
      </w:r>
      <w:proofErr w:type="spellStart"/>
      <w:r w:rsidR="008B0FA1">
        <w:rPr>
          <w:i/>
        </w:rPr>
        <w:t>Engineering</w:t>
      </w:r>
      <w:proofErr w:type="spellEnd"/>
      <w:r w:rsidR="008B0FA1">
        <w:rPr>
          <w:i/>
        </w:rPr>
        <w:t xml:space="preserve"> </w:t>
      </w:r>
      <w:proofErr w:type="spellStart"/>
      <w:r w:rsidR="008B0FA1">
        <w:rPr>
          <w:i/>
        </w:rPr>
        <w:t>Task</w:t>
      </w:r>
      <w:proofErr w:type="spellEnd"/>
      <w:r w:rsidR="008B0FA1">
        <w:rPr>
          <w:i/>
        </w:rPr>
        <w:t xml:space="preserve"> Force</w:t>
      </w:r>
      <w:r w:rsidR="00783FF7">
        <w:rPr>
          <w:i/>
        </w:rPr>
        <w:t xml:space="preserve"> </w:t>
      </w:r>
      <w:r w:rsidR="00783FF7">
        <w:t>(IETF)</w:t>
      </w:r>
      <w:r w:rsidR="008B0FA1">
        <w:t>.</w:t>
      </w:r>
    </w:p>
    <w:p w:rsidR="008B0FA1" w:rsidRDefault="008B0FA1" w:rsidP="008B0FA1">
      <w:r>
        <w:tab/>
        <w:t xml:space="preserve">As duas propostas foram incorporadas na forma de </w:t>
      </w:r>
      <w:r w:rsidR="00D14606">
        <w:t>SIP</w:t>
      </w:r>
      <w:r>
        <w:t xml:space="preserve"> e foi aprovada como RFC</w:t>
      </w:r>
      <w:r w:rsidR="0012603E">
        <w:t xml:space="preserve"> </w:t>
      </w:r>
      <w:r>
        <w:t>2543 em março de 1999 e o padrão final foi liberado como parte da RFC</w:t>
      </w:r>
      <w:r w:rsidR="0012603E">
        <w:t xml:space="preserve"> </w:t>
      </w:r>
      <w:r>
        <w:t xml:space="preserve">3261 em 2002 </w:t>
      </w:r>
      <w:sdt>
        <w:sdtPr>
          <w:id w:val="1914897658"/>
          <w:citation/>
        </w:sdtPr>
        <w:sdtContent>
          <w:r w:rsidR="008038ED">
            <w:fldChar w:fldCharType="begin"/>
          </w:r>
          <w:r>
            <w:instrText xml:space="preserve"> CITATION Baz07 \l 1046 </w:instrText>
          </w:r>
          <w:r w:rsidR="008038ED">
            <w:fldChar w:fldCharType="separate"/>
          </w:r>
          <w:r w:rsidR="00FB4172">
            <w:rPr>
              <w:noProof/>
            </w:rPr>
            <w:t xml:space="preserve">(BAZOT, </w:t>
          </w:r>
          <w:r w:rsidR="00FB4172">
            <w:rPr>
              <w:i/>
              <w:iCs/>
              <w:noProof/>
            </w:rPr>
            <w:t>et al.</w:t>
          </w:r>
          <w:r w:rsidR="00FB4172">
            <w:rPr>
              <w:noProof/>
            </w:rPr>
            <w:t>, 2007)</w:t>
          </w:r>
          <w:r w:rsidR="008038ED">
            <w:fldChar w:fldCharType="end"/>
          </w:r>
        </w:sdtContent>
      </w:sdt>
      <w:r>
        <w:t>.</w:t>
      </w:r>
    </w:p>
    <w:p w:rsidR="00F42087" w:rsidRDefault="00F42087" w:rsidP="00F42087">
      <w:r>
        <w:tab/>
        <w:t>Nas redes de telecomunicações, há duas categorias de tráfego:</w:t>
      </w:r>
    </w:p>
    <w:p w:rsidR="00F42087" w:rsidRDefault="00F42087" w:rsidP="001E6C2B">
      <w:pPr>
        <w:pStyle w:val="PargrafodaLista"/>
        <w:numPr>
          <w:ilvl w:val="0"/>
          <w:numId w:val="16"/>
        </w:numPr>
      </w:pPr>
      <w:r>
        <w:t>Tráfego relacionado á sinalização de controle</w:t>
      </w:r>
      <w:r w:rsidR="00C85BE7">
        <w:t>:</w:t>
      </w:r>
      <w:r>
        <w:t xml:space="preserve"> usado para estabelecer, modificar e terminar uma sessão.</w:t>
      </w:r>
    </w:p>
    <w:p w:rsidR="00F42087" w:rsidRDefault="00F42087" w:rsidP="001E6C2B">
      <w:pPr>
        <w:pStyle w:val="PargrafodaLista"/>
        <w:numPr>
          <w:ilvl w:val="0"/>
          <w:numId w:val="16"/>
        </w:numPr>
      </w:pPr>
      <w:r>
        <w:t>Tráfego de dados</w:t>
      </w:r>
      <w:r w:rsidR="00EA3D32">
        <w:t>:</w:t>
      </w:r>
      <w:r>
        <w:t xml:space="preserve"> </w:t>
      </w:r>
      <w:proofErr w:type="spellStart"/>
      <w:r w:rsidR="00EA3D32">
        <w:rPr>
          <w:i/>
        </w:rPr>
        <w:t>stream</w:t>
      </w:r>
      <w:proofErr w:type="spellEnd"/>
      <w:r w:rsidR="00EA3D32">
        <w:rPr>
          <w:i/>
        </w:rPr>
        <w:t xml:space="preserve"> </w:t>
      </w:r>
      <w:r w:rsidR="00EA3D32">
        <w:t>de áudio ou vídeo</w:t>
      </w:r>
      <w:r>
        <w:t>.</w:t>
      </w:r>
    </w:p>
    <w:p w:rsidR="00951C24" w:rsidRDefault="00951C24" w:rsidP="00951C24">
      <w:r>
        <w:tab/>
        <w:t>A sinalização SIP segue o conceito de sinalização de canal comum qual o caminho usado para o tráfego de sinalização é independente do caminho usado para o tráfego de dados.</w:t>
      </w:r>
    </w:p>
    <w:p w:rsidR="00CF3916" w:rsidRDefault="00CF3916" w:rsidP="00CF3916">
      <w:r>
        <w:tab/>
        <w:t>Algumas outras características do SIP são: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>É um protocolo ponto-a-ponto.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>Tem a disposição de gerar múltiplas respostas a uma simples requisição.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t>Usa o Identificador de Recursos Uniforme</w:t>
      </w:r>
      <w:r w:rsidR="003D7ED9">
        <w:t>, ou</w:t>
      </w:r>
      <w:r>
        <w:t xml:space="preserve"> </w:t>
      </w:r>
      <w:proofErr w:type="spellStart"/>
      <w:r>
        <w:rPr>
          <w:i/>
        </w:rPr>
        <w:t>Uniform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Resource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Identifier</w:t>
      </w:r>
      <w:proofErr w:type="spellEnd"/>
      <w:r>
        <w:rPr>
          <w:i/>
        </w:rPr>
        <w:t xml:space="preserve"> </w:t>
      </w:r>
      <w:r w:rsidR="003D7ED9">
        <w:t>(</w:t>
      </w:r>
      <w:r w:rsidRPr="000E67D8">
        <w:t>URI</w:t>
      </w:r>
      <w:r>
        <w:t>) para identificar participantes e recursos nas sessões.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 w:rsidRPr="00F05DAB">
        <w:t xml:space="preserve">Usa procedimentos </w:t>
      </w:r>
      <w:r w:rsidR="004936F5">
        <w:t xml:space="preserve">de Sistema de Nomes de </w:t>
      </w:r>
      <w:proofErr w:type="spellStart"/>
      <w:r w:rsidR="004936F5">
        <w:t>Dompinios</w:t>
      </w:r>
      <w:proofErr w:type="spellEnd"/>
      <w:r w:rsidR="004936F5">
        <w:t xml:space="preserve">, ou </w:t>
      </w:r>
      <w:proofErr w:type="spellStart"/>
      <w:r w:rsidRPr="00F05DAB">
        <w:rPr>
          <w:i/>
        </w:rPr>
        <w:t>Domain</w:t>
      </w:r>
      <w:proofErr w:type="spellEnd"/>
      <w:r w:rsidRPr="00F05DAB">
        <w:rPr>
          <w:i/>
        </w:rPr>
        <w:t xml:space="preserve"> </w:t>
      </w:r>
      <w:proofErr w:type="spellStart"/>
      <w:r w:rsidRPr="00F05DAB">
        <w:rPr>
          <w:i/>
        </w:rPr>
        <w:t>Name</w:t>
      </w:r>
      <w:proofErr w:type="spellEnd"/>
      <w:r w:rsidRPr="00F05DAB">
        <w:rPr>
          <w:i/>
        </w:rPr>
        <w:t xml:space="preserve"> System</w:t>
      </w:r>
      <w:r w:rsidR="004936F5">
        <w:rPr>
          <w:i/>
        </w:rPr>
        <w:t xml:space="preserve"> </w:t>
      </w:r>
      <w:r w:rsidR="004936F5">
        <w:t>(DNS)</w:t>
      </w:r>
      <w:r w:rsidRPr="00F05DAB">
        <w:t xml:space="preserve"> para resolver</w:t>
      </w:r>
      <w:r>
        <w:t xml:space="preserve"> SIP URI no endereço IP, porta e protocolo de transporte.</w:t>
      </w:r>
    </w:p>
    <w:p w:rsidR="00F05DAB" w:rsidRDefault="00F05DAB" w:rsidP="001E6C2B">
      <w:pPr>
        <w:pStyle w:val="PargrafodaLista"/>
        <w:numPr>
          <w:ilvl w:val="0"/>
          <w:numId w:val="17"/>
        </w:numPr>
      </w:pPr>
      <w:r>
        <w:lastRenderedPageBreak/>
        <w:t xml:space="preserve">Para serviços como o </w:t>
      </w:r>
      <w:r w:rsidR="005817C3">
        <w:t xml:space="preserve">Voz sobre IP, ou </w:t>
      </w:r>
      <w:proofErr w:type="spellStart"/>
      <w:r>
        <w:rPr>
          <w:i/>
        </w:rPr>
        <w:t>Voice</w:t>
      </w:r>
      <w:proofErr w:type="spellEnd"/>
      <w:r>
        <w:rPr>
          <w:i/>
        </w:rPr>
        <w:t xml:space="preserve"> over Internet </w:t>
      </w:r>
      <w:proofErr w:type="spellStart"/>
      <w:r>
        <w:rPr>
          <w:i/>
        </w:rPr>
        <w:t>Protocol</w:t>
      </w:r>
      <w:proofErr w:type="spellEnd"/>
      <w:r w:rsidR="005817C3">
        <w:rPr>
          <w:i/>
        </w:rPr>
        <w:t xml:space="preserve"> </w:t>
      </w:r>
      <w:r w:rsidR="005817C3">
        <w:t>(</w:t>
      </w:r>
      <w:proofErr w:type="spellStart"/>
      <w:proofErr w:type="gramStart"/>
      <w:r w:rsidR="005817C3">
        <w:t>VoIP</w:t>
      </w:r>
      <w:proofErr w:type="spellEnd"/>
      <w:proofErr w:type="gramEnd"/>
      <w:r w:rsidR="005817C3">
        <w:t>)</w:t>
      </w:r>
      <w:r>
        <w:t>, o SIP trabalha com um número de protocolos:</w:t>
      </w:r>
    </w:p>
    <w:p w:rsidR="00F05DAB" w:rsidRDefault="00F05DAB" w:rsidP="001E6C2B">
      <w:pPr>
        <w:pStyle w:val="PargrafodaLista"/>
        <w:numPr>
          <w:ilvl w:val="1"/>
          <w:numId w:val="17"/>
        </w:numPr>
      </w:pPr>
      <w:r>
        <w:t>Protocolo de Descrição de Sessão</w:t>
      </w:r>
      <w:r w:rsidR="00392F4A">
        <w:t>, ou</w:t>
      </w:r>
      <w:r>
        <w:t xml:space="preserve"> </w:t>
      </w:r>
      <w:proofErr w:type="spellStart"/>
      <w:r>
        <w:rPr>
          <w:i/>
        </w:rPr>
        <w:t>Session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Description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392F4A">
        <w:t>(</w:t>
      </w:r>
      <w:r w:rsidRPr="000E67D8">
        <w:t>SDP</w:t>
      </w:r>
      <w:r>
        <w:t>): define as características e parâmetros das sessões de multimídia.</w:t>
      </w:r>
    </w:p>
    <w:p w:rsidR="00F05DAB" w:rsidRDefault="00DE4344" w:rsidP="001E6C2B">
      <w:pPr>
        <w:pStyle w:val="PargrafodaLista"/>
        <w:numPr>
          <w:ilvl w:val="1"/>
          <w:numId w:val="17"/>
        </w:numPr>
      </w:pPr>
      <w:r>
        <w:t>Protocolo de Transporte de Tempo Real</w:t>
      </w:r>
      <w:r w:rsidR="0011513F">
        <w:t>, ou</w:t>
      </w:r>
      <w:r>
        <w:t xml:space="preserve"> </w:t>
      </w:r>
      <w:r>
        <w:rPr>
          <w:i/>
        </w:rPr>
        <w:t xml:space="preserve">Real-time </w:t>
      </w:r>
      <w:proofErr w:type="spellStart"/>
      <w:r>
        <w:rPr>
          <w:i/>
        </w:rPr>
        <w:t>Transport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11513F">
        <w:t>(</w:t>
      </w:r>
      <w:r w:rsidRPr="006F3C4C">
        <w:t>RTP</w:t>
      </w:r>
      <w:r>
        <w:t>): define um formato de pacotes padronizados para entrega de áudio e vídeo sobre a internet.</w:t>
      </w:r>
    </w:p>
    <w:p w:rsidR="00DE4344" w:rsidRPr="00F05DAB" w:rsidRDefault="00DE4344" w:rsidP="001E6C2B">
      <w:pPr>
        <w:pStyle w:val="PargrafodaLista"/>
        <w:numPr>
          <w:ilvl w:val="1"/>
          <w:numId w:val="17"/>
        </w:numPr>
      </w:pPr>
      <w:r>
        <w:t>Protocolo de Controle de Transporte de Tempo Real</w:t>
      </w:r>
      <w:r w:rsidR="008708B5">
        <w:t>, ou</w:t>
      </w:r>
      <w:r>
        <w:t xml:space="preserve"> </w:t>
      </w:r>
      <w:r>
        <w:rPr>
          <w:i/>
        </w:rPr>
        <w:t xml:space="preserve">Real-time </w:t>
      </w:r>
      <w:proofErr w:type="spellStart"/>
      <w:r>
        <w:rPr>
          <w:i/>
        </w:rPr>
        <w:t>Transport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</w:t>
      </w:r>
      <w:r w:rsidR="008708B5">
        <w:t>(</w:t>
      </w:r>
      <w:r w:rsidRPr="006F3C4C">
        <w:t>RTCP</w:t>
      </w:r>
      <w:r>
        <w:t>): fornece informações de controle sobre a qualidade do fluxo de dados RTP.</w:t>
      </w:r>
    </w:p>
    <w:p w:rsidR="009E23E5" w:rsidRPr="00F05DAB" w:rsidRDefault="008B640A" w:rsidP="008B640A">
      <w:r>
        <w:tab/>
        <w:t xml:space="preserve">A </w:t>
      </w:r>
      <w:r w:rsidR="008038ED">
        <w:fldChar w:fldCharType="begin"/>
      </w:r>
      <w:r w:rsidR="006E3B46">
        <w:instrText xml:space="preserve"> REF _Ref289634028 \h </w:instrText>
      </w:r>
      <w:r w:rsidR="008038ED">
        <w:fldChar w:fldCharType="separate"/>
      </w:r>
      <w:r w:rsidR="006E3B46">
        <w:t xml:space="preserve">FIGURA </w:t>
      </w:r>
      <w:r w:rsidR="006E3B46">
        <w:rPr>
          <w:noProof/>
        </w:rPr>
        <w:t>9</w:t>
      </w:r>
      <w:r w:rsidR="008038ED">
        <w:fldChar w:fldCharType="end"/>
      </w:r>
      <w:r w:rsidR="006E3B46">
        <w:t xml:space="preserve"> </w:t>
      </w:r>
      <w:r>
        <w:t>ilustra a pilha de comunicação SIP.</w:t>
      </w:r>
    </w:p>
    <w:p w:rsidR="001866CA" w:rsidRDefault="00703496" w:rsidP="001866CA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110892" cy="4219576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65" cy="422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CA" w:rsidRDefault="001866CA" w:rsidP="001866CA">
      <w:pPr>
        <w:pStyle w:val="Legenda"/>
      </w:pPr>
      <w:bookmarkStart w:id="43" w:name="_Ref289634028"/>
      <w:bookmarkStart w:id="44" w:name="_Toc289635342"/>
      <w:r>
        <w:t xml:space="preserve">FIGURA </w:t>
      </w:r>
      <w:fldSimple w:instr=" SEQ FIGURA \* ARABIC ">
        <w:r w:rsidR="004A1286">
          <w:rPr>
            <w:noProof/>
          </w:rPr>
          <w:t>9</w:t>
        </w:r>
      </w:fldSimple>
      <w:bookmarkEnd w:id="43"/>
      <w:r>
        <w:t xml:space="preserve"> - </w:t>
      </w:r>
      <w:r w:rsidRPr="00B3691B">
        <w:t>A pilha de comunicação SIP.</w:t>
      </w:r>
      <w:bookmarkEnd w:id="44"/>
    </w:p>
    <w:p w:rsidR="000D67F7" w:rsidRDefault="00703496" w:rsidP="001866CA">
      <w:pPr>
        <w:pStyle w:val="Legenda"/>
      </w:pPr>
      <w:r>
        <w:t xml:space="preserve">Fonte: </w:t>
      </w:r>
      <w:sdt>
        <w:sdtPr>
          <w:id w:val="-1773157702"/>
          <w:citation/>
        </w:sdtPr>
        <w:sdtContent>
          <w:r w:rsidR="008038ED">
            <w:fldChar w:fldCharType="begin"/>
          </w:r>
          <w:r>
            <w:instrText xml:space="preserve"> CITATION Baz07 \l 1046 </w:instrText>
          </w:r>
          <w:r w:rsidR="008038ED">
            <w:fldChar w:fldCharType="separate"/>
          </w:r>
          <w:r w:rsidR="00EC2EB7">
            <w:rPr>
              <w:noProof/>
            </w:rPr>
            <w:t xml:space="preserve">(BAZOT, </w:t>
          </w:r>
          <w:r w:rsidR="00EC2EB7">
            <w:rPr>
              <w:i/>
              <w:iCs/>
              <w:noProof/>
            </w:rPr>
            <w:t>et al.</w:t>
          </w:r>
          <w:r w:rsidR="00EC2EB7">
            <w:rPr>
              <w:noProof/>
            </w:rPr>
            <w:t>, 2007)</w:t>
          </w:r>
          <w:r w:rsidR="008038ED">
            <w:fldChar w:fldCharType="end"/>
          </w:r>
        </w:sdtContent>
      </w:sdt>
      <w:r>
        <w:t>.</w:t>
      </w:r>
    </w:p>
    <w:p w:rsidR="000D67F7" w:rsidRDefault="000D67F7" w:rsidP="000D67F7">
      <w:pPr>
        <w:rPr>
          <w:sz w:val="18"/>
          <w:szCs w:val="18"/>
        </w:rPr>
      </w:pPr>
      <w:r>
        <w:br w:type="page"/>
      </w:r>
    </w:p>
    <w:p w:rsidR="00BE3B65" w:rsidRPr="00BE3B65" w:rsidRDefault="00BE3B65" w:rsidP="00BE3B65">
      <w:pPr>
        <w:pStyle w:val="Ttulo3"/>
        <w:numPr>
          <w:ilvl w:val="2"/>
          <w:numId w:val="1"/>
        </w:numPr>
      </w:pPr>
      <w:bookmarkStart w:id="45" w:name="_Toc290836341"/>
      <w:r>
        <w:lastRenderedPageBreak/>
        <w:t>Os componentes do SIP</w:t>
      </w:r>
      <w:bookmarkEnd w:id="45"/>
    </w:p>
    <w:p w:rsidR="001F788D" w:rsidRDefault="001F788D" w:rsidP="001F788D"/>
    <w:p w:rsidR="00FC089D" w:rsidRDefault="007850E8" w:rsidP="00025EDB">
      <w:r>
        <w:tab/>
        <w:t xml:space="preserve">A arquitetura do SIP é definida pelos elementos funcionais </w:t>
      </w:r>
      <w:r w:rsidR="0080306D">
        <w:t xml:space="preserve">mostrados na </w:t>
      </w:r>
      <w:r w:rsidR="008038ED">
        <w:fldChar w:fldCharType="begin"/>
      </w:r>
      <w:r w:rsidR="00931124">
        <w:instrText xml:space="preserve"> REF _Ref289634649 \h </w:instrText>
      </w:r>
      <w:r w:rsidR="008038ED">
        <w:fldChar w:fldCharType="separate"/>
      </w:r>
      <w:r w:rsidR="00931124">
        <w:t xml:space="preserve">TABELA </w:t>
      </w:r>
      <w:r w:rsidR="00931124">
        <w:rPr>
          <w:noProof/>
        </w:rPr>
        <w:t>3</w:t>
      </w:r>
      <w:r w:rsidR="008038ED">
        <w:fldChar w:fldCharType="end"/>
      </w:r>
      <w:r w:rsidR="00931124">
        <w:t xml:space="preserve"> </w:t>
      </w:r>
      <w:r w:rsidR="0080306D">
        <w:t>abaixo</w:t>
      </w:r>
      <w:r>
        <w:t>:</w:t>
      </w:r>
    </w:p>
    <w:p w:rsidR="00BC51AE" w:rsidRDefault="00BC51AE" w:rsidP="00025EDB"/>
    <w:p w:rsidR="00931124" w:rsidRDefault="00931124" w:rsidP="00931124">
      <w:pPr>
        <w:pStyle w:val="Legenda"/>
        <w:keepNext/>
      </w:pPr>
      <w:bookmarkStart w:id="46" w:name="_Ref289634649"/>
      <w:bookmarkStart w:id="47" w:name="_Toc289635356"/>
      <w:r>
        <w:t xml:space="preserve">TABELA </w:t>
      </w:r>
      <w:fldSimple w:instr=" SEQ TABELA \* ARABIC ">
        <w:r w:rsidR="00DF6F1F">
          <w:rPr>
            <w:noProof/>
          </w:rPr>
          <w:t>3</w:t>
        </w:r>
      </w:fldSimple>
      <w:bookmarkEnd w:id="46"/>
      <w:r>
        <w:t xml:space="preserve"> - </w:t>
      </w:r>
      <w:r w:rsidRPr="00C27C10">
        <w:t>Arquitetura do SIP.</w:t>
      </w:r>
      <w:bookmarkEnd w:id="47"/>
    </w:p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7731C3" w:rsidTr="00D55388">
        <w:trPr>
          <w:trHeight w:val="759"/>
        </w:trPr>
        <w:tc>
          <w:tcPr>
            <w:tcW w:w="2093" w:type="dxa"/>
            <w:tcBorders>
              <w:top w:val="nil"/>
              <w:left w:val="nil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7731C3" w:rsidRPr="00906571" w:rsidRDefault="007731C3" w:rsidP="007731C3">
            <w:pPr>
              <w:jc w:val="center"/>
              <w:rPr>
                <w:b/>
              </w:rPr>
            </w:pPr>
            <w:r w:rsidRPr="00906571">
              <w:rPr>
                <w:b/>
              </w:rPr>
              <w:t>Elemento</w:t>
            </w:r>
          </w:p>
        </w:tc>
        <w:tc>
          <w:tcPr>
            <w:tcW w:w="6551" w:type="dxa"/>
            <w:tcBorders>
              <w:top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:rsidR="007731C3" w:rsidRPr="00906571" w:rsidRDefault="007731C3" w:rsidP="007731C3">
            <w:pPr>
              <w:rPr>
                <w:b/>
              </w:rPr>
            </w:pPr>
            <w:r w:rsidRPr="00906571">
              <w:rPr>
                <w:b/>
              </w:rPr>
              <w:t>Descrição</w:t>
            </w:r>
          </w:p>
        </w:tc>
      </w:tr>
      <w:tr w:rsidR="007731C3" w:rsidTr="00D55388">
        <w:trPr>
          <w:trHeight w:val="759"/>
        </w:trPr>
        <w:tc>
          <w:tcPr>
            <w:tcW w:w="2093" w:type="dxa"/>
            <w:tcBorders>
              <w:left w:val="nil"/>
              <w:bottom w:val="nil"/>
            </w:tcBorders>
            <w:vAlign w:val="center"/>
          </w:tcPr>
          <w:p w:rsidR="007731C3" w:rsidRPr="007731C3" w:rsidRDefault="007731C3" w:rsidP="007731C3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Agent</w:t>
            </w:r>
            <w:proofErr w:type="spellEnd"/>
            <w:r>
              <w:rPr>
                <w:i/>
              </w:rPr>
              <w:t xml:space="preserve"> </w:t>
            </w:r>
            <w:r w:rsidRPr="00176F05">
              <w:t>(UA)</w:t>
            </w:r>
          </w:p>
        </w:tc>
        <w:tc>
          <w:tcPr>
            <w:tcW w:w="6551" w:type="dxa"/>
            <w:tcBorders>
              <w:bottom w:val="nil"/>
              <w:right w:val="nil"/>
            </w:tcBorders>
            <w:vAlign w:val="center"/>
          </w:tcPr>
          <w:p w:rsidR="007731C3" w:rsidRDefault="007731C3" w:rsidP="007731C3">
            <w:r>
              <w:t>É um dispositivo final que pode originar ou receber chamadas SIP.</w:t>
            </w:r>
          </w:p>
        </w:tc>
      </w:tr>
      <w:tr w:rsidR="007731C3" w:rsidTr="00CD2EEB">
        <w:trPr>
          <w:trHeight w:val="759"/>
        </w:trPr>
        <w:tc>
          <w:tcPr>
            <w:tcW w:w="2093" w:type="dxa"/>
            <w:tcBorders>
              <w:top w:val="nil"/>
              <w:left w:val="nil"/>
              <w:bottom w:val="nil"/>
            </w:tcBorders>
            <w:vAlign w:val="center"/>
          </w:tcPr>
          <w:p w:rsidR="007731C3" w:rsidRDefault="007731C3" w:rsidP="007731C3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Client</w:t>
            </w:r>
            <w:proofErr w:type="spellEnd"/>
            <w:r>
              <w:rPr>
                <w:i/>
              </w:rPr>
              <w:t xml:space="preserve"> </w:t>
            </w:r>
            <w:r w:rsidRPr="00176F05">
              <w:t>(UAC)</w:t>
            </w:r>
          </w:p>
        </w:tc>
        <w:tc>
          <w:tcPr>
            <w:tcW w:w="6551" w:type="dxa"/>
            <w:tcBorders>
              <w:top w:val="nil"/>
              <w:bottom w:val="nil"/>
              <w:right w:val="nil"/>
            </w:tcBorders>
            <w:vAlign w:val="center"/>
          </w:tcPr>
          <w:p w:rsidR="007731C3" w:rsidRDefault="007731C3" w:rsidP="007731C3">
            <w:r>
              <w:t>Entidade lógica que envia requisições ou recebe respostas.</w:t>
            </w:r>
          </w:p>
        </w:tc>
      </w:tr>
      <w:tr w:rsidR="007731C3" w:rsidTr="00CD2EEB">
        <w:trPr>
          <w:trHeight w:val="759"/>
        </w:trPr>
        <w:tc>
          <w:tcPr>
            <w:tcW w:w="2093" w:type="dxa"/>
            <w:tcBorders>
              <w:top w:val="nil"/>
              <w:left w:val="nil"/>
              <w:bottom w:val="nil"/>
            </w:tcBorders>
            <w:vAlign w:val="center"/>
          </w:tcPr>
          <w:p w:rsidR="007731C3" w:rsidRDefault="007731C3" w:rsidP="007731C3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Agent</w:t>
            </w:r>
            <w:proofErr w:type="spellEnd"/>
            <w:r>
              <w:rPr>
                <w:i/>
              </w:rPr>
              <w:t xml:space="preserve"> Server </w:t>
            </w:r>
            <w:r w:rsidRPr="00176F05">
              <w:t>(UAS)</w:t>
            </w:r>
          </w:p>
        </w:tc>
        <w:tc>
          <w:tcPr>
            <w:tcW w:w="6551" w:type="dxa"/>
            <w:tcBorders>
              <w:top w:val="nil"/>
              <w:bottom w:val="nil"/>
              <w:right w:val="nil"/>
            </w:tcBorders>
            <w:vAlign w:val="center"/>
          </w:tcPr>
          <w:p w:rsidR="007731C3" w:rsidRDefault="007731C3" w:rsidP="007731C3">
            <w:r>
              <w:t>Entidade lógica que recebe requisições ou envia respostas.</w:t>
            </w:r>
          </w:p>
        </w:tc>
      </w:tr>
      <w:tr w:rsidR="000A7D49" w:rsidRPr="00F331AE" w:rsidTr="00CD2EEB">
        <w:trPr>
          <w:trHeight w:val="759"/>
        </w:trPr>
        <w:tc>
          <w:tcPr>
            <w:tcW w:w="2093" w:type="dxa"/>
            <w:tcBorders>
              <w:top w:val="nil"/>
              <w:left w:val="nil"/>
              <w:bottom w:val="nil"/>
            </w:tcBorders>
            <w:vAlign w:val="center"/>
          </w:tcPr>
          <w:p w:rsidR="000A7D49" w:rsidRPr="00F331AE" w:rsidRDefault="00F331AE" w:rsidP="007731C3">
            <w:pPr>
              <w:jc w:val="center"/>
              <w:rPr>
                <w:i/>
                <w:lang w:val="en-US"/>
              </w:rPr>
            </w:pPr>
            <w:r w:rsidRPr="00F331AE">
              <w:rPr>
                <w:i/>
                <w:lang w:val="en-US"/>
              </w:rPr>
              <w:t xml:space="preserve">Back-to-Back </w:t>
            </w:r>
            <w:r w:rsidRPr="00D13493">
              <w:rPr>
                <w:lang w:val="en-US"/>
              </w:rPr>
              <w:t>UA</w:t>
            </w:r>
            <w:r w:rsidRPr="00F331AE">
              <w:rPr>
                <w:i/>
                <w:lang w:val="en-US"/>
              </w:rPr>
              <w:t xml:space="preserve"> </w:t>
            </w:r>
            <w:r w:rsidRPr="00176F05">
              <w:rPr>
                <w:lang w:val="en-US"/>
              </w:rPr>
              <w:t>(B2BUA)</w:t>
            </w:r>
          </w:p>
        </w:tc>
        <w:tc>
          <w:tcPr>
            <w:tcW w:w="6551" w:type="dxa"/>
            <w:tcBorders>
              <w:top w:val="nil"/>
              <w:bottom w:val="nil"/>
              <w:right w:val="nil"/>
            </w:tcBorders>
            <w:vAlign w:val="center"/>
          </w:tcPr>
          <w:p w:rsidR="000A7D49" w:rsidRPr="00F331AE" w:rsidRDefault="00F331AE" w:rsidP="007731C3">
            <w:r>
              <w:t>E</w:t>
            </w:r>
            <w:r w:rsidRPr="009104EC">
              <w:t xml:space="preserve">ntidade que atua tanto como </w:t>
            </w:r>
            <w:r w:rsidRPr="008D124B">
              <w:t>UAC</w:t>
            </w:r>
            <w:r w:rsidRPr="009104EC">
              <w:t xml:space="preserve"> quanto </w:t>
            </w:r>
            <w:r w:rsidRPr="008D124B">
              <w:t>UAS</w:t>
            </w:r>
            <w:r>
              <w:t>.</w:t>
            </w:r>
          </w:p>
        </w:tc>
      </w:tr>
      <w:tr w:rsidR="00A56EC7" w:rsidRPr="00F331AE" w:rsidTr="00CD2EEB">
        <w:trPr>
          <w:trHeight w:val="759"/>
        </w:trPr>
        <w:tc>
          <w:tcPr>
            <w:tcW w:w="2093" w:type="dxa"/>
            <w:tcBorders>
              <w:top w:val="nil"/>
              <w:left w:val="nil"/>
              <w:bottom w:val="nil"/>
            </w:tcBorders>
            <w:vAlign w:val="center"/>
          </w:tcPr>
          <w:p w:rsidR="00A56EC7" w:rsidRPr="00F331AE" w:rsidRDefault="00A56EC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Proxy Server</w:t>
            </w:r>
          </w:p>
        </w:tc>
        <w:tc>
          <w:tcPr>
            <w:tcW w:w="6551" w:type="dxa"/>
            <w:tcBorders>
              <w:top w:val="nil"/>
              <w:bottom w:val="nil"/>
              <w:right w:val="nil"/>
            </w:tcBorders>
            <w:vAlign w:val="center"/>
          </w:tcPr>
          <w:p w:rsidR="00A56EC7" w:rsidRDefault="00A56EC7" w:rsidP="007731C3">
            <w:r>
              <w:t xml:space="preserve">É a componente chave da estrutura do SIP. Ele trabalha como um servidor de roteamento, similar ao servidor </w:t>
            </w:r>
            <w:r w:rsidRPr="009104EC">
              <w:rPr>
                <w:i/>
              </w:rPr>
              <w:t>Proxy</w:t>
            </w:r>
            <w:r>
              <w:t xml:space="preserve"> </w:t>
            </w:r>
            <w:r>
              <w:rPr>
                <w:i/>
              </w:rPr>
              <w:t>Web.</w:t>
            </w:r>
          </w:p>
        </w:tc>
      </w:tr>
      <w:tr w:rsidR="004B5EB7" w:rsidRPr="00F331AE" w:rsidTr="00CD2EEB">
        <w:trPr>
          <w:trHeight w:val="759"/>
        </w:trPr>
        <w:tc>
          <w:tcPr>
            <w:tcW w:w="2093" w:type="dxa"/>
            <w:tcBorders>
              <w:top w:val="nil"/>
              <w:left w:val="nil"/>
              <w:bottom w:val="nil"/>
            </w:tcBorders>
            <w:vAlign w:val="center"/>
          </w:tcPr>
          <w:p w:rsidR="004B5EB7" w:rsidRDefault="004B5EB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Registrar</w:t>
            </w:r>
          </w:p>
        </w:tc>
        <w:tc>
          <w:tcPr>
            <w:tcW w:w="6551" w:type="dxa"/>
            <w:tcBorders>
              <w:top w:val="nil"/>
              <w:bottom w:val="nil"/>
              <w:right w:val="nil"/>
            </w:tcBorders>
            <w:vAlign w:val="center"/>
          </w:tcPr>
          <w:p w:rsidR="004B5EB7" w:rsidRPr="004B5EB7" w:rsidRDefault="004B5EB7" w:rsidP="007731C3">
            <w:r>
              <w:t xml:space="preserve">É o repositório de informações dos </w:t>
            </w:r>
            <w:r w:rsidRPr="008D124B">
              <w:t>UAs</w:t>
            </w:r>
            <w:r>
              <w:rPr>
                <w:i/>
              </w:rPr>
              <w:t>.</w:t>
            </w:r>
          </w:p>
        </w:tc>
      </w:tr>
      <w:tr w:rsidR="004B5EB7" w:rsidRPr="00F331AE" w:rsidTr="00CD2EEB">
        <w:trPr>
          <w:trHeight w:val="759"/>
        </w:trPr>
        <w:tc>
          <w:tcPr>
            <w:tcW w:w="2093" w:type="dxa"/>
            <w:tcBorders>
              <w:top w:val="nil"/>
              <w:left w:val="nil"/>
            </w:tcBorders>
            <w:vAlign w:val="center"/>
          </w:tcPr>
          <w:p w:rsidR="004B5EB7" w:rsidRDefault="004B5EB7" w:rsidP="007731C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Redirect Server</w:t>
            </w:r>
          </w:p>
        </w:tc>
        <w:tc>
          <w:tcPr>
            <w:tcW w:w="6551" w:type="dxa"/>
            <w:tcBorders>
              <w:top w:val="nil"/>
              <w:right w:val="nil"/>
            </w:tcBorders>
            <w:vAlign w:val="center"/>
          </w:tcPr>
          <w:p w:rsidR="004B5EB7" w:rsidRPr="0086404C" w:rsidRDefault="0086404C" w:rsidP="007731C3">
            <w:r>
              <w:t xml:space="preserve">É o servidor de redirecionamento do </w:t>
            </w:r>
            <w:r w:rsidRPr="008D124B">
              <w:t>SIP</w:t>
            </w:r>
            <w:r>
              <w:t xml:space="preserve">. Ele mapeia um endereço de destino, na mensagem </w:t>
            </w:r>
            <w:r w:rsidRPr="008D124B">
              <w:t>SIP</w:t>
            </w:r>
            <w:r>
              <w:t xml:space="preserve">, para um ou mais endereços e retorna uma nova lista de endereços para o originador de requisição </w:t>
            </w:r>
            <w:r w:rsidRPr="008D124B">
              <w:t>SIP</w:t>
            </w:r>
            <w:r>
              <w:rPr>
                <w:i/>
              </w:rPr>
              <w:t>.</w:t>
            </w:r>
          </w:p>
        </w:tc>
      </w:tr>
    </w:tbl>
    <w:p w:rsidR="00040D33" w:rsidRPr="009104EC" w:rsidRDefault="00914DB9" w:rsidP="00803B1E">
      <w:pPr>
        <w:pStyle w:val="Legenda"/>
        <w:jc w:val="both"/>
      </w:pPr>
      <w:r>
        <w:t xml:space="preserve">Fonte: </w:t>
      </w:r>
      <w:sdt>
        <w:sdtPr>
          <w:id w:val="1281380799"/>
          <w:citation/>
        </w:sdtPr>
        <w:sdtContent>
          <w:r w:rsidR="008038ED">
            <w:fldChar w:fldCharType="begin"/>
          </w:r>
          <w:r>
            <w:instrText xml:space="preserve"> CITATION Baz07 \l 1046 </w:instrText>
          </w:r>
          <w:r w:rsidR="008038ED">
            <w:fldChar w:fldCharType="separate"/>
          </w:r>
          <w:r w:rsidR="00803B1E">
            <w:rPr>
              <w:noProof/>
            </w:rPr>
            <w:t xml:space="preserve">(BAZOT, </w:t>
          </w:r>
          <w:r w:rsidR="00803B1E">
            <w:rPr>
              <w:i/>
              <w:iCs/>
              <w:noProof/>
            </w:rPr>
            <w:t>et al.</w:t>
          </w:r>
          <w:r w:rsidR="00803B1E">
            <w:rPr>
              <w:noProof/>
            </w:rPr>
            <w:t>, 2007)</w:t>
          </w:r>
          <w:r w:rsidR="008038ED">
            <w:fldChar w:fldCharType="end"/>
          </w:r>
        </w:sdtContent>
      </w:sdt>
    </w:p>
    <w:p w:rsidR="001F788D" w:rsidRDefault="001F788D" w:rsidP="001F788D"/>
    <w:p w:rsidR="00391E07" w:rsidRPr="00391E07" w:rsidRDefault="00391E07" w:rsidP="00391E07">
      <w:pPr>
        <w:pStyle w:val="Ttulo3"/>
        <w:numPr>
          <w:ilvl w:val="2"/>
          <w:numId w:val="1"/>
        </w:numPr>
      </w:pPr>
      <w:bookmarkStart w:id="48" w:name="_Toc290836342"/>
      <w:r>
        <w:t>Mensagens SIP</w:t>
      </w:r>
      <w:bookmarkEnd w:id="48"/>
    </w:p>
    <w:p w:rsidR="005874AE" w:rsidRDefault="005874AE" w:rsidP="005874AE"/>
    <w:p w:rsidR="005874AE" w:rsidRPr="005874AE" w:rsidRDefault="00B967BD" w:rsidP="00B967BD">
      <w:r>
        <w:tab/>
        <w:t xml:space="preserve">No SIP </w:t>
      </w:r>
      <w:r w:rsidR="00BF3417">
        <w:t>existem</w:t>
      </w:r>
      <w:r>
        <w:t xml:space="preserve"> dois tipos de mensagens: requisição e resposta.</w:t>
      </w:r>
      <w:r w:rsidR="00BF3417">
        <w:t xml:space="preserve"> Elas compartilham um formato de mensagem comum que consiste de uma linha de partida (</w:t>
      </w:r>
      <w:r w:rsidR="00BF3417">
        <w:rPr>
          <w:i/>
        </w:rPr>
        <w:t>start-line</w:t>
      </w:r>
      <w:r w:rsidR="00BF3417">
        <w:t xml:space="preserve">), um ou mais campos de cabeçalho, uma linha vazia indicando o fim do campo de cabeçalhos e um campo de corpo de mensagem opcional. Essa estrutura é ilustrada na </w:t>
      </w:r>
      <w:r w:rsidR="008038ED">
        <w:fldChar w:fldCharType="begin"/>
      </w:r>
      <w:r w:rsidR="007B14D3">
        <w:instrText xml:space="preserve"> REF _Ref289634712 \h </w:instrText>
      </w:r>
      <w:r w:rsidR="008038ED">
        <w:fldChar w:fldCharType="separate"/>
      </w:r>
      <w:r w:rsidR="007B14D3">
        <w:t xml:space="preserve">FIGURA </w:t>
      </w:r>
      <w:r w:rsidR="007B14D3">
        <w:rPr>
          <w:noProof/>
        </w:rPr>
        <w:t>10</w:t>
      </w:r>
      <w:r w:rsidR="008038ED">
        <w:fldChar w:fldCharType="end"/>
      </w:r>
      <w:r w:rsidR="00BF3417">
        <w:t>:</w:t>
      </w:r>
    </w:p>
    <w:p w:rsidR="00C43E08" w:rsidRDefault="00F93240" w:rsidP="00C43E08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373950" cy="4455450"/>
            <wp:effectExtent l="19050" t="0" r="75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295" cy="445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E08" w:rsidRDefault="00C43E08" w:rsidP="00C43E08">
      <w:pPr>
        <w:pStyle w:val="Legenda"/>
      </w:pPr>
      <w:bookmarkStart w:id="49" w:name="_Ref289634712"/>
      <w:bookmarkStart w:id="50" w:name="_Toc289635343"/>
      <w:r>
        <w:t xml:space="preserve">FIGURA </w:t>
      </w:r>
      <w:fldSimple w:instr=" SEQ FIGURA \* ARABIC ">
        <w:r w:rsidR="004A1286">
          <w:rPr>
            <w:noProof/>
          </w:rPr>
          <w:t>10</w:t>
        </w:r>
      </w:fldSimple>
      <w:bookmarkEnd w:id="49"/>
      <w:r>
        <w:t xml:space="preserve"> - </w:t>
      </w:r>
      <w:r w:rsidRPr="00882185">
        <w:t>Estrutura das mensagens SIP.</w:t>
      </w:r>
      <w:bookmarkEnd w:id="50"/>
    </w:p>
    <w:p w:rsidR="00F93240" w:rsidRDefault="00F93240" w:rsidP="00C43E08">
      <w:pPr>
        <w:pStyle w:val="Legenda"/>
      </w:pPr>
      <w:r>
        <w:t xml:space="preserve">Fonte: </w:t>
      </w:r>
      <w:sdt>
        <w:sdtPr>
          <w:id w:val="-1921867828"/>
          <w:citation/>
        </w:sdtPr>
        <w:sdtContent>
          <w:r w:rsidR="008038ED">
            <w:fldChar w:fldCharType="begin"/>
          </w:r>
          <w:r>
            <w:instrText xml:space="preserve"> CITATION Baz07 \l 1046 </w:instrText>
          </w:r>
          <w:r w:rsidR="008038ED">
            <w:fldChar w:fldCharType="separate"/>
          </w:r>
          <w:r w:rsidR="00C43E08">
            <w:rPr>
              <w:noProof/>
            </w:rPr>
            <w:t xml:space="preserve">(BAZOT, </w:t>
          </w:r>
          <w:r w:rsidR="00C43E08">
            <w:rPr>
              <w:i/>
              <w:iCs/>
              <w:noProof/>
            </w:rPr>
            <w:t>et al.</w:t>
          </w:r>
          <w:r w:rsidR="00C43E08">
            <w:rPr>
              <w:noProof/>
            </w:rPr>
            <w:t>, 2007)</w:t>
          </w:r>
          <w:r w:rsidR="008038ED">
            <w:fldChar w:fldCharType="end"/>
          </w:r>
        </w:sdtContent>
      </w:sdt>
      <w:r>
        <w:t>.</w:t>
      </w:r>
    </w:p>
    <w:p w:rsidR="00E87890" w:rsidRDefault="00E87890" w:rsidP="00E87890"/>
    <w:p w:rsidR="003E67DA" w:rsidRDefault="003E67DA" w:rsidP="003E67DA">
      <w:r>
        <w:tab/>
        <w:t>O cabeçalho SIP consiste de campos com par nome / valor, onde alguns campos são opcionais e outros mandatórios para cada mensagem SIP.</w:t>
      </w:r>
      <w:r w:rsidR="00972CF6">
        <w:t xml:space="preserve"> A </w:t>
      </w:r>
      <w:r w:rsidR="008038ED">
        <w:fldChar w:fldCharType="begin"/>
      </w:r>
      <w:r w:rsidR="00DF6F1F">
        <w:instrText xml:space="preserve"> REF _Ref289634827 \h </w:instrText>
      </w:r>
      <w:r w:rsidR="008038ED">
        <w:fldChar w:fldCharType="separate"/>
      </w:r>
      <w:r w:rsidR="00DF6F1F">
        <w:t xml:space="preserve">TABELA </w:t>
      </w:r>
      <w:r w:rsidR="00DF6F1F">
        <w:rPr>
          <w:noProof/>
        </w:rPr>
        <w:t>4</w:t>
      </w:r>
      <w:r w:rsidR="008038ED">
        <w:fldChar w:fldCharType="end"/>
      </w:r>
      <w:r w:rsidR="00DF6F1F">
        <w:t xml:space="preserve"> </w:t>
      </w:r>
      <w:r w:rsidR="00972CF6">
        <w:t>apresenta uma descrição dos campos mandatórios do cabeçalho.</w:t>
      </w:r>
    </w:p>
    <w:p w:rsidR="00FC089D" w:rsidRDefault="00FC089D">
      <w:pPr>
        <w:spacing w:line="276" w:lineRule="auto"/>
        <w:jc w:val="left"/>
      </w:pPr>
    </w:p>
    <w:p w:rsidR="00DF6F1F" w:rsidRDefault="00DF6F1F" w:rsidP="00DF6F1F">
      <w:pPr>
        <w:pStyle w:val="Legenda"/>
        <w:keepNext/>
      </w:pPr>
      <w:bookmarkStart w:id="51" w:name="_Ref289634827"/>
      <w:bookmarkStart w:id="52" w:name="_Toc289635357"/>
      <w:r>
        <w:t xml:space="preserve">TABELA </w:t>
      </w:r>
      <w:fldSimple w:instr=" SEQ TABELA \* ARABIC ">
        <w:r>
          <w:rPr>
            <w:noProof/>
          </w:rPr>
          <w:t>4</w:t>
        </w:r>
      </w:fldSimple>
      <w:bookmarkEnd w:id="51"/>
      <w:r>
        <w:t xml:space="preserve"> - </w:t>
      </w:r>
      <w:r w:rsidRPr="00FF7D69">
        <w:t>Campos mandatórios do cabeçalho das mensagens SIP.</w:t>
      </w:r>
      <w:bookmarkEnd w:id="52"/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660"/>
        <w:gridCol w:w="5984"/>
      </w:tblGrid>
      <w:tr w:rsidR="003E67DA" w:rsidTr="00D41EA4">
        <w:tc>
          <w:tcPr>
            <w:tcW w:w="2660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3E67DA" w:rsidRPr="000C2ABA" w:rsidRDefault="000C2ABA" w:rsidP="003E67DA">
            <w:pPr>
              <w:jc w:val="center"/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5984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3E67DA" w:rsidRPr="000C2ABA" w:rsidRDefault="000C2ABA" w:rsidP="003E67D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0C2ABA" w:rsidTr="00D41EA4">
        <w:tc>
          <w:tcPr>
            <w:tcW w:w="2660" w:type="dxa"/>
            <w:tcBorders>
              <w:bottom w:val="nil"/>
            </w:tcBorders>
            <w:vAlign w:val="center"/>
          </w:tcPr>
          <w:p w:rsidR="000C2ABA" w:rsidRPr="000C2ABA" w:rsidRDefault="000C2ABA" w:rsidP="000C2ABA">
            <w:pPr>
              <w:jc w:val="left"/>
            </w:pPr>
            <w:r>
              <w:t>To</w:t>
            </w:r>
          </w:p>
        </w:tc>
        <w:tc>
          <w:tcPr>
            <w:tcW w:w="5984" w:type="dxa"/>
            <w:tcBorders>
              <w:bottom w:val="nil"/>
            </w:tcBorders>
            <w:vAlign w:val="center"/>
          </w:tcPr>
          <w:p w:rsidR="000C2ABA" w:rsidRPr="000C2ABA" w:rsidRDefault="000C2ABA" w:rsidP="0021510E">
            <w:r>
              <w:t>O endereço de destino da requisição SIP.</w:t>
            </w:r>
          </w:p>
        </w:tc>
      </w:tr>
      <w:tr w:rsidR="000C2ABA" w:rsidTr="00D41EA4">
        <w:tc>
          <w:tcPr>
            <w:tcW w:w="2660" w:type="dxa"/>
            <w:tcBorders>
              <w:top w:val="nil"/>
              <w:bottom w:val="nil"/>
            </w:tcBorders>
            <w:vAlign w:val="center"/>
          </w:tcPr>
          <w:p w:rsidR="000C2ABA" w:rsidRDefault="000C2ABA" w:rsidP="000C2ABA">
            <w:pPr>
              <w:jc w:val="left"/>
            </w:pPr>
            <w:proofErr w:type="spellStart"/>
            <w:r>
              <w:t>From</w:t>
            </w:r>
            <w:proofErr w:type="spellEnd"/>
          </w:p>
        </w:tc>
        <w:tc>
          <w:tcPr>
            <w:tcW w:w="5984" w:type="dxa"/>
            <w:tcBorders>
              <w:top w:val="nil"/>
              <w:bottom w:val="nil"/>
            </w:tcBorders>
            <w:vAlign w:val="center"/>
          </w:tcPr>
          <w:p w:rsidR="000C2ABA" w:rsidRDefault="000C2ABA" w:rsidP="0021510E">
            <w:r>
              <w:t>Indica o originador da requisição.</w:t>
            </w:r>
          </w:p>
        </w:tc>
      </w:tr>
      <w:tr w:rsidR="000C2ABA" w:rsidTr="00D41EA4">
        <w:tc>
          <w:tcPr>
            <w:tcW w:w="2660" w:type="dxa"/>
            <w:tcBorders>
              <w:top w:val="nil"/>
              <w:bottom w:val="nil"/>
            </w:tcBorders>
            <w:vAlign w:val="center"/>
          </w:tcPr>
          <w:p w:rsidR="000C2ABA" w:rsidRDefault="000C2ABA" w:rsidP="000C2ABA">
            <w:pPr>
              <w:jc w:val="left"/>
            </w:pPr>
            <w:proofErr w:type="spellStart"/>
            <w:proofErr w:type="gramStart"/>
            <w:r>
              <w:t>CSeq</w:t>
            </w:r>
            <w:proofErr w:type="spellEnd"/>
            <w:proofErr w:type="gramEnd"/>
          </w:p>
        </w:tc>
        <w:tc>
          <w:tcPr>
            <w:tcW w:w="5984" w:type="dxa"/>
            <w:tcBorders>
              <w:top w:val="nil"/>
              <w:bottom w:val="nil"/>
            </w:tcBorders>
            <w:vAlign w:val="center"/>
          </w:tcPr>
          <w:p w:rsidR="000C2ABA" w:rsidRDefault="000C2ABA" w:rsidP="0021510E">
            <w:r>
              <w:t xml:space="preserve">A sequência de comando que garante que as mensagens são tratadas em ordem </w:t>
            </w:r>
            <w:r w:rsidR="0021510E">
              <w:t>que são geradas.</w:t>
            </w:r>
          </w:p>
        </w:tc>
      </w:tr>
      <w:tr w:rsidR="0021510E" w:rsidTr="00D41EA4">
        <w:tc>
          <w:tcPr>
            <w:tcW w:w="2660" w:type="dxa"/>
            <w:tcBorders>
              <w:top w:val="nil"/>
              <w:bottom w:val="nil"/>
            </w:tcBorders>
            <w:vAlign w:val="center"/>
          </w:tcPr>
          <w:p w:rsidR="0021510E" w:rsidRDefault="0021510E" w:rsidP="000C2ABA">
            <w:pPr>
              <w:jc w:val="left"/>
            </w:pPr>
            <w:proofErr w:type="spellStart"/>
            <w:r>
              <w:t>Call-ID</w:t>
            </w:r>
            <w:proofErr w:type="spellEnd"/>
          </w:p>
        </w:tc>
        <w:tc>
          <w:tcPr>
            <w:tcW w:w="5984" w:type="dxa"/>
            <w:tcBorders>
              <w:top w:val="nil"/>
              <w:bottom w:val="nil"/>
            </w:tcBorders>
            <w:vAlign w:val="center"/>
          </w:tcPr>
          <w:p w:rsidR="0021510E" w:rsidRPr="0021510E" w:rsidRDefault="0021510E" w:rsidP="0021510E">
            <w:r>
              <w:t xml:space="preserve">Uma </w:t>
            </w:r>
            <w:r>
              <w:rPr>
                <w:i/>
              </w:rPr>
              <w:t>string</w:t>
            </w:r>
            <w:r>
              <w:t xml:space="preserve"> única que identifica a sessão SIP.</w:t>
            </w:r>
          </w:p>
        </w:tc>
      </w:tr>
      <w:tr w:rsidR="0021510E" w:rsidTr="00D41EA4">
        <w:tc>
          <w:tcPr>
            <w:tcW w:w="2660" w:type="dxa"/>
            <w:tcBorders>
              <w:top w:val="nil"/>
              <w:bottom w:val="nil"/>
            </w:tcBorders>
            <w:vAlign w:val="center"/>
          </w:tcPr>
          <w:p w:rsidR="0021510E" w:rsidRDefault="0021510E" w:rsidP="000C2ABA">
            <w:pPr>
              <w:jc w:val="left"/>
            </w:pPr>
            <w:r>
              <w:t>Via</w:t>
            </w:r>
          </w:p>
        </w:tc>
        <w:tc>
          <w:tcPr>
            <w:tcW w:w="5984" w:type="dxa"/>
            <w:tcBorders>
              <w:top w:val="nil"/>
              <w:bottom w:val="nil"/>
            </w:tcBorders>
            <w:vAlign w:val="center"/>
          </w:tcPr>
          <w:p w:rsidR="0021510E" w:rsidRDefault="0021510E" w:rsidP="0021510E">
            <w:r>
              <w:t>Contém informação sobre o dispositivo SIP.</w:t>
            </w:r>
          </w:p>
        </w:tc>
      </w:tr>
      <w:tr w:rsidR="0021510E" w:rsidTr="00D41EA4">
        <w:tc>
          <w:tcPr>
            <w:tcW w:w="2660" w:type="dxa"/>
            <w:tcBorders>
              <w:top w:val="nil"/>
            </w:tcBorders>
            <w:vAlign w:val="center"/>
          </w:tcPr>
          <w:p w:rsidR="0021510E" w:rsidRDefault="0021510E" w:rsidP="000C2ABA">
            <w:pPr>
              <w:jc w:val="left"/>
            </w:pPr>
            <w:proofErr w:type="spellStart"/>
            <w:r>
              <w:t>Contact</w:t>
            </w:r>
            <w:proofErr w:type="spellEnd"/>
          </w:p>
        </w:tc>
        <w:tc>
          <w:tcPr>
            <w:tcW w:w="5984" w:type="dxa"/>
            <w:tcBorders>
              <w:top w:val="nil"/>
            </w:tcBorders>
            <w:vAlign w:val="center"/>
          </w:tcPr>
          <w:p w:rsidR="0021510E" w:rsidRDefault="0021510E" w:rsidP="0021510E">
            <w:r>
              <w:t>Contém o local atual do receptor.</w:t>
            </w:r>
          </w:p>
        </w:tc>
      </w:tr>
    </w:tbl>
    <w:p w:rsidR="003E67DA" w:rsidRDefault="000C2ABA" w:rsidP="0002678C">
      <w:pPr>
        <w:pStyle w:val="Legenda"/>
        <w:jc w:val="both"/>
      </w:pPr>
      <w:r>
        <w:t xml:space="preserve">Fonte: </w:t>
      </w:r>
      <w:sdt>
        <w:sdtPr>
          <w:id w:val="155807346"/>
          <w:citation/>
        </w:sdtPr>
        <w:sdtContent>
          <w:r w:rsidR="008038ED">
            <w:fldChar w:fldCharType="begin"/>
          </w:r>
          <w:r>
            <w:instrText xml:space="preserve"> CITATION Baz07 \l 1046 </w:instrText>
          </w:r>
          <w:r w:rsidR="008038ED">
            <w:fldChar w:fldCharType="separate"/>
          </w:r>
          <w:r w:rsidR="0002678C">
            <w:rPr>
              <w:noProof/>
            </w:rPr>
            <w:t xml:space="preserve">(BAZOT, </w:t>
          </w:r>
          <w:r w:rsidR="0002678C">
            <w:rPr>
              <w:i/>
              <w:iCs/>
              <w:noProof/>
            </w:rPr>
            <w:t>et al.</w:t>
          </w:r>
          <w:r w:rsidR="0002678C">
            <w:rPr>
              <w:noProof/>
            </w:rPr>
            <w:t>, 2007)</w:t>
          </w:r>
          <w:r w:rsidR="008038ED">
            <w:fldChar w:fldCharType="end"/>
          </w:r>
        </w:sdtContent>
      </w:sdt>
      <w:r>
        <w:t>.</w:t>
      </w:r>
    </w:p>
    <w:p w:rsidR="00DD215D" w:rsidRDefault="00DD215D">
      <w:pPr>
        <w:spacing w:after="200" w:line="276" w:lineRule="auto"/>
        <w:jc w:val="left"/>
      </w:pPr>
      <w:r>
        <w:br w:type="page"/>
      </w:r>
    </w:p>
    <w:p w:rsidR="00783604" w:rsidRDefault="00783604" w:rsidP="000A6420">
      <w:pPr>
        <w:pStyle w:val="Ttulo3"/>
        <w:numPr>
          <w:ilvl w:val="2"/>
          <w:numId w:val="1"/>
        </w:numPr>
      </w:pPr>
      <w:bookmarkStart w:id="53" w:name="_Toc290836343"/>
      <w:r>
        <w:lastRenderedPageBreak/>
        <w:t>Requisições SIP.</w:t>
      </w:r>
      <w:bookmarkEnd w:id="53"/>
    </w:p>
    <w:p w:rsidR="00783604" w:rsidRDefault="00783604" w:rsidP="00783604"/>
    <w:p w:rsidR="00783604" w:rsidRDefault="00FD67FD" w:rsidP="00FD67FD">
      <w:r>
        <w:tab/>
        <w:t>As requisições SIP têm uma Linha de Requisição (</w:t>
      </w:r>
      <w:proofErr w:type="spellStart"/>
      <w:r>
        <w:rPr>
          <w:i/>
        </w:rPr>
        <w:t>Request-line</w:t>
      </w:r>
      <w:proofErr w:type="spellEnd"/>
      <w:r>
        <w:t xml:space="preserve">) para cada </w:t>
      </w:r>
      <w:proofErr w:type="spellStart"/>
      <w:r>
        <w:rPr>
          <w:i/>
        </w:rPr>
        <w:t>start-line</w:t>
      </w:r>
      <w:proofErr w:type="spellEnd"/>
      <w:r>
        <w:rPr>
          <w:i/>
        </w:rPr>
        <w:t>.</w:t>
      </w:r>
      <w:r w:rsidR="007D1116">
        <w:t xml:space="preserve"> O formato da </w:t>
      </w:r>
      <w:proofErr w:type="spellStart"/>
      <w:r w:rsidR="007D1116">
        <w:rPr>
          <w:i/>
        </w:rPr>
        <w:t>Request-line</w:t>
      </w:r>
      <w:proofErr w:type="spellEnd"/>
      <w:r w:rsidR="007D1116">
        <w:t xml:space="preserve"> consiste de três campos que são separados por um simples caractere de espaço (</w:t>
      </w:r>
      <w:proofErr w:type="spellStart"/>
      <w:r w:rsidR="007D1116">
        <w:rPr>
          <w:i/>
        </w:rPr>
        <w:t>space</w:t>
      </w:r>
      <w:proofErr w:type="spellEnd"/>
      <w:r w:rsidR="007D1116">
        <w:rPr>
          <w:i/>
        </w:rPr>
        <w:t xml:space="preserve"> – </w:t>
      </w:r>
      <w:r w:rsidR="007D1116">
        <w:t>SP), são eles.</w:t>
      </w:r>
    </w:p>
    <w:p w:rsidR="007D1116" w:rsidRPr="007D1116" w:rsidRDefault="007D1116" w:rsidP="001E6C2B">
      <w:pPr>
        <w:pStyle w:val="PargrafodaLista"/>
        <w:numPr>
          <w:ilvl w:val="0"/>
          <w:numId w:val="18"/>
        </w:numPr>
        <w:spacing w:before="240"/>
      </w:pPr>
      <w:proofErr w:type="spellStart"/>
      <w:r>
        <w:rPr>
          <w:i/>
        </w:rPr>
        <w:t>Method</w:t>
      </w:r>
      <w:proofErr w:type="spellEnd"/>
      <w:r>
        <w:t xml:space="preserve">: indica o método que será executado. A RFC3261 identifica seis métodos: </w:t>
      </w:r>
      <w:r>
        <w:rPr>
          <w:i/>
        </w:rPr>
        <w:t>REGISTER</w:t>
      </w:r>
      <w:proofErr w:type="gramStart"/>
      <w:r>
        <w:rPr>
          <w:i/>
        </w:rPr>
        <w:t>, INVITE</w:t>
      </w:r>
      <w:proofErr w:type="gramEnd"/>
      <w:r>
        <w:rPr>
          <w:i/>
        </w:rPr>
        <w:t>, ACK, CANCEL, BYE</w:t>
      </w:r>
      <w:r>
        <w:t xml:space="preserve"> e </w:t>
      </w:r>
      <w:r>
        <w:rPr>
          <w:i/>
        </w:rPr>
        <w:t>OPTIONS.</w:t>
      </w:r>
    </w:p>
    <w:p w:rsidR="007D1116" w:rsidRDefault="007D1116" w:rsidP="001E6C2B">
      <w:pPr>
        <w:pStyle w:val="PargrafodaLista"/>
        <w:numPr>
          <w:ilvl w:val="0"/>
          <w:numId w:val="18"/>
        </w:numPr>
        <w:spacing w:before="240"/>
      </w:pPr>
      <w:proofErr w:type="spellStart"/>
      <w:r>
        <w:rPr>
          <w:i/>
        </w:rPr>
        <w:t>Request-URI</w:t>
      </w:r>
      <w:proofErr w:type="spellEnd"/>
      <w:r>
        <w:rPr>
          <w:i/>
        </w:rPr>
        <w:t xml:space="preserve">: </w:t>
      </w:r>
      <w:r>
        <w:t>indica o usuário ou o serviço pelo qual a requisição é endereçada.</w:t>
      </w:r>
    </w:p>
    <w:p w:rsidR="007D1116" w:rsidRDefault="007D1116" w:rsidP="001E6C2B">
      <w:pPr>
        <w:pStyle w:val="PargrafodaLista"/>
        <w:numPr>
          <w:ilvl w:val="0"/>
          <w:numId w:val="18"/>
        </w:numPr>
        <w:spacing w:before="240"/>
      </w:pPr>
      <w:proofErr w:type="spellStart"/>
      <w:r>
        <w:rPr>
          <w:i/>
        </w:rPr>
        <w:t>SIP-</w:t>
      </w:r>
      <w:r>
        <w:t>version</w:t>
      </w:r>
      <w:proofErr w:type="spellEnd"/>
      <w:r>
        <w:t>: é a versão do protocolo SIP que está sendo usado.</w:t>
      </w:r>
    </w:p>
    <w:p w:rsidR="007D1116" w:rsidRDefault="007D1116" w:rsidP="007D1116">
      <w:pPr>
        <w:spacing w:before="240"/>
      </w:pPr>
    </w:p>
    <w:p w:rsidR="007D1116" w:rsidRDefault="007D1116" w:rsidP="00CA6564">
      <w:pPr>
        <w:pStyle w:val="Ttulo3"/>
        <w:numPr>
          <w:ilvl w:val="2"/>
          <w:numId w:val="1"/>
        </w:numPr>
      </w:pPr>
      <w:bookmarkStart w:id="54" w:name="_Toc290836344"/>
      <w:r>
        <w:t>Respostas SIP.</w:t>
      </w:r>
      <w:bookmarkEnd w:id="54"/>
    </w:p>
    <w:p w:rsidR="00D92D6E" w:rsidRDefault="00D92D6E" w:rsidP="00D92D6E"/>
    <w:p w:rsidR="00D92D6E" w:rsidRDefault="008D676A" w:rsidP="008D676A">
      <w:r>
        <w:tab/>
      </w:r>
      <w:r w:rsidR="00BF797B">
        <w:t xml:space="preserve">As mensagens de respostas SIP são </w:t>
      </w:r>
      <w:r>
        <w:t>distinguidas</w:t>
      </w:r>
      <w:r w:rsidR="00BF797B">
        <w:t xml:space="preserve"> pelo fato que elas possuem uma Linha de Status (</w:t>
      </w:r>
      <w:r w:rsidR="00BF797B">
        <w:rPr>
          <w:i/>
        </w:rPr>
        <w:t>Status-line</w:t>
      </w:r>
      <w:r w:rsidR="00BF797B">
        <w:t xml:space="preserve">) na sua </w:t>
      </w:r>
      <w:r w:rsidR="00BF797B">
        <w:rPr>
          <w:i/>
        </w:rPr>
        <w:t>start-line.</w:t>
      </w:r>
      <w:r w:rsidR="00BF797B">
        <w:t xml:space="preserve"> A </w:t>
      </w:r>
      <w:r w:rsidR="00BF797B">
        <w:rPr>
          <w:i/>
        </w:rPr>
        <w:t xml:space="preserve">Status-line </w:t>
      </w:r>
      <w:r w:rsidR="00BF797B">
        <w:t xml:space="preserve">consiste de três campos, também separados por um caractere espaço, </w:t>
      </w:r>
      <w:r>
        <w:t>são eles:</w:t>
      </w:r>
    </w:p>
    <w:p w:rsidR="00972CF6" w:rsidRDefault="00972CF6" w:rsidP="001E6C2B">
      <w:pPr>
        <w:pStyle w:val="PargrafodaLista"/>
        <w:numPr>
          <w:ilvl w:val="0"/>
          <w:numId w:val="19"/>
        </w:numPr>
        <w:spacing w:before="240"/>
      </w:pPr>
      <w:proofErr w:type="spellStart"/>
      <w:r>
        <w:t>SIP-version</w:t>
      </w:r>
      <w:proofErr w:type="spellEnd"/>
      <w:r>
        <w:t>: é a versão do protocolo SIP que está sendo usado.</w:t>
      </w:r>
    </w:p>
    <w:p w:rsidR="008D676A" w:rsidRDefault="00972CF6" w:rsidP="001E6C2B">
      <w:pPr>
        <w:pStyle w:val="PargrafodaLista"/>
        <w:numPr>
          <w:ilvl w:val="0"/>
          <w:numId w:val="19"/>
        </w:numPr>
      </w:pPr>
      <w:proofErr w:type="spellStart"/>
      <w:r>
        <w:rPr>
          <w:i/>
        </w:rPr>
        <w:t>Status-code</w:t>
      </w:r>
      <w:proofErr w:type="spellEnd"/>
      <w:r>
        <w:rPr>
          <w:i/>
        </w:rPr>
        <w:t xml:space="preserve">: </w:t>
      </w:r>
      <w:r>
        <w:t xml:space="preserve">é um código de três dígitos que representa o resultado do processo de requisição. </w:t>
      </w:r>
      <w:r w:rsidR="00DC20E7">
        <w:t>A faixa de valores é</w:t>
      </w:r>
      <w:r>
        <w:t xml:space="preserve"> entre 100 e 699, onde o primeiro dígito representa a classe</w:t>
      </w:r>
      <w:r w:rsidR="00DC20E7">
        <w:t xml:space="preserve"> de resposta: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1xx: Resposta Informativa.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2xx: Sucesso.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3xx: Redirecionamento.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4xx: Erro de cliente.</w:t>
      </w:r>
    </w:p>
    <w:p w:rsidR="00A427F8" w:rsidRDefault="00DC20E7" w:rsidP="00A427F8">
      <w:pPr>
        <w:pStyle w:val="PargrafodaLista"/>
        <w:numPr>
          <w:ilvl w:val="0"/>
          <w:numId w:val="5"/>
        </w:numPr>
      </w:pPr>
      <w:r>
        <w:t>5xx: Erro de servidor.</w:t>
      </w:r>
    </w:p>
    <w:p w:rsidR="00DC20E7" w:rsidRDefault="00DC20E7" w:rsidP="00A427F8">
      <w:pPr>
        <w:pStyle w:val="PargrafodaLista"/>
        <w:numPr>
          <w:ilvl w:val="0"/>
          <w:numId w:val="5"/>
        </w:numPr>
      </w:pPr>
      <w:r>
        <w:t>6xx: Falha global.</w:t>
      </w:r>
    </w:p>
    <w:p w:rsidR="00DC20E7" w:rsidRPr="00BF797B" w:rsidRDefault="00DC20E7" w:rsidP="001E6C2B">
      <w:pPr>
        <w:pStyle w:val="PargrafodaLista"/>
        <w:numPr>
          <w:ilvl w:val="0"/>
          <w:numId w:val="19"/>
        </w:numPr>
      </w:pPr>
      <w:proofErr w:type="spellStart"/>
      <w:r>
        <w:rPr>
          <w:i/>
        </w:rPr>
        <w:t>Reason-phrase</w:t>
      </w:r>
      <w:proofErr w:type="spellEnd"/>
      <w:r>
        <w:rPr>
          <w:i/>
        </w:rPr>
        <w:t>:</w:t>
      </w:r>
      <w:r>
        <w:t xml:space="preserve"> pequena descrição do </w:t>
      </w:r>
      <w:proofErr w:type="spellStart"/>
      <w:r>
        <w:rPr>
          <w:i/>
        </w:rPr>
        <w:t>Status-code</w:t>
      </w:r>
      <w:proofErr w:type="spellEnd"/>
      <w:r>
        <w:rPr>
          <w:i/>
        </w:rPr>
        <w:t>.</w:t>
      </w:r>
    </w:p>
    <w:p w:rsidR="006726D6" w:rsidRDefault="006726D6" w:rsidP="006726D6"/>
    <w:p w:rsidR="00BA75AE" w:rsidRDefault="00BA75AE" w:rsidP="003E6944">
      <w:pPr>
        <w:pStyle w:val="Ttulo3"/>
        <w:numPr>
          <w:ilvl w:val="2"/>
          <w:numId w:val="1"/>
        </w:numPr>
      </w:pPr>
      <w:bookmarkStart w:id="55" w:name="_Toc290836345"/>
      <w:r>
        <w:lastRenderedPageBreak/>
        <w:t>Exemplo de fluxo de chamada SIP.</w:t>
      </w:r>
      <w:bookmarkEnd w:id="55"/>
    </w:p>
    <w:p w:rsidR="00FC089D" w:rsidRDefault="0058580B" w:rsidP="00FC089D">
      <w:pPr>
        <w:spacing w:before="240"/>
      </w:pPr>
      <w:r>
        <w:tab/>
        <w:t xml:space="preserve">A </w:t>
      </w:r>
      <w:r w:rsidR="008038ED">
        <w:fldChar w:fldCharType="begin"/>
      </w:r>
      <w:r w:rsidR="009043A1">
        <w:instrText xml:space="preserve"> REF _Ref289635004 \h </w:instrText>
      </w:r>
      <w:r w:rsidR="008038ED">
        <w:fldChar w:fldCharType="separate"/>
      </w:r>
      <w:r w:rsidR="009043A1">
        <w:t xml:space="preserve">FIGURA </w:t>
      </w:r>
      <w:r w:rsidR="009043A1">
        <w:rPr>
          <w:noProof/>
        </w:rPr>
        <w:t>11</w:t>
      </w:r>
      <w:r w:rsidR="008038ED">
        <w:fldChar w:fldCharType="end"/>
      </w:r>
      <w:r w:rsidR="009043A1">
        <w:t xml:space="preserve"> </w:t>
      </w:r>
      <w:r>
        <w:t>ilustra o fluxo de mensagens em uma simples chamada entre dois UAs</w:t>
      </w:r>
      <w:r w:rsidR="00665DA2">
        <w:t>. Ele mostra a usuária Alice estabelecendo uma chamada com o outro usuário Bob.</w:t>
      </w:r>
    </w:p>
    <w:p w:rsidR="008722EB" w:rsidRDefault="00105C74" w:rsidP="008722EB">
      <w:pPr>
        <w:keepNext/>
      </w:pPr>
      <w:r>
        <w:rPr>
          <w:noProof/>
          <w:lang w:eastAsia="pt-BR"/>
        </w:rPr>
        <w:drawing>
          <wp:inline distT="0" distB="0" distL="0" distR="0">
            <wp:extent cx="4981903" cy="377233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839" cy="377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2EB" w:rsidRDefault="008722EB" w:rsidP="008722EB">
      <w:pPr>
        <w:pStyle w:val="Legenda"/>
      </w:pPr>
      <w:bookmarkStart w:id="56" w:name="_Ref289635004"/>
      <w:bookmarkStart w:id="57" w:name="_Toc289635344"/>
      <w:r>
        <w:t xml:space="preserve">FIGURA </w:t>
      </w:r>
      <w:fldSimple w:instr=" SEQ FIGURA \* ARABIC ">
        <w:r w:rsidR="004A1286">
          <w:rPr>
            <w:noProof/>
          </w:rPr>
          <w:t>11</w:t>
        </w:r>
      </w:fldSimple>
      <w:bookmarkEnd w:id="56"/>
      <w:r>
        <w:t xml:space="preserve"> - </w:t>
      </w:r>
      <w:r w:rsidRPr="007C1E12">
        <w:t>Um simples fluxo de chamada SIP.</w:t>
      </w:r>
      <w:bookmarkEnd w:id="57"/>
    </w:p>
    <w:p w:rsidR="00621962" w:rsidRDefault="00105C74" w:rsidP="008722EB">
      <w:pPr>
        <w:pStyle w:val="Legenda"/>
      </w:pPr>
      <w:r>
        <w:t xml:space="preserve">Fonte: </w:t>
      </w:r>
      <w:sdt>
        <w:sdtPr>
          <w:id w:val="270218115"/>
          <w:citation/>
        </w:sdtPr>
        <w:sdtContent>
          <w:r w:rsidR="008038ED">
            <w:fldChar w:fldCharType="begin"/>
          </w:r>
          <w:r>
            <w:instrText xml:space="preserve"> CITATION Baz07 \l 1046 </w:instrText>
          </w:r>
          <w:r w:rsidR="008038ED">
            <w:fldChar w:fldCharType="separate"/>
          </w:r>
          <w:r w:rsidR="008175FC">
            <w:rPr>
              <w:noProof/>
            </w:rPr>
            <w:t xml:space="preserve">(BAZOT, </w:t>
          </w:r>
          <w:r w:rsidR="008175FC">
            <w:rPr>
              <w:i/>
              <w:iCs/>
              <w:noProof/>
            </w:rPr>
            <w:t>et al.</w:t>
          </w:r>
          <w:r w:rsidR="008175FC">
            <w:rPr>
              <w:noProof/>
            </w:rPr>
            <w:t>, 2007)</w:t>
          </w:r>
          <w:r w:rsidR="008038ED">
            <w:fldChar w:fldCharType="end"/>
          </w:r>
        </w:sdtContent>
      </w:sdt>
      <w:r>
        <w:t>.</w:t>
      </w:r>
    </w:p>
    <w:p w:rsidR="008A3ABD" w:rsidRDefault="008A3ABD" w:rsidP="008A3ABD"/>
    <w:p w:rsidR="008A3ABD" w:rsidRDefault="0093402C" w:rsidP="0093402C">
      <w:pPr>
        <w:pStyle w:val="PargrafodaLista"/>
        <w:numPr>
          <w:ilvl w:val="0"/>
          <w:numId w:val="22"/>
        </w:numPr>
      </w:pPr>
      <w:r>
        <w:t xml:space="preserve">Passo </w:t>
      </w:r>
      <w:proofErr w:type="gramStart"/>
      <w:r>
        <w:t>1</w:t>
      </w:r>
      <w:proofErr w:type="gramEnd"/>
      <w:r>
        <w:t xml:space="preserve"> e 2:</w:t>
      </w:r>
    </w:p>
    <w:p w:rsidR="0093402C" w:rsidRDefault="0093402C" w:rsidP="0093402C">
      <w:pPr>
        <w:pStyle w:val="PargrafodaLista"/>
        <w:ind w:left="1776"/>
      </w:pPr>
      <w:r>
        <w:t>Essa é a primeira requisição que um UA envia.</w:t>
      </w:r>
      <w:r w:rsidR="006D482E">
        <w:t xml:space="preserve"> É uma mensagem de registro </w:t>
      </w:r>
      <w:r w:rsidR="0025593D">
        <w:t>(</w:t>
      </w:r>
      <w:r w:rsidR="0025593D" w:rsidRPr="0025593D">
        <w:rPr>
          <w:i/>
        </w:rPr>
        <w:t>REGISTER</w:t>
      </w:r>
      <w:r w:rsidR="0025593D">
        <w:t xml:space="preserve">) </w:t>
      </w:r>
      <w:r w:rsidR="006D482E">
        <w:t>que fornece ao servidor um endereço no qual Alice pode ser encontrada pela sessão SIP</w:t>
      </w:r>
      <w:r w:rsidR="00225C9C">
        <w:t>;</w:t>
      </w:r>
    </w:p>
    <w:p w:rsidR="0093402C" w:rsidRDefault="00225C9C" w:rsidP="0093402C">
      <w:pPr>
        <w:pStyle w:val="PargrafodaLista"/>
        <w:numPr>
          <w:ilvl w:val="0"/>
          <w:numId w:val="22"/>
        </w:numPr>
      </w:pPr>
      <w:proofErr w:type="gramStart"/>
      <w:r>
        <w:t>p</w:t>
      </w:r>
      <w:r w:rsidR="00C137BC">
        <w:t>asso</w:t>
      </w:r>
      <w:proofErr w:type="gramEnd"/>
      <w:r w:rsidR="00C137BC">
        <w:t xml:space="preserve"> 3 e 4:</w:t>
      </w:r>
    </w:p>
    <w:p w:rsidR="00C137BC" w:rsidRDefault="00225C9C" w:rsidP="00C137BC">
      <w:pPr>
        <w:pStyle w:val="PargrafodaLista"/>
        <w:ind w:left="1776"/>
      </w:pPr>
      <w:r>
        <w:t>A resposta para a mensagem de registro é positiva, que é indicado pelo valor 200 (OK);</w:t>
      </w:r>
    </w:p>
    <w:p w:rsidR="00225C9C" w:rsidRDefault="00225C9C" w:rsidP="00225C9C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5 e 6:</w:t>
      </w:r>
    </w:p>
    <w:p w:rsidR="00225C9C" w:rsidRDefault="00482EE2" w:rsidP="00225C9C">
      <w:pPr>
        <w:pStyle w:val="PargrafodaLista"/>
        <w:ind w:left="1776"/>
      </w:pPr>
      <w:r>
        <w:t xml:space="preserve">Alice envia um </w:t>
      </w:r>
      <w:r>
        <w:rPr>
          <w:i/>
        </w:rPr>
        <w:t>INVITE</w:t>
      </w:r>
      <w:r>
        <w:t xml:space="preserve"> para Bob, foi assumido que Alice não sabe onde Bob está registrado, portanto o campo (To) do </w:t>
      </w:r>
      <w:r>
        <w:rPr>
          <w:i/>
        </w:rPr>
        <w:t>INVITE</w:t>
      </w:r>
      <w:proofErr w:type="gramStart"/>
      <w:r>
        <w:rPr>
          <w:i/>
        </w:rPr>
        <w:t xml:space="preserve"> </w:t>
      </w:r>
      <w:r>
        <w:t xml:space="preserve"> </w:t>
      </w:r>
      <w:proofErr w:type="gramEnd"/>
      <w:r>
        <w:t>é colocado em branco.</w:t>
      </w:r>
    </w:p>
    <w:p w:rsidR="00482EE2" w:rsidRDefault="00346E54" w:rsidP="00482EE2">
      <w:pPr>
        <w:pStyle w:val="PargrafodaLista"/>
        <w:numPr>
          <w:ilvl w:val="0"/>
          <w:numId w:val="22"/>
        </w:numPr>
      </w:pPr>
      <w:proofErr w:type="gramStart"/>
      <w:r>
        <w:lastRenderedPageBreak/>
        <w:t>passo</w:t>
      </w:r>
      <w:proofErr w:type="gramEnd"/>
      <w:r w:rsidR="006633C5">
        <w:t xml:space="preserve"> 7 e 8:</w:t>
      </w:r>
    </w:p>
    <w:p w:rsidR="006633C5" w:rsidRDefault="00692032" w:rsidP="006633C5">
      <w:pPr>
        <w:pStyle w:val="PargrafodaLista"/>
        <w:ind w:left="1776"/>
      </w:pPr>
      <w:r>
        <w:t>O servidor de redirecionamento responde com o código 302 (movido temporariamente)</w:t>
      </w:r>
      <w:r w:rsidR="00346E54">
        <w:t>. Esta resposta tem o campo Contato do cabeçalho preenchido com um endereço de Bob</w:t>
      </w:r>
      <w:r w:rsidR="00E274B5">
        <w:t>;</w:t>
      </w:r>
    </w:p>
    <w:p w:rsidR="00346E54" w:rsidRDefault="00346E54" w:rsidP="00346E54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9 e 10:</w:t>
      </w:r>
    </w:p>
    <w:p w:rsidR="00346E54" w:rsidRDefault="00E274B5" w:rsidP="00346E54">
      <w:pPr>
        <w:pStyle w:val="PargrafodaLista"/>
        <w:ind w:left="1776"/>
      </w:pPr>
      <w:r>
        <w:t>Alice confirma com código 302;</w:t>
      </w:r>
      <w:r w:rsidR="00346E54">
        <w:t xml:space="preserve"> </w:t>
      </w:r>
    </w:p>
    <w:p w:rsidR="00E274B5" w:rsidRDefault="00E274B5" w:rsidP="00E274B5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11</w:t>
      </w:r>
      <w:r w:rsidR="00F37453">
        <w:t xml:space="preserve"> e 12</w:t>
      </w:r>
      <w:r>
        <w:t>:</w:t>
      </w:r>
    </w:p>
    <w:p w:rsidR="00E274B5" w:rsidRDefault="007F2D1F" w:rsidP="00E274B5">
      <w:pPr>
        <w:pStyle w:val="PargrafodaLista"/>
        <w:ind w:left="1776"/>
      </w:pPr>
      <w:r>
        <w:t xml:space="preserve">Agora Alice envia o </w:t>
      </w:r>
      <w:r>
        <w:rPr>
          <w:i/>
        </w:rPr>
        <w:t>INVITE</w:t>
      </w:r>
      <w:r>
        <w:t xml:space="preserve"> para Bob;</w:t>
      </w:r>
    </w:p>
    <w:p w:rsidR="007F2D1F" w:rsidRDefault="007F2D1F" w:rsidP="007F2D1F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</w:t>
      </w:r>
      <w:r w:rsidR="00F37453">
        <w:t>3</w:t>
      </w:r>
      <w:r>
        <w:t>:</w:t>
      </w:r>
    </w:p>
    <w:p w:rsidR="007F2D1F" w:rsidRDefault="00F37453" w:rsidP="007F2D1F">
      <w:pPr>
        <w:pStyle w:val="PargrafodaLista"/>
        <w:ind w:left="1776"/>
      </w:pPr>
      <w:r>
        <w:t xml:space="preserve">O </w:t>
      </w:r>
      <w:r>
        <w:rPr>
          <w:i/>
        </w:rPr>
        <w:t xml:space="preserve">Proxy Server </w:t>
      </w:r>
      <w:r>
        <w:t>uma mensagem de tentativa 100 (</w:t>
      </w:r>
      <w:proofErr w:type="spellStart"/>
      <w:r>
        <w:rPr>
          <w:i/>
        </w:rPr>
        <w:t>Trying</w:t>
      </w:r>
      <w:proofErr w:type="spellEnd"/>
      <w:r>
        <w:t>). Qualquer resposta 1xx é provisória e ela indica que uma sessão está aguardando seu estabelecimento.</w:t>
      </w:r>
    </w:p>
    <w:p w:rsidR="00F37453" w:rsidRDefault="00F37453" w:rsidP="00F37453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14</w:t>
      </w:r>
      <w:r w:rsidR="00091198">
        <w:t xml:space="preserve"> e 15</w:t>
      </w:r>
      <w:r>
        <w:t>:</w:t>
      </w:r>
    </w:p>
    <w:p w:rsidR="00F37453" w:rsidRDefault="00091198" w:rsidP="00F37453">
      <w:pPr>
        <w:pStyle w:val="PargrafodaLista"/>
        <w:ind w:left="1776"/>
      </w:pPr>
      <w:r>
        <w:t>Bob responde a chamada com uma resposta 200 (OK), que ele está pronto para receber a chamada.</w:t>
      </w:r>
    </w:p>
    <w:p w:rsidR="002E4C58" w:rsidRDefault="002E4C58" w:rsidP="002E4C58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16</w:t>
      </w:r>
      <w:r w:rsidR="007A3CA0">
        <w:t xml:space="preserve"> e 17</w:t>
      </w:r>
      <w:r>
        <w:t>:</w:t>
      </w:r>
    </w:p>
    <w:p w:rsidR="002E4C58" w:rsidRDefault="002E4C58" w:rsidP="002E4C58">
      <w:pPr>
        <w:pStyle w:val="PargrafodaLista"/>
        <w:ind w:left="1776"/>
      </w:pPr>
      <w:r>
        <w:t>Alice envia a confirmação (ACK) que recebeu a resposta (OK) de Bob</w:t>
      </w:r>
      <w:r w:rsidR="007A3CA0">
        <w:t xml:space="preserve"> e ambos estão prontos para a transferência de áudio.</w:t>
      </w:r>
    </w:p>
    <w:p w:rsidR="007A3CA0" w:rsidRDefault="007A3CA0" w:rsidP="007A3CA0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18 e 19:</w:t>
      </w:r>
    </w:p>
    <w:p w:rsidR="007A3CA0" w:rsidRDefault="001C3BA1" w:rsidP="007A3CA0">
      <w:pPr>
        <w:pStyle w:val="PargrafodaLista"/>
        <w:ind w:left="1776"/>
      </w:pPr>
      <w:r>
        <w:t>Qualquer um pode iniciar uma mensagem de despedida (</w:t>
      </w:r>
      <w:r>
        <w:rPr>
          <w:i/>
        </w:rPr>
        <w:t>BYE</w:t>
      </w:r>
      <w:r>
        <w:t>) para terminar a sessão, Neste caso Alice foi quem enviou.</w:t>
      </w:r>
    </w:p>
    <w:p w:rsidR="001C3BA1" w:rsidRDefault="001C3BA1" w:rsidP="001C3BA1">
      <w:pPr>
        <w:pStyle w:val="PargrafodaLista"/>
        <w:numPr>
          <w:ilvl w:val="0"/>
          <w:numId w:val="22"/>
        </w:numPr>
      </w:pPr>
      <w:proofErr w:type="gramStart"/>
      <w:r>
        <w:t>passo</w:t>
      </w:r>
      <w:proofErr w:type="gramEnd"/>
      <w:r>
        <w:t xml:space="preserve"> 20 e 21:</w:t>
      </w:r>
    </w:p>
    <w:p w:rsidR="001C3BA1" w:rsidRPr="001C3BA1" w:rsidRDefault="00967267" w:rsidP="001C3BA1">
      <w:pPr>
        <w:pStyle w:val="PargrafodaLista"/>
        <w:ind w:left="1776"/>
      </w:pPr>
      <w:r>
        <w:t xml:space="preserve">Bob responde para a conclusão da chamada com uma resposta OK ao </w:t>
      </w:r>
      <w:r w:rsidRPr="0055752D">
        <w:rPr>
          <w:i/>
        </w:rPr>
        <w:t>BYE</w:t>
      </w:r>
      <w:r>
        <w:t>.</w:t>
      </w:r>
    </w:p>
    <w:p w:rsidR="008A3ABD" w:rsidRDefault="008A3ABD" w:rsidP="008A3ABD"/>
    <w:p w:rsidR="008A3ABD" w:rsidRPr="008A3ABD" w:rsidRDefault="008A3ABD" w:rsidP="008A3ABD">
      <w:pPr>
        <w:sectPr w:rsidR="008A3ABD" w:rsidRPr="008A3ABD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954B3B" w:rsidRDefault="00954B3B" w:rsidP="000424A7">
      <w:pPr>
        <w:pStyle w:val="Ttulo1"/>
        <w:numPr>
          <w:ilvl w:val="0"/>
          <w:numId w:val="1"/>
        </w:numPr>
      </w:pPr>
      <w:bookmarkStart w:id="58" w:name="_Toc290836346"/>
      <w:r>
        <w:lastRenderedPageBreak/>
        <w:t>METODOLOGIA</w:t>
      </w:r>
      <w:bookmarkEnd w:id="58"/>
    </w:p>
    <w:p w:rsidR="00EF45A2" w:rsidRDefault="00EF45A2" w:rsidP="00EF45A2"/>
    <w:p w:rsidR="00EF45A2" w:rsidRDefault="00EF45A2" w:rsidP="00EF45A2">
      <w:proofErr w:type="gramStart"/>
      <w:r w:rsidRPr="00EF45A2">
        <w:rPr>
          <w:highlight w:val="yellow"/>
        </w:rPr>
        <w:t xml:space="preserve">TEXTO </w:t>
      </w:r>
      <w:proofErr w:type="spellStart"/>
      <w:r w:rsidRPr="00EF45A2">
        <w:rPr>
          <w:highlight w:val="yellow"/>
        </w:rPr>
        <w:t>texto</w:t>
      </w:r>
      <w:proofErr w:type="spellEnd"/>
      <w:r w:rsidRPr="00EF45A2">
        <w:rPr>
          <w:highlight w:val="yellow"/>
        </w:rPr>
        <w:t xml:space="preserve"> </w:t>
      </w:r>
      <w:proofErr w:type="spellStart"/>
      <w:r w:rsidRPr="00EF45A2">
        <w:rPr>
          <w:highlight w:val="yellow"/>
        </w:rPr>
        <w:t>texto</w:t>
      </w:r>
      <w:proofErr w:type="spellEnd"/>
      <w:proofErr w:type="gramEnd"/>
    </w:p>
    <w:p w:rsidR="00EF45A2" w:rsidRDefault="00EF45A2" w:rsidP="00EF45A2"/>
    <w:p w:rsidR="00EF45A2" w:rsidRPr="00EF45A2" w:rsidRDefault="00EF45A2" w:rsidP="00EF45A2"/>
    <w:p w:rsidR="00954B3B" w:rsidRDefault="00954B3B" w:rsidP="00954B3B">
      <w:pPr>
        <w:sectPr w:rsidR="00954B3B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712B2" w:rsidRDefault="00A717CF" w:rsidP="003712B2">
      <w:pPr>
        <w:pStyle w:val="Ttulo1"/>
        <w:numPr>
          <w:ilvl w:val="0"/>
          <w:numId w:val="1"/>
        </w:numPr>
      </w:pPr>
      <w:bookmarkStart w:id="59" w:name="_Toc290836347"/>
      <w:r>
        <w:lastRenderedPageBreak/>
        <w:t>BASES TECNOLÓGICAS</w:t>
      </w:r>
      <w:bookmarkEnd w:id="59"/>
    </w:p>
    <w:p w:rsidR="003712B2" w:rsidRDefault="003712B2" w:rsidP="003712B2"/>
    <w:p w:rsidR="00C37027" w:rsidRPr="003712B2" w:rsidRDefault="00C37027" w:rsidP="003712B2"/>
    <w:p w:rsidR="003712B2" w:rsidRDefault="003712B2" w:rsidP="003712B2">
      <w:proofErr w:type="gramStart"/>
      <w:r w:rsidRPr="003712B2">
        <w:rPr>
          <w:highlight w:val="yellow"/>
        </w:rPr>
        <w:t>texto</w:t>
      </w:r>
      <w:proofErr w:type="gram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</w:p>
    <w:p w:rsidR="003712B2" w:rsidRDefault="003712B2" w:rsidP="003712B2"/>
    <w:p w:rsidR="003712B2" w:rsidRDefault="003712B2" w:rsidP="003712B2">
      <w:pPr>
        <w:pStyle w:val="Ttulo2"/>
        <w:numPr>
          <w:ilvl w:val="1"/>
          <w:numId w:val="1"/>
        </w:numPr>
      </w:pPr>
      <w:bookmarkStart w:id="60" w:name="_Toc290836348"/>
      <w:r>
        <w:t xml:space="preserve">Recursos de </w:t>
      </w:r>
      <w:r>
        <w:rPr>
          <w:i/>
        </w:rPr>
        <w:t>hardware</w:t>
      </w:r>
      <w:bookmarkEnd w:id="60"/>
    </w:p>
    <w:p w:rsidR="003712B2" w:rsidRDefault="003712B2" w:rsidP="003712B2"/>
    <w:p w:rsidR="003712B2" w:rsidRDefault="003712B2" w:rsidP="003712B2">
      <w:proofErr w:type="gramStart"/>
      <w:r w:rsidRPr="003712B2">
        <w:rPr>
          <w:highlight w:val="yellow"/>
        </w:rPr>
        <w:t>texto</w:t>
      </w:r>
      <w:proofErr w:type="gram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  <w:r w:rsidRPr="003712B2">
        <w:rPr>
          <w:highlight w:val="yellow"/>
        </w:rPr>
        <w:t xml:space="preserve"> </w:t>
      </w:r>
      <w:proofErr w:type="spellStart"/>
      <w:r w:rsidRPr="003712B2">
        <w:rPr>
          <w:highlight w:val="yellow"/>
        </w:rPr>
        <w:t>texto</w:t>
      </w:r>
      <w:proofErr w:type="spellEnd"/>
    </w:p>
    <w:p w:rsidR="003712B2" w:rsidRDefault="003712B2" w:rsidP="003712B2"/>
    <w:p w:rsidR="003712B2" w:rsidRPr="003712B2" w:rsidRDefault="0011624E" w:rsidP="0011624E">
      <w:pPr>
        <w:pStyle w:val="Ttulo3"/>
        <w:numPr>
          <w:ilvl w:val="2"/>
          <w:numId w:val="1"/>
        </w:numPr>
      </w:pPr>
      <w:bookmarkStart w:id="61" w:name="_Toc290836349"/>
      <w:proofErr w:type="spellStart"/>
      <w:proofErr w:type="gramStart"/>
      <w:r>
        <w:t>NGCell</w:t>
      </w:r>
      <w:bookmarkEnd w:id="61"/>
      <w:proofErr w:type="spellEnd"/>
      <w:proofErr w:type="gramEnd"/>
    </w:p>
    <w:p w:rsidR="007C04C9" w:rsidRPr="008260A5" w:rsidRDefault="001642A7" w:rsidP="00EE79D9">
      <w:pPr>
        <w:spacing w:before="240"/>
      </w:pPr>
      <w:r>
        <w:tab/>
      </w:r>
      <w:r w:rsidR="007C04C9">
        <w:t xml:space="preserve">O </w:t>
      </w:r>
      <w:proofErr w:type="spellStart"/>
      <w:proofErr w:type="gramStart"/>
      <w:r w:rsidR="007C04C9">
        <w:t>NGCell</w:t>
      </w:r>
      <w:proofErr w:type="spellEnd"/>
      <w:proofErr w:type="gramEnd"/>
      <w:r w:rsidR="007C04C9">
        <w:t xml:space="preserve"> é um produto </w:t>
      </w:r>
      <w:r w:rsidR="00EC79F4">
        <w:t xml:space="preserve">da empresa </w:t>
      </w:r>
      <w:r>
        <w:t>D</w:t>
      </w:r>
      <w:r w:rsidR="007C04C9">
        <w:t>ígitro voltado para ambiente</w:t>
      </w:r>
      <w:r w:rsidR="00405A21">
        <w:t>s</w:t>
      </w:r>
      <w:r w:rsidR="007C04C9">
        <w:t xml:space="preserve"> corporativos</w:t>
      </w:r>
      <w:r w:rsidR="00866C41">
        <w:t xml:space="preserve"> que</w:t>
      </w:r>
      <w:r w:rsidR="00F52A3B">
        <w:t xml:space="preserve"> </w:t>
      </w:r>
      <w:r w:rsidR="00405A21">
        <w:t xml:space="preserve">tem a função de atuar como </w:t>
      </w:r>
      <w:r w:rsidR="008260A5">
        <w:rPr>
          <w:i/>
        </w:rPr>
        <w:t>gateway</w:t>
      </w:r>
      <w:r w:rsidR="008260A5">
        <w:t xml:space="preserve">, onde um </w:t>
      </w:r>
      <w:r w:rsidR="00EE79D9">
        <w:t xml:space="preserve">lado </w:t>
      </w:r>
      <w:r w:rsidR="001C7587">
        <w:t xml:space="preserve">é implementado o protocolo GSM que </w:t>
      </w:r>
      <w:r w:rsidR="007D23A9">
        <w:t xml:space="preserve">troca mensagens de controle e tráfego </w:t>
      </w:r>
      <w:r w:rsidR="008260A5">
        <w:t xml:space="preserve">com os aparelhos celulares e do outro </w:t>
      </w:r>
      <w:r w:rsidR="001C7587">
        <w:t xml:space="preserve">é implementado o protocolo SIP </w:t>
      </w:r>
      <w:r w:rsidR="003424F1">
        <w:t xml:space="preserve">que </w:t>
      </w:r>
      <w:r w:rsidR="007D23A9">
        <w:t xml:space="preserve">comunica </w:t>
      </w:r>
      <w:r w:rsidR="001C7587">
        <w:t>com um</w:t>
      </w:r>
      <w:r w:rsidR="008260A5">
        <w:t xml:space="preserve"> </w:t>
      </w:r>
      <w:r w:rsidR="00EE79D9">
        <w:t>centro de distribuição telefônica (</w:t>
      </w:r>
      <w:r w:rsidR="00EE79D9">
        <w:rPr>
          <w:i/>
        </w:rPr>
        <w:t xml:space="preserve">Private </w:t>
      </w:r>
      <w:proofErr w:type="spellStart"/>
      <w:r w:rsidR="00EE79D9">
        <w:rPr>
          <w:i/>
        </w:rPr>
        <w:t>Automatic</w:t>
      </w:r>
      <w:proofErr w:type="spellEnd"/>
      <w:r w:rsidR="00EE79D9">
        <w:rPr>
          <w:i/>
        </w:rPr>
        <w:t xml:space="preserve"> </w:t>
      </w:r>
      <w:proofErr w:type="spellStart"/>
      <w:r w:rsidR="00EE79D9">
        <w:rPr>
          <w:i/>
        </w:rPr>
        <w:t>Branch</w:t>
      </w:r>
      <w:proofErr w:type="spellEnd"/>
      <w:r w:rsidR="00EE79D9">
        <w:rPr>
          <w:i/>
        </w:rPr>
        <w:t xml:space="preserve"> Exchange – PABX</w:t>
      </w:r>
      <w:r w:rsidR="00EE79D9">
        <w:t>)</w:t>
      </w:r>
      <w:r w:rsidR="008260A5">
        <w:t>.</w:t>
      </w:r>
    </w:p>
    <w:p w:rsidR="00C14F33" w:rsidRPr="00C14F33" w:rsidRDefault="00C14F33" w:rsidP="00C14F33">
      <w:r>
        <w:tab/>
        <w:t xml:space="preserve">A </w:t>
      </w:r>
      <w:r w:rsidR="008038ED">
        <w:fldChar w:fldCharType="begin"/>
      </w:r>
      <w:r>
        <w:instrText xml:space="preserve"> REF _Ref278745227 \h </w:instrText>
      </w:r>
      <w:r w:rsidR="008038ED">
        <w:fldChar w:fldCharType="separate"/>
      </w:r>
      <w:r w:rsidR="002A72B0">
        <w:t xml:space="preserve">Figura </w:t>
      </w:r>
      <w:r w:rsidR="002A72B0">
        <w:rPr>
          <w:noProof/>
        </w:rPr>
        <w:t>12</w:t>
      </w:r>
      <w:r w:rsidR="008038ED">
        <w:fldChar w:fldCharType="end"/>
      </w:r>
      <w:r>
        <w:t xml:space="preserve"> apresenta o diagrama de blocos do </w:t>
      </w:r>
      <w:proofErr w:type="spellStart"/>
      <w:proofErr w:type="gramStart"/>
      <w:r>
        <w:t>NGCell</w:t>
      </w:r>
      <w:proofErr w:type="spellEnd"/>
      <w:proofErr w:type="gramEnd"/>
      <w:r>
        <w:t>. O equipamento possui uma unidade de processamento central composto por um processador de dois núcleos</w:t>
      </w:r>
      <w:r w:rsidR="00BB08F0">
        <w:t>,</w:t>
      </w:r>
      <w:r>
        <w:t xml:space="preserve"> o OMAP5912, memórias </w:t>
      </w:r>
      <w:r>
        <w:rPr>
          <w:i/>
        </w:rPr>
        <w:t>flash</w:t>
      </w:r>
      <w:r>
        <w:t xml:space="preserve">, RAM e </w:t>
      </w:r>
      <w:r w:rsidR="00BB08F0">
        <w:rPr>
          <w:i/>
        </w:rPr>
        <w:t>e</w:t>
      </w:r>
      <w:r>
        <w:rPr>
          <w:i/>
        </w:rPr>
        <w:t>thernet</w:t>
      </w:r>
      <w:r>
        <w:t>. Possui também dois processadores de banda base, que modulam as mensagens GSM e dois transceptores responsáveis pela rádio transmissão.</w:t>
      </w:r>
    </w:p>
    <w:p w:rsidR="00463340" w:rsidRDefault="00C14F33" w:rsidP="00463340">
      <w:pPr>
        <w:keepNext/>
        <w:spacing w:line="276" w:lineRule="auto"/>
        <w:jc w:val="center"/>
      </w:pPr>
      <w:r>
        <w:lastRenderedPageBreak/>
        <w:t xml:space="preserve"> </w:t>
      </w:r>
      <w:r w:rsidR="00463340">
        <w:rPr>
          <w:noProof/>
          <w:lang w:eastAsia="pt-BR"/>
        </w:rPr>
        <w:drawing>
          <wp:inline distT="0" distB="0" distL="0" distR="0">
            <wp:extent cx="5400040" cy="4133215"/>
            <wp:effectExtent l="0" t="0" r="0" b="0"/>
            <wp:docPr id="1" name="Imagem 0" descr="dbf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fc.jpeg"/>
                    <pic:cNvPicPr/>
                  </pic:nvPicPr>
                  <pic:blipFill>
                    <a:blip r:embed="rId22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DA" w:rsidRDefault="00463340" w:rsidP="000B361A">
      <w:pPr>
        <w:pStyle w:val="Legenda"/>
      </w:pPr>
      <w:bookmarkStart w:id="62" w:name="_Ref278745227"/>
      <w:bookmarkStart w:id="63" w:name="_Ref278745223"/>
      <w:bookmarkStart w:id="64" w:name="_Toc289635345"/>
      <w:r>
        <w:t xml:space="preserve">Figura </w:t>
      </w:r>
      <w:fldSimple w:instr=" SEQ Figura \* ARABIC ">
        <w:r w:rsidR="004A1286">
          <w:rPr>
            <w:noProof/>
          </w:rPr>
          <w:t>12</w:t>
        </w:r>
      </w:fldSimple>
      <w:bookmarkEnd w:id="62"/>
      <w:r>
        <w:t xml:space="preserve"> - Diagrama de blocos do </w:t>
      </w:r>
      <w:proofErr w:type="spellStart"/>
      <w:proofErr w:type="gramStart"/>
      <w:r>
        <w:t>NGCell</w:t>
      </w:r>
      <w:bookmarkEnd w:id="63"/>
      <w:bookmarkEnd w:id="64"/>
      <w:proofErr w:type="spellEnd"/>
      <w:proofErr w:type="gramEnd"/>
    </w:p>
    <w:p w:rsidR="00463340" w:rsidRPr="00463340" w:rsidRDefault="00463340" w:rsidP="000B361A">
      <w:pPr>
        <w:pStyle w:val="Legenda"/>
      </w:pPr>
      <w:r>
        <w:t xml:space="preserve">Fonte: </w:t>
      </w:r>
      <w:proofErr w:type="spellStart"/>
      <w:r>
        <w:t>Digitro</w:t>
      </w:r>
      <w:proofErr w:type="spellEnd"/>
      <w:r>
        <w:t xml:space="preserve"> – Inteligência – TI - Telecom</w:t>
      </w:r>
    </w:p>
    <w:p w:rsidR="00463340" w:rsidRDefault="00463340" w:rsidP="00463340"/>
    <w:p w:rsidR="004A4B2C" w:rsidRDefault="004A4B2C" w:rsidP="00463340"/>
    <w:p w:rsidR="004A4B2C" w:rsidRDefault="004A4B2C" w:rsidP="004A4B2C">
      <w:pPr>
        <w:pStyle w:val="Ttulo3"/>
        <w:numPr>
          <w:ilvl w:val="2"/>
          <w:numId w:val="1"/>
        </w:numPr>
      </w:pPr>
      <w:bookmarkStart w:id="65" w:name="_Toc290836350"/>
      <w:r w:rsidRPr="004A4B2C">
        <w:rPr>
          <w:i/>
        </w:rPr>
        <w:t>Kit</w:t>
      </w:r>
      <w:r>
        <w:t xml:space="preserve"> modular de desenvolvimento LPC2368</w:t>
      </w:r>
      <w:bookmarkEnd w:id="65"/>
    </w:p>
    <w:p w:rsidR="004A4B2C" w:rsidRDefault="004A4B2C" w:rsidP="004A4B2C"/>
    <w:p w:rsidR="004A4B2C" w:rsidRPr="004A4B2C" w:rsidRDefault="004A4B2C" w:rsidP="004A4B2C"/>
    <w:p w:rsidR="00F02DDA" w:rsidRDefault="00911374" w:rsidP="00911374">
      <w:pPr>
        <w:pStyle w:val="Ttulo2"/>
        <w:numPr>
          <w:ilvl w:val="1"/>
          <w:numId w:val="1"/>
        </w:numPr>
      </w:pPr>
      <w:bookmarkStart w:id="66" w:name="_Toc290836351"/>
      <w:r>
        <w:t xml:space="preserve">Recursos de </w:t>
      </w:r>
      <w:r>
        <w:rPr>
          <w:i/>
        </w:rPr>
        <w:t>software</w:t>
      </w:r>
      <w:bookmarkEnd w:id="66"/>
    </w:p>
    <w:p w:rsidR="00F02DDA" w:rsidRDefault="00F02DDA" w:rsidP="00F02DDA"/>
    <w:p w:rsidR="00F72DAB" w:rsidRDefault="00F72DAB" w:rsidP="00F02DDA">
      <w:proofErr w:type="gramStart"/>
      <w:r w:rsidRPr="00F72DAB">
        <w:rPr>
          <w:highlight w:val="yellow"/>
        </w:rPr>
        <w:t>arrumar</w:t>
      </w:r>
      <w:proofErr w:type="gramEnd"/>
    </w:p>
    <w:p w:rsidR="00F72DAB" w:rsidRDefault="00F72DAB" w:rsidP="00F02DDA"/>
    <w:p w:rsidR="00B47891" w:rsidRDefault="00B47891" w:rsidP="00B47891">
      <w:r>
        <w:tab/>
        <w:t>O presente projeto consiste no desenvolvimento de um sistema de gerenciamento de dados para automatizar ambientes comerciais ou residenciais com um celular. Este sistema terá as seguintes funcionalidades:</w:t>
      </w:r>
    </w:p>
    <w:p w:rsidR="004B0205" w:rsidRDefault="00B47891" w:rsidP="001E6C2B">
      <w:pPr>
        <w:pStyle w:val="PargrafodaLista"/>
        <w:numPr>
          <w:ilvl w:val="0"/>
          <w:numId w:val="19"/>
        </w:numPr>
      </w:pPr>
      <w:r>
        <w:t xml:space="preserve">Operar sob um sistema operacional </w:t>
      </w:r>
      <w:r w:rsidRPr="004B0205">
        <w:rPr>
          <w:i/>
        </w:rPr>
        <w:t>Linux</w:t>
      </w:r>
      <w:r>
        <w:t>.</w:t>
      </w:r>
    </w:p>
    <w:p w:rsidR="004B0205" w:rsidRDefault="00B47891" w:rsidP="001E6C2B">
      <w:pPr>
        <w:pStyle w:val="PargrafodaLista"/>
        <w:numPr>
          <w:ilvl w:val="0"/>
          <w:numId w:val="19"/>
        </w:numPr>
      </w:pPr>
      <w:r>
        <w:t xml:space="preserve">Receber as cifras DTMF </w:t>
      </w:r>
      <w:r w:rsidR="00E23A68">
        <w:t xml:space="preserve">do celular </w:t>
      </w:r>
      <w:r>
        <w:t>através de uma Unidade Resposta Audível (URA)</w:t>
      </w:r>
      <w:r w:rsidR="00250EC3">
        <w:t xml:space="preserve"> e enviar comandos para</w:t>
      </w:r>
      <w:r w:rsidR="00AB4CD6">
        <w:t xml:space="preserve"> a placa de controle dos</w:t>
      </w:r>
      <w:r w:rsidR="000D1203">
        <w:t xml:space="preserve"> </w:t>
      </w:r>
      <w:r w:rsidR="00C67CF8">
        <w:t>dispositivos</w:t>
      </w:r>
      <w:r>
        <w:t>.</w:t>
      </w:r>
    </w:p>
    <w:p w:rsidR="00E23A68" w:rsidRDefault="00E23A68" w:rsidP="001E6C2B">
      <w:pPr>
        <w:pStyle w:val="PargrafodaLista"/>
        <w:numPr>
          <w:ilvl w:val="0"/>
          <w:numId w:val="19"/>
        </w:numPr>
      </w:pPr>
      <w:r>
        <w:t xml:space="preserve">Enviar </w:t>
      </w:r>
      <w:r w:rsidR="00751F19">
        <w:t xml:space="preserve">um </w:t>
      </w:r>
      <w:r>
        <w:t xml:space="preserve">SMS </w:t>
      </w:r>
      <w:r w:rsidR="00751F19">
        <w:t xml:space="preserve">com os eventos ocorridos na placa que controlará os dispositivos </w:t>
      </w:r>
      <w:r>
        <w:t>para o celula</w:t>
      </w:r>
      <w:r w:rsidR="00AF5320">
        <w:t xml:space="preserve">r via sistema </w:t>
      </w:r>
      <w:proofErr w:type="spellStart"/>
      <w:proofErr w:type="gramStart"/>
      <w:r w:rsidR="00AF5320">
        <w:t>NGCell</w:t>
      </w:r>
      <w:proofErr w:type="spellEnd"/>
      <w:proofErr w:type="gramEnd"/>
      <w:r w:rsidR="00AF5320">
        <w:t xml:space="preserve"> da Dígitro.</w:t>
      </w:r>
    </w:p>
    <w:p w:rsidR="00E963E2" w:rsidRDefault="002E1963" w:rsidP="002E1963">
      <w:r>
        <w:tab/>
      </w:r>
      <w:r w:rsidR="004E5E8B">
        <w:t>A placa que controla os dispositivos</w:t>
      </w:r>
      <w:r>
        <w:t xml:space="preserve"> é um </w:t>
      </w:r>
      <w:r>
        <w:rPr>
          <w:i/>
        </w:rPr>
        <w:t xml:space="preserve">kit </w:t>
      </w:r>
      <w:r>
        <w:t>de desenvolvimento da KITMCU</w:t>
      </w:r>
      <w:r w:rsidR="009C57C6">
        <w:t xml:space="preserve">, </w:t>
      </w:r>
      <w:r w:rsidR="008038ED">
        <w:fldChar w:fldCharType="begin"/>
      </w:r>
      <w:r w:rsidR="009C57C6">
        <w:instrText xml:space="preserve"> REF _Ref278041519 \h </w:instrText>
      </w:r>
      <w:r w:rsidR="008038ED">
        <w:fldChar w:fldCharType="separate"/>
      </w:r>
      <w:r w:rsidR="002A72B0">
        <w:t xml:space="preserve">Figura </w:t>
      </w:r>
      <w:r w:rsidR="002A72B0">
        <w:rPr>
          <w:noProof/>
        </w:rPr>
        <w:t>13</w:t>
      </w:r>
      <w:r w:rsidR="008038ED">
        <w:fldChar w:fldCharType="end"/>
      </w:r>
      <w:r w:rsidR="009C57C6">
        <w:t>,</w:t>
      </w:r>
      <w:r>
        <w:t xml:space="preserve"> com processador ARM7 LPC2368 da NXP e</w:t>
      </w:r>
      <w:r w:rsidR="000B6926">
        <w:t xml:space="preserve"> </w:t>
      </w:r>
      <w:r w:rsidR="00661700">
        <w:t xml:space="preserve">entre </w:t>
      </w:r>
      <w:r w:rsidR="000B6926">
        <w:t>suas características</w:t>
      </w:r>
      <w:r>
        <w:t xml:space="preserve"> a </w:t>
      </w:r>
      <w:r w:rsidR="000B6926">
        <w:t>que</w:t>
      </w:r>
      <w:r w:rsidR="00DA76E7">
        <w:t xml:space="preserve"> </w:t>
      </w:r>
      <w:r w:rsidR="000B6926">
        <w:t xml:space="preserve">destaca </w:t>
      </w:r>
      <w:r>
        <w:t xml:space="preserve">é a interface </w:t>
      </w:r>
      <w:r>
        <w:rPr>
          <w:i/>
        </w:rPr>
        <w:t>Ethernet</w:t>
      </w:r>
      <w:r w:rsidR="000B6926">
        <w:t>,</w:t>
      </w:r>
      <w:r w:rsidR="00845711">
        <w:rPr>
          <w:i/>
        </w:rPr>
        <w:t xml:space="preserve"> </w:t>
      </w:r>
      <w:r w:rsidR="00845711">
        <w:t>utilizada neste projeto para a comunicação via protocolo TCP com a central</w:t>
      </w:r>
      <w:r>
        <w:t>.</w:t>
      </w:r>
      <w:r w:rsidR="00BD7C1E">
        <w:t xml:space="preserve"> </w:t>
      </w:r>
    </w:p>
    <w:p w:rsidR="00BD7C1E" w:rsidRDefault="00E963E2" w:rsidP="00E963E2">
      <w:r>
        <w:tab/>
      </w:r>
      <w:r w:rsidR="00BD7C1E">
        <w:t xml:space="preserve">O </w:t>
      </w:r>
      <w:r w:rsidR="00BD7C1E">
        <w:rPr>
          <w:i/>
        </w:rPr>
        <w:t>firmware</w:t>
      </w:r>
      <w:r w:rsidR="00BD7C1E">
        <w:t xml:space="preserve"> </w:t>
      </w:r>
      <w:r w:rsidR="00F411D3">
        <w:t xml:space="preserve">que foi </w:t>
      </w:r>
      <w:r w:rsidR="00BD7C1E">
        <w:t xml:space="preserve">embarcado no sistema é baseado no </w:t>
      </w:r>
      <w:r w:rsidR="00BD7C1E">
        <w:rPr>
          <w:i/>
        </w:rPr>
        <w:t>software</w:t>
      </w:r>
      <w:r w:rsidR="00BD7C1E">
        <w:t xml:space="preserve"> de código aberto </w:t>
      </w:r>
      <w:proofErr w:type="spellStart"/>
      <w:proofErr w:type="gramStart"/>
      <w:r w:rsidR="00BD7C1E">
        <w:rPr>
          <w:i/>
        </w:rPr>
        <w:t>FreeRTOS</w:t>
      </w:r>
      <w:proofErr w:type="spellEnd"/>
      <w:proofErr w:type="gramEnd"/>
      <w:r w:rsidR="00BD7C1E">
        <w:t xml:space="preserve"> que é um mini </w:t>
      </w:r>
      <w:proofErr w:type="spellStart"/>
      <w:r w:rsidR="00BD7C1E">
        <w:rPr>
          <w:i/>
        </w:rPr>
        <w:t>Kernel</w:t>
      </w:r>
      <w:proofErr w:type="spellEnd"/>
      <w:r w:rsidR="00BD7C1E">
        <w:t xml:space="preserve"> de tempo real</w:t>
      </w:r>
      <w:r w:rsidR="008B4DDD">
        <w:t xml:space="preserve"> feito em linguagem C para inúmeras plataformas de </w:t>
      </w:r>
      <w:r w:rsidR="008B4DDD">
        <w:rPr>
          <w:i/>
        </w:rPr>
        <w:t>hardware</w:t>
      </w:r>
      <w:r w:rsidR="00BD7C1E">
        <w:t>.</w:t>
      </w:r>
    </w:p>
    <w:p w:rsidR="006C30B1" w:rsidRDefault="00DB407B" w:rsidP="006C30B1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067175" cy="338612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tmod-lcd16x2.JPG"/>
                    <pic:cNvPicPr/>
                  </pic:nvPicPr>
                  <pic:blipFill>
                    <a:blip r:embed="rId23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07B" w:rsidRDefault="006C30B1" w:rsidP="000B361A">
      <w:pPr>
        <w:pStyle w:val="Legenda"/>
      </w:pPr>
      <w:bookmarkStart w:id="67" w:name="_Ref278041519"/>
      <w:bookmarkStart w:id="68" w:name="_Toc289635346"/>
      <w:r>
        <w:t xml:space="preserve">Figura </w:t>
      </w:r>
      <w:fldSimple w:instr=" SEQ Figura \* ARABIC ">
        <w:r w:rsidR="004A1286">
          <w:rPr>
            <w:noProof/>
          </w:rPr>
          <w:t>13</w:t>
        </w:r>
      </w:fldSimple>
      <w:bookmarkEnd w:id="67"/>
      <w:r>
        <w:t xml:space="preserve"> - </w:t>
      </w:r>
      <w:r>
        <w:rPr>
          <w:i/>
        </w:rPr>
        <w:t>Kit</w:t>
      </w:r>
      <w:r>
        <w:t xml:space="preserve"> modular de desenvolvimento LPC2368.</w:t>
      </w:r>
      <w:bookmarkEnd w:id="68"/>
    </w:p>
    <w:p w:rsidR="005711D2" w:rsidRDefault="005711D2" w:rsidP="005711D2"/>
    <w:p w:rsidR="00CF4FFD" w:rsidRDefault="00CF4FFD" w:rsidP="00CF4FFD">
      <w:r>
        <w:tab/>
        <w:t xml:space="preserve">O </w:t>
      </w:r>
      <w:r>
        <w:rPr>
          <w:i/>
        </w:rPr>
        <w:t xml:space="preserve">software </w:t>
      </w:r>
      <w:r>
        <w:t xml:space="preserve">de gerenciamento de </w:t>
      </w:r>
      <w:r w:rsidR="00424EEC">
        <w:t xml:space="preserve">dados também é desenvolvido na </w:t>
      </w:r>
      <w:r>
        <w:t xml:space="preserve">linguagem C sob a plataforma </w:t>
      </w:r>
      <w:r>
        <w:rPr>
          <w:i/>
        </w:rPr>
        <w:t>Linux</w:t>
      </w:r>
      <w:r>
        <w:t xml:space="preserve"> e será encarregado de configurar o </w:t>
      </w:r>
      <w:proofErr w:type="spellStart"/>
      <w:proofErr w:type="gramStart"/>
      <w:r>
        <w:t>NGCell</w:t>
      </w:r>
      <w:proofErr w:type="spellEnd"/>
      <w:proofErr w:type="gramEnd"/>
      <w:r>
        <w:t>, receber o DTMF pressionado no celular, enviar comandos para placa da KITMCU e enviar o SMS de eventos para o celular.</w:t>
      </w:r>
    </w:p>
    <w:p w:rsidR="00F411D3" w:rsidRPr="00F411D3" w:rsidRDefault="00F411D3" w:rsidP="00CF4FFD">
      <w:r>
        <w:tab/>
        <w:t xml:space="preserve">Outro sistema de código aberto utilizado no projeto foi o </w:t>
      </w:r>
      <w:proofErr w:type="spellStart"/>
      <w:r>
        <w:rPr>
          <w:i/>
        </w:rPr>
        <w:t>Asterisk</w:t>
      </w:r>
      <w:proofErr w:type="spellEnd"/>
      <w:r>
        <w:rPr>
          <w:i/>
        </w:rPr>
        <w:t xml:space="preserve">, </w:t>
      </w:r>
      <w:r>
        <w:t xml:space="preserve">que </w:t>
      </w:r>
      <w:proofErr w:type="gramStart"/>
      <w:r>
        <w:t>implementa</w:t>
      </w:r>
      <w:proofErr w:type="gramEnd"/>
      <w:r>
        <w:t xml:space="preserve"> recursos encontrados em um PABX convencional</w:t>
      </w:r>
      <w:r w:rsidR="009B27AD">
        <w:t xml:space="preserve"> e que</w:t>
      </w:r>
      <w:r w:rsidR="000551CE">
        <w:t xml:space="preserve"> nele foram criados dois ramais, sendo um para o usuário e outro para a URA</w:t>
      </w:r>
      <w:r>
        <w:t>.</w:t>
      </w:r>
    </w:p>
    <w:p w:rsidR="00731954" w:rsidRDefault="00CF4FFD" w:rsidP="001A0795">
      <w:r>
        <w:tab/>
      </w:r>
      <w:r w:rsidR="008038ED">
        <w:rPr>
          <w:noProof/>
          <w:lang w:eastAsia="pt-BR"/>
        </w:rPr>
        <w:pict>
          <v:rect id="_x0000_s1027" style="position:absolute;left:0;text-align:left;margin-left:362pt;margin-top:362.8pt;width:92.1pt;height:15.95pt;z-index:251659264;mso-position-horizontal-relative:text;mso-position-vertical-relative:text" strokecolor="white [3212]"/>
        </w:pict>
      </w:r>
      <w:r w:rsidR="008038ED">
        <w:rPr>
          <w:noProof/>
          <w:lang w:eastAsia="pt-BR"/>
        </w:rPr>
        <w:pict>
          <v:rect id="_x0000_s1026" style="position:absolute;left:0;text-align:left;margin-left:351.95pt;margin-top:255.65pt;width:82.05pt;height:41.05pt;z-index:251658240;mso-position-horizontal-relative:text;mso-position-vertical-relative:text" strokecolor="white [3212]"/>
        </w:pict>
      </w:r>
    </w:p>
    <w:p w:rsidR="00365805" w:rsidRDefault="00365805" w:rsidP="00A06F5B"/>
    <w:p w:rsidR="0043414B" w:rsidRDefault="0043414B" w:rsidP="00F0038C">
      <w:pPr>
        <w:pStyle w:val="Ttulo2"/>
        <w:numPr>
          <w:ilvl w:val="0"/>
          <w:numId w:val="1"/>
        </w:numPr>
        <w:sectPr w:rsidR="0043414B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43FC9" w:rsidRDefault="00E42AFD" w:rsidP="00343FC9">
      <w:pPr>
        <w:pStyle w:val="Ttulo1"/>
        <w:numPr>
          <w:ilvl w:val="0"/>
          <w:numId w:val="1"/>
        </w:numPr>
      </w:pPr>
      <w:bookmarkStart w:id="69" w:name="_Toc290836352"/>
      <w:r>
        <w:lastRenderedPageBreak/>
        <w:t>APRESENTAÇÃO DOS RESULTADOS</w:t>
      </w:r>
      <w:bookmarkEnd w:id="69"/>
    </w:p>
    <w:p w:rsidR="00623C3A" w:rsidRDefault="00623C3A" w:rsidP="00623C3A"/>
    <w:p w:rsidR="008C5AE9" w:rsidRPr="008C5AE9" w:rsidRDefault="008C5AE9" w:rsidP="008C5AE9">
      <w:r>
        <w:tab/>
        <w:t xml:space="preserve">Neste capítulo iremos abordar o projeto lógico do sistema, a estrutura do </w:t>
      </w:r>
      <w:r>
        <w:rPr>
          <w:i/>
        </w:rPr>
        <w:t xml:space="preserve">software </w:t>
      </w:r>
      <w:r>
        <w:t xml:space="preserve">do sistema de recepção </w:t>
      </w:r>
      <w:proofErr w:type="spellStart"/>
      <w:r>
        <w:t>microcontrolado</w:t>
      </w:r>
      <w:proofErr w:type="spellEnd"/>
      <w:r w:rsidR="005B62C0">
        <w:t>,</w:t>
      </w:r>
      <w:r>
        <w:t xml:space="preserve"> a estrutura do </w:t>
      </w:r>
      <w:r>
        <w:rPr>
          <w:i/>
        </w:rPr>
        <w:t>software</w:t>
      </w:r>
      <w:r>
        <w:t xml:space="preserve"> do sistema de gerenciamento de dados</w:t>
      </w:r>
      <w:r w:rsidR="00CC4FF6">
        <w:t>, a integração dos sistemas e uma discuss</w:t>
      </w:r>
      <w:r w:rsidR="00BA1B67">
        <w:t>ão dos resultados obti</w:t>
      </w:r>
      <w:r w:rsidR="00CC4FF6">
        <w:t>dos</w:t>
      </w:r>
      <w:r>
        <w:t>.</w:t>
      </w:r>
    </w:p>
    <w:p w:rsidR="008C5AE9" w:rsidRDefault="008C5AE9" w:rsidP="00623C3A"/>
    <w:p w:rsidR="00623C3A" w:rsidRDefault="004A1286" w:rsidP="00623C3A">
      <w:pPr>
        <w:pStyle w:val="Ttulo2"/>
        <w:numPr>
          <w:ilvl w:val="1"/>
          <w:numId w:val="1"/>
        </w:numPr>
      </w:pPr>
      <w:bookmarkStart w:id="70" w:name="_Toc290836353"/>
      <w:r>
        <w:t>Projeto lógico</w:t>
      </w:r>
      <w:bookmarkEnd w:id="70"/>
    </w:p>
    <w:p w:rsidR="006619F6" w:rsidRDefault="006619F6" w:rsidP="006619F6"/>
    <w:p w:rsidR="006619F6" w:rsidRDefault="00D56F4F" w:rsidP="00D56F4F">
      <w:r>
        <w:tab/>
      </w:r>
      <w:r w:rsidR="001A1078">
        <w:t xml:space="preserve">Esta é uma das </w:t>
      </w:r>
      <w:r w:rsidR="00080E93">
        <w:t xml:space="preserve">principais </w:t>
      </w:r>
      <w:r w:rsidR="001A1078">
        <w:t xml:space="preserve">etapas de qualquer projeto de sistemas eletrônicos </w:t>
      </w:r>
      <w:r>
        <w:t xml:space="preserve">onde </w:t>
      </w:r>
      <w:r w:rsidR="001A1078">
        <w:t>são apresentados alguns parâmetros importantes p</w:t>
      </w:r>
      <w:r w:rsidR="00080E93">
        <w:t>ara o desenvolvimento do sistema</w:t>
      </w:r>
      <w:r w:rsidR="001A1078">
        <w:t>.</w:t>
      </w:r>
      <w:r w:rsidR="00080E93">
        <w:t xml:space="preserve"> </w:t>
      </w:r>
      <w:r>
        <w:t xml:space="preserve">No projeto lógico iremos abordar o diagrama de blocos do sistema </w:t>
      </w:r>
      <w:r w:rsidR="00FA6261">
        <w:t>que é</w:t>
      </w:r>
      <w:r>
        <w:t xml:space="preserve"> </w:t>
      </w:r>
      <w:r w:rsidR="00985980">
        <w:t xml:space="preserve">apresentado </w:t>
      </w:r>
      <w:r>
        <w:t xml:space="preserve">na </w:t>
      </w:r>
      <w:r w:rsidR="001D50B3">
        <w:fldChar w:fldCharType="begin"/>
      </w:r>
      <w:r w:rsidR="001D50B3">
        <w:instrText xml:space="preserve"> REF _Ref290834117 \h </w:instrText>
      </w:r>
      <w:r w:rsidR="001D50B3">
        <w:fldChar w:fldCharType="separate"/>
      </w:r>
      <w:r w:rsidR="001D50B3">
        <w:t xml:space="preserve">FIGURA </w:t>
      </w:r>
      <w:r w:rsidR="001D50B3">
        <w:rPr>
          <w:noProof/>
        </w:rPr>
        <w:t>15</w:t>
      </w:r>
      <w:r w:rsidR="001D50B3">
        <w:fldChar w:fldCharType="end"/>
      </w:r>
      <w:r>
        <w:t xml:space="preserve"> abaixo.</w:t>
      </w:r>
    </w:p>
    <w:p w:rsidR="001D50B3" w:rsidRDefault="001D50B3" w:rsidP="006619F6"/>
    <w:p w:rsidR="00C53FA3" w:rsidRPr="006619F6" w:rsidRDefault="00C53FA3" w:rsidP="00C53FA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4133850"/>
            <wp:effectExtent l="19050" t="0" r="0" b="0"/>
            <wp:docPr id="16" name="Imagem 15" descr="block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.jpe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86" w:rsidRDefault="004A1286" w:rsidP="004A1286">
      <w:pPr>
        <w:pStyle w:val="Legenda"/>
      </w:pPr>
      <w:bookmarkStart w:id="71" w:name="_Ref290834117"/>
      <w:r>
        <w:t xml:space="preserve">FIGURA </w:t>
      </w:r>
      <w:fldSimple w:instr=" SEQ FIGURA \* ARABIC ">
        <w:r>
          <w:rPr>
            <w:noProof/>
          </w:rPr>
          <w:t>15</w:t>
        </w:r>
      </w:fldSimple>
      <w:bookmarkEnd w:id="71"/>
      <w:r>
        <w:t xml:space="preserve"> - Diagrama de blocos lógico do sistema.</w:t>
      </w:r>
    </w:p>
    <w:p w:rsidR="00623C3A" w:rsidRDefault="00623C3A" w:rsidP="00623C3A"/>
    <w:p w:rsidR="00623C3A" w:rsidRDefault="00CC4FF6" w:rsidP="00623C3A">
      <w:pPr>
        <w:pStyle w:val="Ttulo2"/>
        <w:numPr>
          <w:ilvl w:val="1"/>
          <w:numId w:val="1"/>
        </w:numPr>
      </w:pPr>
      <w:bookmarkStart w:id="72" w:name="_Toc290836354"/>
      <w:r w:rsidRPr="00CC4FF6">
        <w:rPr>
          <w:i/>
        </w:rPr>
        <w:t>Software</w:t>
      </w:r>
      <w:r>
        <w:rPr>
          <w:i/>
        </w:rPr>
        <w:t xml:space="preserve"> </w:t>
      </w:r>
      <w:r>
        <w:t>do sistema de gerenciamento de dados</w:t>
      </w:r>
      <w:bookmarkEnd w:id="72"/>
    </w:p>
    <w:p w:rsidR="00623C3A" w:rsidRDefault="00623C3A" w:rsidP="00623C3A"/>
    <w:p w:rsidR="00623C3A" w:rsidRPr="00623C3A" w:rsidRDefault="00623C3A" w:rsidP="00623C3A"/>
    <w:p w:rsidR="00343FC9" w:rsidRDefault="00623C3A" w:rsidP="00623C3A">
      <w:pPr>
        <w:pStyle w:val="Ttulo2"/>
        <w:numPr>
          <w:ilvl w:val="1"/>
          <w:numId w:val="1"/>
        </w:numPr>
      </w:pPr>
      <w:bookmarkStart w:id="73" w:name="_Toc290836355"/>
      <w:r w:rsidRPr="00CC4FF6">
        <w:rPr>
          <w:i/>
        </w:rPr>
        <w:t>Software</w:t>
      </w:r>
      <w:r w:rsidR="00CC4FF6">
        <w:rPr>
          <w:i/>
        </w:rPr>
        <w:t xml:space="preserve"> </w:t>
      </w:r>
      <w:r w:rsidR="00CC4FF6">
        <w:t xml:space="preserve">do sistema de recepção </w:t>
      </w:r>
      <w:proofErr w:type="spellStart"/>
      <w:r w:rsidR="00CC4FF6">
        <w:t>microcontrolado</w:t>
      </w:r>
      <w:bookmarkEnd w:id="73"/>
      <w:proofErr w:type="spellEnd"/>
    </w:p>
    <w:p w:rsidR="00623C3A" w:rsidRDefault="00623C3A" w:rsidP="00623C3A"/>
    <w:p w:rsidR="00623C3A" w:rsidRDefault="00623C3A" w:rsidP="00623C3A"/>
    <w:p w:rsidR="00623C3A" w:rsidRDefault="00623C3A" w:rsidP="00623C3A">
      <w:pPr>
        <w:pStyle w:val="Ttulo2"/>
        <w:numPr>
          <w:ilvl w:val="1"/>
          <w:numId w:val="1"/>
        </w:numPr>
      </w:pPr>
      <w:bookmarkStart w:id="74" w:name="_Toc290836356"/>
      <w:r>
        <w:t>Integração do sistema</w:t>
      </w:r>
      <w:bookmarkEnd w:id="74"/>
    </w:p>
    <w:p w:rsidR="00623C3A" w:rsidRDefault="00623C3A" w:rsidP="00623C3A"/>
    <w:p w:rsidR="00623C3A" w:rsidRDefault="00623C3A" w:rsidP="00623C3A"/>
    <w:p w:rsidR="00623C3A" w:rsidRDefault="00623C3A" w:rsidP="00623C3A">
      <w:pPr>
        <w:pStyle w:val="Ttulo2"/>
        <w:numPr>
          <w:ilvl w:val="1"/>
          <w:numId w:val="1"/>
        </w:numPr>
      </w:pPr>
      <w:bookmarkStart w:id="75" w:name="_Toc290836357"/>
      <w:r>
        <w:t>Discussão dos resultados</w:t>
      </w:r>
      <w:bookmarkEnd w:id="75"/>
    </w:p>
    <w:p w:rsidR="00623C3A" w:rsidRDefault="00623C3A" w:rsidP="00623C3A"/>
    <w:p w:rsidR="00623C3A" w:rsidRPr="00623C3A" w:rsidRDefault="00623C3A" w:rsidP="00623C3A"/>
    <w:p w:rsidR="005C6DCE" w:rsidRDefault="005C6DCE" w:rsidP="00343FC9">
      <w:proofErr w:type="gramStart"/>
      <w:r w:rsidRPr="005C6DCE">
        <w:rPr>
          <w:highlight w:val="yellow"/>
        </w:rPr>
        <w:t>arrumar</w:t>
      </w:r>
      <w:proofErr w:type="gramEnd"/>
    </w:p>
    <w:p w:rsidR="005C6DCE" w:rsidRDefault="005C6DCE" w:rsidP="00343FC9"/>
    <w:p w:rsidR="00223203" w:rsidRDefault="00223203" w:rsidP="00223203">
      <w:r>
        <w:tab/>
        <w:t xml:space="preserve">Neste capítulo será abordado os resultados obtidos com </w:t>
      </w:r>
      <w:r w:rsidR="00DC5EAF">
        <w:t xml:space="preserve">a </w:t>
      </w:r>
      <w:proofErr w:type="gramStart"/>
      <w:r w:rsidR="00DC5EAF">
        <w:t>implementação</w:t>
      </w:r>
      <w:proofErr w:type="gramEnd"/>
      <w:r w:rsidR="00DC5EAF">
        <w:t xml:space="preserve"> do projeto. </w:t>
      </w:r>
      <w:r>
        <w:t xml:space="preserve">Primeiramente </w:t>
      </w:r>
      <w:r w:rsidR="002F118B">
        <w:t>foi cadastrado</w:t>
      </w:r>
      <w:r w:rsidR="001F46B5">
        <w:t xml:space="preserve">, na </w:t>
      </w:r>
      <w:r w:rsidR="001F46B5">
        <w:rPr>
          <w:i/>
        </w:rPr>
        <w:t>interface web</w:t>
      </w:r>
      <w:r w:rsidR="001F46B5">
        <w:t xml:space="preserve"> embarcada no </w:t>
      </w:r>
      <w:proofErr w:type="spellStart"/>
      <w:proofErr w:type="gramStart"/>
      <w:r w:rsidR="001F46B5">
        <w:t>NGCell</w:t>
      </w:r>
      <w:proofErr w:type="spellEnd"/>
      <w:proofErr w:type="gramEnd"/>
      <w:r w:rsidR="001F46B5">
        <w:t>,</w:t>
      </w:r>
      <w:r w:rsidR="002F118B">
        <w:t xml:space="preserve"> o </w:t>
      </w:r>
      <w:proofErr w:type="spellStart"/>
      <w:r w:rsidR="002F118B" w:rsidRPr="002F118B">
        <w:rPr>
          <w:i/>
        </w:rPr>
        <w:t>simcard</w:t>
      </w:r>
      <w:proofErr w:type="spellEnd"/>
      <w:r w:rsidR="002F118B">
        <w:rPr>
          <w:i/>
        </w:rPr>
        <w:t xml:space="preserve"> </w:t>
      </w:r>
      <w:r w:rsidR="002F118B">
        <w:t>do usuário com número de ramal 2006 e depois forçamos o celular a acampar na</w:t>
      </w:r>
      <w:r>
        <w:t xml:space="preserve"> </w:t>
      </w:r>
      <w:r w:rsidR="002F118B">
        <w:t xml:space="preserve">rede GSM do </w:t>
      </w:r>
      <w:proofErr w:type="spellStart"/>
      <w:r w:rsidR="002F118B">
        <w:t>NGCell</w:t>
      </w:r>
      <w:proofErr w:type="spellEnd"/>
      <w:r w:rsidR="002F118B">
        <w:t xml:space="preserve"> que através deste </w:t>
      </w:r>
      <w:r w:rsidR="002F118B">
        <w:rPr>
          <w:i/>
        </w:rPr>
        <w:t>gateway</w:t>
      </w:r>
      <w:r w:rsidR="002F118B">
        <w:t xml:space="preserve"> é registrado no </w:t>
      </w:r>
      <w:proofErr w:type="spellStart"/>
      <w:r w:rsidR="002F118B">
        <w:rPr>
          <w:i/>
        </w:rPr>
        <w:t>Asterisk</w:t>
      </w:r>
      <w:proofErr w:type="spellEnd"/>
      <w:r w:rsidR="002F118B">
        <w:t>.</w:t>
      </w:r>
    </w:p>
    <w:p w:rsidR="00ED7C36" w:rsidRDefault="00223203" w:rsidP="00ED7C36">
      <w:r>
        <w:tab/>
      </w:r>
      <w:r w:rsidR="0053614F">
        <w:t xml:space="preserve">Uma vez registrado </w:t>
      </w:r>
      <w:r w:rsidR="009F0FA0">
        <w:t xml:space="preserve">foi estabelecido uma chamada </w:t>
      </w:r>
      <w:r w:rsidR="0053614F">
        <w:t>p</w:t>
      </w:r>
      <w:r>
        <w:t xml:space="preserve">ara </w:t>
      </w:r>
      <w:r w:rsidR="009F0FA0">
        <w:t>o ramal 2010</w:t>
      </w:r>
      <w:r w:rsidR="008A538C">
        <w:t xml:space="preserve">, onde </w:t>
      </w:r>
      <w:proofErr w:type="gramStart"/>
      <w:r w:rsidR="008A538C">
        <w:t>uma URA</w:t>
      </w:r>
      <w:proofErr w:type="gramEnd"/>
      <w:r w:rsidR="008A538C">
        <w:t xml:space="preserve"> atende automaticamente e detecta os dígitos DTMF pressionados pelo usuário. </w:t>
      </w:r>
      <w:proofErr w:type="gramStart"/>
      <w:r>
        <w:t>Esta URA</w:t>
      </w:r>
      <w:proofErr w:type="gramEnd"/>
      <w:r>
        <w:t xml:space="preserve"> </w:t>
      </w:r>
      <w:r w:rsidR="002E724A">
        <w:t>fala apenas os dígitos pressionados e envia</w:t>
      </w:r>
      <w:r w:rsidR="00D67F9E">
        <w:t xml:space="preserve"> para a central esses</w:t>
      </w:r>
      <w:r w:rsidR="002E724A">
        <w:t xml:space="preserve"> </w:t>
      </w:r>
      <w:proofErr w:type="spellStart"/>
      <w:r w:rsidR="00D67F9E">
        <w:t>DTMFs</w:t>
      </w:r>
      <w:proofErr w:type="spellEnd"/>
      <w:r w:rsidR="00D67F9E">
        <w:t xml:space="preserve"> </w:t>
      </w:r>
      <w:r w:rsidR="002E724A">
        <w:t>através de um script feito em Python</w:t>
      </w:r>
      <w:r w:rsidR="00F40B31">
        <w:t xml:space="preserve">, quando a central recebe esses dados ela envia uma mensagem para o </w:t>
      </w:r>
      <w:proofErr w:type="spellStart"/>
      <w:r w:rsidR="00F40B31">
        <w:t>KitMCU</w:t>
      </w:r>
      <w:proofErr w:type="spellEnd"/>
      <w:r>
        <w:t>.</w:t>
      </w:r>
    </w:p>
    <w:p w:rsidR="00223203" w:rsidRDefault="00ED7C36" w:rsidP="00ED7C36">
      <w:r>
        <w:tab/>
      </w:r>
      <w:r w:rsidR="00223203">
        <w:t>Por motivos didático</w:t>
      </w:r>
      <w:r>
        <w:t>s</w:t>
      </w:r>
      <w:r w:rsidR="00223203">
        <w:t xml:space="preserve"> </w:t>
      </w:r>
      <w:r>
        <w:t xml:space="preserve">os dígitos DTMF foram apresentados </w:t>
      </w:r>
      <w:r w:rsidR="00223203">
        <w:t xml:space="preserve">no </w:t>
      </w:r>
      <w:r w:rsidR="00223203" w:rsidRPr="00365805">
        <w:rPr>
          <w:i/>
        </w:rPr>
        <w:t>display</w:t>
      </w:r>
      <w:r w:rsidR="00223203">
        <w:rPr>
          <w:i/>
        </w:rPr>
        <w:t xml:space="preserve"> </w:t>
      </w:r>
      <w:r w:rsidR="00223203" w:rsidRPr="00424EEC">
        <w:t>LCD</w:t>
      </w:r>
      <w:r w:rsidR="00223203">
        <w:rPr>
          <w:i/>
        </w:rPr>
        <w:t xml:space="preserve"> </w:t>
      </w:r>
      <w:r w:rsidR="00223203">
        <w:t>ao invés de controlar um dispositivo.</w:t>
      </w:r>
    </w:p>
    <w:p w:rsidR="00ED7C36" w:rsidRDefault="00ED7C36" w:rsidP="00ED7C36">
      <w:r>
        <w:tab/>
        <w:t>Algumas opções foram decididas no caminhar do projeto, são elas:</w:t>
      </w:r>
    </w:p>
    <w:p w:rsidR="00ED7C36" w:rsidRDefault="00ED7C36" w:rsidP="001E6C2B">
      <w:pPr>
        <w:pStyle w:val="PargrafodaLista"/>
        <w:numPr>
          <w:ilvl w:val="0"/>
          <w:numId w:val="19"/>
        </w:numPr>
      </w:pPr>
      <w:r w:rsidRPr="00C21C12">
        <w:t>DTMF</w:t>
      </w:r>
      <w:r>
        <w:t xml:space="preserve"> </w:t>
      </w:r>
      <w:proofErr w:type="gramStart"/>
      <w:r>
        <w:t>0</w:t>
      </w:r>
      <w:proofErr w:type="gramEnd"/>
      <w:r>
        <w:t>: Apaga o LED verde.</w:t>
      </w:r>
    </w:p>
    <w:p w:rsidR="00ED7C36" w:rsidRDefault="00ED7C36" w:rsidP="001E6C2B">
      <w:pPr>
        <w:pStyle w:val="PargrafodaLista"/>
        <w:numPr>
          <w:ilvl w:val="0"/>
          <w:numId w:val="19"/>
        </w:numPr>
      </w:pPr>
      <w:r>
        <w:t xml:space="preserve">DTMF </w:t>
      </w:r>
      <w:proofErr w:type="gramStart"/>
      <w:r>
        <w:t>1</w:t>
      </w:r>
      <w:proofErr w:type="gramEnd"/>
      <w:r>
        <w:t>: Acende o LED verde.</w:t>
      </w:r>
    </w:p>
    <w:p w:rsidR="00ED7C36" w:rsidRDefault="0017738A" w:rsidP="001E6C2B">
      <w:pPr>
        <w:pStyle w:val="PargrafodaLista"/>
        <w:numPr>
          <w:ilvl w:val="0"/>
          <w:numId w:val="19"/>
        </w:numPr>
      </w:pPr>
      <w:r>
        <w:t xml:space="preserve">DTMF </w:t>
      </w:r>
      <w:proofErr w:type="gramStart"/>
      <w:r>
        <w:t>2</w:t>
      </w:r>
      <w:proofErr w:type="gramEnd"/>
      <w:r>
        <w:t xml:space="preserve">: Envia uma mensagem </w:t>
      </w:r>
      <w:r w:rsidR="00ED7C36">
        <w:t xml:space="preserve">SMS </w:t>
      </w:r>
      <w:r>
        <w:t xml:space="preserve">para o usuário informando </w:t>
      </w:r>
      <w:r w:rsidR="00ED7C36">
        <w:t>o estado do LED verde.</w:t>
      </w:r>
    </w:p>
    <w:p w:rsidR="00343FC9" w:rsidRPr="00057A0A" w:rsidRDefault="00343FC9" w:rsidP="00343FC9">
      <w:pPr>
        <w:rPr>
          <w:rFonts w:cs="Arial"/>
        </w:rPr>
      </w:pPr>
      <w:r>
        <w:rPr>
          <w:rFonts w:cs="Arial"/>
        </w:rPr>
        <w:tab/>
      </w:r>
      <w:r w:rsidRPr="00057A0A">
        <w:rPr>
          <w:rFonts w:cs="Arial"/>
        </w:rPr>
        <w:t xml:space="preserve">Foram efetuados </w:t>
      </w:r>
      <w:r w:rsidR="00395019">
        <w:rPr>
          <w:rFonts w:cs="Arial"/>
        </w:rPr>
        <w:t xml:space="preserve">alguns </w:t>
      </w:r>
      <w:r w:rsidRPr="00057A0A">
        <w:rPr>
          <w:rFonts w:cs="Arial"/>
        </w:rPr>
        <w:t xml:space="preserve">testes no sentido de fazer uma análise de funcionamento do sistema. Verificou-se que o sistema, funciona com um atraso bem pequeno, em média </w:t>
      </w:r>
      <w:r w:rsidR="003A5EF5">
        <w:rPr>
          <w:rFonts w:cs="Arial"/>
        </w:rPr>
        <w:t>5</w:t>
      </w:r>
      <w:r w:rsidRPr="00057A0A">
        <w:rPr>
          <w:rFonts w:cs="Arial"/>
        </w:rPr>
        <w:t xml:space="preserve"> segundos</w:t>
      </w:r>
      <w:r w:rsidR="003A5EF5">
        <w:rPr>
          <w:rFonts w:cs="Arial"/>
        </w:rPr>
        <w:t>, para a recepção desta mensagem</w:t>
      </w:r>
      <w:r w:rsidR="000C55CF">
        <w:rPr>
          <w:rFonts w:cs="Arial"/>
        </w:rPr>
        <w:t xml:space="preserve"> e ela</w:t>
      </w:r>
      <w:r w:rsidR="003A5EF5">
        <w:rPr>
          <w:rFonts w:cs="Arial"/>
        </w:rPr>
        <w:t xml:space="preserve"> só é recebida quando o celular entra no modo </w:t>
      </w:r>
      <w:proofErr w:type="spellStart"/>
      <w:r w:rsidR="003A5EF5">
        <w:rPr>
          <w:rFonts w:cs="Arial"/>
          <w:i/>
        </w:rPr>
        <w:t>idle</w:t>
      </w:r>
      <w:proofErr w:type="spellEnd"/>
      <w:r w:rsidR="003A5EF5">
        <w:rPr>
          <w:rFonts w:cs="Arial"/>
          <w:i/>
        </w:rPr>
        <w:t>,</w:t>
      </w:r>
      <w:r w:rsidR="003A5EF5">
        <w:rPr>
          <w:rFonts w:cs="Arial"/>
        </w:rPr>
        <w:t xml:space="preserve"> ou seja, </w:t>
      </w:r>
      <w:r w:rsidR="00B47C95">
        <w:rPr>
          <w:rFonts w:cs="Arial"/>
        </w:rPr>
        <w:t xml:space="preserve">após </w:t>
      </w:r>
      <w:r w:rsidR="003A5EF5">
        <w:rPr>
          <w:rFonts w:cs="Arial"/>
        </w:rPr>
        <w:t>desliga</w:t>
      </w:r>
      <w:r w:rsidR="00B47C95">
        <w:rPr>
          <w:rFonts w:cs="Arial"/>
        </w:rPr>
        <w:t>r</w:t>
      </w:r>
      <w:r w:rsidR="003A5EF5">
        <w:rPr>
          <w:rFonts w:cs="Arial"/>
        </w:rPr>
        <w:t xml:space="preserve"> a chamada.</w:t>
      </w:r>
      <w:r w:rsidR="003A5EF5">
        <w:rPr>
          <w:rFonts w:cs="Arial"/>
          <w:i/>
        </w:rPr>
        <w:t xml:space="preserve"> </w:t>
      </w:r>
    </w:p>
    <w:p w:rsidR="00B13FF7" w:rsidRDefault="00343FC9" w:rsidP="00343FC9">
      <w:r>
        <w:rPr>
          <w:rFonts w:cs="Arial"/>
        </w:rPr>
        <w:lastRenderedPageBreak/>
        <w:tab/>
      </w:r>
      <w:r w:rsidR="001E54EC" w:rsidRPr="00057A0A">
        <w:rPr>
          <w:rFonts w:cs="Arial"/>
        </w:rPr>
        <w:t>Outro</w:t>
      </w:r>
      <w:r w:rsidR="002B09D9">
        <w:rPr>
          <w:rFonts w:cs="Arial"/>
        </w:rPr>
        <w:t xml:space="preserve"> </w:t>
      </w:r>
      <w:r w:rsidRPr="00057A0A">
        <w:rPr>
          <w:rFonts w:cs="Arial"/>
        </w:rPr>
        <w:t xml:space="preserve">fator que ficou faltando </w:t>
      </w:r>
      <w:r>
        <w:rPr>
          <w:rFonts w:cs="Arial"/>
        </w:rPr>
        <w:t xml:space="preserve">ser concluído </w:t>
      </w:r>
      <w:r w:rsidRPr="00057A0A">
        <w:rPr>
          <w:rFonts w:cs="Arial"/>
        </w:rPr>
        <w:t xml:space="preserve">no projeto, foi </w:t>
      </w:r>
      <w:proofErr w:type="gramStart"/>
      <w:r w:rsidRPr="00057A0A">
        <w:rPr>
          <w:rFonts w:cs="Arial"/>
        </w:rPr>
        <w:t>a</w:t>
      </w:r>
      <w:proofErr w:type="gramEnd"/>
      <w:r w:rsidRPr="00057A0A">
        <w:rPr>
          <w:rFonts w:cs="Arial"/>
        </w:rPr>
        <w:t xml:space="preserve"> construção </w:t>
      </w:r>
      <w:r w:rsidR="00C5376E">
        <w:rPr>
          <w:rFonts w:cs="Arial"/>
        </w:rPr>
        <w:t>de uma URA mais detalhada, fazendo uma validação de senha do usuário para garantir ainda mais a segurança ao acesso ao sistema.</w:t>
      </w:r>
    </w:p>
    <w:p w:rsidR="00B13FF7" w:rsidRDefault="00B13FF7" w:rsidP="00627D0E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27D0E" w:rsidRDefault="00B13FF7" w:rsidP="00B13FF7">
      <w:pPr>
        <w:pStyle w:val="Ttulo1"/>
        <w:numPr>
          <w:ilvl w:val="0"/>
          <w:numId w:val="1"/>
        </w:numPr>
      </w:pPr>
      <w:bookmarkStart w:id="76" w:name="_Toc290836358"/>
      <w:r>
        <w:lastRenderedPageBreak/>
        <w:t>CONSIDERAÇÕES FINAIS</w:t>
      </w:r>
      <w:bookmarkEnd w:id="76"/>
    </w:p>
    <w:p w:rsidR="001A1083" w:rsidRDefault="001A1083">
      <w:pPr>
        <w:spacing w:line="276" w:lineRule="auto"/>
        <w:jc w:val="left"/>
      </w:pPr>
    </w:p>
    <w:p w:rsidR="005C6DCE" w:rsidRDefault="005C6DCE" w:rsidP="005C6DCE">
      <w:proofErr w:type="gramStart"/>
      <w:r w:rsidRPr="005C6DCE">
        <w:rPr>
          <w:highlight w:val="yellow"/>
        </w:rPr>
        <w:t>arrumar</w:t>
      </w:r>
      <w:proofErr w:type="gramEnd"/>
    </w:p>
    <w:p w:rsidR="005C6DCE" w:rsidRDefault="005C6DCE">
      <w:pPr>
        <w:spacing w:line="276" w:lineRule="auto"/>
        <w:jc w:val="left"/>
      </w:pPr>
    </w:p>
    <w:p w:rsidR="001A1083" w:rsidRPr="00057A0A" w:rsidRDefault="001A1083" w:rsidP="001A1083">
      <w:r>
        <w:tab/>
      </w:r>
      <w:r w:rsidRPr="00057A0A">
        <w:t xml:space="preserve">Após o estudo e conhecimento adquirido sobre a rede </w:t>
      </w:r>
      <w:r w:rsidRPr="007E6D4D">
        <w:t>GSM</w:t>
      </w:r>
      <w:r w:rsidRPr="00057A0A">
        <w:t xml:space="preserve">, bem como sua estrutura e protocolos, </w:t>
      </w:r>
      <w:r w:rsidR="00835624">
        <w:t xml:space="preserve">e o protocolo SIP e sua flexibilidade, </w:t>
      </w:r>
      <w:r w:rsidRPr="00057A0A">
        <w:t xml:space="preserve">fica óbvia a possibilidade de </w:t>
      </w:r>
      <w:proofErr w:type="gramStart"/>
      <w:r w:rsidRPr="00057A0A">
        <w:t>implementação</w:t>
      </w:r>
      <w:proofErr w:type="gramEnd"/>
      <w:r w:rsidRPr="00057A0A">
        <w:t xml:space="preserve"> de novos aplicativos e serviços similares ao que foi desenvolvido no projeto.</w:t>
      </w:r>
    </w:p>
    <w:p w:rsidR="001A1083" w:rsidRPr="00057A0A" w:rsidRDefault="001A1083" w:rsidP="001A1083">
      <w:r>
        <w:tab/>
      </w:r>
      <w:r w:rsidRPr="00057A0A">
        <w:t xml:space="preserve">Não só sistemas </w:t>
      </w:r>
      <w:r w:rsidR="00835624">
        <w:t xml:space="preserve">gerenciamento de equipamentos, </w:t>
      </w:r>
      <w:r w:rsidRPr="00057A0A">
        <w:t>mas também sistemas de aquisição,</w:t>
      </w:r>
      <w:r>
        <w:t xml:space="preserve"> </w:t>
      </w:r>
      <w:r w:rsidRPr="00057A0A">
        <w:t xml:space="preserve">medição e </w:t>
      </w:r>
      <w:r w:rsidR="00835624">
        <w:t>segurança</w:t>
      </w:r>
      <w:r w:rsidRPr="00057A0A">
        <w:t xml:space="preserve"> podem ser feitos </w:t>
      </w:r>
      <w:r w:rsidR="00835624">
        <w:t>com a rede</w:t>
      </w:r>
      <w:r w:rsidRPr="00057A0A">
        <w:t xml:space="preserve"> </w:t>
      </w:r>
      <w:r w:rsidR="00835624" w:rsidRPr="00835624">
        <w:t>GSM</w:t>
      </w:r>
      <w:r w:rsidRPr="00057A0A">
        <w:t xml:space="preserve"> utilizando dispositivos adequados.</w:t>
      </w:r>
    </w:p>
    <w:p w:rsidR="001A1083" w:rsidRPr="00057A0A" w:rsidRDefault="001A1083" w:rsidP="001A1083">
      <w:r>
        <w:tab/>
        <w:t xml:space="preserve">Na implementação do presente </w:t>
      </w:r>
      <w:r w:rsidRPr="00057A0A">
        <w:t>projeto almejava-se</w:t>
      </w:r>
      <w:r>
        <w:t>,</w:t>
      </w:r>
      <w:r w:rsidRPr="00057A0A">
        <w:t xml:space="preserve"> também</w:t>
      </w:r>
      <w:r>
        <w:t>,</w:t>
      </w:r>
      <w:r w:rsidRPr="00057A0A">
        <w:t xml:space="preserve"> a inclusão de </w:t>
      </w:r>
      <w:r w:rsidR="00261929">
        <w:t xml:space="preserve">uma validação por senha </w:t>
      </w:r>
      <w:proofErr w:type="gramStart"/>
      <w:r w:rsidR="00261929">
        <w:t>na URA</w:t>
      </w:r>
      <w:proofErr w:type="gramEnd"/>
      <w:r w:rsidR="00261929">
        <w:t xml:space="preserve"> para garantir mais segurança ao acesso ao sistema. </w:t>
      </w:r>
      <w:r w:rsidRPr="00057A0A">
        <w:t xml:space="preserve">Mas para tal propósito seria necessário um estudo bem mais aprofundado e demorado </w:t>
      </w:r>
      <w:r w:rsidR="00261929">
        <w:t xml:space="preserve">nas configurações do </w:t>
      </w:r>
      <w:r w:rsidR="00261929">
        <w:rPr>
          <w:i/>
        </w:rPr>
        <w:t>Asterisk</w:t>
      </w:r>
      <w:r w:rsidRPr="00057A0A">
        <w:t>.</w:t>
      </w:r>
    </w:p>
    <w:p w:rsidR="00B13FF7" w:rsidRDefault="001A1083" w:rsidP="001A1083">
      <w:r>
        <w:tab/>
      </w:r>
      <w:r w:rsidRPr="00057A0A">
        <w:t xml:space="preserve">Fica também, um ganho de conhecimento em torno de </w:t>
      </w:r>
      <w:r w:rsidRPr="00057A0A">
        <w:rPr>
          <w:i/>
          <w:iCs/>
        </w:rPr>
        <w:t xml:space="preserve">software </w:t>
      </w:r>
      <w:r w:rsidRPr="00057A0A">
        <w:t xml:space="preserve">livre e a gama de aplicativos já desenvolvidos e que podem ser utilizados na </w:t>
      </w:r>
      <w:proofErr w:type="gramStart"/>
      <w:r w:rsidRPr="00057A0A">
        <w:t>implementação</w:t>
      </w:r>
      <w:proofErr w:type="gramEnd"/>
      <w:r w:rsidRPr="00057A0A">
        <w:t xml:space="preserve"> de novos sistemas, de forma a reduzir custos.</w:t>
      </w:r>
    </w:p>
    <w:p w:rsidR="00B13FF7" w:rsidRDefault="00B13FF7" w:rsidP="00B13FF7">
      <w:pPr>
        <w:sectPr w:rsidR="00B13FF7" w:rsidSect="00D434DC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13FF7" w:rsidRDefault="00B13FF7" w:rsidP="007D42BD">
      <w:pPr>
        <w:pStyle w:val="Ttulo1"/>
        <w:jc w:val="center"/>
      </w:pPr>
      <w:bookmarkStart w:id="77" w:name="_Toc290836359"/>
      <w:r>
        <w:lastRenderedPageBreak/>
        <w:t>REFERÊNCIAS</w:t>
      </w:r>
      <w:bookmarkEnd w:id="77"/>
    </w:p>
    <w:p w:rsidR="00F42ADA" w:rsidRDefault="00F42ADA" w:rsidP="00C96C50"/>
    <w:p w:rsidR="00DF1872" w:rsidRPr="00DF1872" w:rsidRDefault="008038ED" w:rsidP="00DF1872">
      <w:pPr>
        <w:pStyle w:val="Bibliografia"/>
        <w:rPr>
          <w:noProof/>
          <w:lang w:val="en-US"/>
        </w:rPr>
      </w:pPr>
      <w:r>
        <w:fldChar w:fldCharType="begin"/>
      </w:r>
      <w:r w:rsidR="00F42ADA" w:rsidRPr="00B61ECB">
        <w:instrText xml:space="preserve"> BIBLIOGRAPHY  \l 1046 </w:instrText>
      </w:r>
      <w:r>
        <w:fldChar w:fldCharType="separate"/>
      </w:r>
      <w:r w:rsidR="00DF1872">
        <w:rPr>
          <w:noProof/>
        </w:rPr>
        <w:t xml:space="preserve">4G AMERICAS. </w:t>
      </w:r>
      <w:r w:rsidR="00DF1872">
        <w:rPr>
          <w:b/>
          <w:bCs/>
          <w:noProof/>
        </w:rPr>
        <w:t>Site da 4G Americas</w:t>
      </w:r>
      <w:r w:rsidR="00DF1872">
        <w:rPr>
          <w:noProof/>
        </w:rPr>
        <w:t xml:space="preserve">, 2010. Disponivel em: &lt;http://www.4gamericas.org/index.cfm?fuseaction=page&amp;sectionid=326&gt;. </w:t>
      </w:r>
      <w:r w:rsidR="00DF1872" w:rsidRPr="00DF1872">
        <w:rPr>
          <w:noProof/>
          <w:lang w:val="en-US"/>
        </w:rPr>
        <w:t>Acesso em: 28 out. 2010.</w:t>
      </w:r>
    </w:p>
    <w:p w:rsidR="00DF1872" w:rsidRPr="00DF1872" w:rsidRDefault="00DF1872" w:rsidP="00DF1872">
      <w:pPr>
        <w:pStyle w:val="Bibliografia"/>
        <w:rPr>
          <w:noProof/>
          <w:lang w:val="en-US"/>
        </w:rPr>
      </w:pPr>
      <w:r w:rsidRPr="00DF1872">
        <w:rPr>
          <w:noProof/>
          <w:lang w:val="en-US"/>
        </w:rPr>
        <w:t xml:space="preserve">BAZOT, P. et al. </w:t>
      </w:r>
      <w:r w:rsidRPr="00DF1872">
        <w:rPr>
          <w:b/>
          <w:bCs/>
          <w:noProof/>
          <w:lang w:val="en-US"/>
        </w:rPr>
        <w:t>Developing SIP and IP Multimedia Subsystem (IMS) Applications</w:t>
      </w:r>
      <w:r w:rsidRPr="00DF1872">
        <w:rPr>
          <w:noProof/>
          <w:lang w:val="en-US"/>
        </w:rPr>
        <w:t>. First Edition. ed. [S.l.]: [s.n.], 2007.</w:t>
      </w:r>
    </w:p>
    <w:p w:rsidR="00DF1872" w:rsidRPr="00DF1872" w:rsidRDefault="00DF1872" w:rsidP="00DF1872">
      <w:pPr>
        <w:pStyle w:val="Bibliografia"/>
        <w:rPr>
          <w:noProof/>
          <w:lang w:val="en-US"/>
        </w:rPr>
      </w:pPr>
      <w:r w:rsidRPr="00DF1872">
        <w:rPr>
          <w:noProof/>
          <w:lang w:val="en-US"/>
        </w:rPr>
        <w:t xml:space="preserve">EBERSPÄCHER, J. E. et al. </w:t>
      </w:r>
      <w:r w:rsidRPr="00DF1872">
        <w:rPr>
          <w:b/>
          <w:bCs/>
          <w:noProof/>
          <w:lang w:val="en-US"/>
        </w:rPr>
        <w:t>GSM – Architecture, Protocols and Services</w:t>
      </w:r>
      <w:r w:rsidRPr="00DF1872">
        <w:rPr>
          <w:noProof/>
          <w:lang w:val="en-US"/>
        </w:rPr>
        <w:t>. 3ª Edição. ed. United Kingdom: John Wiley &amp; Sons Ltd, 2009.</w:t>
      </w:r>
    </w:p>
    <w:p w:rsidR="00DF1872" w:rsidRPr="00DF1872" w:rsidRDefault="00DF1872" w:rsidP="00DF1872">
      <w:pPr>
        <w:pStyle w:val="Bibliografia"/>
        <w:rPr>
          <w:noProof/>
          <w:lang w:val="en-US"/>
        </w:rPr>
      </w:pPr>
      <w:r w:rsidRPr="00DF1872">
        <w:rPr>
          <w:noProof/>
          <w:lang w:val="en-US"/>
        </w:rPr>
        <w:t xml:space="preserve">HEINE, G. H. </w:t>
      </w:r>
      <w:r w:rsidRPr="00DF1872">
        <w:rPr>
          <w:b/>
          <w:bCs/>
          <w:noProof/>
          <w:lang w:val="en-US"/>
        </w:rPr>
        <w:t>GSM Networks:</w:t>
      </w:r>
      <w:r w:rsidRPr="00DF1872">
        <w:rPr>
          <w:noProof/>
          <w:lang w:val="en-US"/>
        </w:rPr>
        <w:t xml:space="preserve"> Protocols, Terminology and Implementation. [S.l.]: Artech House, 1999.</w:t>
      </w:r>
    </w:p>
    <w:p w:rsidR="00DF1872" w:rsidRDefault="00DF1872" w:rsidP="00DF1872">
      <w:pPr>
        <w:pStyle w:val="Bibliografia"/>
        <w:rPr>
          <w:noProof/>
        </w:rPr>
      </w:pPr>
      <w:r w:rsidRPr="00DF1872">
        <w:rPr>
          <w:noProof/>
          <w:lang w:val="en-US"/>
        </w:rPr>
        <w:t xml:space="preserve">KIOSKEA. </w:t>
      </w:r>
      <w:r w:rsidRPr="00DF1872">
        <w:rPr>
          <w:b/>
          <w:bCs/>
          <w:noProof/>
          <w:lang w:val="en-US"/>
        </w:rPr>
        <w:t>Site da Kioskea.net</w:t>
      </w:r>
      <w:r w:rsidRPr="00DF1872">
        <w:rPr>
          <w:noProof/>
          <w:lang w:val="en-US"/>
        </w:rPr>
        <w:t xml:space="preserve">, 2010. Disponivel em: &lt;http://pt.kioskea.net/contents/telephonie-mobile/gsm.php3&gt;. </w:t>
      </w:r>
      <w:r>
        <w:rPr>
          <w:noProof/>
        </w:rPr>
        <w:t>Acesso em: 28 out. 2010.</w:t>
      </w:r>
    </w:p>
    <w:p w:rsidR="00DF1872" w:rsidRDefault="00DF1872" w:rsidP="00DF1872">
      <w:pPr>
        <w:pStyle w:val="Bibliografia"/>
        <w:rPr>
          <w:noProof/>
        </w:rPr>
      </w:pPr>
      <w:r>
        <w:rPr>
          <w:noProof/>
        </w:rPr>
        <w:t xml:space="preserve">KYN D´ÁVILA, C. K. </w:t>
      </w:r>
      <w:r>
        <w:rPr>
          <w:b/>
          <w:bCs/>
          <w:noProof/>
        </w:rPr>
        <w:t>Site da CEDET</w:t>
      </w:r>
      <w:r>
        <w:rPr>
          <w:noProof/>
        </w:rPr>
        <w:t>, 2009. Disponivel em: &lt;http://www.cedet.com.br&gt;. Acesso em: 10 nov. 2010.</w:t>
      </w:r>
    </w:p>
    <w:p w:rsidR="00DF1872" w:rsidRDefault="00DF1872" w:rsidP="00DF1872">
      <w:pPr>
        <w:pStyle w:val="Bibliografia"/>
        <w:rPr>
          <w:noProof/>
        </w:rPr>
      </w:pPr>
      <w:r>
        <w:rPr>
          <w:noProof/>
        </w:rPr>
        <w:t xml:space="preserve">LAKATOS, E. M.; MARCONI, M. D. A. </w:t>
      </w:r>
      <w:r>
        <w:rPr>
          <w:b/>
          <w:bCs/>
          <w:noProof/>
        </w:rPr>
        <w:t>Metodologia do Trabalho Científico:</w:t>
      </w:r>
      <w:r>
        <w:rPr>
          <w:noProof/>
        </w:rPr>
        <w:t xml:space="preserve"> procedimentos básicos, pesquisa bibliográfica, projeto e relatório, publicações e trabalhos científicos. 6ª Edição. ed. São Paulo: Atlas, 2001.</w:t>
      </w:r>
    </w:p>
    <w:p w:rsidR="00DF1872" w:rsidRPr="00DF1872" w:rsidRDefault="00DF1872" w:rsidP="00DF1872">
      <w:pPr>
        <w:pStyle w:val="Bibliografia"/>
        <w:rPr>
          <w:noProof/>
          <w:lang w:val="en-US"/>
        </w:rPr>
      </w:pPr>
      <w:r>
        <w:rPr>
          <w:noProof/>
        </w:rPr>
        <w:t xml:space="preserve">MEHROTRA, A. M. </w:t>
      </w:r>
      <w:r>
        <w:rPr>
          <w:b/>
          <w:bCs/>
          <w:noProof/>
        </w:rPr>
        <w:t>GSM System Engineering</w:t>
      </w:r>
      <w:r>
        <w:rPr>
          <w:noProof/>
        </w:rPr>
        <w:t xml:space="preserve">. </w:t>
      </w:r>
      <w:r w:rsidRPr="00DF1872">
        <w:rPr>
          <w:noProof/>
          <w:lang w:val="en-US"/>
        </w:rPr>
        <w:t>Boston, London: Artech House, Inc., 1997.</w:t>
      </w:r>
    </w:p>
    <w:p w:rsidR="00DF1872" w:rsidRDefault="00DF1872" w:rsidP="00DF1872">
      <w:pPr>
        <w:pStyle w:val="Bibliografia"/>
        <w:rPr>
          <w:noProof/>
        </w:rPr>
      </w:pPr>
      <w:r>
        <w:rPr>
          <w:noProof/>
        </w:rPr>
        <w:t xml:space="preserve">PEDÓ PIROTTI, R. P.; ZUCCOLOTTO, M. Z. Transmissão de dados através de telefonia celular: arquitetura das redes GSM e GPRS. </w:t>
      </w:r>
      <w:r>
        <w:rPr>
          <w:b/>
          <w:bCs/>
          <w:noProof/>
        </w:rPr>
        <w:t>Revista Liberato</w:t>
      </w:r>
      <w:r>
        <w:rPr>
          <w:noProof/>
        </w:rPr>
        <w:t>, p. 81-89, 2009.</w:t>
      </w:r>
    </w:p>
    <w:p w:rsidR="00DF1872" w:rsidRPr="00DF1872" w:rsidRDefault="00DF1872" w:rsidP="00DF1872">
      <w:pPr>
        <w:pStyle w:val="Bibliografia"/>
        <w:rPr>
          <w:noProof/>
          <w:lang w:val="en-US"/>
        </w:rPr>
      </w:pPr>
      <w:r>
        <w:rPr>
          <w:noProof/>
        </w:rPr>
        <w:t xml:space="preserve">SOUZA DI ROCHA, N. S. </w:t>
      </w:r>
      <w:r>
        <w:rPr>
          <w:b/>
          <w:bCs/>
          <w:noProof/>
        </w:rPr>
        <w:t>Wireless Brasil</w:t>
      </w:r>
      <w:r>
        <w:rPr>
          <w:noProof/>
        </w:rPr>
        <w:t xml:space="preserve">, 2003. Disponivel em: &lt;http://www.wirelessbrasil.org/wirelessbr/colaboradores/naiade/gsm.html&gt;. </w:t>
      </w:r>
      <w:r w:rsidRPr="00DF1872">
        <w:rPr>
          <w:noProof/>
          <w:lang w:val="en-US"/>
        </w:rPr>
        <w:t>Acesso em: Outubro 2010.</w:t>
      </w:r>
    </w:p>
    <w:p w:rsidR="00DF1872" w:rsidRPr="00DF1872" w:rsidRDefault="00DF1872" w:rsidP="00DF1872">
      <w:pPr>
        <w:pStyle w:val="Bibliografia"/>
        <w:rPr>
          <w:noProof/>
          <w:lang w:val="en-US"/>
        </w:rPr>
      </w:pPr>
      <w:r w:rsidRPr="00DF1872">
        <w:rPr>
          <w:noProof/>
          <w:lang w:val="en-US"/>
        </w:rPr>
        <w:t xml:space="preserve">STEELE, R. S.; LEE, C.-C. L.; GOULD, P. G. </w:t>
      </w:r>
      <w:r w:rsidRPr="00DF1872">
        <w:rPr>
          <w:b/>
          <w:bCs/>
          <w:noProof/>
          <w:lang w:val="en-US"/>
        </w:rPr>
        <w:t>GSM, cdmaOne and 3G Systems</w:t>
      </w:r>
      <w:r w:rsidRPr="00DF1872">
        <w:rPr>
          <w:noProof/>
          <w:lang w:val="en-US"/>
        </w:rPr>
        <w:t>. [S.l.]: John Wiley &amp; Sons Ltd, 2001.</w:t>
      </w:r>
    </w:p>
    <w:p w:rsidR="00DF1872" w:rsidRDefault="00DF1872" w:rsidP="00DF1872">
      <w:pPr>
        <w:pStyle w:val="Bibliografia"/>
        <w:rPr>
          <w:noProof/>
        </w:rPr>
      </w:pPr>
      <w:r w:rsidRPr="00DF1872">
        <w:rPr>
          <w:noProof/>
          <w:lang w:val="en-US"/>
        </w:rPr>
        <w:t xml:space="preserve">WELTE, H. W. </w:t>
      </w:r>
      <w:r w:rsidRPr="00DF1872">
        <w:rPr>
          <w:b/>
          <w:bCs/>
          <w:noProof/>
          <w:lang w:val="en-US"/>
        </w:rPr>
        <w:t>Anatomy of contemporary GSM cellphone hardware</w:t>
      </w:r>
      <w:r w:rsidRPr="00DF1872">
        <w:rPr>
          <w:noProof/>
          <w:lang w:val="en-US"/>
        </w:rPr>
        <w:t xml:space="preserve">. </w:t>
      </w:r>
      <w:r>
        <w:rPr>
          <w:noProof/>
        </w:rPr>
        <w:t>[S.l.]. 2010.</w:t>
      </w:r>
    </w:p>
    <w:p w:rsidR="00B9144E" w:rsidRPr="00C60D8A" w:rsidRDefault="008038ED" w:rsidP="00DF1872">
      <w:r>
        <w:fldChar w:fldCharType="end"/>
      </w:r>
    </w:p>
    <w:sectPr w:rsidR="00B9144E" w:rsidRPr="00C60D8A" w:rsidSect="00D434D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078" w:rsidRDefault="001A1078" w:rsidP="00A65807">
      <w:pPr>
        <w:spacing w:line="240" w:lineRule="auto"/>
      </w:pPr>
      <w:r>
        <w:separator/>
      </w:r>
    </w:p>
  </w:endnote>
  <w:endnote w:type="continuationSeparator" w:id="1">
    <w:p w:rsidR="001A1078" w:rsidRDefault="001A1078" w:rsidP="00A65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078" w:rsidRDefault="001A1078" w:rsidP="00A65807">
      <w:pPr>
        <w:spacing w:line="240" w:lineRule="auto"/>
      </w:pPr>
      <w:r>
        <w:separator/>
      </w:r>
    </w:p>
  </w:footnote>
  <w:footnote w:type="continuationSeparator" w:id="1">
    <w:p w:rsidR="001A1078" w:rsidRDefault="001A1078" w:rsidP="00A6580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078" w:rsidRDefault="001A1078">
    <w:pPr>
      <w:pStyle w:val="Cabealho"/>
      <w:jc w:val="right"/>
    </w:pPr>
  </w:p>
  <w:p w:rsidR="001A1078" w:rsidRDefault="001A107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078" w:rsidRDefault="001A1078">
    <w:pPr>
      <w:pStyle w:val="Cabealho"/>
      <w:jc w:val="right"/>
    </w:pPr>
  </w:p>
  <w:p w:rsidR="001A1078" w:rsidRDefault="001A1078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1563"/>
      <w:docPartObj>
        <w:docPartGallery w:val="Page Numbers (Top of Page)"/>
        <w:docPartUnique/>
      </w:docPartObj>
    </w:sdtPr>
    <w:sdtContent>
      <w:p w:rsidR="001A1078" w:rsidRDefault="001A1078">
        <w:pPr>
          <w:pStyle w:val="Cabealho"/>
          <w:jc w:val="right"/>
        </w:pPr>
        <w:fldSimple w:instr=" PAGE   \* MERGEFORMAT ">
          <w:r w:rsidR="00BC0A26">
            <w:rPr>
              <w:noProof/>
            </w:rPr>
            <w:t>42</w:t>
          </w:r>
        </w:fldSimple>
      </w:p>
    </w:sdtContent>
  </w:sdt>
  <w:p w:rsidR="001A1078" w:rsidRDefault="001A107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multi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9"/>
    <w:multiLevelType w:val="multilevel"/>
    <w:tmpl w:val="00000009"/>
    <w:name w:val="WW8Num1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B"/>
    <w:multiLevelType w:val="multilevel"/>
    <w:tmpl w:val="350450CC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D"/>
    <w:multiLevelType w:val="multilevel"/>
    <w:tmpl w:val="A1CEC7D6"/>
    <w:name w:val="WW8Num17"/>
    <w:lvl w:ilvl="0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610"/>
        </w:tabs>
        <w:ind w:left="610" w:hanging="360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%3)"/>
      <w:lvlJc w:val="left"/>
      <w:pPr>
        <w:tabs>
          <w:tab w:val="num" w:pos="860"/>
        </w:tabs>
        <w:ind w:left="860" w:hanging="360"/>
      </w:pPr>
      <w:rPr>
        <w:rFonts w:ascii="Arial" w:eastAsia="Times New Roman" w:hAnsi="Arial" w:cs="Arial" w:hint="default"/>
        <w:i w:val="0"/>
        <w:sz w:val="24"/>
        <w:szCs w:val="24"/>
      </w:rPr>
    </w:lvl>
    <w:lvl w:ilvl="3">
      <w:start w:val="1"/>
      <w:numFmt w:val="bullet"/>
      <w:lvlText w:val=""/>
      <w:lvlJc w:val="left"/>
      <w:pPr>
        <w:tabs>
          <w:tab w:val="num" w:pos="1110"/>
        </w:tabs>
        <w:ind w:left="111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360"/>
        </w:tabs>
        <w:ind w:left="13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10"/>
        </w:tabs>
        <w:ind w:left="16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860"/>
        </w:tabs>
        <w:ind w:left="186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110"/>
        </w:tabs>
        <w:ind w:left="211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360"/>
        </w:tabs>
        <w:ind w:left="236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E"/>
    <w:multiLevelType w:val="multilevel"/>
    <w:tmpl w:val="E40A12A8"/>
    <w:name w:val="WW8Num1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)"/>
      <w:lvlJc w:val="left"/>
      <w:pPr>
        <w:tabs>
          <w:tab w:val="num" w:pos="1106"/>
        </w:tabs>
        <w:ind w:left="1106" w:hanging="360"/>
      </w:pPr>
      <w:rPr>
        <w:rFonts w:ascii="Arial" w:eastAsia="Times New Roman" w:hAnsi="Arial" w:cs="Arial" w:hint="default"/>
        <w:sz w:val="24"/>
        <w:szCs w:val="24"/>
      </w:rPr>
    </w:lvl>
    <w:lvl w:ilvl="2">
      <w:start w:val="1"/>
      <w:numFmt w:val="bullet"/>
      <w:lvlText w:val=""/>
      <w:lvlJc w:val="left"/>
      <w:pPr>
        <w:tabs>
          <w:tab w:val="num" w:pos="1852"/>
        </w:tabs>
        <w:ind w:left="1852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598"/>
        </w:tabs>
        <w:ind w:left="2598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344"/>
        </w:tabs>
        <w:ind w:left="3344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090"/>
        </w:tabs>
        <w:ind w:left="409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836"/>
        </w:tabs>
        <w:ind w:left="4836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582"/>
        </w:tabs>
        <w:ind w:left="5582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328"/>
        </w:tabs>
        <w:ind w:left="6328" w:hanging="360"/>
      </w:pPr>
      <w:rPr>
        <w:rFonts w:ascii="Symbol" w:hAnsi="Symbol" w:cs="StarSymbol"/>
        <w:sz w:val="18"/>
        <w:szCs w:val="18"/>
      </w:rPr>
    </w:lvl>
  </w:abstractNum>
  <w:abstractNum w:abstractNumId="6">
    <w:nsid w:val="04B95615"/>
    <w:multiLevelType w:val="hybridMultilevel"/>
    <w:tmpl w:val="77B4C1BA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5F9547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0A9765B3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0D9C3E87"/>
    <w:multiLevelType w:val="multilevel"/>
    <w:tmpl w:val="33E2C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0DEB132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0F696592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1C536368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06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1F843D63"/>
    <w:multiLevelType w:val="multilevel"/>
    <w:tmpl w:val="5DCA68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191" w:hanging="11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01D2F97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22ED0472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33D013C"/>
    <w:multiLevelType w:val="hybridMultilevel"/>
    <w:tmpl w:val="4D44B55A"/>
    <w:lvl w:ilvl="0" w:tplc="63A41468">
      <w:start w:val="1"/>
      <w:numFmt w:val="lowerLetter"/>
      <w:lvlText w:val="%1)"/>
      <w:lvlJc w:val="left"/>
      <w:pPr>
        <w:ind w:left="144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43C5123"/>
    <w:multiLevelType w:val="hybridMultilevel"/>
    <w:tmpl w:val="BBEE1D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>
    <w:nsid w:val="28D53153"/>
    <w:multiLevelType w:val="hybridMultilevel"/>
    <w:tmpl w:val="B41AFF66"/>
    <w:lvl w:ilvl="0" w:tplc="B01E1888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2BCC7B00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2D571B36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21C7166"/>
    <w:multiLevelType w:val="hybridMultilevel"/>
    <w:tmpl w:val="37E0DE6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265593C"/>
    <w:multiLevelType w:val="hybridMultilevel"/>
    <w:tmpl w:val="EFD6644C"/>
    <w:lvl w:ilvl="0" w:tplc="1860723C">
      <w:start w:val="3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441B06F3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570B7709"/>
    <w:multiLevelType w:val="hybridMultilevel"/>
    <w:tmpl w:val="AD4CD9BA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58C963B8"/>
    <w:multiLevelType w:val="hybridMultilevel"/>
    <w:tmpl w:val="77B4C1BA"/>
    <w:lvl w:ilvl="0" w:tplc="02C6B7FA">
      <w:start w:val="1"/>
      <w:numFmt w:val="lowerLetter"/>
      <w:lvlText w:val="%1)"/>
      <w:lvlJc w:val="left"/>
      <w:pPr>
        <w:ind w:left="106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6EED485D"/>
    <w:multiLevelType w:val="hybridMultilevel"/>
    <w:tmpl w:val="F4D2D214"/>
    <w:lvl w:ilvl="0" w:tplc="02C6B7FA">
      <w:start w:val="1"/>
      <w:numFmt w:val="lowerLetter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0530017"/>
    <w:multiLevelType w:val="hybridMultilevel"/>
    <w:tmpl w:val="1DAEEFAE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>
    <w:nsid w:val="764807D6"/>
    <w:multiLevelType w:val="hybridMultilevel"/>
    <w:tmpl w:val="F3106D9C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3"/>
  </w:num>
  <w:num w:numId="2">
    <w:abstractNumId w:val="6"/>
  </w:num>
  <w:num w:numId="3">
    <w:abstractNumId w:val="18"/>
  </w:num>
  <w:num w:numId="4">
    <w:abstractNumId w:val="9"/>
  </w:num>
  <w:num w:numId="5">
    <w:abstractNumId w:val="22"/>
  </w:num>
  <w:num w:numId="6">
    <w:abstractNumId w:val="16"/>
  </w:num>
  <w:num w:numId="7">
    <w:abstractNumId w:val="24"/>
  </w:num>
  <w:num w:numId="8">
    <w:abstractNumId w:val="28"/>
  </w:num>
  <w:num w:numId="9">
    <w:abstractNumId w:val="12"/>
  </w:num>
  <w:num w:numId="10">
    <w:abstractNumId w:val="7"/>
  </w:num>
  <w:num w:numId="11">
    <w:abstractNumId w:val="11"/>
  </w:num>
  <w:num w:numId="12">
    <w:abstractNumId w:val="20"/>
  </w:num>
  <w:num w:numId="13">
    <w:abstractNumId w:val="19"/>
  </w:num>
  <w:num w:numId="14">
    <w:abstractNumId w:val="15"/>
  </w:num>
  <w:num w:numId="15">
    <w:abstractNumId w:val="10"/>
  </w:num>
  <w:num w:numId="16">
    <w:abstractNumId w:val="23"/>
  </w:num>
  <w:num w:numId="17">
    <w:abstractNumId w:val="26"/>
  </w:num>
  <w:num w:numId="18">
    <w:abstractNumId w:val="8"/>
  </w:num>
  <w:num w:numId="19">
    <w:abstractNumId w:val="14"/>
  </w:num>
  <w:num w:numId="20">
    <w:abstractNumId w:val="27"/>
  </w:num>
  <w:num w:numId="21">
    <w:abstractNumId w:val="25"/>
  </w:num>
  <w:num w:numId="22">
    <w:abstractNumId w:val="17"/>
  </w:num>
  <w:num w:numId="23">
    <w:abstractNumId w:val="21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226A"/>
    <w:rsid w:val="000040B1"/>
    <w:rsid w:val="00004AD9"/>
    <w:rsid w:val="00005346"/>
    <w:rsid w:val="00005DF1"/>
    <w:rsid w:val="000065D8"/>
    <w:rsid w:val="00011315"/>
    <w:rsid w:val="00013A00"/>
    <w:rsid w:val="00016A8C"/>
    <w:rsid w:val="000170E7"/>
    <w:rsid w:val="00025EDB"/>
    <w:rsid w:val="0002678C"/>
    <w:rsid w:val="00031DAF"/>
    <w:rsid w:val="000323C2"/>
    <w:rsid w:val="0003482B"/>
    <w:rsid w:val="00036278"/>
    <w:rsid w:val="000404CE"/>
    <w:rsid w:val="00040D33"/>
    <w:rsid w:val="0004104E"/>
    <w:rsid w:val="000424A7"/>
    <w:rsid w:val="00045168"/>
    <w:rsid w:val="00050136"/>
    <w:rsid w:val="000551CE"/>
    <w:rsid w:val="0005609A"/>
    <w:rsid w:val="00056ADD"/>
    <w:rsid w:val="0006017D"/>
    <w:rsid w:val="00063666"/>
    <w:rsid w:val="00063D67"/>
    <w:rsid w:val="000656CC"/>
    <w:rsid w:val="00065996"/>
    <w:rsid w:val="00065B22"/>
    <w:rsid w:val="00066982"/>
    <w:rsid w:val="000717C3"/>
    <w:rsid w:val="00074EC5"/>
    <w:rsid w:val="0007706E"/>
    <w:rsid w:val="00080E93"/>
    <w:rsid w:val="00082797"/>
    <w:rsid w:val="00084371"/>
    <w:rsid w:val="00084FC1"/>
    <w:rsid w:val="000859CF"/>
    <w:rsid w:val="000861CD"/>
    <w:rsid w:val="00086C9D"/>
    <w:rsid w:val="00091198"/>
    <w:rsid w:val="000937A4"/>
    <w:rsid w:val="00094D75"/>
    <w:rsid w:val="000978DD"/>
    <w:rsid w:val="000A6420"/>
    <w:rsid w:val="000A7D49"/>
    <w:rsid w:val="000B2065"/>
    <w:rsid w:val="000B30E5"/>
    <w:rsid w:val="000B361A"/>
    <w:rsid w:val="000B4A7E"/>
    <w:rsid w:val="000B6926"/>
    <w:rsid w:val="000C2ABA"/>
    <w:rsid w:val="000C35D6"/>
    <w:rsid w:val="000C3E00"/>
    <w:rsid w:val="000C3F42"/>
    <w:rsid w:val="000C55CF"/>
    <w:rsid w:val="000D1203"/>
    <w:rsid w:val="000D1E6E"/>
    <w:rsid w:val="000D2B2D"/>
    <w:rsid w:val="000D2D45"/>
    <w:rsid w:val="000D5190"/>
    <w:rsid w:val="000D67F7"/>
    <w:rsid w:val="000D69CD"/>
    <w:rsid w:val="000D6FEB"/>
    <w:rsid w:val="000E116C"/>
    <w:rsid w:val="000E1988"/>
    <w:rsid w:val="000E282C"/>
    <w:rsid w:val="000E3C09"/>
    <w:rsid w:val="000E48AF"/>
    <w:rsid w:val="000E4A2F"/>
    <w:rsid w:val="000E56BE"/>
    <w:rsid w:val="000E663C"/>
    <w:rsid w:val="000E67D8"/>
    <w:rsid w:val="000F21C4"/>
    <w:rsid w:val="000F4540"/>
    <w:rsid w:val="000F4AE7"/>
    <w:rsid w:val="000F508E"/>
    <w:rsid w:val="000F51E6"/>
    <w:rsid w:val="00105C74"/>
    <w:rsid w:val="0010755B"/>
    <w:rsid w:val="00112094"/>
    <w:rsid w:val="00112B58"/>
    <w:rsid w:val="001132D8"/>
    <w:rsid w:val="0011513F"/>
    <w:rsid w:val="0011624E"/>
    <w:rsid w:val="00117888"/>
    <w:rsid w:val="00122E34"/>
    <w:rsid w:val="0012603E"/>
    <w:rsid w:val="001263C1"/>
    <w:rsid w:val="00137056"/>
    <w:rsid w:val="00142D92"/>
    <w:rsid w:val="00144073"/>
    <w:rsid w:val="00144B8D"/>
    <w:rsid w:val="001453EC"/>
    <w:rsid w:val="0014633E"/>
    <w:rsid w:val="0014732B"/>
    <w:rsid w:val="00147693"/>
    <w:rsid w:val="00151954"/>
    <w:rsid w:val="001543F7"/>
    <w:rsid w:val="001557A2"/>
    <w:rsid w:val="00155AF8"/>
    <w:rsid w:val="00156D24"/>
    <w:rsid w:val="0016038F"/>
    <w:rsid w:val="00160B24"/>
    <w:rsid w:val="00161458"/>
    <w:rsid w:val="00161525"/>
    <w:rsid w:val="0016162F"/>
    <w:rsid w:val="001642A7"/>
    <w:rsid w:val="0016639E"/>
    <w:rsid w:val="00166468"/>
    <w:rsid w:val="0016763D"/>
    <w:rsid w:val="00170000"/>
    <w:rsid w:val="0017185F"/>
    <w:rsid w:val="00176DC7"/>
    <w:rsid w:val="00176F05"/>
    <w:rsid w:val="00176FDF"/>
    <w:rsid w:val="0017738A"/>
    <w:rsid w:val="0018112A"/>
    <w:rsid w:val="0018243A"/>
    <w:rsid w:val="00183B4E"/>
    <w:rsid w:val="00183E0A"/>
    <w:rsid w:val="001866CA"/>
    <w:rsid w:val="00187FD6"/>
    <w:rsid w:val="0019120D"/>
    <w:rsid w:val="00191B93"/>
    <w:rsid w:val="00191E37"/>
    <w:rsid w:val="00192BA9"/>
    <w:rsid w:val="001943E3"/>
    <w:rsid w:val="00194B8A"/>
    <w:rsid w:val="001966D0"/>
    <w:rsid w:val="001A0307"/>
    <w:rsid w:val="001A0795"/>
    <w:rsid w:val="001A1078"/>
    <w:rsid w:val="001A1083"/>
    <w:rsid w:val="001A5451"/>
    <w:rsid w:val="001A5E02"/>
    <w:rsid w:val="001A7688"/>
    <w:rsid w:val="001B027D"/>
    <w:rsid w:val="001B0D01"/>
    <w:rsid w:val="001B1C9D"/>
    <w:rsid w:val="001C2C7C"/>
    <w:rsid w:val="001C3BA1"/>
    <w:rsid w:val="001C3CF8"/>
    <w:rsid w:val="001C7587"/>
    <w:rsid w:val="001C7CA7"/>
    <w:rsid w:val="001D4036"/>
    <w:rsid w:val="001D50B3"/>
    <w:rsid w:val="001D653A"/>
    <w:rsid w:val="001E1204"/>
    <w:rsid w:val="001E2528"/>
    <w:rsid w:val="001E2CD4"/>
    <w:rsid w:val="001E4FE6"/>
    <w:rsid w:val="001E54EC"/>
    <w:rsid w:val="001E6C2B"/>
    <w:rsid w:val="001F0A2B"/>
    <w:rsid w:val="001F1365"/>
    <w:rsid w:val="001F46B5"/>
    <w:rsid w:val="001F788D"/>
    <w:rsid w:val="001F7D7B"/>
    <w:rsid w:val="002011F6"/>
    <w:rsid w:val="00202532"/>
    <w:rsid w:val="002039AD"/>
    <w:rsid w:val="0020787F"/>
    <w:rsid w:val="00207E12"/>
    <w:rsid w:val="00210B1C"/>
    <w:rsid w:val="00213173"/>
    <w:rsid w:val="002141E4"/>
    <w:rsid w:val="0021510E"/>
    <w:rsid w:val="00222E85"/>
    <w:rsid w:val="00223203"/>
    <w:rsid w:val="00225883"/>
    <w:rsid w:val="00225C9C"/>
    <w:rsid w:val="00233F52"/>
    <w:rsid w:val="002356C0"/>
    <w:rsid w:val="00235F5D"/>
    <w:rsid w:val="00242061"/>
    <w:rsid w:val="002457ED"/>
    <w:rsid w:val="00245843"/>
    <w:rsid w:val="00250EC3"/>
    <w:rsid w:val="00252D88"/>
    <w:rsid w:val="0025593D"/>
    <w:rsid w:val="00255997"/>
    <w:rsid w:val="00260454"/>
    <w:rsid w:val="0026087E"/>
    <w:rsid w:val="00260CAB"/>
    <w:rsid w:val="00260FBC"/>
    <w:rsid w:val="00261105"/>
    <w:rsid w:val="00261929"/>
    <w:rsid w:val="00263AE7"/>
    <w:rsid w:val="002705CA"/>
    <w:rsid w:val="00270C2A"/>
    <w:rsid w:val="00271767"/>
    <w:rsid w:val="00275843"/>
    <w:rsid w:val="00275B3C"/>
    <w:rsid w:val="002770EA"/>
    <w:rsid w:val="00283002"/>
    <w:rsid w:val="00284131"/>
    <w:rsid w:val="00290920"/>
    <w:rsid w:val="002924D4"/>
    <w:rsid w:val="002928B0"/>
    <w:rsid w:val="00296534"/>
    <w:rsid w:val="00297A4D"/>
    <w:rsid w:val="002A238C"/>
    <w:rsid w:val="002A2BFD"/>
    <w:rsid w:val="002A6889"/>
    <w:rsid w:val="002A6DA4"/>
    <w:rsid w:val="002A72B0"/>
    <w:rsid w:val="002A7EF3"/>
    <w:rsid w:val="002B09D9"/>
    <w:rsid w:val="002B2229"/>
    <w:rsid w:val="002B2AC6"/>
    <w:rsid w:val="002B30AD"/>
    <w:rsid w:val="002B3252"/>
    <w:rsid w:val="002B5E21"/>
    <w:rsid w:val="002B6D54"/>
    <w:rsid w:val="002C4B87"/>
    <w:rsid w:val="002C548E"/>
    <w:rsid w:val="002D1483"/>
    <w:rsid w:val="002D66B1"/>
    <w:rsid w:val="002D6894"/>
    <w:rsid w:val="002E08C0"/>
    <w:rsid w:val="002E1963"/>
    <w:rsid w:val="002E4C58"/>
    <w:rsid w:val="002E5195"/>
    <w:rsid w:val="002E6846"/>
    <w:rsid w:val="002E724A"/>
    <w:rsid w:val="002F0064"/>
    <w:rsid w:val="002F04E7"/>
    <w:rsid w:val="002F079D"/>
    <w:rsid w:val="002F087B"/>
    <w:rsid w:val="002F118B"/>
    <w:rsid w:val="002F2B64"/>
    <w:rsid w:val="002F38D0"/>
    <w:rsid w:val="002F4C73"/>
    <w:rsid w:val="00300109"/>
    <w:rsid w:val="00307D1D"/>
    <w:rsid w:val="003131EE"/>
    <w:rsid w:val="00324DC0"/>
    <w:rsid w:val="00327458"/>
    <w:rsid w:val="00327DC8"/>
    <w:rsid w:val="00330144"/>
    <w:rsid w:val="00342145"/>
    <w:rsid w:val="003424F1"/>
    <w:rsid w:val="00343FC9"/>
    <w:rsid w:val="00345D22"/>
    <w:rsid w:val="00346E54"/>
    <w:rsid w:val="003550FA"/>
    <w:rsid w:val="00355994"/>
    <w:rsid w:val="00361F10"/>
    <w:rsid w:val="00361F2C"/>
    <w:rsid w:val="00365805"/>
    <w:rsid w:val="003712B2"/>
    <w:rsid w:val="00371C7C"/>
    <w:rsid w:val="00372B05"/>
    <w:rsid w:val="00372D93"/>
    <w:rsid w:val="003744C4"/>
    <w:rsid w:val="00375296"/>
    <w:rsid w:val="00375C1D"/>
    <w:rsid w:val="00377EB9"/>
    <w:rsid w:val="00381439"/>
    <w:rsid w:val="00381954"/>
    <w:rsid w:val="00382994"/>
    <w:rsid w:val="00383A2B"/>
    <w:rsid w:val="00383EB6"/>
    <w:rsid w:val="0038534C"/>
    <w:rsid w:val="00385761"/>
    <w:rsid w:val="00387401"/>
    <w:rsid w:val="00387829"/>
    <w:rsid w:val="00387C83"/>
    <w:rsid w:val="003913AF"/>
    <w:rsid w:val="00391C2A"/>
    <w:rsid w:val="00391E07"/>
    <w:rsid w:val="00392008"/>
    <w:rsid w:val="003921BC"/>
    <w:rsid w:val="00392F4A"/>
    <w:rsid w:val="00395019"/>
    <w:rsid w:val="003A40A4"/>
    <w:rsid w:val="003A5EF5"/>
    <w:rsid w:val="003B0E8D"/>
    <w:rsid w:val="003B226A"/>
    <w:rsid w:val="003B276A"/>
    <w:rsid w:val="003B6C0A"/>
    <w:rsid w:val="003B7BEE"/>
    <w:rsid w:val="003C0627"/>
    <w:rsid w:val="003C685E"/>
    <w:rsid w:val="003D0C2E"/>
    <w:rsid w:val="003D273B"/>
    <w:rsid w:val="003D6170"/>
    <w:rsid w:val="003D6532"/>
    <w:rsid w:val="003D7ED9"/>
    <w:rsid w:val="003E27CB"/>
    <w:rsid w:val="003E55A1"/>
    <w:rsid w:val="003E5A10"/>
    <w:rsid w:val="003E66F8"/>
    <w:rsid w:val="003E67DA"/>
    <w:rsid w:val="003E6944"/>
    <w:rsid w:val="003F133E"/>
    <w:rsid w:val="003F26CE"/>
    <w:rsid w:val="003F7391"/>
    <w:rsid w:val="003F7661"/>
    <w:rsid w:val="00401A1A"/>
    <w:rsid w:val="00404132"/>
    <w:rsid w:val="00405A21"/>
    <w:rsid w:val="00406F77"/>
    <w:rsid w:val="004070ED"/>
    <w:rsid w:val="00410B1C"/>
    <w:rsid w:val="00412976"/>
    <w:rsid w:val="00413789"/>
    <w:rsid w:val="00413CD7"/>
    <w:rsid w:val="00414773"/>
    <w:rsid w:val="00416ED8"/>
    <w:rsid w:val="00421B50"/>
    <w:rsid w:val="00424025"/>
    <w:rsid w:val="00424A29"/>
    <w:rsid w:val="00424EEC"/>
    <w:rsid w:val="0043414B"/>
    <w:rsid w:val="004364DC"/>
    <w:rsid w:val="0043751A"/>
    <w:rsid w:val="00437B75"/>
    <w:rsid w:val="00441143"/>
    <w:rsid w:val="0044612C"/>
    <w:rsid w:val="0044680E"/>
    <w:rsid w:val="00447AB9"/>
    <w:rsid w:val="00453CB3"/>
    <w:rsid w:val="00456A21"/>
    <w:rsid w:val="00456EC1"/>
    <w:rsid w:val="0046032C"/>
    <w:rsid w:val="00460EAA"/>
    <w:rsid w:val="00462554"/>
    <w:rsid w:val="00463340"/>
    <w:rsid w:val="00464626"/>
    <w:rsid w:val="00466142"/>
    <w:rsid w:val="00470EBA"/>
    <w:rsid w:val="00474C3F"/>
    <w:rsid w:val="00474E68"/>
    <w:rsid w:val="00477E81"/>
    <w:rsid w:val="0048030C"/>
    <w:rsid w:val="00481E23"/>
    <w:rsid w:val="00482EE2"/>
    <w:rsid w:val="00484A87"/>
    <w:rsid w:val="00484C22"/>
    <w:rsid w:val="004859C8"/>
    <w:rsid w:val="004901C3"/>
    <w:rsid w:val="004913F2"/>
    <w:rsid w:val="004936F5"/>
    <w:rsid w:val="0049472B"/>
    <w:rsid w:val="00496A5B"/>
    <w:rsid w:val="004A1286"/>
    <w:rsid w:val="004A2A7F"/>
    <w:rsid w:val="004A387D"/>
    <w:rsid w:val="004A4183"/>
    <w:rsid w:val="004A4B2C"/>
    <w:rsid w:val="004A6390"/>
    <w:rsid w:val="004B0205"/>
    <w:rsid w:val="004B2381"/>
    <w:rsid w:val="004B5EB7"/>
    <w:rsid w:val="004C2655"/>
    <w:rsid w:val="004C3DCF"/>
    <w:rsid w:val="004C6F34"/>
    <w:rsid w:val="004D68BC"/>
    <w:rsid w:val="004D71BB"/>
    <w:rsid w:val="004D7914"/>
    <w:rsid w:val="004E0EAF"/>
    <w:rsid w:val="004E3A89"/>
    <w:rsid w:val="004E4E29"/>
    <w:rsid w:val="004E5E8B"/>
    <w:rsid w:val="004E776D"/>
    <w:rsid w:val="004E7839"/>
    <w:rsid w:val="004F5D03"/>
    <w:rsid w:val="004F7BB0"/>
    <w:rsid w:val="00503B30"/>
    <w:rsid w:val="00503D5F"/>
    <w:rsid w:val="005049B1"/>
    <w:rsid w:val="005130DB"/>
    <w:rsid w:val="0051526D"/>
    <w:rsid w:val="0053614F"/>
    <w:rsid w:val="00536560"/>
    <w:rsid w:val="0053682D"/>
    <w:rsid w:val="00541774"/>
    <w:rsid w:val="00542071"/>
    <w:rsid w:val="00543977"/>
    <w:rsid w:val="00545BA4"/>
    <w:rsid w:val="005523EF"/>
    <w:rsid w:val="00555D6F"/>
    <w:rsid w:val="0055752D"/>
    <w:rsid w:val="00557686"/>
    <w:rsid w:val="0056119C"/>
    <w:rsid w:val="00561528"/>
    <w:rsid w:val="005711D2"/>
    <w:rsid w:val="00573C57"/>
    <w:rsid w:val="00574A23"/>
    <w:rsid w:val="005817C3"/>
    <w:rsid w:val="00585712"/>
    <w:rsid w:val="0058578C"/>
    <w:rsid w:val="0058580B"/>
    <w:rsid w:val="005874AE"/>
    <w:rsid w:val="0059340F"/>
    <w:rsid w:val="00594A45"/>
    <w:rsid w:val="005967E4"/>
    <w:rsid w:val="005A3FA1"/>
    <w:rsid w:val="005A4317"/>
    <w:rsid w:val="005A6CD1"/>
    <w:rsid w:val="005A7A9E"/>
    <w:rsid w:val="005B1014"/>
    <w:rsid w:val="005B33F9"/>
    <w:rsid w:val="005B3BF8"/>
    <w:rsid w:val="005B51D0"/>
    <w:rsid w:val="005B62C0"/>
    <w:rsid w:val="005C296E"/>
    <w:rsid w:val="005C359A"/>
    <w:rsid w:val="005C52B2"/>
    <w:rsid w:val="005C5535"/>
    <w:rsid w:val="005C5CEF"/>
    <w:rsid w:val="005C6DCE"/>
    <w:rsid w:val="005E1990"/>
    <w:rsid w:val="005E29FE"/>
    <w:rsid w:val="005E5A4A"/>
    <w:rsid w:val="005F1374"/>
    <w:rsid w:val="005F5212"/>
    <w:rsid w:val="005F56B6"/>
    <w:rsid w:val="005F7E2C"/>
    <w:rsid w:val="00604020"/>
    <w:rsid w:val="006049CB"/>
    <w:rsid w:val="006056EB"/>
    <w:rsid w:val="006139A7"/>
    <w:rsid w:val="0061468C"/>
    <w:rsid w:val="00621962"/>
    <w:rsid w:val="00623C3A"/>
    <w:rsid w:val="00627D0E"/>
    <w:rsid w:val="0063015E"/>
    <w:rsid w:val="0063172E"/>
    <w:rsid w:val="0063264F"/>
    <w:rsid w:val="00632735"/>
    <w:rsid w:val="00634A22"/>
    <w:rsid w:val="00634F6C"/>
    <w:rsid w:val="00640548"/>
    <w:rsid w:val="00640954"/>
    <w:rsid w:val="006423C1"/>
    <w:rsid w:val="006437C1"/>
    <w:rsid w:val="0064443E"/>
    <w:rsid w:val="00644AC4"/>
    <w:rsid w:val="00645BA8"/>
    <w:rsid w:val="00647003"/>
    <w:rsid w:val="006509D5"/>
    <w:rsid w:val="00654A88"/>
    <w:rsid w:val="00654CDF"/>
    <w:rsid w:val="00655239"/>
    <w:rsid w:val="0065533F"/>
    <w:rsid w:val="006606D7"/>
    <w:rsid w:val="00661700"/>
    <w:rsid w:val="006619F6"/>
    <w:rsid w:val="006633C5"/>
    <w:rsid w:val="00665089"/>
    <w:rsid w:val="00665DA2"/>
    <w:rsid w:val="00666F4A"/>
    <w:rsid w:val="00667156"/>
    <w:rsid w:val="00667E21"/>
    <w:rsid w:val="006726D6"/>
    <w:rsid w:val="00673E0C"/>
    <w:rsid w:val="00676405"/>
    <w:rsid w:val="00677480"/>
    <w:rsid w:val="00677EBC"/>
    <w:rsid w:val="00682896"/>
    <w:rsid w:val="00686F65"/>
    <w:rsid w:val="00690B42"/>
    <w:rsid w:val="00692032"/>
    <w:rsid w:val="00695B46"/>
    <w:rsid w:val="0069770E"/>
    <w:rsid w:val="006A5BA9"/>
    <w:rsid w:val="006A7424"/>
    <w:rsid w:val="006A7A02"/>
    <w:rsid w:val="006B1520"/>
    <w:rsid w:val="006C0CB7"/>
    <w:rsid w:val="006C30B1"/>
    <w:rsid w:val="006C6044"/>
    <w:rsid w:val="006D3349"/>
    <w:rsid w:val="006D482E"/>
    <w:rsid w:val="006D4EC8"/>
    <w:rsid w:val="006D509A"/>
    <w:rsid w:val="006D5CD8"/>
    <w:rsid w:val="006D5F76"/>
    <w:rsid w:val="006E1FAC"/>
    <w:rsid w:val="006E3B46"/>
    <w:rsid w:val="006E61A4"/>
    <w:rsid w:val="006E710F"/>
    <w:rsid w:val="006E7D15"/>
    <w:rsid w:val="006E7EC8"/>
    <w:rsid w:val="006F230D"/>
    <w:rsid w:val="006F2D9B"/>
    <w:rsid w:val="006F3C16"/>
    <w:rsid w:val="006F3C4C"/>
    <w:rsid w:val="007000A1"/>
    <w:rsid w:val="00701439"/>
    <w:rsid w:val="007014B5"/>
    <w:rsid w:val="00703496"/>
    <w:rsid w:val="00704087"/>
    <w:rsid w:val="0070710D"/>
    <w:rsid w:val="007074F3"/>
    <w:rsid w:val="0071303C"/>
    <w:rsid w:val="00714E13"/>
    <w:rsid w:val="0071516B"/>
    <w:rsid w:val="00716450"/>
    <w:rsid w:val="00716958"/>
    <w:rsid w:val="00716FDE"/>
    <w:rsid w:val="0072054C"/>
    <w:rsid w:val="007216EC"/>
    <w:rsid w:val="00721D54"/>
    <w:rsid w:val="007233F9"/>
    <w:rsid w:val="0072464F"/>
    <w:rsid w:val="00724FA1"/>
    <w:rsid w:val="00725EBA"/>
    <w:rsid w:val="00727007"/>
    <w:rsid w:val="00727423"/>
    <w:rsid w:val="00727570"/>
    <w:rsid w:val="00731954"/>
    <w:rsid w:val="0073523C"/>
    <w:rsid w:val="0073555F"/>
    <w:rsid w:val="00741525"/>
    <w:rsid w:val="0074557E"/>
    <w:rsid w:val="00745C29"/>
    <w:rsid w:val="007464EA"/>
    <w:rsid w:val="00751F19"/>
    <w:rsid w:val="00753492"/>
    <w:rsid w:val="00753DFB"/>
    <w:rsid w:val="0075752D"/>
    <w:rsid w:val="00760E3F"/>
    <w:rsid w:val="00764300"/>
    <w:rsid w:val="00764A8F"/>
    <w:rsid w:val="00766740"/>
    <w:rsid w:val="0076698B"/>
    <w:rsid w:val="00767DF4"/>
    <w:rsid w:val="007731C3"/>
    <w:rsid w:val="00773B75"/>
    <w:rsid w:val="0077412A"/>
    <w:rsid w:val="00782204"/>
    <w:rsid w:val="007822E2"/>
    <w:rsid w:val="0078310C"/>
    <w:rsid w:val="00783604"/>
    <w:rsid w:val="00783FF7"/>
    <w:rsid w:val="007850E8"/>
    <w:rsid w:val="00786845"/>
    <w:rsid w:val="00793894"/>
    <w:rsid w:val="007952A0"/>
    <w:rsid w:val="00795367"/>
    <w:rsid w:val="007A032A"/>
    <w:rsid w:val="007A0D8D"/>
    <w:rsid w:val="007A36F0"/>
    <w:rsid w:val="007A3CA0"/>
    <w:rsid w:val="007A3F28"/>
    <w:rsid w:val="007A4E89"/>
    <w:rsid w:val="007A545C"/>
    <w:rsid w:val="007B11F7"/>
    <w:rsid w:val="007B14D3"/>
    <w:rsid w:val="007B61C1"/>
    <w:rsid w:val="007C04C9"/>
    <w:rsid w:val="007C471D"/>
    <w:rsid w:val="007C64C2"/>
    <w:rsid w:val="007C742F"/>
    <w:rsid w:val="007D0AA9"/>
    <w:rsid w:val="007D1116"/>
    <w:rsid w:val="007D12CA"/>
    <w:rsid w:val="007D23A9"/>
    <w:rsid w:val="007D42BD"/>
    <w:rsid w:val="007D43FF"/>
    <w:rsid w:val="007E6D4D"/>
    <w:rsid w:val="007F07F9"/>
    <w:rsid w:val="007F1AB9"/>
    <w:rsid w:val="007F274E"/>
    <w:rsid w:val="007F2D1F"/>
    <w:rsid w:val="007F44AB"/>
    <w:rsid w:val="007F5BEE"/>
    <w:rsid w:val="0080306D"/>
    <w:rsid w:val="008038ED"/>
    <w:rsid w:val="00803B1E"/>
    <w:rsid w:val="0081063C"/>
    <w:rsid w:val="0081064C"/>
    <w:rsid w:val="008175FC"/>
    <w:rsid w:val="00817BB5"/>
    <w:rsid w:val="00821223"/>
    <w:rsid w:val="00821734"/>
    <w:rsid w:val="00821A57"/>
    <w:rsid w:val="00823724"/>
    <w:rsid w:val="008260A5"/>
    <w:rsid w:val="008317C5"/>
    <w:rsid w:val="008321FB"/>
    <w:rsid w:val="00832B15"/>
    <w:rsid w:val="00835624"/>
    <w:rsid w:val="00842B3B"/>
    <w:rsid w:val="0084446D"/>
    <w:rsid w:val="0084490C"/>
    <w:rsid w:val="00845711"/>
    <w:rsid w:val="00845EB2"/>
    <w:rsid w:val="0084798B"/>
    <w:rsid w:val="0085294B"/>
    <w:rsid w:val="00853116"/>
    <w:rsid w:val="00853986"/>
    <w:rsid w:val="00856926"/>
    <w:rsid w:val="00860E9D"/>
    <w:rsid w:val="0086140E"/>
    <w:rsid w:val="00861FF2"/>
    <w:rsid w:val="008633AF"/>
    <w:rsid w:val="0086404C"/>
    <w:rsid w:val="00866C41"/>
    <w:rsid w:val="00867E25"/>
    <w:rsid w:val="008708B5"/>
    <w:rsid w:val="00870F98"/>
    <w:rsid w:val="008712FF"/>
    <w:rsid w:val="008722EB"/>
    <w:rsid w:val="00872B56"/>
    <w:rsid w:val="0087341A"/>
    <w:rsid w:val="00880326"/>
    <w:rsid w:val="00883D0E"/>
    <w:rsid w:val="008853F1"/>
    <w:rsid w:val="00886730"/>
    <w:rsid w:val="008876E5"/>
    <w:rsid w:val="00887C87"/>
    <w:rsid w:val="008962AF"/>
    <w:rsid w:val="008A3ABD"/>
    <w:rsid w:val="008A3FDB"/>
    <w:rsid w:val="008A4123"/>
    <w:rsid w:val="008A4B72"/>
    <w:rsid w:val="008A538C"/>
    <w:rsid w:val="008A5424"/>
    <w:rsid w:val="008B0019"/>
    <w:rsid w:val="008B06D3"/>
    <w:rsid w:val="008B0FA1"/>
    <w:rsid w:val="008B1AC5"/>
    <w:rsid w:val="008B2E48"/>
    <w:rsid w:val="008B3561"/>
    <w:rsid w:val="008B4785"/>
    <w:rsid w:val="008B4DDD"/>
    <w:rsid w:val="008B640A"/>
    <w:rsid w:val="008B7D03"/>
    <w:rsid w:val="008C37B4"/>
    <w:rsid w:val="008C3FFE"/>
    <w:rsid w:val="008C4535"/>
    <w:rsid w:val="008C542F"/>
    <w:rsid w:val="008C5AE9"/>
    <w:rsid w:val="008C6E33"/>
    <w:rsid w:val="008C71E8"/>
    <w:rsid w:val="008D124B"/>
    <w:rsid w:val="008D26F8"/>
    <w:rsid w:val="008D503E"/>
    <w:rsid w:val="008D518F"/>
    <w:rsid w:val="008D676A"/>
    <w:rsid w:val="008D6B21"/>
    <w:rsid w:val="008E34E9"/>
    <w:rsid w:val="008E360F"/>
    <w:rsid w:val="008E4F85"/>
    <w:rsid w:val="008E5D42"/>
    <w:rsid w:val="008E614F"/>
    <w:rsid w:val="008E7814"/>
    <w:rsid w:val="008F1639"/>
    <w:rsid w:val="008F46E3"/>
    <w:rsid w:val="008F4EB1"/>
    <w:rsid w:val="00903795"/>
    <w:rsid w:val="009043A1"/>
    <w:rsid w:val="009047C2"/>
    <w:rsid w:val="009058C6"/>
    <w:rsid w:val="00906389"/>
    <w:rsid w:val="00906571"/>
    <w:rsid w:val="00906D89"/>
    <w:rsid w:val="00906EAA"/>
    <w:rsid w:val="009104EC"/>
    <w:rsid w:val="00911374"/>
    <w:rsid w:val="00911944"/>
    <w:rsid w:val="00911B31"/>
    <w:rsid w:val="00913260"/>
    <w:rsid w:val="009137C9"/>
    <w:rsid w:val="0091487D"/>
    <w:rsid w:val="00914DB9"/>
    <w:rsid w:val="00915685"/>
    <w:rsid w:val="0091606F"/>
    <w:rsid w:val="00920D84"/>
    <w:rsid w:val="00921D0E"/>
    <w:rsid w:val="009225E4"/>
    <w:rsid w:val="00922777"/>
    <w:rsid w:val="00922BAD"/>
    <w:rsid w:val="00922E1E"/>
    <w:rsid w:val="00924BD0"/>
    <w:rsid w:val="00924D50"/>
    <w:rsid w:val="00930FB4"/>
    <w:rsid w:val="00931124"/>
    <w:rsid w:val="0093402C"/>
    <w:rsid w:val="00936006"/>
    <w:rsid w:val="00943EF9"/>
    <w:rsid w:val="0094424B"/>
    <w:rsid w:val="00951C24"/>
    <w:rsid w:val="009522BA"/>
    <w:rsid w:val="00952A62"/>
    <w:rsid w:val="00954B3B"/>
    <w:rsid w:val="00955814"/>
    <w:rsid w:val="00955D5F"/>
    <w:rsid w:val="00955E59"/>
    <w:rsid w:val="00956A5B"/>
    <w:rsid w:val="00960F42"/>
    <w:rsid w:val="00961045"/>
    <w:rsid w:val="00961A1A"/>
    <w:rsid w:val="00967267"/>
    <w:rsid w:val="009677BA"/>
    <w:rsid w:val="009719AF"/>
    <w:rsid w:val="00972CF6"/>
    <w:rsid w:val="00973721"/>
    <w:rsid w:val="00975032"/>
    <w:rsid w:val="00975679"/>
    <w:rsid w:val="00976309"/>
    <w:rsid w:val="00977755"/>
    <w:rsid w:val="009809D6"/>
    <w:rsid w:val="00980D46"/>
    <w:rsid w:val="00984F9F"/>
    <w:rsid w:val="00985980"/>
    <w:rsid w:val="0098740F"/>
    <w:rsid w:val="0098768C"/>
    <w:rsid w:val="00987A0D"/>
    <w:rsid w:val="00987BEC"/>
    <w:rsid w:val="0099005E"/>
    <w:rsid w:val="00991759"/>
    <w:rsid w:val="00991F26"/>
    <w:rsid w:val="00993B0D"/>
    <w:rsid w:val="00993DD7"/>
    <w:rsid w:val="009954B5"/>
    <w:rsid w:val="00995680"/>
    <w:rsid w:val="00996C04"/>
    <w:rsid w:val="0099775E"/>
    <w:rsid w:val="009A0C2F"/>
    <w:rsid w:val="009A15D4"/>
    <w:rsid w:val="009A4568"/>
    <w:rsid w:val="009A47D1"/>
    <w:rsid w:val="009A7E98"/>
    <w:rsid w:val="009B27AD"/>
    <w:rsid w:val="009B3011"/>
    <w:rsid w:val="009B4607"/>
    <w:rsid w:val="009B460D"/>
    <w:rsid w:val="009B70C8"/>
    <w:rsid w:val="009C1E50"/>
    <w:rsid w:val="009C2FA9"/>
    <w:rsid w:val="009C55EA"/>
    <w:rsid w:val="009C57C6"/>
    <w:rsid w:val="009C7686"/>
    <w:rsid w:val="009D068C"/>
    <w:rsid w:val="009D332A"/>
    <w:rsid w:val="009D4D82"/>
    <w:rsid w:val="009D5308"/>
    <w:rsid w:val="009D613D"/>
    <w:rsid w:val="009D7539"/>
    <w:rsid w:val="009E23E5"/>
    <w:rsid w:val="009E347F"/>
    <w:rsid w:val="009E630F"/>
    <w:rsid w:val="009F0FA0"/>
    <w:rsid w:val="00A003B1"/>
    <w:rsid w:val="00A03D69"/>
    <w:rsid w:val="00A04734"/>
    <w:rsid w:val="00A05E1B"/>
    <w:rsid w:val="00A06482"/>
    <w:rsid w:val="00A06F5B"/>
    <w:rsid w:val="00A15DC7"/>
    <w:rsid w:val="00A16F74"/>
    <w:rsid w:val="00A17695"/>
    <w:rsid w:val="00A17BDC"/>
    <w:rsid w:val="00A23C40"/>
    <w:rsid w:val="00A2479F"/>
    <w:rsid w:val="00A277BB"/>
    <w:rsid w:val="00A30225"/>
    <w:rsid w:val="00A30577"/>
    <w:rsid w:val="00A32242"/>
    <w:rsid w:val="00A36390"/>
    <w:rsid w:val="00A36B2C"/>
    <w:rsid w:val="00A37893"/>
    <w:rsid w:val="00A427F8"/>
    <w:rsid w:val="00A42CD7"/>
    <w:rsid w:val="00A431CF"/>
    <w:rsid w:val="00A451D5"/>
    <w:rsid w:val="00A510F7"/>
    <w:rsid w:val="00A51B5B"/>
    <w:rsid w:val="00A51FEB"/>
    <w:rsid w:val="00A52056"/>
    <w:rsid w:val="00A54CA2"/>
    <w:rsid w:val="00A56EC7"/>
    <w:rsid w:val="00A57E6C"/>
    <w:rsid w:val="00A62E55"/>
    <w:rsid w:val="00A65807"/>
    <w:rsid w:val="00A717CF"/>
    <w:rsid w:val="00A7310C"/>
    <w:rsid w:val="00A77DD2"/>
    <w:rsid w:val="00A83331"/>
    <w:rsid w:val="00A844C7"/>
    <w:rsid w:val="00A848A0"/>
    <w:rsid w:val="00A85C98"/>
    <w:rsid w:val="00A93592"/>
    <w:rsid w:val="00A96533"/>
    <w:rsid w:val="00AA0350"/>
    <w:rsid w:val="00AA1EC0"/>
    <w:rsid w:val="00AA3CB1"/>
    <w:rsid w:val="00AA788A"/>
    <w:rsid w:val="00AB2AC7"/>
    <w:rsid w:val="00AB337F"/>
    <w:rsid w:val="00AB4CD6"/>
    <w:rsid w:val="00AB54EB"/>
    <w:rsid w:val="00AB5609"/>
    <w:rsid w:val="00AB69C4"/>
    <w:rsid w:val="00AC2B43"/>
    <w:rsid w:val="00AC37C8"/>
    <w:rsid w:val="00AC5697"/>
    <w:rsid w:val="00AC5D1F"/>
    <w:rsid w:val="00AC5D48"/>
    <w:rsid w:val="00AD169E"/>
    <w:rsid w:val="00AD775E"/>
    <w:rsid w:val="00AD7866"/>
    <w:rsid w:val="00AE0E05"/>
    <w:rsid w:val="00AE2739"/>
    <w:rsid w:val="00AE409D"/>
    <w:rsid w:val="00AE4F5C"/>
    <w:rsid w:val="00AE642F"/>
    <w:rsid w:val="00AF14AE"/>
    <w:rsid w:val="00AF20CF"/>
    <w:rsid w:val="00AF3C87"/>
    <w:rsid w:val="00AF497E"/>
    <w:rsid w:val="00AF5320"/>
    <w:rsid w:val="00AF738A"/>
    <w:rsid w:val="00B037DB"/>
    <w:rsid w:val="00B0550A"/>
    <w:rsid w:val="00B0710F"/>
    <w:rsid w:val="00B076F3"/>
    <w:rsid w:val="00B1316C"/>
    <w:rsid w:val="00B13969"/>
    <w:rsid w:val="00B13FF7"/>
    <w:rsid w:val="00B1795B"/>
    <w:rsid w:val="00B20E54"/>
    <w:rsid w:val="00B21203"/>
    <w:rsid w:val="00B22EC9"/>
    <w:rsid w:val="00B25962"/>
    <w:rsid w:val="00B329E4"/>
    <w:rsid w:val="00B3375C"/>
    <w:rsid w:val="00B3423C"/>
    <w:rsid w:val="00B426EF"/>
    <w:rsid w:val="00B4436F"/>
    <w:rsid w:val="00B47891"/>
    <w:rsid w:val="00B4791C"/>
    <w:rsid w:val="00B47C95"/>
    <w:rsid w:val="00B500CA"/>
    <w:rsid w:val="00B519C2"/>
    <w:rsid w:val="00B60747"/>
    <w:rsid w:val="00B61ECB"/>
    <w:rsid w:val="00B641E2"/>
    <w:rsid w:val="00B646BD"/>
    <w:rsid w:val="00B67C75"/>
    <w:rsid w:val="00B74394"/>
    <w:rsid w:val="00B746D8"/>
    <w:rsid w:val="00B83999"/>
    <w:rsid w:val="00B84E6C"/>
    <w:rsid w:val="00B85399"/>
    <w:rsid w:val="00B85791"/>
    <w:rsid w:val="00B86139"/>
    <w:rsid w:val="00B9144E"/>
    <w:rsid w:val="00B947B8"/>
    <w:rsid w:val="00B94E2F"/>
    <w:rsid w:val="00B967BD"/>
    <w:rsid w:val="00B96D15"/>
    <w:rsid w:val="00B9789E"/>
    <w:rsid w:val="00BA055D"/>
    <w:rsid w:val="00BA1B67"/>
    <w:rsid w:val="00BA3961"/>
    <w:rsid w:val="00BA4233"/>
    <w:rsid w:val="00BA6554"/>
    <w:rsid w:val="00BA75AE"/>
    <w:rsid w:val="00BB08F0"/>
    <w:rsid w:val="00BB29A0"/>
    <w:rsid w:val="00BB405F"/>
    <w:rsid w:val="00BB414F"/>
    <w:rsid w:val="00BB46A8"/>
    <w:rsid w:val="00BB4FBB"/>
    <w:rsid w:val="00BB5EA0"/>
    <w:rsid w:val="00BB68FE"/>
    <w:rsid w:val="00BB7B75"/>
    <w:rsid w:val="00BC0530"/>
    <w:rsid w:val="00BC0A26"/>
    <w:rsid w:val="00BC1D17"/>
    <w:rsid w:val="00BC1E4E"/>
    <w:rsid w:val="00BC2075"/>
    <w:rsid w:val="00BC274A"/>
    <w:rsid w:val="00BC51AE"/>
    <w:rsid w:val="00BD223E"/>
    <w:rsid w:val="00BD2C5B"/>
    <w:rsid w:val="00BD2E07"/>
    <w:rsid w:val="00BD5887"/>
    <w:rsid w:val="00BD5D5D"/>
    <w:rsid w:val="00BD7C1E"/>
    <w:rsid w:val="00BE356D"/>
    <w:rsid w:val="00BE3B65"/>
    <w:rsid w:val="00BE739F"/>
    <w:rsid w:val="00BE7A5A"/>
    <w:rsid w:val="00BF0E14"/>
    <w:rsid w:val="00BF3417"/>
    <w:rsid w:val="00BF4C2F"/>
    <w:rsid w:val="00BF54AF"/>
    <w:rsid w:val="00BF797B"/>
    <w:rsid w:val="00BF7D30"/>
    <w:rsid w:val="00C00E31"/>
    <w:rsid w:val="00C01DBE"/>
    <w:rsid w:val="00C03877"/>
    <w:rsid w:val="00C10C7E"/>
    <w:rsid w:val="00C118C8"/>
    <w:rsid w:val="00C12ED2"/>
    <w:rsid w:val="00C137BC"/>
    <w:rsid w:val="00C1397C"/>
    <w:rsid w:val="00C14E2B"/>
    <w:rsid w:val="00C14F33"/>
    <w:rsid w:val="00C16AC0"/>
    <w:rsid w:val="00C20BB5"/>
    <w:rsid w:val="00C21894"/>
    <w:rsid w:val="00C21C12"/>
    <w:rsid w:val="00C25DAD"/>
    <w:rsid w:val="00C30CA7"/>
    <w:rsid w:val="00C3126E"/>
    <w:rsid w:val="00C31A54"/>
    <w:rsid w:val="00C35428"/>
    <w:rsid w:val="00C37027"/>
    <w:rsid w:val="00C41C2F"/>
    <w:rsid w:val="00C4330A"/>
    <w:rsid w:val="00C43E08"/>
    <w:rsid w:val="00C457F4"/>
    <w:rsid w:val="00C458C3"/>
    <w:rsid w:val="00C476AD"/>
    <w:rsid w:val="00C5008C"/>
    <w:rsid w:val="00C5036E"/>
    <w:rsid w:val="00C503AE"/>
    <w:rsid w:val="00C51BD9"/>
    <w:rsid w:val="00C51D48"/>
    <w:rsid w:val="00C5376E"/>
    <w:rsid w:val="00C53858"/>
    <w:rsid w:val="00C53A88"/>
    <w:rsid w:val="00C53FA3"/>
    <w:rsid w:val="00C56E98"/>
    <w:rsid w:val="00C6046A"/>
    <w:rsid w:val="00C60D8A"/>
    <w:rsid w:val="00C62A94"/>
    <w:rsid w:val="00C62B41"/>
    <w:rsid w:val="00C636C8"/>
    <w:rsid w:val="00C67CF8"/>
    <w:rsid w:val="00C71F28"/>
    <w:rsid w:val="00C73360"/>
    <w:rsid w:val="00C75F67"/>
    <w:rsid w:val="00C763B9"/>
    <w:rsid w:val="00C81867"/>
    <w:rsid w:val="00C85BE7"/>
    <w:rsid w:val="00C86B83"/>
    <w:rsid w:val="00C872C1"/>
    <w:rsid w:val="00C90C70"/>
    <w:rsid w:val="00C91ABA"/>
    <w:rsid w:val="00C96C50"/>
    <w:rsid w:val="00CA024B"/>
    <w:rsid w:val="00CA0FF7"/>
    <w:rsid w:val="00CA3C60"/>
    <w:rsid w:val="00CA6564"/>
    <w:rsid w:val="00CB3C8F"/>
    <w:rsid w:val="00CB67F0"/>
    <w:rsid w:val="00CC02D7"/>
    <w:rsid w:val="00CC2C65"/>
    <w:rsid w:val="00CC4FF6"/>
    <w:rsid w:val="00CC58DB"/>
    <w:rsid w:val="00CC59E8"/>
    <w:rsid w:val="00CD0AB5"/>
    <w:rsid w:val="00CD2EEB"/>
    <w:rsid w:val="00CD4D6B"/>
    <w:rsid w:val="00CE128D"/>
    <w:rsid w:val="00CE3A6E"/>
    <w:rsid w:val="00CE473B"/>
    <w:rsid w:val="00CF0170"/>
    <w:rsid w:val="00CF0A8B"/>
    <w:rsid w:val="00CF28F0"/>
    <w:rsid w:val="00CF3916"/>
    <w:rsid w:val="00CF4FFD"/>
    <w:rsid w:val="00D01436"/>
    <w:rsid w:val="00D01E39"/>
    <w:rsid w:val="00D0283E"/>
    <w:rsid w:val="00D02A7D"/>
    <w:rsid w:val="00D03E06"/>
    <w:rsid w:val="00D04F98"/>
    <w:rsid w:val="00D078C5"/>
    <w:rsid w:val="00D133D3"/>
    <w:rsid w:val="00D13493"/>
    <w:rsid w:val="00D14606"/>
    <w:rsid w:val="00D15C52"/>
    <w:rsid w:val="00D202C1"/>
    <w:rsid w:val="00D2316B"/>
    <w:rsid w:val="00D241FE"/>
    <w:rsid w:val="00D25DEF"/>
    <w:rsid w:val="00D3044B"/>
    <w:rsid w:val="00D3466F"/>
    <w:rsid w:val="00D377E3"/>
    <w:rsid w:val="00D41EA4"/>
    <w:rsid w:val="00D434DC"/>
    <w:rsid w:val="00D43E08"/>
    <w:rsid w:val="00D51B4D"/>
    <w:rsid w:val="00D51B9D"/>
    <w:rsid w:val="00D528DC"/>
    <w:rsid w:val="00D533C1"/>
    <w:rsid w:val="00D53FEC"/>
    <w:rsid w:val="00D54011"/>
    <w:rsid w:val="00D54581"/>
    <w:rsid w:val="00D55388"/>
    <w:rsid w:val="00D56F4F"/>
    <w:rsid w:val="00D65898"/>
    <w:rsid w:val="00D65B8E"/>
    <w:rsid w:val="00D67443"/>
    <w:rsid w:val="00D67F9E"/>
    <w:rsid w:val="00D7186C"/>
    <w:rsid w:val="00D721D0"/>
    <w:rsid w:val="00D72459"/>
    <w:rsid w:val="00D725E0"/>
    <w:rsid w:val="00D74141"/>
    <w:rsid w:val="00D741C6"/>
    <w:rsid w:val="00D7743E"/>
    <w:rsid w:val="00D818EE"/>
    <w:rsid w:val="00D83E1C"/>
    <w:rsid w:val="00D854C6"/>
    <w:rsid w:val="00D92D6E"/>
    <w:rsid w:val="00D937E0"/>
    <w:rsid w:val="00DA579D"/>
    <w:rsid w:val="00DA7630"/>
    <w:rsid w:val="00DA76E7"/>
    <w:rsid w:val="00DB08ED"/>
    <w:rsid w:val="00DB0B65"/>
    <w:rsid w:val="00DB407B"/>
    <w:rsid w:val="00DB54CC"/>
    <w:rsid w:val="00DB6AFE"/>
    <w:rsid w:val="00DC20E7"/>
    <w:rsid w:val="00DC5EAF"/>
    <w:rsid w:val="00DC6B96"/>
    <w:rsid w:val="00DD188D"/>
    <w:rsid w:val="00DD215D"/>
    <w:rsid w:val="00DD513B"/>
    <w:rsid w:val="00DD62D3"/>
    <w:rsid w:val="00DE4344"/>
    <w:rsid w:val="00DF1872"/>
    <w:rsid w:val="00DF18D0"/>
    <w:rsid w:val="00DF4C76"/>
    <w:rsid w:val="00DF5CEE"/>
    <w:rsid w:val="00DF69E5"/>
    <w:rsid w:val="00DF6F1F"/>
    <w:rsid w:val="00DF74DB"/>
    <w:rsid w:val="00E0247E"/>
    <w:rsid w:val="00E02DF8"/>
    <w:rsid w:val="00E05741"/>
    <w:rsid w:val="00E05FDF"/>
    <w:rsid w:val="00E0616A"/>
    <w:rsid w:val="00E10799"/>
    <w:rsid w:val="00E15C58"/>
    <w:rsid w:val="00E17831"/>
    <w:rsid w:val="00E20510"/>
    <w:rsid w:val="00E22AD3"/>
    <w:rsid w:val="00E23843"/>
    <w:rsid w:val="00E23A68"/>
    <w:rsid w:val="00E25A72"/>
    <w:rsid w:val="00E274B5"/>
    <w:rsid w:val="00E302B6"/>
    <w:rsid w:val="00E30D1A"/>
    <w:rsid w:val="00E312DE"/>
    <w:rsid w:val="00E32940"/>
    <w:rsid w:val="00E32A52"/>
    <w:rsid w:val="00E3532D"/>
    <w:rsid w:val="00E3670A"/>
    <w:rsid w:val="00E40E19"/>
    <w:rsid w:val="00E4118A"/>
    <w:rsid w:val="00E42AFD"/>
    <w:rsid w:val="00E43414"/>
    <w:rsid w:val="00E47071"/>
    <w:rsid w:val="00E53BBF"/>
    <w:rsid w:val="00E550C5"/>
    <w:rsid w:val="00E608C8"/>
    <w:rsid w:val="00E6251B"/>
    <w:rsid w:val="00E633E7"/>
    <w:rsid w:val="00E6537E"/>
    <w:rsid w:val="00E66F23"/>
    <w:rsid w:val="00E670D5"/>
    <w:rsid w:val="00E67FD8"/>
    <w:rsid w:val="00E73F1C"/>
    <w:rsid w:val="00E74732"/>
    <w:rsid w:val="00E7482B"/>
    <w:rsid w:val="00E74919"/>
    <w:rsid w:val="00E75C49"/>
    <w:rsid w:val="00E81E30"/>
    <w:rsid w:val="00E863C2"/>
    <w:rsid w:val="00E86C0D"/>
    <w:rsid w:val="00E87890"/>
    <w:rsid w:val="00E87C13"/>
    <w:rsid w:val="00E94820"/>
    <w:rsid w:val="00E963E2"/>
    <w:rsid w:val="00E963FF"/>
    <w:rsid w:val="00E978F1"/>
    <w:rsid w:val="00EA04BA"/>
    <w:rsid w:val="00EA0A26"/>
    <w:rsid w:val="00EA0B09"/>
    <w:rsid w:val="00EA13CD"/>
    <w:rsid w:val="00EA3301"/>
    <w:rsid w:val="00EA3D32"/>
    <w:rsid w:val="00EB00D9"/>
    <w:rsid w:val="00EB4096"/>
    <w:rsid w:val="00EB43E5"/>
    <w:rsid w:val="00EB4960"/>
    <w:rsid w:val="00EB5A39"/>
    <w:rsid w:val="00EC1079"/>
    <w:rsid w:val="00EC1400"/>
    <w:rsid w:val="00EC2EB7"/>
    <w:rsid w:val="00EC3F7D"/>
    <w:rsid w:val="00EC5DA0"/>
    <w:rsid w:val="00EC79F4"/>
    <w:rsid w:val="00ED0645"/>
    <w:rsid w:val="00ED37AD"/>
    <w:rsid w:val="00ED5399"/>
    <w:rsid w:val="00ED7C36"/>
    <w:rsid w:val="00EE0630"/>
    <w:rsid w:val="00EE099B"/>
    <w:rsid w:val="00EE3046"/>
    <w:rsid w:val="00EE401B"/>
    <w:rsid w:val="00EE79D9"/>
    <w:rsid w:val="00EF3C17"/>
    <w:rsid w:val="00EF45A2"/>
    <w:rsid w:val="00EF4991"/>
    <w:rsid w:val="00EF5502"/>
    <w:rsid w:val="00EF6EE2"/>
    <w:rsid w:val="00EF79CB"/>
    <w:rsid w:val="00F0038C"/>
    <w:rsid w:val="00F02275"/>
    <w:rsid w:val="00F02571"/>
    <w:rsid w:val="00F02619"/>
    <w:rsid w:val="00F02DDA"/>
    <w:rsid w:val="00F02EBA"/>
    <w:rsid w:val="00F0336A"/>
    <w:rsid w:val="00F04C8D"/>
    <w:rsid w:val="00F04F7F"/>
    <w:rsid w:val="00F05202"/>
    <w:rsid w:val="00F05DAB"/>
    <w:rsid w:val="00F10295"/>
    <w:rsid w:val="00F10C63"/>
    <w:rsid w:val="00F170FA"/>
    <w:rsid w:val="00F30C6D"/>
    <w:rsid w:val="00F331AE"/>
    <w:rsid w:val="00F34985"/>
    <w:rsid w:val="00F3593F"/>
    <w:rsid w:val="00F36675"/>
    <w:rsid w:val="00F37453"/>
    <w:rsid w:val="00F40B31"/>
    <w:rsid w:val="00F40CC0"/>
    <w:rsid w:val="00F411D3"/>
    <w:rsid w:val="00F42087"/>
    <w:rsid w:val="00F42ADA"/>
    <w:rsid w:val="00F437AE"/>
    <w:rsid w:val="00F45486"/>
    <w:rsid w:val="00F47080"/>
    <w:rsid w:val="00F50D81"/>
    <w:rsid w:val="00F52A3B"/>
    <w:rsid w:val="00F542B9"/>
    <w:rsid w:val="00F54C14"/>
    <w:rsid w:val="00F576AC"/>
    <w:rsid w:val="00F60137"/>
    <w:rsid w:val="00F6229C"/>
    <w:rsid w:val="00F63728"/>
    <w:rsid w:val="00F645C9"/>
    <w:rsid w:val="00F65845"/>
    <w:rsid w:val="00F66C4C"/>
    <w:rsid w:val="00F66D57"/>
    <w:rsid w:val="00F672E8"/>
    <w:rsid w:val="00F70036"/>
    <w:rsid w:val="00F72745"/>
    <w:rsid w:val="00F72DAB"/>
    <w:rsid w:val="00F74C38"/>
    <w:rsid w:val="00F77809"/>
    <w:rsid w:val="00F80ADA"/>
    <w:rsid w:val="00F80BBB"/>
    <w:rsid w:val="00F82A18"/>
    <w:rsid w:val="00F83EF5"/>
    <w:rsid w:val="00F873B5"/>
    <w:rsid w:val="00F8768D"/>
    <w:rsid w:val="00F9088C"/>
    <w:rsid w:val="00F91915"/>
    <w:rsid w:val="00F93240"/>
    <w:rsid w:val="00F93727"/>
    <w:rsid w:val="00F954B7"/>
    <w:rsid w:val="00FA000A"/>
    <w:rsid w:val="00FA23E1"/>
    <w:rsid w:val="00FA3A32"/>
    <w:rsid w:val="00FA6261"/>
    <w:rsid w:val="00FB37D4"/>
    <w:rsid w:val="00FB4172"/>
    <w:rsid w:val="00FB6D5E"/>
    <w:rsid w:val="00FB754C"/>
    <w:rsid w:val="00FC089D"/>
    <w:rsid w:val="00FC0ED2"/>
    <w:rsid w:val="00FC1207"/>
    <w:rsid w:val="00FC3482"/>
    <w:rsid w:val="00FD1C06"/>
    <w:rsid w:val="00FD1EA9"/>
    <w:rsid w:val="00FD67FD"/>
    <w:rsid w:val="00FE398B"/>
    <w:rsid w:val="00FE636A"/>
    <w:rsid w:val="00FF0E78"/>
    <w:rsid w:val="00FF167D"/>
    <w:rsid w:val="00FF1CD0"/>
    <w:rsid w:val="00FF2940"/>
    <w:rsid w:val="00FF2BA0"/>
    <w:rsid w:val="00FF322E"/>
    <w:rsid w:val="00FF4A7D"/>
    <w:rsid w:val="00FF4E02"/>
    <w:rsid w:val="00FF7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3C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A7D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2A7D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12B2"/>
    <w:pPr>
      <w:keepNext/>
      <w:keepLines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51B4D"/>
    <w:pPr>
      <w:keepNext/>
      <w:keepLines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3523C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A7D"/>
    <w:rPr>
      <w:rFonts w:ascii="Arial" w:eastAsiaTheme="majorEastAsia" w:hAnsi="Arial" w:cstheme="majorBidi"/>
      <w:b/>
      <w:bCs/>
      <w:sz w:val="32"/>
      <w:szCs w:val="28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275843"/>
    <w:pPr>
      <w:spacing w:line="240" w:lineRule="auto"/>
      <w:jc w:val="center"/>
    </w:pPr>
    <w:rPr>
      <w:b/>
      <w:bCs/>
      <w:sz w:val="18"/>
      <w:szCs w:val="18"/>
    </w:rPr>
  </w:style>
  <w:style w:type="paragraph" w:styleId="PargrafodaLista">
    <w:name w:val="List Paragraph"/>
    <w:basedOn w:val="Normal"/>
    <w:uiPriority w:val="34"/>
    <w:qFormat/>
    <w:rsid w:val="00922BA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2BAD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55EA"/>
    <w:pPr>
      <w:numPr>
        <w:ilvl w:val="1"/>
      </w:numPr>
      <w:jc w:val="center"/>
    </w:pPr>
    <w:rPr>
      <w:rFonts w:eastAsiaTheme="majorEastAsia" w:cstheme="majorBidi"/>
      <w:b/>
      <w:iCs/>
      <w:spacing w:val="15"/>
      <w:sz w:val="32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55EA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B226A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226A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A6580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807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A6580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65807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464EA"/>
    <w:pPr>
      <w:tabs>
        <w:tab w:val="left" w:pos="480"/>
        <w:tab w:val="right" w:leader="dot" w:pos="8494"/>
      </w:tabs>
      <w:spacing w:after="100"/>
    </w:pPr>
    <w:rPr>
      <w:b/>
      <w:noProof/>
    </w:rPr>
  </w:style>
  <w:style w:type="character" w:styleId="Hyperlink">
    <w:name w:val="Hyperlink"/>
    <w:basedOn w:val="Fontepargpadro"/>
    <w:uiPriority w:val="99"/>
    <w:unhideWhenUsed/>
    <w:rsid w:val="007074F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74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4F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0861CD"/>
  </w:style>
  <w:style w:type="character" w:customStyle="1" w:styleId="Ttulo2Char">
    <w:name w:val="Título 2 Char"/>
    <w:basedOn w:val="Fontepargpadro"/>
    <w:link w:val="Ttulo2"/>
    <w:uiPriority w:val="9"/>
    <w:rsid w:val="00D02A7D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47080"/>
    <w:pPr>
      <w:tabs>
        <w:tab w:val="left" w:pos="880"/>
        <w:tab w:val="right" w:leader="dot" w:pos="8494"/>
      </w:tabs>
      <w:spacing w:after="100"/>
      <w:ind w:left="240"/>
    </w:pPr>
    <w:rPr>
      <w:b/>
      <w:noProof/>
    </w:rPr>
  </w:style>
  <w:style w:type="table" w:styleId="Tabelacomgrade">
    <w:name w:val="Table Grid"/>
    <w:basedOn w:val="Tabelanormal"/>
    <w:uiPriority w:val="59"/>
    <w:rsid w:val="00B646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3712B2"/>
    <w:rPr>
      <w:rFonts w:ascii="Arial" w:eastAsiaTheme="majorEastAsia" w:hAnsi="Arial" w:cstheme="majorBidi"/>
      <w:bC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317C5"/>
  </w:style>
  <w:style w:type="paragraph" w:styleId="Sumrio3">
    <w:name w:val="toc 3"/>
    <w:basedOn w:val="Normal"/>
    <w:next w:val="Normal"/>
    <w:autoRedefine/>
    <w:uiPriority w:val="39"/>
    <w:unhideWhenUsed/>
    <w:rsid w:val="003550FA"/>
    <w:pPr>
      <w:spacing w:after="100"/>
      <w:ind w:left="480"/>
    </w:pPr>
  </w:style>
  <w:style w:type="character" w:customStyle="1" w:styleId="Ttulo4Char">
    <w:name w:val="Título 4 Char"/>
    <w:basedOn w:val="Fontepargpadro"/>
    <w:link w:val="Ttulo4"/>
    <w:uiPriority w:val="9"/>
    <w:rsid w:val="00D51B4D"/>
    <w:rPr>
      <w:rFonts w:ascii="Arial" w:eastAsiaTheme="majorEastAsia" w:hAnsi="Arial" w:cstheme="majorBidi"/>
      <w:bCs/>
      <w:iCs/>
      <w:sz w:val="24"/>
    </w:rPr>
  </w:style>
  <w:style w:type="character" w:customStyle="1" w:styleId="Absatz-Standardschriftart">
    <w:name w:val="Absatz-Standardschriftart"/>
    <w:rsid w:val="00543977"/>
  </w:style>
  <w:style w:type="character" w:customStyle="1" w:styleId="Ttulo5Char">
    <w:name w:val="Título 5 Char"/>
    <w:basedOn w:val="Fontepargpadro"/>
    <w:link w:val="Ttulo5"/>
    <w:uiPriority w:val="9"/>
    <w:rsid w:val="0073523C"/>
    <w:rPr>
      <w:rFonts w:ascii="Arial" w:eastAsiaTheme="majorEastAsia" w:hAnsi="Arial" w:cstheme="majorBidi"/>
      <w:sz w:val="24"/>
    </w:rPr>
  </w:style>
  <w:style w:type="paragraph" w:styleId="Corpodetexto">
    <w:name w:val="Body Text"/>
    <w:basedOn w:val="Normal"/>
    <w:link w:val="CorpodetextoChar"/>
    <w:unhideWhenUsed/>
    <w:rsid w:val="00DD188D"/>
    <w:pPr>
      <w:widowControl w:val="0"/>
      <w:suppressAutoHyphens/>
      <w:spacing w:after="120" w:line="240" w:lineRule="auto"/>
      <w:jc w:val="left"/>
    </w:pPr>
    <w:rPr>
      <w:rFonts w:ascii="Bitstream Vera Serif" w:eastAsia="Bitstream Vera Sans" w:hAnsi="Bitstream Vera Serif" w:cs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DD188D"/>
    <w:rPr>
      <w:rFonts w:ascii="Bitstream Vera Serif" w:eastAsia="Bitstream Vera Sans" w:hAnsi="Bitstream Vera Serif" w:cs="Times New Roman"/>
      <w:sz w:val="24"/>
      <w:szCs w:val="24"/>
      <w:lang w:eastAsia="pt-BR"/>
    </w:rPr>
  </w:style>
  <w:style w:type="character" w:customStyle="1" w:styleId="WW8Num7z0">
    <w:name w:val="WW8Num7z0"/>
    <w:rsid w:val="00E25A72"/>
    <w:rPr>
      <w:rFonts w:ascii="Symbol" w:hAnsi="Symbol" w:cs="StarSymbol"/>
      <w:sz w:val="18"/>
      <w:szCs w:val="18"/>
    </w:rPr>
  </w:style>
  <w:style w:type="character" w:customStyle="1" w:styleId="apple-style-span">
    <w:name w:val="apple-style-span"/>
    <w:basedOn w:val="Fontepargpadro"/>
    <w:rsid w:val="00924BD0"/>
  </w:style>
  <w:style w:type="paragraph" w:customStyle="1" w:styleId="FiguraIFSC">
    <w:name w:val="Figura IFSC"/>
    <w:basedOn w:val="Legenda"/>
    <w:link w:val="FiguraIFSCChar"/>
    <w:qFormat/>
    <w:rsid w:val="000B361A"/>
  </w:style>
  <w:style w:type="character" w:customStyle="1" w:styleId="LegendaChar">
    <w:name w:val="Legenda Char"/>
    <w:basedOn w:val="Fontepargpadro"/>
    <w:link w:val="Legenda"/>
    <w:uiPriority w:val="35"/>
    <w:rsid w:val="00275843"/>
    <w:rPr>
      <w:rFonts w:ascii="Arial" w:hAnsi="Arial"/>
      <w:b/>
      <w:bCs/>
      <w:sz w:val="18"/>
      <w:szCs w:val="18"/>
    </w:rPr>
  </w:style>
  <w:style w:type="character" w:customStyle="1" w:styleId="FiguraIFSCChar">
    <w:name w:val="Figura IFSC Char"/>
    <w:basedOn w:val="LegendaChar"/>
    <w:link w:val="FiguraIFSC"/>
    <w:rsid w:val="000B36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3.jpeg"/><Relationship Id="rId10" Type="http://schemas.openxmlformats.org/officeDocument/2006/relationships/header" Target="header3.xml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emf"/><Relationship Id="rId22" Type="http://schemas.openxmlformats.org/officeDocument/2006/relationships/image" Target="media/image12.jpeg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Ped09</b:Tag>
    <b:SourceType>JournalArticle</b:SourceType>
    <b:Guid>{C7D03C72-6118-405C-8B6F-ABA450C9E7CF}</b:Guid>
    <b:Author>
      <b:Author>
        <b:NameList>
          <b:Person>
            <b:Last>Pedó Pirotti</b:Last>
            <b:First>Rodolfo</b:First>
            <b:Middle>Pedó</b:Middle>
          </b:Person>
          <b:Person>
            <b:Last>Zuccolotto</b:Last>
            <b:First>Marcos</b:First>
            <b:Middle>Zuccolotto</b:Middle>
          </b:Person>
        </b:NameList>
      </b:Author>
    </b:Author>
    <b:Title>Transmissão de dados através de telefonia celular: arquitetura das redes GSM e GPRS</b:Title>
    <b:Year>2009</b:Year>
    <b:Pages>81-89</b:Pages>
    <b:JournalName>Revista Liberato</b:JournalName>
    <b:RefOrder>5</b:RefOrder>
  </b:Source>
  <b:Source>
    <b:Tag>Wel10</b:Tag>
    <b:SourceType>Report</b:SourceType>
    <b:Guid>{C35F18FA-7708-4864-A8CD-CA0FA2CF2C4A}</b:Guid>
    <b:Author>
      <b:Author>
        <b:NameList>
          <b:Person>
            <b:Last>Welte</b:Last>
            <b:First>Harald</b:First>
            <b:Middle>Welte</b:Middle>
          </b:Person>
        </b:NameList>
      </b:Author>
    </b:Author>
    <b:Title>Anatomy of contemporary GSM cellphone hardware</b:Title>
    <b:Year>2010</b:Year>
    <b:RefOrder>6</b:RefOrder>
  </b:Source>
  <b:Source>
    <b:Tag>Ebe09</b:Tag>
    <b:SourceType>Book</b:SourceType>
    <b:Guid>{475AE97D-C34B-40BD-809A-30364F23F311}</b:Guid>
    <b:Author>
      <b:Author>
        <b:NameList>
          <b:Person>
            <b:Last>Eberspächer</b:Last>
            <b:First>Jörg</b:First>
            <b:Middle>Eberspächer</b:Middle>
          </b:Person>
          <b:Person>
            <b:Last>Vögel</b:Last>
            <b:First>Hans-Jörg</b:First>
            <b:Middle>Vögel</b:Middle>
          </b:Person>
          <b:Person>
            <b:Last>Bettstetter</b:Last>
            <b:First>Christian</b:First>
            <b:Middle>Bettstetter</b:Middle>
          </b:Person>
          <b:Person>
            <b:Last>Hartmann</b:Last>
            <b:First>Christian</b:First>
            <b:Middle>Hartmann</b:Middle>
          </b:Person>
        </b:NameList>
      </b:Author>
    </b:Author>
    <b:Title>GSM – Architecture, Protocols and Services</b:Title>
    <b:Year>2009</b:Year>
    <b:City>United Kingdom</b:City>
    <b:Publisher>John Wiley &amp; Sons Ltd</b:Publisher>
    <b:Edition>3ª Edição</b:Edition>
    <b:RefOrder>1</b:RefOrder>
  </b:Source>
  <b:Source>
    <b:Tag>Sou03</b:Tag>
    <b:SourceType>InternetSite</b:SourceType>
    <b:Guid>{3D9F99AF-8A59-44B4-A80D-B3DB925A4D5C}</b:Guid>
    <b:Author>
      <b:Author>
        <b:NameList>
          <b:Person>
            <b:Last>Souza Di Rocha</b:Last>
            <b:First>Náiade</b:First>
            <b:Middle>Souza</b:Middle>
          </b:Person>
        </b:NameList>
      </b:Author>
    </b:Author>
    <b:Year>2003</b:Year>
    <b:InternetSiteTitle>Wireless Brasil</b:InternetSiteTitle>
    <b:YearAccessed>2010</b:YearAccessed>
    <b:MonthAccessed>Outubro</b:MonthAccessed>
    <b:URL>http://www.wirelessbrasil.org/wirelessbr/colaboradores/naiade/gsm.html</b:URL>
    <b:RefOrder>7</b:RefOrder>
  </b:Source>
  <b:Source>
    <b:Tag>Kio10</b:Tag>
    <b:SourceType>InternetSite</b:SourceType>
    <b:Guid>{802BFED8-ED58-4AC0-8D9B-1327BE950CD5}</b:Guid>
    <b:Author>
      <b:Author>
        <b:Corporate>Kioskea</b:Corporate>
      </b:Author>
    </b:Author>
    <b:Year>2010</b:Year>
    <b:InternetSiteTitle>Site da Kioskea.net</b:InternetSiteTitle>
    <b:YearAccessed>2010</b:YearAccessed>
    <b:MonthAccessed>10</b:MonthAccessed>
    <b:DayAccessed>28</b:DayAccessed>
    <b:URL>http://pt.kioskea.net/contents/telephonie-mobile/gsm.php3</b:URL>
    <b:RefOrder>8</b:RefOrder>
  </b:Source>
  <b:Source>
    <b:Tag>4GA10</b:Tag>
    <b:SourceType>InternetSite</b:SourceType>
    <b:Guid>{56FA85A5-A3F3-41AA-AE51-F794F16773DE}</b:Guid>
    <b:Author>
      <b:Author>
        <b:Corporate>4G Americas</b:Corporate>
      </b:Author>
    </b:Author>
    <b:InternetSiteTitle>Site da 4G Americas</b:InternetSiteTitle>
    <b:Year>2010</b:Year>
    <b:YearAccessed>2010</b:YearAccessed>
    <b:MonthAccessed>10</b:MonthAccessed>
    <b:DayAccessed>28</b:DayAccessed>
    <b:URL>http://www.4gamericas.org/index.cfm?fuseaction=page&amp;sectionid=326</b:URL>
    <b:RefOrder>9</b:RefOrder>
  </b:Source>
  <b:Source>
    <b:Tag>Ste01</b:Tag>
    <b:SourceType>Book</b:SourceType>
    <b:Guid>{9F8368D1-E92D-4C80-84AD-8EE60F84923C}</b:Guid>
    <b:Author>
      <b:Author>
        <b:NameList>
          <b:Person>
            <b:Last>Steele</b:Last>
            <b:First>Raymond</b:First>
            <b:Middle>Steele</b:Middle>
          </b:Person>
          <b:Person>
            <b:Last>Lee</b:Last>
            <b:First>Chin-Chun</b:First>
            <b:Middle>Lee</b:Middle>
          </b:Person>
          <b:Person>
            <b:Last>Gould</b:Last>
            <b:First>Peter</b:First>
            <b:Middle>Gould</b:Middle>
          </b:Person>
        </b:NameList>
      </b:Author>
    </b:Author>
    <b:Title>GSM, cdmaOne and 3G Systems</b:Title>
    <b:Year>2001</b:Year>
    <b:Publisher>John Wiley &amp; Sons Ltd</b:Publisher>
    <b:RefOrder>10</b:RefOrder>
  </b:Source>
  <b:Source>
    <b:Tag>Meh97</b:Tag>
    <b:SourceType>Book</b:SourceType>
    <b:Guid>{67A1A073-A21E-4960-86AC-5B8D72D63F68}</b:Guid>
    <b:Author>
      <b:Author>
        <b:NameList>
          <b:Person>
            <b:Last>Mehrotra</b:Last>
            <b:First>Asha</b:First>
            <b:Middle>Mehrotra</b:Middle>
          </b:Person>
        </b:NameList>
      </b:Author>
    </b:Author>
    <b:Title>GSM System Engineering</b:Title>
    <b:Year>1997</b:Year>
    <b:City>Boston, London</b:City>
    <b:Publisher>Artech House, Inc.</b:Publisher>
    <b:RefOrder>2</b:RefOrder>
  </b:Source>
  <b:Source>
    <b:Tag>Hei99</b:Tag>
    <b:SourceType>Book</b:SourceType>
    <b:Guid>{B6F4BA2D-2528-4271-B587-9EF22F663BB0}</b:Guid>
    <b:Author>
      <b:Author>
        <b:NameList>
          <b:Person>
            <b:Last>Heine</b:Last>
            <b:First>Gunnar</b:First>
            <b:Middle>Heine</b:Middle>
          </b:Person>
        </b:NameList>
      </b:Author>
    </b:Author>
    <b:Title>GSM Networks: Protocols, Terminology and Implementation</b:Title>
    <b:Year>1999</b:Year>
    <b:Publisher>Artech House</b:Publisher>
    <b:RefOrder>3</b:RefOrder>
  </b:Source>
  <b:Source>
    <b:Tag>Kyn09</b:Tag>
    <b:SourceType>InternetSite</b:SourceType>
    <b:Guid>{E65A8696-BA04-41C7-9638-C14508C3DDB5}</b:Guid>
    <b:Author>
      <b:Author>
        <b:NameList>
          <b:Person>
            <b:Last>Kyn d´Ávila</b:Last>
            <b:First>César</b:First>
            <b:Middle>Kyn</b:Middle>
          </b:Person>
        </b:NameList>
      </b:Author>
    </b:Author>
    <b:InternetSiteTitle>Site da CEDET</b:InternetSiteTitle>
    <b:Year>2009</b:Year>
    <b:YearAccessed>2010</b:YearAccessed>
    <b:MonthAccessed>11</b:MonthAccessed>
    <b:DayAccessed>10</b:DayAccessed>
    <b:URL>http://www.cedet.com.br</b:URL>
    <b:RefOrder>11</b:RefOrder>
  </b:Source>
  <b:Source>
    <b:Tag>Lak01</b:Tag>
    <b:SourceType>Book</b:SourceType>
    <b:Guid>{61861E39-7F18-40D1-901E-F64FA7A24A36}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A.</b:Middle>
          </b:Person>
        </b:NameList>
      </b:Author>
    </b:Author>
    <b:Title>Metodologia do Trabalho Científico: procedimentos básicos, pesquisa bibliográfica, projeto e relatório, publicações e trabalhos científicos.</b:Title>
    <b:Year>2001</b:Year>
    <b:City>São Paulo</b:City>
    <b:Publisher>Atlas</b:Publisher>
    <b:Edition>6ª Edição</b:Edition>
    <b:RefOrder>12</b:RefOrder>
  </b:Source>
  <b:Source>
    <b:Tag>Baz07</b:Tag>
    <b:SourceType>Book</b:SourceType>
    <b:Guid>{64FE331D-586F-4CB7-87BE-391E4E45659F}</b:Guid>
    <b:Title>Developing SIP and IP Multimedia Subsystem (IMS) Applications</b:Title>
    <b:Year>2007</b:Year>
    <b:Edition>First Edition</b:Edition>
    <b:Author>
      <b:Author>
        <b:NameList>
          <b:Person>
            <b:Last>Bazot</b:Last>
            <b:First>Philippe</b:First>
          </b:Person>
          <b:Person>
            <b:Last>Huber</b:Last>
            <b:First>Rebecca</b:First>
          </b:Person>
          <b:Person>
            <b:Last>Kappel</b:Last>
            <b:First>Jochen</b:First>
          </b:Person>
          <b:Person>
            <b:Last>Subramanian</b:Last>
            <b:Middle>S.</b:Middle>
            <b:First>Bala</b:First>
          </b:Person>
          <b:Person>
            <b:Last>Oguejiofor</b:Last>
            <b:First>Edward</b:First>
          </b:Person>
          <b:Person>
            <b:Last>Georges</b:Last>
            <b:First>Bruno</b:First>
          </b:Person>
          <b:Person>
            <b:Last>Jackson</b:Last>
            <b:First>Callum</b:First>
          </b:Person>
          <b:Person>
            <b:Last>Martin</b:Last>
            <b:First>Cameron</b:First>
          </b:Person>
          <b:Person>
            <b:Last>Sur</b:Last>
            <b:First>Abhijit</b:First>
          </b:Person>
        </b:NameList>
      </b:Author>
      <b:Editor>
        <b:NameList>
          <b:Person>
            <b:Last>Organization</b:Last>
            <b:First>International</b:First>
            <b:Middle>Technical Support</b:Middle>
          </b:Person>
        </b:NameList>
      </b:Editor>
    </b:Author>
    <b:RefOrder>4</b:RefOrder>
  </b:Source>
</b:Sources>
</file>

<file path=customXml/itemProps1.xml><?xml version="1.0" encoding="utf-8"?>
<ds:datastoreItem xmlns:ds="http://schemas.openxmlformats.org/officeDocument/2006/customXml" ds:itemID="{C0F996B0-1BC2-4C12-AB88-C6AA0642C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2931</TotalTime>
  <Pages>44</Pages>
  <Words>6799</Words>
  <Characters>36719</Characters>
  <Application>Microsoft Office Word</Application>
  <DocSecurity>0</DocSecurity>
  <Lines>305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1156</cp:revision>
  <dcterms:created xsi:type="dcterms:W3CDTF">2010-10-24T22:20:00Z</dcterms:created>
  <dcterms:modified xsi:type="dcterms:W3CDTF">2011-04-17T23:43:00Z</dcterms:modified>
</cp:coreProperties>
</file>