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E46B" w14:textId="77777777" w:rsidR="008A52B2" w:rsidRPr="00A7215E" w:rsidRDefault="00E04188" w:rsidP="008A52B2">
      <w:pPr>
        <w:jc w:val="center"/>
        <w:rPr>
          <w:b/>
          <w:bCs/>
          <w:sz w:val="32"/>
          <w:szCs w:val="32"/>
        </w:rPr>
      </w:pPr>
      <w:r w:rsidRPr="00A7215E">
        <w:rPr>
          <w:b/>
          <w:bCs/>
          <w:sz w:val="32"/>
          <w:szCs w:val="32"/>
        </w:rPr>
        <w:t xml:space="preserve">Summary of „Do Sell-side Analyst Reports Have Investment Value”? </w:t>
      </w:r>
    </w:p>
    <w:p w14:paraId="5A6EE76D" w14:textId="7396E92F" w:rsidR="00642A67" w:rsidRPr="00A7215E" w:rsidRDefault="00E04188" w:rsidP="00DA7DBE">
      <w:pPr>
        <w:jc w:val="center"/>
        <w:rPr>
          <w:b/>
          <w:bCs/>
        </w:rPr>
      </w:pPr>
      <w:r w:rsidRPr="00A7215E">
        <w:rPr>
          <w:b/>
          <w:bCs/>
        </w:rPr>
        <w:t>by Linying Lv (</w:t>
      </w:r>
      <w:r w:rsidR="008A52B2" w:rsidRPr="00A7215E">
        <w:rPr>
          <w:b/>
          <w:bCs/>
        </w:rPr>
        <w:t>draft of March 2025)</w:t>
      </w:r>
    </w:p>
    <w:p w14:paraId="6BABFABF" w14:textId="77777777" w:rsidR="00DA7DBE" w:rsidRDefault="008A52B2" w:rsidP="008A52B2">
      <w:pPr>
        <w:pStyle w:val="ListParagraph"/>
        <w:numPr>
          <w:ilvl w:val="0"/>
          <w:numId w:val="2"/>
        </w:numPr>
      </w:pPr>
      <w:r>
        <w:t xml:space="preserve">Lv primarily focusses on </w:t>
      </w:r>
      <w:r w:rsidR="00FC6918">
        <w:t xml:space="preserve">predictive value derived from analysts qualitative text </w:t>
      </w:r>
    </w:p>
    <w:p w14:paraId="569223D2" w14:textId="24E7A96F" w:rsidR="002B4139" w:rsidRDefault="00DA7DBE" w:rsidP="002B4139">
      <w:pPr>
        <w:pStyle w:val="ListParagraph"/>
      </w:pPr>
      <w:r>
        <w:t>A</w:t>
      </w:r>
      <w:r w:rsidR="00FC6918">
        <w:t>nalyses</w:t>
      </w:r>
    </w:p>
    <w:p w14:paraId="6D3EA0E9" w14:textId="477CF88C" w:rsidR="002B4139" w:rsidRDefault="002B4139" w:rsidP="002B4139">
      <w:pPr>
        <w:pStyle w:val="ListParagraph"/>
        <w:numPr>
          <w:ilvl w:val="0"/>
          <w:numId w:val="2"/>
        </w:numPr>
      </w:pPr>
      <w:r>
        <w:t xml:space="preserve">Used </w:t>
      </w:r>
      <w:r w:rsidR="00B171CA">
        <w:t xml:space="preserve">LLaMA3-8B to get </w:t>
      </w:r>
      <w:r w:rsidR="009A505B">
        <w:t>an average</w:t>
      </w:r>
      <w:r w:rsidR="00B171CA">
        <w:t xml:space="preserve"> of 32 transformer layer embeddings</w:t>
      </w:r>
    </w:p>
    <w:p w14:paraId="4453B417" w14:textId="317A068B" w:rsidR="00F649E2" w:rsidRDefault="00F649E2" w:rsidP="002B4139">
      <w:pPr>
        <w:pStyle w:val="ListParagraph"/>
        <w:numPr>
          <w:ilvl w:val="0"/>
          <w:numId w:val="2"/>
        </w:numPr>
      </w:pPr>
      <w:r>
        <w:t>Conducted Ridge-Regression with these features</w:t>
      </w:r>
    </w:p>
    <w:p w14:paraId="5E9D69F7" w14:textId="2EBE5CDE" w:rsidR="00F649E2" w:rsidRDefault="00D67AED" w:rsidP="00F649E2">
      <w:pPr>
        <w:pStyle w:val="ListParagraph"/>
        <w:numPr>
          <w:ilvl w:val="1"/>
          <w:numId w:val="2"/>
        </w:numPr>
      </w:pPr>
      <w:r>
        <w:t>Deliberately NOT ML models</w:t>
      </w:r>
      <w:r w:rsidR="009A505B">
        <w:t xml:space="preserve"> (give credit to value of reports, not models)</w:t>
      </w:r>
    </w:p>
    <w:p w14:paraId="25DF6466" w14:textId="0C1C4493" w:rsidR="00E50D9A" w:rsidRDefault="00E50D9A" w:rsidP="00E50D9A">
      <w:pPr>
        <w:pStyle w:val="ListParagraph"/>
        <w:numPr>
          <w:ilvl w:val="0"/>
          <w:numId w:val="2"/>
        </w:numPr>
      </w:pPr>
      <w:r>
        <w:t xml:space="preserve">Data from LSEG (I/B/E/S, also </w:t>
      </w:r>
      <w:r w:rsidR="009A505B">
        <w:t>LSEG?</w:t>
      </w:r>
      <w:r>
        <w:t xml:space="preserve"> </w:t>
      </w:r>
      <w:r w:rsidR="009A505B">
        <w:t>W</w:t>
      </w:r>
      <w:r>
        <w:t>as former managed by Refinitiv)</w:t>
      </w:r>
    </w:p>
    <w:p w14:paraId="03EE5553" w14:textId="342BB98E" w:rsidR="0044216F" w:rsidRDefault="0044216F" w:rsidP="008A52B2">
      <w:pPr>
        <w:pStyle w:val="ListParagraph"/>
        <w:numPr>
          <w:ilvl w:val="0"/>
          <w:numId w:val="2"/>
        </w:numPr>
      </w:pPr>
      <w:r>
        <w:t>Used prompt-style clustering to determine 17 overarching topics in reports</w:t>
      </w:r>
    </w:p>
    <w:p w14:paraId="4CB420DF" w14:textId="1C4D9CA3" w:rsidR="0044216F" w:rsidRDefault="0044216F" w:rsidP="008A52B2">
      <w:pPr>
        <w:pStyle w:val="ListParagraph"/>
        <w:numPr>
          <w:ilvl w:val="0"/>
          <w:numId w:val="2"/>
        </w:numPr>
      </w:pPr>
      <w:r>
        <w:t>Further narrowed them down to 5:</w:t>
      </w:r>
    </w:p>
    <w:p w14:paraId="66DAED4D" w14:textId="41D2A4A0" w:rsidR="0044216F" w:rsidRDefault="00427D34" w:rsidP="0044216F">
      <w:pPr>
        <w:pStyle w:val="ListParagraph"/>
        <w:numPr>
          <w:ilvl w:val="1"/>
          <w:numId w:val="2"/>
        </w:numPr>
      </w:pPr>
      <w:r>
        <w:t>Company and Industry Overview</w:t>
      </w:r>
    </w:p>
    <w:p w14:paraId="7EB6E53E" w14:textId="588992C2" w:rsidR="00427D34" w:rsidRDefault="00427D34" w:rsidP="0044216F">
      <w:pPr>
        <w:pStyle w:val="ListParagraph"/>
        <w:numPr>
          <w:ilvl w:val="1"/>
          <w:numId w:val="2"/>
        </w:numPr>
      </w:pPr>
      <w:r>
        <w:t>Financial Analysis</w:t>
      </w:r>
    </w:p>
    <w:p w14:paraId="3928A50F" w14:textId="2363878B" w:rsidR="00427D34" w:rsidRDefault="00427D34" w:rsidP="0044216F">
      <w:pPr>
        <w:pStyle w:val="ListParagraph"/>
        <w:numPr>
          <w:ilvl w:val="1"/>
          <w:numId w:val="2"/>
        </w:numPr>
      </w:pPr>
      <w:r>
        <w:t>Strategic Outlook</w:t>
      </w:r>
    </w:p>
    <w:p w14:paraId="76BC80A0" w14:textId="22813686" w:rsidR="00427D34" w:rsidRDefault="00427D34" w:rsidP="00427D34">
      <w:pPr>
        <w:pStyle w:val="ListParagraph"/>
        <w:numPr>
          <w:ilvl w:val="1"/>
          <w:numId w:val="2"/>
        </w:numPr>
      </w:pPr>
      <w:r>
        <w:t>Risk and Governance</w:t>
      </w:r>
    </w:p>
    <w:p w14:paraId="1D3B98D5" w14:textId="2AFEBEBD" w:rsidR="00427D34" w:rsidRDefault="0014465F" w:rsidP="00427D34">
      <w:pPr>
        <w:pStyle w:val="ListParagraph"/>
        <w:numPr>
          <w:ilvl w:val="1"/>
          <w:numId w:val="2"/>
        </w:numPr>
      </w:pPr>
      <w:r>
        <w:t>Additional Content</w:t>
      </w:r>
    </w:p>
    <w:p w14:paraId="78FBCB97" w14:textId="661DD32B" w:rsidR="00E04188" w:rsidRDefault="00625671" w:rsidP="00347064">
      <w:pPr>
        <w:pStyle w:val="ListParagraph"/>
        <w:numPr>
          <w:ilvl w:val="0"/>
          <w:numId w:val="2"/>
        </w:numPr>
      </w:pPr>
      <w:r>
        <w:t>Findings:</w:t>
      </w:r>
    </w:p>
    <w:p w14:paraId="726AF160" w14:textId="1EFDF8D0" w:rsidR="00347064" w:rsidRDefault="00347064" w:rsidP="00347064">
      <w:pPr>
        <w:pStyle w:val="ListParagraph"/>
        <w:numPr>
          <w:ilvl w:val="1"/>
          <w:numId w:val="2"/>
        </w:numPr>
      </w:pPr>
      <w:r>
        <w:t>Trading strategy derived from analyst reports leads to considerable Alpha</w:t>
      </w:r>
    </w:p>
    <w:p w14:paraId="5C2D5A11" w14:textId="53B8E672" w:rsidR="00347064" w:rsidRDefault="00347064" w:rsidP="00347064">
      <w:pPr>
        <w:pStyle w:val="ListParagraph"/>
        <w:numPr>
          <w:ilvl w:val="1"/>
          <w:numId w:val="2"/>
        </w:numPr>
      </w:pPr>
      <w:r>
        <w:t xml:space="preserve">Negative </w:t>
      </w:r>
      <w:r w:rsidR="00C073D8">
        <w:t xml:space="preserve">sentiment paired with positive long-term expectations </w:t>
      </w:r>
      <w:r w:rsidR="00B86701">
        <w:t>yields best results → Market overreaction</w:t>
      </w:r>
    </w:p>
    <w:p w14:paraId="3CD2CAA6" w14:textId="416C91B4" w:rsidR="00B86701" w:rsidRDefault="00B86701" w:rsidP="00347064">
      <w:pPr>
        <w:pStyle w:val="ListParagraph"/>
        <w:numPr>
          <w:ilvl w:val="1"/>
          <w:numId w:val="2"/>
        </w:numPr>
      </w:pPr>
      <w:r>
        <w:t>Effect stronger for large, mature firms and experienced analysts</w:t>
      </w:r>
    </w:p>
    <w:p w14:paraId="134D2A16" w14:textId="7A709F52" w:rsidR="00EB41F1" w:rsidRDefault="00EB41F1" w:rsidP="00347064">
      <w:pPr>
        <w:pStyle w:val="ListParagraph"/>
        <w:numPr>
          <w:ilvl w:val="1"/>
          <w:numId w:val="2"/>
        </w:numPr>
      </w:pPr>
      <w:r>
        <w:t xml:space="preserve">SHAP analysis suggests that </w:t>
      </w:r>
      <w:r w:rsidR="00A82B41">
        <w:t xml:space="preserve">Strategic Outlook </w:t>
      </w:r>
      <w:r w:rsidR="00B17315">
        <w:t xml:space="preserve">is </w:t>
      </w:r>
      <w:r w:rsidR="009B34EA">
        <w:t>the most</w:t>
      </w:r>
      <w:r w:rsidR="00B17315">
        <w:t xml:space="preserve"> valuable category (contributes to </w:t>
      </w:r>
      <w:r w:rsidR="007060F6">
        <w:t>41.34% of Sharpe Ratio and 31.43% of returns)</w:t>
      </w:r>
      <w:r w:rsidR="006A0488">
        <w:t xml:space="preserve"> although only making up around 15% of analysts report texts</w:t>
      </w:r>
    </w:p>
    <w:p w14:paraId="1F75BFBC" w14:textId="424FD483" w:rsidR="006A0488" w:rsidRDefault="002B704E" w:rsidP="00347064">
      <w:pPr>
        <w:pStyle w:val="ListParagraph"/>
        <w:numPr>
          <w:ilvl w:val="1"/>
          <w:numId w:val="2"/>
        </w:numPr>
      </w:pPr>
      <w:r>
        <w:t xml:space="preserve">Financial Analysis makes up around </w:t>
      </w:r>
      <w:r w:rsidR="00957008">
        <w:t>37% of content, but only contributes to 16.39% SR and 19.53% returns</w:t>
      </w:r>
    </w:p>
    <w:p w14:paraId="3B010EE5" w14:textId="392C72F5" w:rsidR="00A64F83" w:rsidRDefault="00645F23" w:rsidP="00347064">
      <w:pPr>
        <w:pStyle w:val="ListParagraph"/>
        <w:numPr>
          <w:ilvl w:val="1"/>
          <w:numId w:val="2"/>
        </w:numPr>
      </w:pPr>
      <w:r>
        <w:t xml:space="preserve">Lv also </w:t>
      </w:r>
      <w:r w:rsidR="009A505B">
        <w:t>controlled</w:t>
      </w:r>
      <w:r w:rsidR="00D335ED">
        <w:t xml:space="preserve"> </w:t>
      </w:r>
      <w:r w:rsidR="009A505B">
        <w:t xml:space="preserve">for </w:t>
      </w:r>
      <w:r w:rsidR="00A64F83">
        <w:t>firm-level characteristics</w:t>
      </w:r>
    </w:p>
    <w:p w14:paraId="38495855" w14:textId="77777777" w:rsidR="00E4716E" w:rsidRDefault="00E4716E" w:rsidP="00A64F83">
      <w:pPr>
        <w:pStyle w:val="ListParagraph"/>
        <w:numPr>
          <w:ilvl w:val="2"/>
          <w:numId w:val="2"/>
        </w:numPr>
      </w:pPr>
      <w:r>
        <w:t>3 Portfolios: LLM, Firm-level characteristics, both</w:t>
      </w:r>
    </w:p>
    <w:p w14:paraId="089E5588" w14:textId="4A947D5C" w:rsidR="00645F23" w:rsidRDefault="00E4716E" w:rsidP="00E4716E">
      <w:pPr>
        <w:pStyle w:val="ListParagraph"/>
        <w:numPr>
          <w:ilvl w:val="2"/>
          <w:numId w:val="2"/>
        </w:numPr>
      </w:pPr>
      <w:r>
        <w:t>Third performed best, LLM second</w:t>
      </w:r>
      <w:r w:rsidR="00645F23">
        <w:t xml:space="preserve"> </w:t>
      </w:r>
    </w:p>
    <w:p w14:paraId="07B2E543" w14:textId="78571B48" w:rsidR="002F52AE" w:rsidRDefault="002F52AE" w:rsidP="00347064">
      <w:pPr>
        <w:pStyle w:val="ListParagraph"/>
        <w:numPr>
          <w:ilvl w:val="1"/>
          <w:numId w:val="2"/>
        </w:numPr>
      </w:pPr>
      <w:r>
        <w:t>Trading strategy based on Strategic Outlook alone even outperforms trading strategy based on whole content</w:t>
      </w:r>
    </w:p>
    <w:p w14:paraId="334C04D4" w14:textId="70E0B606" w:rsidR="00885BC5" w:rsidRDefault="00885BC5" w:rsidP="00347064">
      <w:pPr>
        <w:pStyle w:val="ListParagraph"/>
        <w:numPr>
          <w:ilvl w:val="1"/>
          <w:numId w:val="2"/>
        </w:numPr>
      </w:pPr>
      <w:r>
        <w:t>→ Financial Data rapidly priced in?</w:t>
      </w:r>
    </w:p>
    <w:p w14:paraId="4D1B2DEF" w14:textId="64CD0957" w:rsidR="002F52AE" w:rsidRDefault="002F52AE" w:rsidP="00A7215E">
      <w:pPr>
        <w:pStyle w:val="ListParagraph"/>
        <w:ind w:left="1440"/>
      </w:pPr>
    </w:p>
    <w:p w14:paraId="2D28BE6C" w14:textId="1240A944" w:rsidR="00B80FE9" w:rsidRDefault="002D61C6" w:rsidP="00B80FE9">
      <w:pPr>
        <w:pStyle w:val="ListParagraph"/>
        <w:numPr>
          <w:ilvl w:val="0"/>
          <w:numId w:val="2"/>
        </w:numPr>
      </w:pPr>
      <w:r>
        <w:t>(</w:t>
      </w:r>
      <w:r w:rsidR="00B80FE9">
        <w:t xml:space="preserve">Look ahead Bias </w:t>
      </w:r>
      <w:r>
        <w:t>)</w:t>
      </w:r>
    </w:p>
    <w:p w14:paraId="758F1E65" w14:textId="6D3AE49C" w:rsidR="000B49C5" w:rsidRDefault="000670A6" w:rsidP="000B49C5">
      <w:pPr>
        <w:pStyle w:val="ListParagraph"/>
        <w:numPr>
          <w:ilvl w:val="1"/>
          <w:numId w:val="2"/>
        </w:numPr>
      </w:pPr>
      <w:r>
        <w:t xml:space="preserve">Solved by evaluating </w:t>
      </w:r>
      <w:r w:rsidR="00291BDF">
        <w:t>portfolio performance after model training cutoff date</w:t>
      </w:r>
    </w:p>
    <w:p w14:paraId="73339673" w14:textId="77777777" w:rsidR="00693728" w:rsidRDefault="00693728" w:rsidP="00693728"/>
    <w:p w14:paraId="72C7569B" w14:textId="77777777" w:rsidR="00693728" w:rsidRDefault="00693728" w:rsidP="00693728"/>
    <w:p w14:paraId="49FD35E3" w14:textId="77777777" w:rsidR="00693728" w:rsidRDefault="00693728" w:rsidP="00693728"/>
    <w:p w14:paraId="35FCF54B" w14:textId="1211CF65" w:rsidR="000B49C5" w:rsidRDefault="000B49C5" w:rsidP="000B49C5">
      <w:pPr>
        <w:pStyle w:val="ListParagraph"/>
        <w:numPr>
          <w:ilvl w:val="0"/>
          <w:numId w:val="4"/>
        </w:numPr>
      </w:pPr>
      <w:r>
        <w:lastRenderedPageBreak/>
        <w:t>Questions/Remarks:</w:t>
      </w:r>
    </w:p>
    <w:p w14:paraId="5BCB536A" w14:textId="2A614BA5" w:rsidR="000B49C5" w:rsidRDefault="000B49C5" w:rsidP="000B49C5">
      <w:pPr>
        <w:pStyle w:val="ListParagraph"/>
        <w:numPr>
          <w:ilvl w:val="1"/>
          <w:numId w:val="4"/>
        </w:numPr>
      </w:pPr>
      <w:r>
        <w:t>Lv uses prompt-style approach for topic clustering</w:t>
      </w:r>
      <w:r w:rsidR="00251915">
        <w:t xml:space="preserve"> (afterwards uses BERT for classification)</w:t>
      </w:r>
    </w:p>
    <w:p w14:paraId="79758CE0" w14:textId="02363B14" w:rsidR="0004604F" w:rsidRDefault="0004604F" w:rsidP="000B49C5">
      <w:pPr>
        <w:pStyle w:val="ListParagraph"/>
        <w:numPr>
          <w:ilvl w:val="1"/>
          <w:numId w:val="4"/>
        </w:numPr>
      </w:pPr>
      <w:r>
        <w:t xml:space="preserve">Positive/negative tone was simply </w:t>
      </w:r>
      <w:r w:rsidR="00BC0D31">
        <w:t>computed as the majority of sentences classified as such in a given text body</w:t>
      </w:r>
    </w:p>
    <w:p w14:paraId="03B82D86" w14:textId="77777777" w:rsidR="002D61C6" w:rsidRDefault="002D61C6" w:rsidP="002D61C6">
      <w:pPr>
        <w:pStyle w:val="ListParagraph"/>
      </w:pPr>
    </w:p>
    <w:p w14:paraId="7446F57C" w14:textId="68CA3C97" w:rsidR="002D61C6" w:rsidRPr="000B49C5" w:rsidRDefault="002D61C6" w:rsidP="002D61C6">
      <w:pPr>
        <w:pStyle w:val="ListParagraph"/>
        <w:numPr>
          <w:ilvl w:val="0"/>
          <w:numId w:val="3"/>
        </w:numPr>
        <w:rPr>
          <w:b/>
          <w:bCs/>
        </w:rPr>
      </w:pPr>
      <w:r w:rsidRPr="000B49C5">
        <w:rPr>
          <w:b/>
          <w:bCs/>
          <w:sz w:val="28"/>
          <w:szCs w:val="28"/>
        </w:rPr>
        <w:t xml:space="preserve"> Implications</w:t>
      </w:r>
      <w:r w:rsidR="004C779D" w:rsidRPr="000B49C5">
        <w:rPr>
          <w:b/>
          <w:bCs/>
          <w:sz w:val="28"/>
          <w:szCs w:val="28"/>
        </w:rPr>
        <w:t>/Ideas</w:t>
      </w:r>
      <w:r w:rsidRPr="000B49C5">
        <w:rPr>
          <w:b/>
          <w:bCs/>
          <w:sz w:val="28"/>
          <w:szCs w:val="28"/>
        </w:rPr>
        <w:t xml:space="preserve"> for Thesis:</w:t>
      </w:r>
    </w:p>
    <w:p w14:paraId="5575398B" w14:textId="4BBAD85B" w:rsidR="00C66871" w:rsidRDefault="00C66871" w:rsidP="00C66871">
      <w:pPr>
        <w:pStyle w:val="ListParagraph"/>
        <w:numPr>
          <w:ilvl w:val="1"/>
          <w:numId w:val="3"/>
        </w:numPr>
      </w:pPr>
      <w:r>
        <w:t>Incorporate earnings calls</w:t>
      </w:r>
      <w:r w:rsidR="00CA01E6">
        <w:t>/other financial statements</w:t>
      </w:r>
    </w:p>
    <w:p w14:paraId="24A9901B" w14:textId="2C5D355C" w:rsidR="007C7AA7" w:rsidRDefault="006061DA" w:rsidP="00C66871">
      <w:pPr>
        <w:pStyle w:val="ListParagraph"/>
        <w:numPr>
          <w:ilvl w:val="1"/>
          <w:numId w:val="3"/>
        </w:numPr>
      </w:pPr>
      <w:r>
        <w:t>Use ML models on extracted features rather than Ridge Regression?</w:t>
      </w:r>
    </w:p>
    <w:p w14:paraId="72912F9E" w14:textId="05D9D14A" w:rsidR="00CA01E6" w:rsidRDefault="00CA01E6" w:rsidP="00C66871">
      <w:pPr>
        <w:pStyle w:val="ListParagraph"/>
        <w:numPr>
          <w:ilvl w:val="1"/>
          <w:numId w:val="3"/>
        </w:numPr>
      </w:pPr>
      <w:r>
        <w:t>Look at dynamics of price adjustment over time</w:t>
      </w:r>
    </w:p>
    <w:p w14:paraId="0E080C57" w14:textId="10C1A809" w:rsidR="002D61C6" w:rsidRDefault="004C779D" w:rsidP="002D61C6">
      <w:pPr>
        <w:pStyle w:val="ListParagraph"/>
        <w:numPr>
          <w:ilvl w:val="1"/>
          <w:numId w:val="3"/>
        </w:numPr>
      </w:pPr>
      <w:r>
        <w:t>(How) Does sentiment change over market cycles?</w:t>
      </w:r>
    </w:p>
    <w:p w14:paraId="00E6B51F" w14:textId="799C946D" w:rsidR="004C779D" w:rsidRDefault="004C779D" w:rsidP="002D61C6">
      <w:pPr>
        <w:pStyle w:val="ListParagraph"/>
        <w:numPr>
          <w:ilvl w:val="1"/>
          <w:numId w:val="3"/>
        </w:numPr>
      </w:pPr>
      <w:r>
        <w:t xml:space="preserve">Do LLMs detect information in </w:t>
      </w:r>
      <w:r w:rsidR="009A505B">
        <w:t>analysts’</w:t>
      </w:r>
      <w:r>
        <w:t xml:space="preserve"> reports, that even they </w:t>
      </w:r>
      <w:r w:rsidR="000540BF">
        <w:t>overlook themselves</w:t>
      </w:r>
      <w:r>
        <w:t xml:space="preserve">? </w:t>
      </w:r>
    </w:p>
    <w:p w14:paraId="18B688D2" w14:textId="0167E6BF" w:rsidR="000540BF" w:rsidRDefault="000540BF" w:rsidP="000540BF">
      <w:pPr>
        <w:pStyle w:val="ListParagraph"/>
        <w:numPr>
          <w:ilvl w:val="2"/>
          <w:numId w:val="3"/>
        </w:numPr>
      </w:pPr>
      <w:r>
        <w:t>Build portfolio based on mismatches between LLM signal derived from text and analysts final signal</w:t>
      </w:r>
    </w:p>
    <w:p w14:paraId="1FAD9EEF" w14:textId="3E5FEF30" w:rsidR="000540BF" w:rsidRPr="00E04188" w:rsidRDefault="00A06B04" w:rsidP="000540BF">
      <w:pPr>
        <w:pStyle w:val="ListParagraph"/>
        <w:numPr>
          <w:ilvl w:val="2"/>
          <w:numId w:val="3"/>
        </w:numPr>
      </w:pPr>
      <w:r>
        <w:t>How/When/Why might they diverge?</w:t>
      </w:r>
    </w:p>
    <w:sectPr w:rsidR="000540BF" w:rsidRPr="00E04188" w:rsidSect="00D57F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44478"/>
    <w:multiLevelType w:val="hybridMultilevel"/>
    <w:tmpl w:val="99EA2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9363E"/>
    <w:multiLevelType w:val="hybridMultilevel"/>
    <w:tmpl w:val="D03036DA"/>
    <w:lvl w:ilvl="0" w:tplc="AED826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003F1"/>
    <w:multiLevelType w:val="hybridMultilevel"/>
    <w:tmpl w:val="4D263D04"/>
    <w:lvl w:ilvl="0" w:tplc="CE52C8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D782D"/>
    <w:multiLevelType w:val="hybridMultilevel"/>
    <w:tmpl w:val="77B4C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044528">
    <w:abstractNumId w:val="1"/>
  </w:num>
  <w:num w:numId="2" w16cid:durableId="930502790">
    <w:abstractNumId w:val="2"/>
  </w:num>
  <w:num w:numId="3" w16cid:durableId="1672954237">
    <w:abstractNumId w:val="0"/>
  </w:num>
  <w:num w:numId="4" w16cid:durableId="986207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36"/>
    <w:rsid w:val="0004604F"/>
    <w:rsid w:val="000540BF"/>
    <w:rsid w:val="000670A6"/>
    <w:rsid w:val="000B49C5"/>
    <w:rsid w:val="0014465F"/>
    <w:rsid w:val="00251915"/>
    <w:rsid w:val="00291BDF"/>
    <w:rsid w:val="002B4139"/>
    <w:rsid w:val="002B704E"/>
    <w:rsid w:val="002D61C6"/>
    <w:rsid w:val="002F52AE"/>
    <w:rsid w:val="00347064"/>
    <w:rsid w:val="00427D34"/>
    <w:rsid w:val="0044216F"/>
    <w:rsid w:val="004C779D"/>
    <w:rsid w:val="005D41C7"/>
    <w:rsid w:val="00605D63"/>
    <w:rsid w:val="006061DA"/>
    <w:rsid w:val="00625671"/>
    <w:rsid w:val="00642A67"/>
    <w:rsid w:val="00645F23"/>
    <w:rsid w:val="00693728"/>
    <w:rsid w:val="006A0488"/>
    <w:rsid w:val="006E45A7"/>
    <w:rsid w:val="007060F6"/>
    <w:rsid w:val="00707FF3"/>
    <w:rsid w:val="007C7AA7"/>
    <w:rsid w:val="00885BC5"/>
    <w:rsid w:val="008A52B2"/>
    <w:rsid w:val="00922603"/>
    <w:rsid w:val="00957008"/>
    <w:rsid w:val="009A505B"/>
    <w:rsid w:val="009B34EA"/>
    <w:rsid w:val="00A06B04"/>
    <w:rsid w:val="00A64F83"/>
    <w:rsid w:val="00A7215E"/>
    <w:rsid w:val="00A82B41"/>
    <w:rsid w:val="00B171CA"/>
    <w:rsid w:val="00B17315"/>
    <w:rsid w:val="00B80FE9"/>
    <w:rsid w:val="00B86701"/>
    <w:rsid w:val="00BC0D31"/>
    <w:rsid w:val="00C073D8"/>
    <w:rsid w:val="00C66871"/>
    <w:rsid w:val="00C91D8E"/>
    <w:rsid w:val="00CA01E6"/>
    <w:rsid w:val="00CC383E"/>
    <w:rsid w:val="00D335ED"/>
    <w:rsid w:val="00D46D36"/>
    <w:rsid w:val="00D57F45"/>
    <w:rsid w:val="00D67AED"/>
    <w:rsid w:val="00DA7DBE"/>
    <w:rsid w:val="00E04188"/>
    <w:rsid w:val="00E4716E"/>
    <w:rsid w:val="00E50D9A"/>
    <w:rsid w:val="00EB41F1"/>
    <w:rsid w:val="00F649E2"/>
    <w:rsid w:val="00FC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A580"/>
  <w15:chartTrackingRefBased/>
  <w15:docId w15:val="{0CEDEC2C-6639-434B-99BA-8C0552E7E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Herzberger</dc:creator>
  <cp:keywords/>
  <dc:description/>
  <cp:lastModifiedBy>Benjamin Herzberger</cp:lastModifiedBy>
  <cp:revision>52</cp:revision>
  <dcterms:created xsi:type="dcterms:W3CDTF">2025-06-11T14:39:00Z</dcterms:created>
  <dcterms:modified xsi:type="dcterms:W3CDTF">2025-06-13T07:36:00Z</dcterms:modified>
</cp:coreProperties>
</file>