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58385" w14:textId="77777777" w:rsidR="001533A7" w:rsidRDefault="001533A7">
      <w:pPr>
        <w:tabs>
          <w:tab w:val="left" w:pos="7980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14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57"/>
        <w:gridCol w:w="3685"/>
      </w:tblGrid>
      <w:tr w:rsidR="001533A7" w14:paraId="36429148" w14:textId="77777777">
        <w:tc>
          <w:tcPr>
            <w:tcW w:w="9142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F2F2F2"/>
            <w:vAlign w:val="center"/>
          </w:tcPr>
          <w:p w14:paraId="28433B31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ACTA DE REUNIÓN</w:t>
            </w:r>
          </w:p>
        </w:tc>
      </w:tr>
      <w:tr w:rsidR="001533A7" w14:paraId="330EF9F2" w14:textId="77777777">
        <w:tc>
          <w:tcPr>
            <w:tcW w:w="5457" w:type="dxa"/>
            <w:tcBorders>
              <w:top w:val="single" w:sz="6" w:space="0" w:color="000000"/>
            </w:tcBorders>
          </w:tcPr>
          <w:p w14:paraId="32CC3FC3" w14:textId="0757C2F3" w:rsidR="001533A7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Comité o Grupo: </w:t>
            </w:r>
            <w:r w:rsidR="005C0C5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Asistente virtual</w:t>
            </w:r>
          </w:p>
          <w:p w14:paraId="60B6F60D" w14:textId="77777777" w:rsidR="001533A7" w:rsidRDefault="001533A7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6" w:space="0" w:color="000000"/>
            </w:tcBorders>
            <w:vAlign w:val="center"/>
          </w:tcPr>
          <w:p w14:paraId="660A453C" w14:textId="127378A9" w:rsidR="001533A7" w:rsidRDefault="00000000">
            <w:pPr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Acta No </w:t>
            </w:r>
            <w:r w:rsidR="005C0C5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1533A7" w14:paraId="576C7D9F" w14:textId="77777777">
        <w:tc>
          <w:tcPr>
            <w:tcW w:w="5457" w:type="dxa"/>
          </w:tcPr>
          <w:p w14:paraId="60978903" w14:textId="1A61B50A" w:rsidR="001533A7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Citada por: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Docente </w:t>
            </w:r>
            <w:proofErr w:type="spellStart"/>
            <w:r w:rsidR="005C0C56">
              <w:rPr>
                <w:rFonts w:ascii="Times New Roman" w:eastAsia="Times New Roman" w:hAnsi="Times New Roman" w:cs="Times New Roman"/>
                <w:sz w:val="24"/>
                <w:szCs w:val="24"/>
              </w:rPr>
              <w:t>Casptone</w:t>
            </w:r>
            <w:proofErr w:type="spellEnd"/>
          </w:p>
        </w:tc>
        <w:tc>
          <w:tcPr>
            <w:tcW w:w="3685" w:type="dxa"/>
            <w:vAlign w:val="center"/>
          </w:tcPr>
          <w:p w14:paraId="30701899" w14:textId="651CA52E" w:rsidR="001533A7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Fecha:</w:t>
            </w:r>
            <w:r w:rsidR="005C0C56">
              <w:rPr>
                <w:rFonts w:ascii="Times New Roman" w:eastAsia="Times New Roman" w:hAnsi="Times New Roman" w:cs="Times New Roman"/>
                <w:sz w:val="24"/>
                <w:szCs w:val="24"/>
              </w:rPr>
              <w:t>28/08/2026</w:t>
            </w:r>
          </w:p>
        </w:tc>
      </w:tr>
      <w:tr w:rsidR="001533A7" w14:paraId="4B9B78F6" w14:textId="77777777">
        <w:trPr>
          <w:trHeight w:val="280"/>
        </w:trPr>
        <w:tc>
          <w:tcPr>
            <w:tcW w:w="5457" w:type="dxa"/>
          </w:tcPr>
          <w:p w14:paraId="781C2702" w14:textId="49CF9FE8" w:rsidR="001533A7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Coordinador: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C0C56">
              <w:rPr>
                <w:rFonts w:ascii="Times New Roman" w:eastAsia="Times New Roman" w:hAnsi="Times New Roman" w:cs="Times New Roman"/>
                <w:sz w:val="24"/>
                <w:szCs w:val="24"/>
              </w:rPr>
              <w:t>Kristyn Hernandez</w:t>
            </w:r>
          </w:p>
          <w:p w14:paraId="6B11674B" w14:textId="77777777" w:rsidR="001533A7" w:rsidRDefault="001533A7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Align w:val="center"/>
          </w:tcPr>
          <w:p w14:paraId="15B493EC" w14:textId="461CCBFD" w:rsidR="001533A7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Hora inicio: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08:30   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Fin: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5C0C5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5C0C5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533A7" w14:paraId="039DE6B0" w14:textId="77777777">
        <w:tc>
          <w:tcPr>
            <w:tcW w:w="5457" w:type="dxa"/>
          </w:tcPr>
          <w:p w14:paraId="267C3FFF" w14:textId="77777777" w:rsidR="001533A7" w:rsidRDefault="001533A7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Align w:val="center"/>
          </w:tcPr>
          <w:p w14:paraId="07AFF02F" w14:textId="77777777" w:rsidR="001533A7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Lugar:  Duoc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Uc</w:t>
            </w:r>
            <w:proofErr w:type="spellEnd"/>
          </w:p>
        </w:tc>
      </w:tr>
    </w:tbl>
    <w:p w14:paraId="5BA79679" w14:textId="77777777" w:rsidR="001533A7" w:rsidRDefault="001533A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14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96"/>
        <w:gridCol w:w="3054"/>
        <w:gridCol w:w="3480"/>
        <w:gridCol w:w="2112"/>
      </w:tblGrid>
      <w:tr w:rsidR="001533A7" w14:paraId="2A8B2711" w14:textId="77777777">
        <w:tc>
          <w:tcPr>
            <w:tcW w:w="9142" w:type="dxa"/>
            <w:gridSpan w:val="4"/>
            <w:tcBorders>
              <w:bottom w:val="single" w:sz="4" w:space="0" w:color="000000"/>
            </w:tcBorders>
            <w:shd w:val="clear" w:color="auto" w:fill="F2F2F2"/>
          </w:tcPr>
          <w:p w14:paraId="47448410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PARTICIPANTES</w:t>
            </w:r>
          </w:p>
        </w:tc>
      </w:tr>
      <w:tr w:rsidR="001533A7" w14:paraId="798F8253" w14:textId="77777777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67511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No.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5E85C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013CD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Cargo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4550B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Email</w:t>
            </w:r>
          </w:p>
        </w:tc>
      </w:tr>
      <w:tr w:rsidR="001533A7" w14:paraId="54C6953E" w14:textId="77777777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7A9C2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837D8" w14:textId="422668A0" w:rsidR="001533A7" w:rsidRDefault="005C0C5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Kristyn Hernandez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30E12" w14:textId="4BA62D58" w:rsidR="001533A7" w:rsidRDefault="005C0C5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Especialista en Gestión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8FA6" w14:textId="0B2D8310" w:rsidR="001533A7" w:rsidRDefault="005C0C5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C56">
              <w:rPr>
                <w:rFonts w:ascii="Times New Roman" w:eastAsia="Times New Roman" w:hAnsi="Times New Roman" w:cs="Times New Roman"/>
                <w:sz w:val="24"/>
                <w:szCs w:val="24"/>
              </w:rPr>
              <w:t>kr.hernandez@alumnos.duoc.cl</w:t>
            </w:r>
          </w:p>
        </w:tc>
      </w:tr>
      <w:tr w:rsidR="001533A7" w14:paraId="1D2A0D1B" w14:textId="77777777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83F5E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3DCCE" w14:textId="41DB3C4B" w:rsidR="001533A7" w:rsidRDefault="005C0C5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Benjamín Hidalgo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A94A5" w14:textId="5DEFF3C9" w:rsidR="001533A7" w:rsidRDefault="005C0C5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C56">
              <w:rPr>
                <w:rFonts w:ascii="Times New Roman" w:eastAsia="Times New Roman" w:hAnsi="Times New Roman" w:cs="Times New Roman"/>
                <w:sz w:val="24"/>
                <w:szCs w:val="24"/>
              </w:rPr>
              <w:t>Especialista Técnico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52E32" w14:textId="6557E29D" w:rsidR="001533A7" w:rsidRDefault="005C0C5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C56">
              <w:rPr>
                <w:rFonts w:ascii="Times New Roman" w:eastAsia="Times New Roman" w:hAnsi="Times New Roman" w:cs="Times New Roman"/>
                <w:sz w:val="24"/>
                <w:szCs w:val="24"/>
              </w:rPr>
              <w:t>be.hidalgo@alumnos.duoc.cl</w:t>
            </w:r>
          </w:p>
        </w:tc>
      </w:tr>
      <w:tr w:rsidR="001533A7" w14:paraId="0EBCEEF2" w14:textId="77777777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58F96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251F9" w14:textId="7F0E5C86" w:rsidR="001533A7" w:rsidRDefault="001533A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8743" w14:textId="02367AB6" w:rsidR="001533A7" w:rsidRDefault="001533A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EBF4" w14:textId="0BB6E331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33A7" w14:paraId="3C25494F" w14:textId="77777777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784B2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A5EC7" w14:textId="77777777" w:rsidR="001533A7" w:rsidRDefault="001533A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2E863" w14:textId="77777777" w:rsidR="001533A7" w:rsidRDefault="001533A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9F915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33A7" w14:paraId="3750C7E1" w14:textId="77777777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A3BC1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35612" w14:textId="77777777" w:rsidR="001533A7" w:rsidRDefault="001533A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9CD39" w14:textId="77777777" w:rsidR="001533A7" w:rsidRDefault="001533A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2F7FE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33A7" w14:paraId="22F918AF" w14:textId="77777777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0DF47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266C7" w14:textId="77777777" w:rsidR="001533A7" w:rsidRDefault="001533A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DE524" w14:textId="77777777" w:rsidR="001533A7" w:rsidRDefault="001533A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C71DE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33A7" w14:paraId="09AB6A37" w14:textId="77777777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4AC8B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C2877" w14:textId="77777777" w:rsidR="001533A7" w:rsidRDefault="001533A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91A26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CF121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33A7" w14:paraId="76FD8390" w14:textId="77777777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670B0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DC5F6" w14:textId="77777777" w:rsidR="001533A7" w:rsidRDefault="001533A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046C9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84D62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33A7" w14:paraId="3B37594F" w14:textId="77777777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D18C8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C9907" w14:textId="77777777" w:rsidR="001533A7" w:rsidRDefault="001533A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7A2CC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D2C40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33A7" w14:paraId="36F5D800" w14:textId="77777777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9FF2B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EFBCC" w14:textId="77777777" w:rsidR="001533A7" w:rsidRDefault="001533A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E9F84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860F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33A7" w14:paraId="0CA014A7" w14:textId="77777777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C36B8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BE598" w14:textId="77777777" w:rsidR="001533A7" w:rsidRDefault="001533A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3CD44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66366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33A7" w14:paraId="018E3874" w14:textId="77777777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500EA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0FE55" w14:textId="77777777" w:rsidR="001533A7" w:rsidRDefault="001533A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9B6F4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C91B2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33A7" w14:paraId="10F7C867" w14:textId="77777777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86500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786F1" w14:textId="77777777" w:rsidR="001533A7" w:rsidRDefault="001533A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0BDF7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494A9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33A7" w14:paraId="3921E9B1" w14:textId="77777777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2F4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D293" w14:textId="77777777" w:rsidR="001533A7" w:rsidRDefault="001533A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91343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4E495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0F02AA" w14:textId="77777777" w:rsidR="001533A7" w:rsidRDefault="001533A7">
      <w:pPr>
        <w:tabs>
          <w:tab w:val="center" w:pos="4252"/>
          <w:tab w:val="right" w:pos="8504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14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30"/>
        <w:gridCol w:w="8712"/>
      </w:tblGrid>
      <w:tr w:rsidR="001533A7" w14:paraId="183383C0" w14:textId="77777777">
        <w:tc>
          <w:tcPr>
            <w:tcW w:w="9142" w:type="dxa"/>
            <w:gridSpan w:val="2"/>
            <w:tcBorders>
              <w:top w:val="single" w:sz="6" w:space="0" w:color="000000"/>
              <w:bottom w:val="single" w:sz="4" w:space="0" w:color="000000"/>
            </w:tcBorders>
            <w:shd w:val="clear" w:color="auto" w:fill="F2F2F2"/>
          </w:tcPr>
          <w:p w14:paraId="0BE62C05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PUNTOS DE DISCUSIÓN</w:t>
            </w:r>
          </w:p>
        </w:tc>
      </w:tr>
      <w:tr w:rsidR="001533A7" w14:paraId="4153876C" w14:textId="77777777">
        <w:tc>
          <w:tcPr>
            <w:tcW w:w="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21E9E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6D39E9" w14:textId="372BAAA9" w:rsidR="001533A7" w:rsidRDefault="005C0C5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C56">
              <w:rPr>
                <w:rFonts w:ascii="Times New Roman" w:eastAsia="Times New Roman" w:hAnsi="Times New Roman" w:cs="Times New Roman"/>
                <w:sz w:val="24"/>
                <w:szCs w:val="24"/>
              </w:rPr>
              <w:t>Recepción y análisis del caso de vinculación con el medio (</w:t>
            </w:r>
            <w:proofErr w:type="spellStart"/>
            <w:r w:rsidRPr="005C0C56">
              <w:rPr>
                <w:rFonts w:ascii="Times New Roman" w:eastAsia="Times New Roman" w:hAnsi="Times New Roman" w:cs="Times New Roman"/>
                <w:sz w:val="24"/>
                <w:szCs w:val="24"/>
              </w:rPr>
              <w:t>VcM</w:t>
            </w:r>
            <w:proofErr w:type="spellEnd"/>
            <w:r w:rsidRPr="005C0C56">
              <w:rPr>
                <w:rFonts w:ascii="Times New Roman" w:eastAsia="Times New Roman" w:hAnsi="Times New Roman" w:cs="Times New Roman"/>
                <w:sz w:val="24"/>
                <w:szCs w:val="24"/>
              </w:rPr>
              <w:t>) junto al Hotel Plaza San Francisco.</w:t>
            </w:r>
          </w:p>
        </w:tc>
      </w:tr>
      <w:tr w:rsidR="001533A7" w14:paraId="2A5DC0BD" w14:textId="77777777">
        <w:tc>
          <w:tcPr>
            <w:tcW w:w="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F03AA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C6AE5" w14:textId="239BAF41" w:rsidR="001533A7" w:rsidRDefault="005C0C5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C56">
              <w:rPr>
                <w:rFonts w:ascii="Times New Roman" w:eastAsia="Times New Roman" w:hAnsi="Times New Roman" w:cs="Times New Roman"/>
                <w:sz w:val="24"/>
                <w:szCs w:val="24"/>
              </w:rPr>
              <w:t>Diagnóstico de la problemática actual en la prospección de Mercado Público (gestión manual y costo de oportunidad).</w:t>
            </w:r>
          </w:p>
        </w:tc>
      </w:tr>
      <w:tr w:rsidR="001533A7" w14:paraId="16BB15DE" w14:textId="77777777">
        <w:tc>
          <w:tcPr>
            <w:tcW w:w="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7DBB7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74D924" w14:textId="2A8FD88A" w:rsidR="001533A7" w:rsidRDefault="005C0C5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C56">
              <w:rPr>
                <w:rFonts w:ascii="Times New Roman" w:eastAsia="Times New Roman" w:hAnsi="Times New Roman" w:cs="Times New Roman"/>
                <w:sz w:val="24"/>
                <w:szCs w:val="24"/>
              </w:rPr>
              <w:t>Definición de la visión estratégica del proyecto y creación de la Carta Gantt inicial.</w:t>
            </w:r>
          </w:p>
        </w:tc>
      </w:tr>
      <w:tr w:rsidR="001533A7" w14:paraId="33D55C77" w14:textId="77777777">
        <w:tc>
          <w:tcPr>
            <w:tcW w:w="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ACAF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E7708A" w14:textId="1236F4DC" w:rsidR="001533A7" w:rsidRDefault="005C0C5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0C56">
              <w:rPr>
                <w:rFonts w:ascii="Times New Roman" w:eastAsia="Times New Roman" w:hAnsi="Times New Roman" w:cs="Times New Roman"/>
                <w:sz w:val="24"/>
                <w:szCs w:val="24"/>
              </w:rPr>
              <w:t>Organización y distribución de roles del equipo.</w:t>
            </w:r>
          </w:p>
        </w:tc>
      </w:tr>
      <w:tr w:rsidR="001533A7" w14:paraId="5E0641FE" w14:textId="77777777">
        <w:tc>
          <w:tcPr>
            <w:tcW w:w="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8FE4D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5084DF" w14:textId="77777777" w:rsidR="001533A7" w:rsidRDefault="001533A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33A7" w14:paraId="2EC2E099" w14:textId="77777777">
        <w:tc>
          <w:tcPr>
            <w:tcW w:w="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E8517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8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E498B2" w14:textId="77777777" w:rsidR="001533A7" w:rsidRDefault="001533A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2F11D8" w14:textId="77777777" w:rsidR="001533A7" w:rsidRDefault="001533A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CC5126" w14:textId="77777777" w:rsidR="001533A7" w:rsidRDefault="001533A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521C29" w14:textId="77777777" w:rsidR="001533A7" w:rsidRDefault="001533A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0F2664" w14:textId="77777777" w:rsidR="001533A7" w:rsidRDefault="001533A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408779" w14:textId="77777777" w:rsidR="001533A7" w:rsidRDefault="001533A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99E8D2" w14:textId="77777777" w:rsidR="001533A7" w:rsidRDefault="001533A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85C584" w14:textId="77777777" w:rsidR="001533A7" w:rsidRDefault="001533A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F70AEE" w14:textId="77777777" w:rsidR="001533A7" w:rsidRDefault="001533A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6B2C39" w14:textId="77777777" w:rsidR="001533A7" w:rsidRDefault="001533A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8C3F95" w14:textId="77777777" w:rsidR="001533A7" w:rsidRDefault="001533A7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1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1533A7" w14:paraId="46C1B6E7" w14:textId="77777777">
        <w:tc>
          <w:tcPr>
            <w:tcW w:w="9180" w:type="dxa"/>
            <w:shd w:val="clear" w:color="auto" w:fill="F2F2F2"/>
          </w:tcPr>
          <w:p w14:paraId="136FE570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DESARROLLO DE LA REUNIÓN</w:t>
            </w:r>
          </w:p>
        </w:tc>
      </w:tr>
      <w:tr w:rsidR="001533A7" w14:paraId="3A4E16BA" w14:textId="77777777">
        <w:trPr>
          <w:trHeight w:val="3940"/>
        </w:trPr>
        <w:tc>
          <w:tcPr>
            <w:tcW w:w="9180" w:type="dxa"/>
          </w:tcPr>
          <w:p w14:paraId="659D27C7" w14:textId="4402D022" w:rsidR="001533A7" w:rsidRDefault="005C0C5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Durante de reunión se aborda </w:t>
            </w:r>
            <w:r w:rsidRPr="005C0C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desafío planteado por el Hotel Plaza San Francisco en lo que se refiere al cuello de botella operativo de Mercado Público. Se trabaja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</w:t>
            </w:r>
            <w:r w:rsidRPr="005C0C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que el equipo de eventos tiene que dedicar tiempo diario a comprobar las páginas de respuesta/o resultados, experimentando problemas de ineficiencia semántica (diferencia entre "hospedaje" y "alojamiento") e "efecto ID". Se considera que hay que pasar al motor automatizando. </w:t>
            </w:r>
            <w:r w:rsidRPr="005C0C56">
              <w:rPr>
                <w:rFonts w:ascii="Times New Roman" w:eastAsia="Times New Roman" w:hAnsi="Times New Roman" w:cs="Times New Roman"/>
                <w:sz w:val="24"/>
                <w:szCs w:val="24"/>
              </w:rPr>
              <w:t>Además,</w:t>
            </w:r>
            <w:r w:rsidRPr="005C0C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 organiza el cronograma y se desarrollan los roles de la gestión y del desarrollo técnico.</w:t>
            </w:r>
          </w:p>
          <w:p w14:paraId="590BF1F5" w14:textId="77777777" w:rsidR="001533A7" w:rsidRDefault="001533A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33A7" w14:paraId="1B616D4A" w14:textId="77777777">
        <w:trPr>
          <w:trHeight w:val="4820"/>
        </w:trPr>
        <w:tc>
          <w:tcPr>
            <w:tcW w:w="9180" w:type="dxa"/>
          </w:tcPr>
          <w:p w14:paraId="60CAA56D" w14:textId="77777777" w:rsidR="001533A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Observaciones.</w:t>
            </w:r>
          </w:p>
          <w:p w14:paraId="593927DA" w14:textId="77777777" w:rsidR="001533A7" w:rsidRDefault="00153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7561DC" w14:textId="2C9DE170" w:rsidR="001533A7" w:rsidRDefault="00000000" w:rsidP="00A309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pudo tener más claridad de los aspectos, se mantuvo una lluvia de ideas para nuevas funciones del sistema. </w:t>
            </w:r>
          </w:p>
          <w:p w14:paraId="4A382F2B" w14:textId="77777777" w:rsidR="001533A7" w:rsidRDefault="00153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76589D" w14:textId="77777777" w:rsidR="001533A7" w:rsidRDefault="00153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3270A1" w14:textId="77777777" w:rsidR="001533A7" w:rsidRDefault="00153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17920C" w14:textId="77777777" w:rsidR="001533A7" w:rsidRDefault="00153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4AD417" w14:textId="77777777" w:rsidR="001533A7" w:rsidRDefault="00153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B74868" w14:textId="77777777" w:rsidR="001533A7" w:rsidRDefault="00153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AA6982" w14:textId="77777777" w:rsidR="001533A7" w:rsidRDefault="001533A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9E477D" w14:textId="77777777" w:rsidR="001533A7" w:rsidRDefault="001533A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296725" w14:textId="77777777" w:rsidR="001533A7" w:rsidRDefault="001533A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66BD06" w14:textId="77777777" w:rsidR="001533A7" w:rsidRDefault="001533A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73AAAC" w14:textId="77777777" w:rsidR="00A3093D" w:rsidRDefault="00A309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0BC925" w14:textId="77777777" w:rsidR="00A3093D" w:rsidRDefault="00A309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6E6D12" w14:textId="77777777" w:rsidR="001533A7" w:rsidRDefault="001533A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5AEF80" w14:textId="77777777" w:rsidR="001533A7" w:rsidRDefault="001533A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A308E5" w14:textId="77777777" w:rsidR="001533A7" w:rsidRDefault="001533A7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91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3"/>
        <w:gridCol w:w="2763"/>
        <w:gridCol w:w="2404"/>
        <w:gridCol w:w="1701"/>
        <w:gridCol w:w="1701"/>
      </w:tblGrid>
      <w:tr w:rsidR="001533A7" w14:paraId="7CC95C93" w14:textId="77777777">
        <w:tc>
          <w:tcPr>
            <w:tcW w:w="9142" w:type="dxa"/>
            <w:gridSpan w:val="5"/>
            <w:shd w:val="clear" w:color="auto" w:fill="F2F2F2"/>
            <w:vAlign w:val="center"/>
          </w:tcPr>
          <w:p w14:paraId="30991BB9" w14:textId="77777777" w:rsidR="001533A7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CONCLUSIONES</w:t>
            </w:r>
          </w:p>
        </w:tc>
      </w:tr>
      <w:tr w:rsidR="001533A7" w14:paraId="691967A9" w14:textId="77777777">
        <w:tc>
          <w:tcPr>
            <w:tcW w:w="573" w:type="dxa"/>
            <w:vAlign w:val="center"/>
          </w:tcPr>
          <w:p w14:paraId="53F16179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763" w:type="dxa"/>
            <w:vAlign w:val="center"/>
          </w:tcPr>
          <w:p w14:paraId="6E35325A" w14:textId="77777777" w:rsidR="001533A7" w:rsidRDefault="00000000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Tarea</w:t>
            </w:r>
          </w:p>
        </w:tc>
        <w:tc>
          <w:tcPr>
            <w:tcW w:w="2404" w:type="dxa"/>
            <w:vAlign w:val="center"/>
          </w:tcPr>
          <w:p w14:paraId="09D986E8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Responsable</w:t>
            </w:r>
          </w:p>
        </w:tc>
        <w:tc>
          <w:tcPr>
            <w:tcW w:w="1701" w:type="dxa"/>
            <w:vAlign w:val="center"/>
          </w:tcPr>
          <w:p w14:paraId="79192E72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Período de cumplimiento</w:t>
            </w:r>
          </w:p>
        </w:tc>
        <w:tc>
          <w:tcPr>
            <w:tcW w:w="1701" w:type="dxa"/>
            <w:vAlign w:val="center"/>
          </w:tcPr>
          <w:p w14:paraId="5617C625" w14:textId="77777777" w:rsidR="001533A7" w:rsidRDefault="00000000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Observaciones</w:t>
            </w:r>
          </w:p>
        </w:tc>
      </w:tr>
      <w:tr w:rsidR="001533A7" w14:paraId="3664B523" w14:textId="77777777">
        <w:trPr>
          <w:trHeight w:val="340"/>
        </w:trPr>
        <w:tc>
          <w:tcPr>
            <w:tcW w:w="573" w:type="dxa"/>
          </w:tcPr>
          <w:p w14:paraId="0EAA9FA8" w14:textId="77777777" w:rsidR="001533A7" w:rsidRDefault="00153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BB9AAA" w14:textId="77777777" w:rsidR="001533A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3" w:type="dxa"/>
          </w:tcPr>
          <w:p w14:paraId="32295329" w14:textId="1A7395D4" w:rsidR="001533A7" w:rsidRDefault="00A3093D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D">
              <w:rPr>
                <w:rFonts w:ascii="Times New Roman" w:eastAsia="Times New Roman" w:hAnsi="Times New Roman" w:cs="Times New Roman"/>
                <w:sz w:val="24"/>
                <w:szCs w:val="24"/>
              </w:rPr>
              <w:t>Creación de la Carta Gantt del proyecto</w:t>
            </w:r>
          </w:p>
        </w:tc>
        <w:tc>
          <w:tcPr>
            <w:tcW w:w="2404" w:type="dxa"/>
            <w:vAlign w:val="center"/>
          </w:tcPr>
          <w:p w14:paraId="766818D8" w14:textId="11AACEB3" w:rsidR="001533A7" w:rsidRDefault="00A3093D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D">
              <w:rPr>
                <w:rFonts w:ascii="Times New Roman" w:eastAsia="Times New Roman" w:hAnsi="Times New Roman" w:cs="Times New Roman"/>
                <w:sz w:val="24"/>
                <w:szCs w:val="24"/>
              </w:rPr>
              <w:t>Kristyn Hernandez</w:t>
            </w:r>
          </w:p>
        </w:tc>
        <w:tc>
          <w:tcPr>
            <w:tcW w:w="1701" w:type="dxa"/>
            <w:vAlign w:val="center"/>
          </w:tcPr>
          <w:p w14:paraId="128E0537" w14:textId="20408777" w:rsidR="001533A7" w:rsidRDefault="00A3093D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D">
              <w:rPr>
                <w:rFonts w:ascii="Times New Roman" w:eastAsia="Times New Roman" w:hAnsi="Times New Roman" w:cs="Times New Roman"/>
                <w:sz w:val="24"/>
                <w:szCs w:val="24"/>
              </w:rPr>
              <w:t>3 días</w:t>
            </w:r>
          </w:p>
        </w:tc>
        <w:tc>
          <w:tcPr>
            <w:tcW w:w="1701" w:type="dxa"/>
          </w:tcPr>
          <w:p w14:paraId="6D6AD470" w14:textId="77777777" w:rsidR="001533A7" w:rsidRDefault="00153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33A7" w14:paraId="72AACBBF" w14:textId="77777777">
        <w:trPr>
          <w:trHeight w:val="340"/>
        </w:trPr>
        <w:tc>
          <w:tcPr>
            <w:tcW w:w="573" w:type="dxa"/>
          </w:tcPr>
          <w:p w14:paraId="5085E1A5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14:paraId="3B2E604B" w14:textId="77777777" w:rsidR="001533A7" w:rsidRDefault="001533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3" w:type="dxa"/>
          </w:tcPr>
          <w:p w14:paraId="56FD4145" w14:textId="563AAF40" w:rsidR="001533A7" w:rsidRDefault="00A3093D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D">
              <w:rPr>
                <w:rFonts w:ascii="Times New Roman" w:eastAsia="Times New Roman" w:hAnsi="Times New Roman" w:cs="Times New Roman"/>
                <w:sz w:val="24"/>
                <w:szCs w:val="24"/>
              </w:rPr>
              <w:t>Recepción y documentación del caso de estudio</w:t>
            </w:r>
          </w:p>
        </w:tc>
        <w:tc>
          <w:tcPr>
            <w:tcW w:w="2404" w:type="dxa"/>
            <w:vAlign w:val="center"/>
          </w:tcPr>
          <w:p w14:paraId="4CBDE97B" w14:textId="6F5A3692" w:rsidR="001533A7" w:rsidRDefault="00A3093D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Kristyn Hernandez - </w:t>
            </w:r>
            <w:proofErr w:type="spellStart"/>
            <w:r w:rsidRPr="00A3093D">
              <w:rPr>
                <w:rFonts w:ascii="Times New Roman" w:eastAsia="Times New Roman" w:hAnsi="Times New Roman" w:cs="Times New Roman"/>
                <w:sz w:val="24"/>
                <w:szCs w:val="24"/>
              </w:rPr>
              <w:t>Benjamin</w:t>
            </w:r>
            <w:proofErr w:type="spellEnd"/>
            <w:r w:rsidRPr="00A309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Hidalgo</w:t>
            </w:r>
          </w:p>
        </w:tc>
        <w:tc>
          <w:tcPr>
            <w:tcW w:w="1701" w:type="dxa"/>
            <w:vAlign w:val="center"/>
          </w:tcPr>
          <w:p w14:paraId="2CB2DF5D" w14:textId="2CBB5479" w:rsidR="001533A7" w:rsidRDefault="00A3093D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D">
              <w:rPr>
                <w:rFonts w:ascii="Times New Roman" w:eastAsia="Times New Roman" w:hAnsi="Times New Roman" w:cs="Times New Roman"/>
                <w:sz w:val="24"/>
                <w:szCs w:val="24"/>
              </w:rPr>
              <w:t>5 días</w:t>
            </w:r>
          </w:p>
        </w:tc>
        <w:tc>
          <w:tcPr>
            <w:tcW w:w="1701" w:type="dxa"/>
          </w:tcPr>
          <w:p w14:paraId="652FB7CB" w14:textId="77777777" w:rsidR="001533A7" w:rsidRDefault="00153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33A7" w14:paraId="5A9C6547" w14:textId="77777777">
        <w:trPr>
          <w:trHeight w:val="340"/>
        </w:trPr>
        <w:tc>
          <w:tcPr>
            <w:tcW w:w="573" w:type="dxa"/>
          </w:tcPr>
          <w:p w14:paraId="1D5758E6" w14:textId="77777777" w:rsidR="001533A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63" w:type="dxa"/>
          </w:tcPr>
          <w:p w14:paraId="3AFA226E" w14:textId="56337EDF" w:rsidR="001533A7" w:rsidRDefault="00A3093D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D">
              <w:rPr>
                <w:rFonts w:ascii="Times New Roman" w:eastAsia="Times New Roman" w:hAnsi="Times New Roman" w:cs="Times New Roman"/>
                <w:sz w:val="24"/>
                <w:szCs w:val="24"/>
              </w:rPr>
              <w:t>Diagnóstico detallado de la problemática actual</w:t>
            </w:r>
          </w:p>
        </w:tc>
        <w:tc>
          <w:tcPr>
            <w:tcW w:w="2404" w:type="dxa"/>
            <w:vAlign w:val="center"/>
          </w:tcPr>
          <w:p w14:paraId="2907BC9D" w14:textId="3EE18AB0" w:rsidR="001533A7" w:rsidRDefault="00A3093D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3093D">
              <w:rPr>
                <w:rFonts w:ascii="Times New Roman" w:eastAsia="Times New Roman" w:hAnsi="Times New Roman" w:cs="Times New Roman"/>
                <w:sz w:val="24"/>
                <w:szCs w:val="24"/>
              </w:rPr>
              <w:t>Benjamin</w:t>
            </w:r>
            <w:proofErr w:type="spellEnd"/>
            <w:r w:rsidRPr="00A309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Hidalgo</w:t>
            </w:r>
          </w:p>
        </w:tc>
        <w:tc>
          <w:tcPr>
            <w:tcW w:w="1701" w:type="dxa"/>
            <w:vAlign w:val="center"/>
          </w:tcPr>
          <w:p w14:paraId="28DBA708" w14:textId="3ACC48F2" w:rsidR="001533A7" w:rsidRDefault="00A3093D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D">
              <w:rPr>
                <w:rFonts w:ascii="Times New Roman" w:eastAsia="Times New Roman" w:hAnsi="Times New Roman" w:cs="Times New Roman"/>
                <w:sz w:val="24"/>
                <w:szCs w:val="24"/>
              </w:rPr>
              <w:t>5 días</w:t>
            </w:r>
          </w:p>
        </w:tc>
        <w:tc>
          <w:tcPr>
            <w:tcW w:w="1701" w:type="dxa"/>
          </w:tcPr>
          <w:p w14:paraId="0DA3A923" w14:textId="77777777" w:rsidR="001533A7" w:rsidRDefault="00153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33A7" w14:paraId="18B430CA" w14:textId="77777777">
        <w:trPr>
          <w:trHeight w:val="340"/>
        </w:trPr>
        <w:tc>
          <w:tcPr>
            <w:tcW w:w="573" w:type="dxa"/>
          </w:tcPr>
          <w:p w14:paraId="3CE62C29" w14:textId="77777777" w:rsidR="001533A7" w:rsidRDefault="001533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38F2CA" w14:textId="77777777" w:rsidR="001533A7" w:rsidRDefault="001533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3" w:type="dxa"/>
          </w:tcPr>
          <w:p w14:paraId="54C71DAD" w14:textId="77777777" w:rsidR="001533A7" w:rsidRDefault="001533A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Align w:val="center"/>
          </w:tcPr>
          <w:p w14:paraId="75CA5E12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6F87CBC7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7A17938" w14:textId="77777777" w:rsidR="001533A7" w:rsidRDefault="00153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33A7" w14:paraId="390E43B9" w14:textId="77777777">
        <w:trPr>
          <w:trHeight w:val="340"/>
        </w:trPr>
        <w:tc>
          <w:tcPr>
            <w:tcW w:w="573" w:type="dxa"/>
          </w:tcPr>
          <w:p w14:paraId="53C067E2" w14:textId="77777777" w:rsidR="001533A7" w:rsidRDefault="001533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5E3347" w14:textId="77777777" w:rsidR="001533A7" w:rsidRDefault="001533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3" w:type="dxa"/>
          </w:tcPr>
          <w:p w14:paraId="13E1ED08" w14:textId="77777777" w:rsidR="001533A7" w:rsidRDefault="001533A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Align w:val="center"/>
          </w:tcPr>
          <w:p w14:paraId="5D4F1542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3DEF7E83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7D532E5" w14:textId="77777777" w:rsidR="001533A7" w:rsidRDefault="00153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33A7" w14:paraId="12774491" w14:textId="77777777">
        <w:trPr>
          <w:trHeight w:val="340"/>
        </w:trPr>
        <w:tc>
          <w:tcPr>
            <w:tcW w:w="573" w:type="dxa"/>
          </w:tcPr>
          <w:p w14:paraId="7348E373" w14:textId="77777777" w:rsidR="001533A7" w:rsidRDefault="001533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4AAB69" w14:textId="77777777" w:rsidR="001533A7" w:rsidRDefault="001533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3" w:type="dxa"/>
          </w:tcPr>
          <w:p w14:paraId="219EC612" w14:textId="77777777" w:rsidR="001533A7" w:rsidRDefault="001533A7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Align w:val="center"/>
          </w:tcPr>
          <w:p w14:paraId="63215BBB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11C901CF" w14:textId="77777777" w:rsidR="001533A7" w:rsidRDefault="001533A7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75712C0" w14:textId="77777777" w:rsidR="001533A7" w:rsidRDefault="00153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8E28F9" w14:textId="77777777" w:rsidR="001533A7" w:rsidRDefault="001533A7"/>
    <w:sectPr w:rsidR="001533A7">
      <w:headerReference w:type="default" r:id="rId7"/>
      <w:footerReference w:type="default" r:id="rId8"/>
      <w:pgSz w:w="12242" w:h="15842"/>
      <w:pgMar w:top="1618" w:right="1701" w:bottom="1701" w:left="1701" w:header="851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BB7AF" w14:textId="77777777" w:rsidR="00112845" w:rsidRDefault="00112845">
      <w:r>
        <w:separator/>
      </w:r>
    </w:p>
  </w:endnote>
  <w:endnote w:type="continuationSeparator" w:id="0">
    <w:p w14:paraId="19E3FF85" w14:textId="77777777" w:rsidR="00112845" w:rsidRDefault="00112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AF4D7E37-07CC-4238-A803-4BC668D0C716}"/>
    <w:embedBold r:id="rId2" w:fontKey="{16CBA323-525B-4746-B7F4-885EC0DAF0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7CD9E578-5F67-4E46-AB93-415E393617F2}"/>
    <w:embedItalic r:id="rId4" w:fontKey="{9710847B-980D-4BF2-B87D-1E6BE1F0F2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AEB7E02-A08D-45A3-B998-DEE080935D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E9AD6A7-7B8E-497B-83E3-397B0D0B3E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B392E" w14:textId="77777777" w:rsidR="001533A7" w:rsidRDefault="001533A7">
    <w:pPr>
      <w:tabs>
        <w:tab w:val="center" w:pos="4252"/>
        <w:tab w:val="right" w:pos="8504"/>
      </w:tabs>
    </w:pPr>
  </w:p>
  <w:p w14:paraId="364D8828" w14:textId="77777777" w:rsidR="001533A7" w:rsidRDefault="001533A7">
    <w:pPr>
      <w:tabs>
        <w:tab w:val="center" w:pos="4252"/>
        <w:tab w:val="right" w:pos="850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0F568" w14:textId="77777777" w:rsidR="00112845" w:rsidRDefault="00112845">
      <w:r>
        <w:separator/>
      </w:r>
    </w:p>
  </w:footnote>
  <w:footnote w:type="continuationSeparator" w:id="0">
    <w:p w14:paraId="3AFC8939" w14:textId="77777777" w:rsidR="00112845" w:rsidRDefault="00112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2F578" w14:textId="77777777" w:rsidR="001533A7" w:rsidRDefault="001533A7">
    <w:pPr>
      <w:tabs>
        <w:tab w:val="center" w:pos="4252"/>
        <w:tab w:val="right" w:pos="8504"/>
      </w:tabs>
      <w:jc w:val="left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403AE"/>
    <w:multiLevelType w:val="multilevel"/>
    <w:tmpl w:val="A2449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5639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33A7"/>
    <w:rsid w:val="00112845"/>
    <w:rsid w:val="001533A7"/>
    <w:rsid w:val="005C0C56"/>
    <w:rsid w:val="00826025"/>
    <w:rsid w:val="00A30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DD14F"/>
  <w15:docId w15:val="{B0C12C37-A75C-4543-BAAB-B6C04A530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Arial Narrow" w:hAnsi="Arial Narrow" w:cs="Arial Narrow"/>
        <w:color w:val="000000"/>
        <w:sz w:val="22"/>
        <w:szCs w:val="22"/>
        <w:lang w:val="es-CO" w:eastAsia="es-CL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character" w:styleId="Hipervnculo">
    <w:name w:val="Hyperlink"/>
    <w:basedOn w:val="Fuentedeprrafopredeter"/>
    <w:uiPriority w:val="99"/>
    <w:unhideWhenUsed/>
    <w:rsid w:val="005C0C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0C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295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Kristyn Hernandez Zavala</cp:lastModifiedBy>
  <cp:revision>2</cp:revision>
  <dcterms:created xsi:type="dcterms:W3CDTF">2026-09-12T16:15:00Z</dcterms:created>
  <dcterms:modified xsi:type="dcterms:W3CDTF">2026-09-12T16:26:00Z</dcterms:modified>
</cp:coreProperties>
</file>