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3E0E7751" w:rsidR="00885110" w:rsidRDefault="00A25FD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mas me gustaron fueron, Gestión de Riegos y Gestión de Proyectos Informáticos, lo que mas me gustó de cada uno fue el área en donde se centraban que era gestión de proyectos.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1AFEDA6E" w:rsidR="00885110" w:rsidRPr="00C31567" w:rsidRDefault="00A25FDB" w:rsidP="00C3156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yo creo que si existe valor, ya que no ayudan a conocimientos o habilidades para la vida laboral, no solo centrándose en lo técnico.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311F9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F36C698" w14:textId="3073BEEB" w:rsidR="00C73CB5" w:rsidRDefault="00083049" w:rsidP="2479F28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83049">
              <w:rPr>
                <w:rFonts w:eastAsiaTheme="majorEastAsia"/>
                <w:sz w:val="24"/>
                <w:szCs w:val="24"/>
              </w:rPr>
              <w:t xml:space="preserve">Considero que tengo más desarrollada la competencia de </w:t>
            </w:r>
            <w:r w:rsidRPr="00083049">
              <w:rPr>
                <w:rFonts w:eastAsiaTheme="majorEastAsia"/>
                <w:b/>
                <w:bCs/>
                <w:sz w:val="24"/>
                <w:szCs w:val="24"/>
              </w:rPr>
              <w:t>diseño, modelamiento e implementación de bases de datos</w:t>
            </w:r>
            <w:r w:rsidRPr="00083049">
              <w:rPr>
                <w:rFonts w:eastAsiaTheme="majorEastAsia"/>
                <w:sz w:val="24"/>
                <w:szCs w:val="24"/>
              </w:rPr>
              <w:t xml:space="preserve"> (relacionales y no relacionales), ya que es el área técnica donde mejor me desenvuelvo estructurando esquemas, garantizando consistencia y asegurando la integridad de la información.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083049">
              <w:rPr>
                <w:rFonts w:eastAsiaTheme="majorEastAsia"/>
                <w:sz w:val="24"/>
                <w:szCs w:val="24"/>
              </w:rPr>
              <w:t>Me siento más débil en la optimización avanzada, afinamiento de consultas a gran escala (</w:t>
            </w:r>
            <w:proofErr w:type="spellStart"/>
            <w:r w:rsidRPr="00083049">
              <w:rPr>
                <w:rFonts w:eastAsiaTheme="majorEastAsia"/>
                <w:sz w:val="24"/>
                <w:szCs w:val="24"/>
              </w:rPr>
              <w:t>tuning</w:t>
            </w:r>
            <w:proofErr w:type="spellEnd"/>
            <w:r w:rsidRPr="00083049">
              <w:rPr>
                <w:rFonts w:eastAsiaTheme="majorEastAsia"/>
                <w:sz w:val="24"/>
                <w:szCs w:val="24"/>
              </w:rPr>
              <w:t>) y arquitecturas distribuidas de alta concurrencia, ya que aún requiero consolidar mejores prácticas en rendimiento bajo cargas extremas y alta disponibilidad.</w:t>
            </w:r>
          </w:p>
          <w:p w14:paraId="69C04A87" w14:textId="77777777" w:rsidR="00083049" w:rsidRDefault="00083049" w:rsidP="2479F284">
            <w:pPr>
              <w:jc w:val="both"/>
              <w:rPr>
                <w:rFonts w:ascii="Calibri" w:eastAsiaTheme="majorEastAsia" w:hAnsi="Calibr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35B04FAF" w14:textId="7B033D5C" w:rsidR="00083049" w:rsidRPr="00874D16" w:rsidRDefault="00083049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3F694B4" w14:textId="77777777" w:rsidR="00C31567" w:rsidRDefault="00C3156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C31567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AF35F84" w14:textId="4AD86544" w:rsidR="002C4FB7" w:rsidRDefault="00083049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83049">
              <w:rPr>
                <w:rFonts w:eastAsiaTheme="majorEastAsia"/>
                <w:sz w:val="24"/>
                <w:szCs w:val="24"/>
              </w:rPr>
              <w:t xml:space="preserve">Mis principales intereses están en el área de gestión y arquitectura de datos, orientándome a roles como </w:t>
            </w:r>
            <w:proofErr w:type="spellStart"/>
            <w:r w:rsidRPr="00083049">
              <w:rPr>
                <w:rFonts w:eastAsiaTheme="majorEastAsia"/>
                <w:sz w:val="24"/>
                <w:szCs w:val="24"/>
              </w:rPr>
              <w:t>Database</w:t>
            </w:r>
            <w:proofErr w:type="spellEnd"/>
            <w:r w:rsidRPr="00083049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083049">
              <w:rPr>
                <w:rFonts w:eastAsiaTheme="majorEastAsia"/>
                <w:sz w:val="24"/>
                <w:szCs w:val="24"/>
              </w:rPr>
              <w:t>Administrator</w:t>
            </w:r>
            <w:proofErr w:type="spellEnd"/>
            <w:r w:rsidRPr="00083049">
              <w:rPr>
                <w:rFonts w:eastAsiaTheme="majorEastAsia"/>
                <w:sz w:val="24"/>
                <w:szCs w:val="24"/>
              </w:rPr>
              <w:t xml:space="preserve"> (DBA), Data Engineer o </w:t>
            </w:r>
            <w:proofErr w:type="spellStart"/>
            <w:r w:rsidRPr="00083049">
              <w:rPr>
                <w:rFonts w:eastAsiaTheme="majorEastAsia"/>
                <w:sz w:val="24"/>
                <w:szCs w:val="24"/>
              </w:rPr>
              <w:t>Product</w:t>
            </w:r>
            <w:proofErr w:type="spellEnd"/>
            <w:r w:rsidRPr="00083049">
              <w:rPr>
                <w:rFonts w:eastAsiaTheme="majorEastAsia"/>
                <w:sz w:val="24"/>
                <w:szCs w:val="24"/>
              </w:rPr>
              <w:t xml:space="preserve"> Owner técnico enfocado en plataformas de datos. Me interesa liderar soluciones donde los datos sean el activo central para la toma de decisiones y el soporte operativo del negocio.</w:t>
            </w:r>
          </w:p>
          <w:p w14:paraId="1246C62F" w14:textId="77777777" w:rsidR="00083049" w:rsidRPr="00083049" w:rsidRDefault="00083049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2E650E7" w14:textId="1931E1DA" w:rsidR="00C73CB5" w:rsidRPr="0008304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183226E" w14:textId="77777777" w:rsidR="00083049" w:rsidRPr="00C31567" w:rsidRDefault="00083049" w:rsidP="0008304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BD4D2E" w14:textId="5158DB1D" w:rsidR="00C31567" w:rsidRDefault="00083049" w:rsidP="00C3156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049">
              <w:rPr>
                <w:rFonts w:eastAsiaTheme="majorEastAsia"/>
                <w:sz w:val="24"/>
                <w:szCs w:val="24"/>
              </w:rPr>
              <w:t xml:space="preserve">Se relaciona directamente con </w:t>
            </w:r>
            <w:r w:rsidRPr="00083049">
              <w:rPr>
                <w:rFonts w:eastAsiaTheme="majorEastAsia"/>
                <w:b/>
                <w:bCs/>
                <w:sz w:val="24"/>
                <w:szCs w:val="24"/>
              </w:rPr>
              <w:t>gestionar, integrar y explotar sistemas de almacenamiento y procesamiento de datos</w:t>
            </w:r>
            <w:r w:rsidRPr="00083049">
              <w:rPr>
                <w:rFonts w:eastAsiaTheme="majorEastAsia"/>
                <w:sz w:val="24"/>
                <w:szCs w:val="24"/>
              </w:rPr>
              <w:t xml:space="preserve">. Requiere especial fortalecimiento la parte de </w:t>
            </w:r>
            <w:r w:rsidRPr="00083049">
              <w:rPr>
                <w:rFonts w:eastAsiaTheme="majorEastAsia"/>
                <w:b/>
                <w:bCs/>
                <w:sz w:val="24"/>
                <w:szCs w:val="24"/>
              </w:rPr>
              <w:t>gobernanza de datos, seguridad/cumplimiento y monitoreo proactivo de infraestructura de bases de datos</w:t>
            </w:r>
            <w:r w:rsidRPr="00083049">
              <w:rPr>
                <w:rFonts w:eastAsiaTheme="majorEastAsia"/>
                <w:sz w:val="24"/>
                <w:szCs w:val="24"/>
              </w:rPr>
              <w:t xml:space="preserve"> en entornos </w:t>
            </w:r>
            <w:proofErr w:type="spellStart"/>
            <w:r w:rsidRPr="00083049">
              <w:rPr>
                <w:rFonts w:eastAsiaTheme="majorEastAsia"/>
                <w:sz w:val="24"/>
                <w:szCs w:val="24"/>
              </w:rPr>
              <w:t>cloud</w:t>
            </w:r>
            <w:proofErr w:type="spellEnd"/>
            <w:r w:rsidRPr="00083049">
              <w:rPr>
                <w:rFonts w:eastAsiaTheme="majorEastAsia"/>
                <w:sz w:val="24"/>
                <w:szCs w:val="24"/>
              </w:rPr>
              <w:t xml:space="preserve"> o híbridos.</w:t>
            </w:r>
          </w:p>
          <w:p w14:paraId="3A3FA3B6" w14:textId="3775BD86" w:rsidR="7A014772" w:rsidRPr="00C31567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A96617E" w14:textId="6C500922" w:rsidR="00C73CB5" w:rsidRPr="00083049" w:rsidRDefault="00083049" w:rsidP="2479F284">
            <w:pPr>
              <w:jc w:val="both"/>
              <w:rPr>
                <w:rFonts w:ascii="Calibri" w:hAnsi="Calibri"/>
                <w:b/>
                <w:bCs/>
              </w:rPr>
            </w:pPr>
            <w:r w:rsidRPr="00083049">
              <w:rPr>
                <w:rFonts w:eastAsiaTheme="majorEastAsia"/>
                <w:sz w:val="24"/>
                <w:szCs w:val="24"/>
              </w:rPr>
              <w:t xml:space="preserve">Me gustaría estar trabajando como </w:t>
            </w:r>
            <w:r w:rsidRPr="00083049">
              <w:rPr>
                <w:rFonts w:eastAsiaTheme="majorEastAsia"/>
                <w:b/>
                <w:bCs/>
                <w:sz w:val="24"/>
                <w:szCs w:val="24"/>
              </w:rPr>
              <w:t>especialista o líder técnico de datos</w:t>
            </w:r>
            <w:r w:rsidRPr="00083049">
              <w:rPr>
                <w:rFonts w:eastAsiaTheme="majorEastAsia"/>
                <w:sz w:val="24"/>
                <w:szCs w:val="24"/>
              </w:rPr>
              <w:t xml:space="preserve"> en una organización consolidada, gestionando ecosistemas de bases de datos críticos, definiendo estándares de arquitectura de información y siendo un referente técnico en el que el equipo confíe para decisiones</w:t>
            </w:r>
            <w:r>
              <w:rPr>
                <w:rFonts w:eastAsiaTheme="majorEastAsia"/>
                <w:sz w:val="24"/>
                <w:szCs w:val="24"/>
              </w:rPr>
              <w:t>, así como ser un profesional reconocido y respetado.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C3156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1D88B7F" w14:textId="1226C0B3" w:rsidR="002C4FB7" w:rsidRPr="002C4FB7" w:rsidRDefault="0008304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049">
              <w:rPr>
                <w:rFonts w:eastAsiaTheme="majorEastAsia"/>
                <w:sz w:val="24"/>
                <w:szCs w:val="24"/>
              </w:rPr>
              <w:t xml:space="preserve">Sí se relacionan, pero </w:t>
            </w:r>
            <w:r w:rsidRPr="00083049">
              <w:rPr>
                <w:rFonts w:eastAsiaTheme="majorEastAsia"/>
                <w:b/>
                <w:bCs/>
                <w:sz w:val="24"/>
                <w:szCs w:val="24"/>
              </w:rPr>
              <w:t>requieren un ajuste específico</w:t>
            </w:r>
            <w:r w:rsidRPr="00083049">
              <w:rPr>
                <w:rFonts w:eastAsiaTheme="majorEastAsia"/>
                <w:sz w:val="24"/>
                <w:szCs w:val="24"/>
              </w:rPr>
              <w:t>: enfocar el alcance del proyecto directamente en el modelamiento, migración y optimización de una base de datos robusta, asegurando que el diseño de los esquemas y el flujo de datos sean el núcleo de la solución técnica y no solo un componente secundario</w:t>
            </w: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3156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119FBEB5" w14:textId="378BF7C6" w:rsidR="00083049" w:rsidRDefault="00083049" w:rsidP="00083049">
            <w:pPr>
              <w:pStyle w:val="Prrafodelista"/>
              <w:numPr>
                <w:ilvl w:val="1"/>
                <w:numId w:val="12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0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Debe abordar </w:t>
            </w:r>
            <w:r w:rsidRPr="0008304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ingeniería, gestión y aseguramiento de bases de datos</w:t>
            </w:r>
            <w:r w:rsidRPr="000830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integrando modelamiento eficiente, normalización adecuada, diseño de índices y políticas de seguridad y respaldo.</w:t>
            </w:r>
          </w:p>
          <w:p w14:paraId="04ABD677" w14:textId="77777777" w:rsidR="00083049" w:rsidRDefault="00083049" w:rsidP="00083049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D3B3CB" w14:textId="77777777" w:rsidR="00083049" w:rsidRPr="00083049" w:rsidRDefault="00083049" w:rsidP="00083049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3863E24C" w:rsidR="00C73CB5" w:rsidRPr="00C31567" w:rsidRDefault="00083049" w:rsidP="00083049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0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  </w:t>
            </w:r>
            <w:r w:rsidR="00C73CB5"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DE35E5D" w14:textId="77777777" w:rsidR="00083049" w:rsidRDefault="00083049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0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proyecto centrado en </w:t>
            </w:r>
            <w:r w:rsidRPr="0008304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migración, reestructuración o consolidación de datos</w:t>
            </w:r>
            <w:r w:rsidRPr="000830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donde se pueda medir de forma tangible la mejora en tiempos de respuesta de consultas, integridad transaccional y disponibilidad del sistema.</w:t>
            </w:r>
          </w:p>
          <w:p w14:paraId="54683928" w14:textId="77777777" w:rsidR="00083049" w:rsidRDefault="00083049" w:rsidP="00083049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870BCED" w14:textId="0E32F831" w:rsidR="00C73CB5" w:rsidRPr="00083049" w:rsidRDefault="00C73CB5" w:rsidP="00083049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049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44EC34C" w14:textId="095FF11D" w:rsidR="00C31567" w:rsidRPr="00C73CB5" w:rsidRDefault="00C31567" w:rsidP="00C31567">
            <w:pPr>
              <w:pStyle w:val="Prrafodelista"/>
              <w:numPr>
                <w:ilvl w:val="1"/>
                <w:numId w:val="12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un contexto dirigido a las empresas con dificultades </w:t>
            </w:r>
            <w:r w:rsidR="00083049">
              <w:rPr>
                <w:rFonts w:eastAsiaTheme="majorEastAsia"/>
                <w:sz w:val="24"/>
                <w:szCs w:val="24"/>
              </w:rPr>
              <w:t>tecnológicas y con ventana de mejora</w:t>
            </w: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0F3BE" w14:textId="77777777" w:rsidR="005F70A6" w:rsidRDefault="005F70A6" w:rsidP="00DF38AE">
      <w:pPr>
        <w:spacing w:after="0" w:line="240" w:lineRule="auto"/>
      </w:pPr>
      <w:r>
        <w:separator/>
      </w:r>
    </w:p>
  </w:endnote>
  <w:endnote w:type="continuationSeparator" w:id="0">
    <w:p w14:paraId="288E258D" w14:textId="77777777" w:rsidR="005F70A6" w:rsidRDefault="005F70A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322FA" w14:textId="77777777" w:rsidR="005F70A6" w:rsidRDefault="005F70A6" w:rsidP="00DF38AE">
      <w:pPr>
        <w:spacing w:after="0" w:line="240" w:lineRule="auto"/>
      </w:pPr>
      <w:r>
        <w:separator/>
      </w:r>
    </w:p>
  </w:footnote>
  <w:footnote w:type="continuationSeparator" w:id="0">
    <w:p w14:paraId="5D84AD20" w14:textId="77777777" w:rsidR="005F70A6" w:rsidRDefault="005F70A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479305">
    <w:abstractNumId w:val="3"/>
  </w:num>
  <w:num w:numId="2" w16cid:durableId="557938346">
    <w:abstractNumId w:val="8"/>
  </w:num>
  <w:num w:numId="3" w16cid:durableId="173156662">
    <w:abstractNumId w:val="12"/>
  </w:num>
  <w:num w:numId="4" w16cid:durableId="2072191466">
    <w:abstractNumId w:val="28"/>
  </w:num>
  <w:num w:numId="5" w16cid:durableId="265037151">
    <w:abstractNumId w:val="30"/>
  </w:num>
  <w:num w:numId="6" w16cid:durableId="1172064566">
    <w:abstractNumId w:val="4"/>
  </w:num>
  <w:num w:numId="7" w16cid:durableId="1186482473">
    <w:abstractNumId w:val="11"/>
  </w:num>
  <w:num w:numId="8" w16cid:durableId="1864518617">
    <w:abstractNumId w:val="19"/>
  </w:num>
  <w:num w:numId="9" w16cid:durableId="854685755">
    <w:abstractNumId w:val="15"/>
  </w:num>
  <w:num w:numId="10" w16cid:durableId="1493401125">
    <w:abstractNumId w:val="9"/>
  </w:num>
  <w:num w:numId="11" w16cid:durableId="113990212">
    <w:abstractNumId w:val="24"/>
  </w:num>
  <w:num w:numId="12" w16cid:durableId="2144496596">
    <w:abstractNumId w:val="35"/>
  </w:num>
  <w:num w:numId="13" w16cid:durableId="559487215">
    <w:abstractNumId w:val="29"/>
  </w:num>
  <w:num w:numId="14" w16cid:durableId="899024395">
    <w:abstractNumId w:val="1"/>
  </w:num>
  <w:num w:numId="15" w16cid:durableId="1537156057">
    <w:abstractNumId w:val="36"/>
  </w:num>
  <w:num w:numId="16" w16cid:durableId="1470703588">
    <w:abstractNumId w:val="21"/>
  </w:num>
  <w:num w:numId="17" w16cid:durableId="843741434">
    <w:abstractNumId w:val="17"/>
  </w:num>
  <w:num w:numId="18" w16cid:durableId="1105727692">
    <w:abstractNumId w:val="31"/>
  </w:num>
  <w:num w:numId="19" w16cid:durableId="178010471">
    <w:abstractNumId w:val="10"/>
  </w:num>
  <w:num w:numId="20" w16cid:durableId="831028613">
    <w:abstractNumId w:val="39"/>
  </w:num>
  <w:num w:numId="21" w16cid:durableId="923954526">
    <w:abstractNumId w:val="34"/>
  </w:num>
  <w:num w:numId="22" w16cid:durableId="2003435556">
    <w:abstractNumId w:val="13"/>
  </w:num>
  <w:num w:numId="23" w16cid:durableId="1378434933">
    <w:abstractNumId w:val="14"/>
  </w:num>
  <w:num w:numId="24" w16cid:durableId="1612592973">
    <w:abstractNumId w:val="5"/>
  </w:num>
  <w:num w:numId="25" w16cid:durableId="1672835836">
    <w:abstractNumId w:val="16"/>
  </w:num>
  <w:num w:numId="26" w16cid:durableId="650714964">
    <w:abstractNumId w:val="20"/>
  </w:num>
  <w:num w:numId="27" w16cid:durableId="70541044">
    <w:abstractNumId w:val="23"/>
  </w:num>
  <w:num w:numId="28" w16cid:durableId="1929346738">
    <w:abstractNumId w:val="0"/>
  </w:num>
  <w:num w:numId="29" w16cid:durableId="1756509252">
    <w:abstractNumId w:val="18"/>
  </w:num>
  <w:num w:numId="30" w16cid:durableId="910506835">
    <w:abstractNumId w:val="22"/>
  </w:num>
  <w:num w:numId="31" w16cid:durableId="1500147594">
    <w:abstractNumId w:val="2"/>
  </w:num>
  <w:num w:numId="32" w16cid:durableId="979726956">
    <w:abstractNumId w:val="7"/>
  </w:num>
  <w:num w:numId="33" w16cid:durableId="476336824">
    <w:abstractNumId w:val="32"/>
  </w:num>
  <w:num w:numId="34" w16cid:durableId="69163648">
    <w:abstractNumId w:val="38"/>
  </w:num>
  <w:num w:numId="35" w16cid:durableId="317266945">
    <w:abstractNumId w:val="6"/>
  </w:num>
  <w:num w:numId="36" w16cid:durableId="866648616">
    <w:abstractNumId w:val="25"/>
  </w:num>
  <w:num w:numId="37" w16cid:durableId="586572523">
    <w:abstractNumId w:val="37"/>
  </w:num>
  <w:num w:numId="38" w16cid:durableId="1829517136">
    <w:abstractNumId w:val="27"/>
  </w:num>
  <w:num w:numId="39" w16cid:durableId="1955400838">
    <w:abstractNumId w:val="26"/>
  </w:num>
  <w:num w:numId="40" w16cid:durableId="21128945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049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17B79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1F97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0A6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5FDB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16E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567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991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3</Pages>
  <Words>821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Valentina Lillo Oro</cp:lastModifiedBy>
  <cp:revision>42</cp:revision>
  <cp:lastPrinted>2019-12-16T20:10:00Z</cp:lastPrinted>
  <dcterms:created xsi:type="dcterms:W3CDTF">2021-12-31T12:50:00Z</dcterms:created>
  <dcterms:modified xsi:type="dcterms:W3CDTF">2026-09-12T00:02:00Z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