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AC22C1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</w:t>
      </w:r>
      <w:r w:rsidR="00AC22C1">
        <w:rPr>
          <w:rFonts w:asciiTheme="majorBidi" w:hAnsiTheme="majorBidi"/>
          <w:b/>
          <w:sz w:val="24"/>
          <w:szCs w:val="24"/>
          <w:lang w:val="fr-FR"/>
        </w:rPr>
        <w:t>5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/</w:t>
      </w:r>
      <w:r w:rsidR="00AC22C1">
        <w:rPr>
          <w:rFonts w:asciiTheme="majorBidi" w:hAnsiTheme="majorBidi"/>
          <w:b/>
          <w:sz w:val="24"/>
          <w:szCs w:val="24"/>
          <w:lang w:val="fr-FR"/>
        </w:rPr>
        <w:t>11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ATTESTATION DE SOLIDITE</w:t>
      </w:r>
    </w:p>
    <w:p w:rsidR="00910F20" w:rsidRPr="00910F20" w:rsidRDefault="00910F20" w:rsidP="003940F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DU LOT STRUCTURE</w:t>
      </w:r>
      <w:r w:rsidR="00143EA2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AC22C1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Code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A6979">
        <w:rPr>
          <w:rFonts w:asciiTheme="majorBidi" w:hAnsiTheme="majorBidi"/>
          <w:b/>
          <w:sz w:val="24"/>
          <w:szCs w:val="24"/>
          <w:lang w:val="fr-FR"/>
        </w:rPr>
        <w:t>P</w:t>
      </w:r>
      <w:r w:rsidR="001B65A0">
        <w:rPr>
          <w:rFonts w:asciiTheme="majorBidi" w:hAnsiTheme="majorBidi"/>
          <w:b/>
          <w:sz w:val="24"/>
          <w:szCs w:val="24"/>
          <w:lang w:val="fr-FR"/>
        </w:rPr>
        <w:t>2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10</w:t>
      </w:r>
      <w:r w:rsidR="00AC22C1">
        <w:rPr>
          <w:rFonts w:asciiTheme="majorBidi" w:hAnsiTheme="majorBidi"/>
          <w:b/>
          <w:sz w:val="24"/>
          <w:szCs w:val="24"/>
          <w:lang w:val="fr-FR"/>
        </w:rPr>
        <w:t>701</w:t>
      </w:r>
    </w:p>
    <w:p w:rsidR="000F5771" w:rsidRPr="004D3B67" w:rsidRDefault="00910F20" w:rsidP="00AC22C1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Client    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="00AC22C1">
        <w:rPr>
          <w:rFonts w:asciiTheme="majorBidi" w:hAnsiTheme="majorBidi"/>
          <w:b/>
          <w:sz w:val="24"/>
          <w:szCs w:val="24"/>
          <w:lang w:val="fr-FR"/>
        </w:rPr>
        <w:t>STE LEADER ELECTRICITE</w:t>
      </w:r>
    </w:p>
    <w:p w:rsidR="00910F20" w:rsidRPr="00910F20" w:rsidRDefault="00910F20" w:rsidP="00AC22C1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0F5771">
        <w:rPr>
          <w:rFonts w:asciiTheme="majorBidi" w:hAnsiTheme="majorBidi"/>
          <w:b/>
          <w:sz w:val="24"/>
          <w:szCs w:val="24"/>
          <w:lang w:val="fr-FR"/>
        </w:rPr>
        <w:t>P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210</w:t>
      </w:r>
      <w:r w:rsidR="00AC22C1">
        <w:rPr>
          <w:rFonts w:asciiTheme="majorBidi" w:hAnsiTheme="majorBidi"/>
          <w:b/>
          <w:sz w:val="24"/>
          <w:szCs w:val="24"/>
          <w:lang w:val="fr-FR"/>
        </w:rPr>
        <w:t>701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/ST</w:t>
      </w:r>
    </w:p>
    <w:p w:rsidR="00432EC9" w:rsidRDefault="00910F20" w:rsidP="00AC22C1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AC22C1" w:rsidRPr="00AC22C1">
        <w:rPr>
          <w:rFonts w:asciiTheme="majorBidi" w:hAnsiTheme="majorBidi"/>
          <w:b/>
          <w:caps/>
          <w:sz w:val="24"/>
          <w:szCs w:val="24"/>
          <w:lang w:val="fr-FR"/>
        </w:rPr>
        <w:t>POSTE DE LIVRAISON ET DE TRANSFORMATION 2x1600 KVA - 30KV/B2 HAMMAMET</w:t>
      </w:r>
      <w:r w:rsidR="008602AE">
        <w:rPr>
          <w:rFonts w:asciiTheme="majorBidi" w:hAnsiTheme="majorBidi"/>
          <w:b/>
          <w:sz w:val="24"/>
          <w:szCs w:val="24"/>
          <w:lang w:val="fr-FR"/>
        </w:rPr>
        <w:t>.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</w:p>
    <w:p w:rsidR="00910F20" w:rsidRPr="000971A1" w:rsidRDefault="00910F20" w:rsidP="00AC22C1">
      <w:pPr>
        <w:spacing w:after="0"/>
        <w:ind w:left="1418" w:hanging="1418"/>
        <w:rPr>
          <w:rFonts w:asciiTheme="majorBidi" w:hAnsiTheme="majorBidi"/>
          <w:b/>
          <w:sz w:val="24"/>
          <w:szCs w:val="24"/>
          <w:lang w:val="fr-FR"/>
        </w:rPr>
      </w:pP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Situation  </w:t>
      </w:r>
      <w:r w:rsidR="00453B4C" w:rsidRPr="000971A1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AC22C1">
        <w:rPr>
          <w:rFonts w:asciiTheme="majorBidi" w:hAnsiTheme="majorBidi"/>
          <w:b/>
          <w:sz w:val="24"/>
          <w:szCs w:val="24"/>
          <w:lang w:val="fr-FR"/>
        </w:rPr>
        <w:t xml:space="preserve">USINE COROPLAST GROUPE </w:t>
      </w:r>
      <w:r w:rsidR="00AC22C1">
        <w:rPr>
          <w:rFonts w:asciiTheme="majorBidi" w:hAnsiTheme="majorBidi"/>
          <w:b/>
          <w:caps/>
          <w:sz w:val="24"/>
          <w:szCs w:val="24"/>
          <w:lang w:val="fr-FR"/>
        </w:rPr>
        <w:t>HAMMAMET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36264E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>Lot                : STRUCTURE</w:t>
      </w:r>
    </w:p>
    <w:p w:rsidR="00910F20" w:rsidRPr="0036264E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Default="00910F20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910F20">
        <w:rPr>
          <w:rFonts w:asciiTheme="majorBidi" w:hAnsiTheme="majorBidi"/>
          <w:sz w:val="24"/>
        </w:rPr>
        <w:t>Solidité des ouvrages</w:t>
      </w:r>
    </w:p>
    <w:p w:rsidR="007C56B2" w:rsidRPr="00910F20" w:rsidRDefault="007C56B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7C56B2">
        <w:rPr>
          <w:rFonts w:asciiTheme="majorBidi" w:hAnsiTheme="majorBidi"/>
          <w:sz w:val="24"/>
          <w:lang w:val="fr-FR"/>
        </w:rPr>
        <w:t>Sécurité</w:t>
      </w:r>
      <w:r>
        <w:rPr>
          <w:rFonts w:asciiTheme="majorBidi" w:hAnsiTheme="majorBidi"/>
          <w:sz w:val="24"/>
        </w:rPr>
        <w:t xml:space="preserve"> des </w:t>
      </w:r>
      <w:r w:rsidRPr="007C56B2">
        <w:rPr>
          <w:rFonts w:asciiTheme="majorBidi" w:hAnsiTheme="majorBidi"/>
          <w:sz w:val="24"/>
          <w:lang w:val="fr-FR"/>
        </w:rPr>
        <w:t>personnes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FF0ACC">
        <w:rPr>
          <w:rFonts w:asciiTheme="majorBidi" w:hAnsiTheme="majorBidi"/>
          <w:bCs/>
          <w:sz w:val="24"/>
          <w:lang w:val="fr-FR"/>
        </w:rPr>
        <w:t>Bureau</w:t>
      </w:r>
      <w:r w:rsidR="00C02404" w:rsidRPr="00FF0ACC">
        <w:rPr>
          <w:rFonts w:asciiTheme="majorBidi" w:hAnsiTheme="majorBidi"/>
          <w:bCs/>
          <w:sz w:val="24"/>
          <w:lang w:val="fr-FR"/>
        </w:rPr>
        <w:t xml:space="preserve"> de contrôle technique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>a const</w:t>
      </w:r>
      <w:r w:rsidR="00211703">
        <w:rPr>
          <w:rFonts w:asciiTheme="majorBidi" w:hAnsiTheme="majorBidi"/>
          <w:sz w:val="24"/>
          <w:lang w:val="fr-FR"/>
        </w:rPr>
        <w:t>até que la structure porteuse du</w:t>
      </w:r>
      <w:r w:rsidR="000F5771">
        <w:rPr>
          <w:rFonts w:asciiTheme="majorBidi" w:hAnsiTheme="majorBidi"/>
          <w:sz w:val="24"/>
          <w:lang w:val="fr-FR"/>
        </w:rPr>
        <w:t xml:space="preserve"> bâtiment</w:t>
      </w:r>
      <w:r w:rsidR="002045D6">
        <w:rPr>
          <w:rFonts w:asciiTheme="majorBidi" w:hAnsiTheme="majorBidi"/>
          <w:sz w:val="24"/>
          <w:lang w:val="fr-FR"/>
        </w:rPr>
        <w:t>,</w:t>
      </w:r>
      <w:r w:rsidR="000F5771">
        <w:rPr>
          <w:rFonts w:asciiTheme="majorBidi" w:hAnsiTheme="majorBidi"/>
          <w:sz w:val="24"/>
          <w:lang w:val="fr-FR"/>
        </w:rPr>
        <w:t xml:space="preserve"> </w:t>
      </w:r>
      <w:r w:rsidR="00DE3E33">
        <w:rPr>
          <w:rFonts w:asciiTheme="majorBidi" w:hAnsiTheme="majorBidi"/>
          <w:sz w:val="24"/>
          <w:lang w:val="fr-FR"/>
        </w:rPr>
        <w:t>relative au projet cité en affaire</w:t>
      </w:r>
      <w:r w:rsidRPr="00910F20">
        <w:rPr>
          <w:rFonts w:asciiTheme="majorBidi" w:hAnsiTheme="majorBidi"/>
          <w:sz w:val="24"/>
          <w:lang w:val="fr-FR"/>
        </w:rPr>
        <w:t xml:space="preserve">, </w:t>
      </w:r>
      <w:r w:rsidR="00211703">
        <w:rPr>
          <w:rFonts w:asciiTheme="majorBidi" w:hAnsiTheme="majorBidi"/>
          <w:sz w:val="24"/>
          <w:lang w:val="fr-FR"/>
        </w:rPr>
        <w:t>demeure stable et ne présente aucune anomalie</w:t>
      </w:r>
      <w:r w:rsidR="004D3B67">
        <w:rPr>
          <w:rFonts w:asciiTheme="majorBidi" w:hAnsiTheme="majorBidi"/>
          <w:sz w:val="24"/>
          <w:lang w:val="fr-FR"/>
        </w:rPr>
        <w:t>, et qu’elle est conforme au norme en vigueur</w:t>
      </w:r>
      <w:r w:rsidRPr="00910F20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FF0ACC">
        <w:rPr>
          <w:rFonts w:asciiTheme="majorBidi" w:hAnsiTheme="majorBidi"/>
          <w:bCs/>
          <w:sz w:val="24"/>
          <w:lang w:val="fr-FR"/>
        </w:rPr>
        <w:t xml:space="preserve">Bureau </w:t>
      </w:r>
      <w:r w:rsidR="00C02404" w:rsidRPr="00FF0ACC">
        <w:rPr>
          <w:rFonts w:asciiTheme="majorBidi" w:hAnsiTheme="majorBidi"/>
          <w:bCs/>
          <w:sz w:val="24"/>
          <w:lang w:val="fr-FR"/>
        </w:rPr>
        <w:t>de contrôle technique</w:t>
      </w:r>
      <w:r w:rsidR="00C02404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AVIS RELATIFS À LA SOLIDITE DES OUVRAGES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attestation est délivrée à la demande du Maître de l’Ouvrage.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409F6" w:rsidRDefault="002409F6" w:rsidP="002409F6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2409F6" w:rsidRPr="002409F6" w:rsidRDefault="002409F6" w:rsidP="002409F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Pr="004958E4">
        <w:rPr>
          <w:rFonts w:asciiTheme="majorBidi" w:hAnsiTheme="majorBidi" w:cstheme="majorBidi"/>
          <w:b/>
          <w:bCs/>
        </w:rPr>
        <w:t>Mr. TAREK SGHAIER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0A81" w:rsidRDefault="00E30A81" w:rsidP="00906470">
      <w:pPr>
        <w:spacing w:after="0" w:line="240" w:lineRule="auto"/>
      </w:pPr>
      <w:r>
        <w:separator/>
      </w:r>
    </w:p>
  </w:endnote>
  <w:endnote w:type="continuationSeparator" w:id="0">
    <w:p w:rsidR="00E30A81" w:rsidRDefault="00E30A81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3A7EC4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 w:rsidR="003A7EC4">
      <w:rPr>
        <w:rFonts w:asciiTheme="majorBidi" w:hAnsiTheme="majorBidi"/>
        <w:sz w:val="20"/>
        <w:szCs w:val="20"/>
        <w:lang w:val="fr-FR"/>
      </w:rPr>
      <w:t> 404 501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0A81" w:rsidRDefault="00E30A81" w:rsidP="00906470">
      <w:pPr>
        <w:spacing w:after="0" w:line="240" w:lineRule="auto"/>
      </w:pPr>
      <w:r>
        <w:separator/>
      </w:r>
    </w:p>
  </w:footnote>
  <w:footnote w:type="continuationSeparator" w:id="0">
    <w:p w:rsidR="00E30A81" w:rsidRDefault="00E30A81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28328C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28328C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2409F6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28328C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409F6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830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4550"/>
    <w:rsid w:val="000175C1"/>
    <w:rsid w:val="00022169"/>
    <w:rsid w:val="00025003"/>
    <w:rsid w:val="00025465"/>
    <w:rsid w:val="00037A62"/>
    <w:rsid w:val="00050265"/>
    <w:rsid w:val="000544F9"/>
    <w:rsid w:val="00071B81"/>
    <w:rsid w:val="00074713"/>
    <w:rsid w:val="0008469E"/>
    <w:rsid w:val="0008779D"/>
    <w:rsid w:val="000971A1"/>
    <w:rsid w:val="000A38C7"/>
    <w:rsid w:val="000A64B0"/>
    <w:rsid w:val="000B22CE"/>
    <w:rsid w:val="000B27DC"/>
    <w:rsid w:val="000C3808"/>
    <w:rsid w:val="000C4F78"/>
    <w:rsid w:val="000E07F7"/>
    <w:rsid w:val="000F1A58"/>
    <w:rsid w:val="000F22A9"/>
    <w:rsid w:val="000F5771"/>
    <w:rsid w:val="0011308E"/>
    <w:rsid w:val="001139C4"/>
    <w:rsid w:val="001144E9"/>
    <w:rsid w:val="00123BA6"/>
    <w:rsid w:val="00125B81"/>
    <w:rsid w:val="00136C9B"/>
    <w:rsid w:val="00142590"/>
    <w:rsid w:val="00143EA2"/>
    <w:rsid w:val="0014489C"/>
    <w:rsid w:val="00145306"/>
    <w:rsid w:val="00152D9D"/>
    <w:rsid w:val="00153E97"/>
    <w:rsid w:val="00171496"/>
    <w:rsid w:val="00172454"/>
    <w:rsid w:val="001843E3"/>
    <w:rsid w:val="001969B3"/>
    <w:rsid w:val="001B65A0"/>
    <w:rsid w:val="001E4021"/>
    <w:rsid w:val="001F702C"/>
    <w:rsid w:val="002045D6"/>
    <w:rsid w:val="00211703"/>
    <w:rsid w:val="00211B12"/>
    <w:rsid w:val="00212240"/>
    <w:rsid w:val="00216FB9"/>
    <w:rsid w:val="002308A2"/>
    <w:rsid w:val="002333BA"/>
    <w:rsid w:val="002409F6"/>
    <w:rsid w:val="00240DCB"/>
    <w:rsid w:val="002457AF"/>
    <w:rsid w:val="00256E5D"/>
    <w:rsid w:val="0028328C"/>
    <w:rsid w:val="00283BAE"/>
    <w:rsid w:val="00287FBD"/>
    <w:rsid w:val="002D192B"/>
    <w:rsid w:val="002D545F"/>
    <w:rsid w:val="002D5DC0"/>
    <w:rsid w:val="002F234F"/>
    <w:rsid w:val="002F70F9"/>
    <w:rsid w:val="00305027"/>
    <w:rsid w:val="0031377B"/>
    <w:rsid w:val="00313BFE"/>
    <w:rsid w:val="00315CF8"/>
    <w:rsid w:val="00323A09"/>
    <w:rsid w:val="00351416"/>
    <w:rsid w:val="0035661C"/>
    <w:rsid w:val="0036264E"/>
    <w:rsid w:val="00362F2F"/>
    <w:rsid w:val="003647EF"/>
    <w:rsid w:val="00364CB4"/>
    <w:rsid w:val="00367D90"/>
    <w:rsid w:val="00393B5E"/>
    <w:rsid w:val="003940F0"/>
    <w:rsid w:val="003A6BB1"/>
    <w:rsid w:val="003A7EC4"/>
    <w:rsid w:val="003B03E5"/>
    <w:rsid w:val="003B4940"/>
    <w:rsid w:val="003C4308"/>
    <w:rsid w:val="003D2585"/>
    <w:rsid w:val="003D30E3"/>
    <w:rsid w:val="003E3388"/>
    <w:rsid w:val="00404050"/>
    <w:rsid w:val="00415182"/>
    <w:rsid w:val="00432EC9"/>
    <w:rsid w:val="004465F8"/>
    <w:rsid w:val="004508C6"/>
    <w:rsid w:val="00453831"/>
    <w:rsid w:val="00453B4C"/>
    <w:rsid w:val="00455FE9"/>
    <w:rsid w:val="00463C2B"/>
    <w:rsid w:val="00470ED9"/>
    <w:rsid w:val="00475292"/>
    <w:rsid w:val="004A0FE9"/>
    <w:rsid w:val="004B2578"/>
    <w:rsid w:val="004B2BF3"/>
    <w:rsid w:val="004B455F"/>
    <w:rsid w:val="004C07B9"/>
    <w:rsid w:val="004C265B"/>
    <w:rsid w:val="004C307D"/>
    <w:rsid w:val="004D27E4"/>
    <w:rsid w:val="004D3B67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873D7"/>
    <w:rsid w:val="005A60A0"/>
    <w:rsid w:val="005C09B2"/>
    <w:rsid w:val="005D30F2"/>
    <w:rsid w:val="005E0D3C"/>
    <w:rsid w:val="005E1C0C"/>
    <w:rsid w:val="005F4474"/>
    <w:rsid w:val="005F7ED5"/>
    <w:rsid w:val="00602481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96324"/>
    <w:rsid w:val="006A4875"/>
    <w:rsid w:val="006A5433"/>
    <w:rsid w:val="006A7FDB"/>
    <w:rsid w:val="006B4313"/>
    <w:rsid w:val="006C42CB"/>
    <w:rsid w:val="006D1984"/>
    <w:rsid w:val="006D39D6"/>
    <w:rsid w:val="006E4F5F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56B2"/>
    <w:rsid w:val="007C64B5"/>
    <w:rsid w:val="007C6F31"/>
    <w:rsid w:val="007C7FAF"/>
    <w:rsid w:val="007D53D5"/>
    <w:rsid w:val="007E3C5A"/>
    <w:rsid w:val="007E6F22"/>
    <w:rsid w:val="00834737"/>
    <w:rsid w:val="00841262"/>
    <w:rsid w:val="008472D1"/>
    <w:rsid w:val="00847717"/>
    <w:rsid w:val="00852E0C"/>
    <w:rsid w:val="008602AE"/>
    <w:rsid w:val="00862703"/>
    <w:rsid w:val="00881CB2"/>
    <w:rsid w:val="00891DDB"/>
    <w:rsid w:val="008B3A52"/>
    <w:rsid w:val="008B4A08"/>
    <w:rsid w:val="008B66A9"/>
    <w:rsid w:val="008C2839"/>
    <w:rsid w:val="008D10BB"/>
    <w:rsid w:val="008F1B49"/>
    <w:rsid w:val="008F4DE7"/>
    <w:rsid w:val="00904433"/>
    <w:rsid w:val="00906470"/>
    <w:rsid w:val="00907F3F"/>
    <w:rsid w:val="00910F20"/>
    <w:rsid w:val="0091573C"/>
    <w:rsid w:val="00946B8F"/>
    <w:rsid w:val="00953B58"/>
    <w:rsid w:val="00961CC5"/>
    <w:rsid w:val="00975B2B"/>
    <w:rsid w:val="0098031D"/>
    <w:rsid w:val="00985136"/>
    <w:rsid w:val="009929C7"/>
    <w:rsid w:val="009937ED"/>
    <w:rsid w:val="009A25CE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35903"/>
    <w:rsid w:val="00A53470"/>
    <w:rsid w:val="00A57B71"/>
    <w:rsid w:val="00A63373"/>
    <w:rsid w:val="00A8210C"/>
    <w:rsid w:val="00A84FB8"/>
    <w:rsid w:val="00A86BCC"/>
    <w:rsid w:val="00A94CC5"/>
    <w:rsid w:val="00A96D2A"/>
    <w:rsid w:val="00AA656B"/>
    <w:rsid w:val="00AA69A3"/>
    <w:rsid w:val="00AC22C1"/>
    <w:rsid w:val="00AC4524"/>
    <w:rsid w:val="00AD5DEC"/>
    <w:rsid w:val="00B16024"/>
    <w:rsid w:val="00B3256F"/>
    <w:rsid w:val="00B3481F"/>
    <w:rsid w:val="00B44924"/>
    <w:rsid w:val="00B572F8"/>
    <w:rsid w:val="00B650A7"/>
    <w:rsid w:val="00B74BD3"/>
    <w:rsid w:val="00B86F0F"/>
    <w:rsid w:val="00B8770B"/>
    <w:rsid w:val="00B927AB"/>
    <w:rsid w:val="00B93D79"/>
    <w:rsid w:val="00BB2BAA"/>
    <w:rsid w:val="00BB346F"/>
    <w:rsid w:val="00BB4E0D"/>
    <w:rsid w:val="00BB5453"/>
    <w:rsid w:val="00BB7F40"/>
    <w:rsid w:val="00BC6766"/>
    <w:rsid w:val="00BD6DFF"/>
    <w:rsid w:val="00BE635F"/>
    <w:rsid w:val="00BF0899"/>
    <w:rsid w:val="00BF7831"/>
    <w:rsid w:val="00C02404"/>
    <w:rsid w:val="00C12357"/>
    <w:rsid w:val="00C166D6"/>
    <w:rsid w:val="00C168E8"/>
    <w:rsid w:val="00C22EF1"/>
    <w:rsid w:val="00C3081E"/>
    <w:rsid w:val="00C34EEA"/>
    <w:rsid w:val="00C366BC"/>
    <w:rsid w:val="00C42AA7"/>
    <w:rsid w:val="00C52A19"/>
    <w:rsid w:val="00C57B0F"/>
    <w:rsid w:val="00C65FE5"/>
    <w:rsid w:val="00C735A3"/>
    <w:rsid w:val="00C73EB8"/>
    <w:rsid w:val="00C94A63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621F"/>
    <w:rsid w:val="00D5051E"/>
    <w:rsid w:val="00D52956"/>
    <w:rsid w:val="00D53BA0"/>
    <w:rsid w:val="00D5657D"/>
    <w:rsid w:val="00D6727A"/>
    <w:rsid w:val="00D67342"/>
    <w:rsid w:val="00D710E3"/>
    <w:rsid w:val="00D87033"/>
    <w:rsid w:val="00D977BC"/>
    <w:rsid w:val="00DA51D6"/>
    <w:rsid w:val="00DB5ADE"/>
    <w:rsid w:val="00DC0F90"/>
    <w:rsid w:val="00DC6FB7"/>
    <w:rsid w:val="00DC7D79"/>
    <w:rsid w:val="00DD5DAC"/>
    <w:rsid w:val="00DE3376"/>
    <w:rsid w:val="00DE3E2F"/>
    <w:rsid w:val="00DE3E33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00D1"/>
    <w:rsid w:val="00E30A81"/>
    <w:rsid w:val="00E40535"/>
    <w:rsid w:val="00E414E6"/>
    <w:rsid w:val="00E6470A"/>
    <w:rsid w:val="00E920EA"/>
    <w:rsid w:val="00E94DC8"/>
    <w:rsid w:val="00EA3565"/>
    <w:rsid w:val="00EA4518"/>
    <w:rsid w:val="00EB0574"/>
    <w:rsid w:val="00ED479B"/>
    <w:rsid w:val="00ED5BD2"/>
    <w:rsid w:val="00EE0DF8"/>
    <w:rsid w:val="00EE7818"/>
    <w:rsid w:val="00EF5FE8"/>
    <w:rsid w:val="00EF73C5"/>
    <w:rsid w:val="00F106E5"/>
    <w:rsid w:val="00F300A7"/>
    <w:rsid w:val="00F47C1F"/>
    <w:rsid w:val="00F56F22"/>
    <w:rsid w:val="00F572D3"/>
    <w:rsid w:val="00F65690"/>
    <w:rsid w:val="00F65ED7"/>
    <w:rsid w:val="00F7129F"/>
    <w:rsid w:val="00F75D8F"/>
    <w:rsid w:val="00F901AB"/>
    <w:rsid w:val="00FA26E1"/>
    <w:rsid w:val="00FA2FD6"/>
    <w:rsid w:val="00FA6979"/>
    <w:rsid w:val="00FB0AD8"/>
    <w:rsid w:val="00FB0CE5"/>
    <w:rsid w:val="00FC78CA"/>
    <w:rsid w:val="00FD2C46"/>
    <w:rsid w:val="00FE3479"/>
    <w:rsid w:val="00FF0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6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FDC1E3-64A2-4E66-8D2C-68A734801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2021-03-25T09:41:00Z</cp:lastPrinted>
  <dcterms:created xsi:type="dcterms:W3CDTF">2021-11-25T12:37:00Z</dcterms:created>
  <dcterms:modified xsi:type="dcterms:W3CDTF">2021-11-25T12:39:00Z</dcterms:modified>
</cp:coreProperties>
</file>