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1861B5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Tunis, le 0</w:t>
      </w:r>
      <w:r w:rsidR="001861B5">
        <w:rPr>
          <w:rFonts w:asciiTheme="majorBidi" w:hAnsiTheme="majorBidi"/>
          <w:color w:val="000000" w:themeColor="text1"/>
          <w:lang w:val="fr-FR"/>
        </w:rPr>
        <w:t>7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/0</w:t>
      </w:r>
      <w:r w:rsidR="00FC3671">
        <w:rPr>
          <w:rFonts w:asciiTheme="majorBidi" w:hAnsiTheme="majorBidi"/>
          <w:color w:val="000000" w:themeColor="text1"/>
          <w:lang w:val="fr-FR"/>
        </w:rPr>
        <w:t>3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1861B5" w:rsidRDefault="00997943" w:rsidP="001861B5">
      <w:pPr>
        <w:spacing w:after="0" w:line="240" w:lineRule="auto"/>
        <w:rPr>
          <w:rFonts w:asciiTheme="majorBidi" w:hAnsiTheme="majorBidi"/>
          <w:sz w:val="20"/>
          <w:szCs w:val="20"/>
          <w:lang w:val="fr-FR"/>
        </w:rPr>
      </w:pPr>
      <w:r w:rsidRPr="00997943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FC3671" w:rsidRDefault="00F05BC2" w:rsidP="00FC3671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Mr. </w:t>
                  </w:r>
                  <w:r w:rsidR="00FC3671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NIDHAL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 </w:t>
                  </w:r>
                  <w:r w:rsidRPr="00FC3671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Bargaoui</w:t>
                  </w:r>
                </w:p>
              </w:txbxContent>
            </v:textbox>
          </v:rect>
        </w:pict>
      </w:r>
      <w:r w:rsidR="006660ED" w:rsidRPr="00AE73AE">
        <w:rPr>
          <w:rFonts w:asciiTheme="majorBidi" w:hAnsiTheme="majorBidi"/>
          <w:b/>
          <w:bCs/>
          <w:sz w:val="20"/>
          <w:szCs w:val="20"/>
          <w:lang w:val="fr-FR"/>
        </w:rPr>
        <w:t>Code</w:t>
      </w:r>
      <w:r w:rsidR="006660ED" w:rsidRPr="00AE73AE">
        <w:rPr>
          <w:rFonts w:asciiTheme="majorBidi" w:hAnsiTheme="majorBidi"/>
          <w:sz w:val="20"/>
          <w:szCs w:val="20"/>
          <w:lang w:val="fr-FR"/>
        </w:rPr>
        <w:t xml:space="preserve">      : </w:t>
      </w:r>
      <w:r w:rsidR="00F05BC2">
        <w:rPr>
          <w:rFonts w:asciiTheme="majorBidi" w:hAnsiTheme="majorBidi"/>
          <w:sz w:val="20"/>
          <w:szCs w:val="20"/>
          <w:lang w:val="fr-FR"/>
        </w:rPr>
        <w:t>P</w:t>
      </w:r>
      <w:r w:rsidR="00FC3671">
        <w:rPr>
          <w:rFonts w:asciiTheme="majorBidi" w:hAnsiTheme="majorBidi"/>
          <w:sz w:val="20"/>
          <w:szCs w:val="20"/>
          <w:lang w:val="fr-FR"/>
        </w:rPr>
        <w:t>210308</w:t>
      </w:r>
      <w:r w:rsidR="001861B5">
        <w:rPr>
          <w:rFonts w:asciiTheme="majorBidi" w:hAnsiTheme="majorBidi"/>
          <w:sz w:val="20"/>
          <w:szCs w:val="20"/>
          <w:lang w:val="fr-FR"/>
        </w:rPr>
        <w:t>7</w:t>
      </w:r>
    </w:p>
    <w:p w:rsidR="006660ED" w:rsidRPr="001861B5" w:rsidRDefault="006660ED" w:rsidP="001861B5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proofErr w:type="spellStart"/>
      <w:r w:rsidRPr="006660ED">
        <w:rPr>
          <w:rFonts w:asciiTheme="majorBidi" w:hAnsiTheme="majorBidi"/>
          <w:b/>
          <w:bCs/>
          <w:sz w:val="20"/>
          <w:szCs w:val="20"/>
        </w:rPr>
        <w:t>Réf</w:t>
      </w:r>
      <w:proofErr w:type="spellEnd"/>
      <w:r w:rsidR="007C18FC">
        <w:rPr>
          <w:rFonts w:asciiTheme="majorBidi" w:hAnsi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P21030</w:t>
      </w:r>
      <w:r w:rsidR="001861B5">
        <w:rPr>
          <w:rFonts w:asciiTheme="majorBidi" w:hAnsiTheme="majorBidi"/>
          <w:sz w:val="20"/>
          <w:szCs w:val="20"/>
        </w:rPr>
        <w:t>7</w:t>
      </w:r>
      <w:r w:rsidRPr="006660ED">
        <w:rPr>
          <w:rFonts w:asciiTheme="majorBidi" w:hAnsiTheme="majorBidi"/>
          <w:sz w:val="20"/>
          <w:szCs w:val="20"/>
        </w:rPr>
        <w:t>/</w:t>
      </w:r>
      <w:r w:rsidR="00FC3671">
        <w:rPr>
          <w:rFonts w:asciiTheme="majorBidi" w:hAnsiTheme="majorBidi"/>
          <w:sz w:val="20"/>
          <w:szCs w:val="20"/>
        </w:rPr>
        <w:t>VRD</w:t>
      </w:r>
    </w:p>
    <w:p w:rsidR="006660ED" w:rsidRPr="006660ED" w:rsidRDefault="006660ED" w:rsidP="00F05BC2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F05BC2">
        <w:rPr>
          <w:rFonts w:asciiTheme="majorBidi" w:hAnsiTheme="majorBidi" w:cstheme="majorBidi"/>
          <w:sz w:val="20"/>
          <w:szCs w:val="20"/>
        </w:rPr>
        <w:t>Lotissement El Manar Bargou.</w:t>
      </w:r>
    </w:p>
    <w:p w:rsidR="00AE73AE" w:rsidRDefault="006660ED" w:rsidP="00FC367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FC3671">
        <w:rPr>
          <w:rFonts w:asciiTheme="majorBidi" w:hAnsiTheme="majorBidi"/>
          <w:sz w:val="20"/>
          <w:szCs w:val="20"/>
          <w:lang w:val="fr-FR"/>
        </w:rPr>
        <w:t>VRD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Default="00997943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hyperlink r:id="rId9" w:history="1">
              <w:r w:rsidR="00FC3671" w:rsidRPr="00FC3671">
                <w:rPr>
                  <w:rFonts w:asciiTheme="majorBidi" w:hAnsiTheme="majorBidi" w:cstheme="majorBidi"/>
                </w:rPr>
                <w:t>Rapport couche de fondation</w:t>
              </w:r>
            </w:hyperlink>
            <w:r w:rsidR="00FC3671">
              <w:rPr>
                <w:rFonts w:asciiTheme="majorBidi" w:hAnsiTheme="majorBidi" w:cstheme="majorBidi"/>
              </w:rPr>
              <w:t xml:space="preserve"> : </w:t>
            </w:r>
          </w:p>
          <w:p w:rsidR="00FC3671" w:rsidRPr="00FC3671" w:rsidRDefault="00FC3671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Essai Proctor.</w:t>
            </w:r>
          </w:p>
          <w:p w:rsidR="00FC3671" w:rsidRPr="00FC3671" w:rsidRDefault="00FC3671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Contrôle de compactage voies 1, 2 et 3.</w:t>
            </w:r>
          </w:p>
          <w:p w:rsidR="00FC3671" w:rsidRPr="006660ED" w:rsidRDefault="00FC3671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 xml:space="preserve">Contrôle de compactage voies 4, 5,6 et 7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F05BC2">
              <w:rPr>
                <w:rFonts w:asciiTheme="majorBidi" w:hAnsiTheme="majorBidi" w:cstheme="majorBidi"/>
              </w:rPr>
              <w:t>9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Default="00FC3671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  <w:r w:rsidRPr="00FC3671">
        <w:rPr>
          <w:rFonts w:asciiTheme="majorBidi" w:hAnsiTheme="majorBidi" w:cstheme="majorBidi"/>
          <w:b/>
          <w:bCs/>
          <w:u w:val="single"/>
        </w:rPr>
        <w:t xml:space="preserve">N.B : </w:t>
      </w:r>
    </w:p>
    <w:p w:rsidR="00BE73BE" w:rsidRDefault="00BE73BE" w:rsidP="00BE73B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</w:p>
    <w:p w:rsidR="00FC3671" w:rsidRDefault="00452748" w:rsidP="00452748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teneur en eau optimal est égale à 10%.</w:t>
      </w:r>
    </w:p>
    <w:p w:rsidR="00452748" w:rsidRDefault="00452748" w:rsidP="00452748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densité sèche maximale est égale à 1.7</w:t>
      </w:r>
      <w:r w:rsidR="00BE73BE">
        <w:rPr>
          <w:rFonts w:asciiTheme="majorBidi" w:hAnsiTheme="majorBidi" w:cstheme="majorBidi"/>
        </w:rPr>
        <w:t>.</w:t>
      </w:r>
    </w:p>
    <w:p w:rsidR="00BE73BE" w:rsidRPr="00FC3671" w:rsidRDefault="00BE73BE" w:rsidP="00452748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L’indice de compactage est supérieur à 96%.</w:t>
      </w:r>
    </w:p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36C8C" w:rsidRPr="00FC3671" w:rsidRDefault="00F36C8C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9C51BF" w:rsidP="00D00E16">
      <w:pPr>
        <w:tabs>
          <w:tab w:val="left" w:pos="567"/>
        </w:tabs>
        <w:spacing w:after="0" w:line="240" w:lineRule="auto"/>
        <w:ind w:left="567"/>
        <w:jc w:val="both"/>
        <w:rPr>
          <w:rFonts w:asciiTheme="majorBidi" w:hAnsiTheme="majorBidi"/>
          <w:b/>
          <w:bCs/>
          <w:lang w:val="fr-FR"/>
        </w:rPr>
      </w:pPr>
      <w:r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C6F" w:rsidRDefault="008C2C6F" w:rsidP="00906470">
      <w:pPr>
        <w:spacing w:after="0" w:line="240" w:lineRule="auto"/>
      </w:pPr>
      <w:r>
        <w:separator/>
      </w:r>
    </w:p>
  </w:endnote>
  <w:endnote w:type="continuationSeparator" w:id="0">
    <w:p w:rsidR="008C2C6F" w:rsidRDefault="008C2C6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C6F" w:rsidRDefault="008C2C6F" w:rsidP="00906470">
      <w:pPr>
        <w:spacing w:after="0" w:line="240" w:lineRule="auto"/>
      </w:pPr>
      <w:r>
        <w:separator/>
      </w:r>
    </w:p>
  </w:footnote>
  <w:footnote w:type="continuationSeparator" w:id="0">
    <w:p w:rsidR="008C2C6F" w:rsidRDefault="008C2C6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451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861B5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E0C"/>
    <w:rsid w:val="00862703"/>
    <w:rsid w:val="00863C63"/>
    <w:rsid w:val="0086420B"/>
    <w:rsid w:val="00891DDB"/>
    <w:rsid w:val="008B3A52"/>
    <w:rsid w:val="008C2839"/>
    <w:rsid w:val="008C2C6F"/>
    <w:rsid w:val="008D10BB"/>
    <w:rsid w:val="008F4DE7"/>
    <w:rsid w:val="009043B7"/>
    <w:rsid w:val="00904433"/>
    <w:rsid w:val="00906470"/>
    <w:rsid w:val="00916D67"/>
    <w:rsid w:val="00961CC5"/>
    <w:rsid w:val="0098031D"/>
    <w:rsid w:val="009929C7"/>
    <w:rsid w:val="00997943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mail.ovh.net/roundcube/?_task=mail&amp;_action=get&amp;_mbox=INBOX&amp;_uid=2015&amp;_token=92V4tKA2UUffNdElSWY8z5kw6QnG1j4s&amp;_part=2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37546C-5881-4225-929B-BF4EF69BA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2018-08-24T12:18:00Z</cp:lastPrinted>
  <dcterms:created xsi:type="dcterms:W3CDTF">2021-03-08T13:36:00Z</dcterms:created>
  <dcterms:modified xsi:type="dcterms:W3CDTF">2021-04-15T14:55:00Z</dcterms:modified>
</cp:coreProperties>
</file>