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60" w:line="360" w:lineRule="auto"/>
        <w:jc w:val="both"/>
        <w:rPr>
          <w:b w:val="1"/>
          <w:bCs w:val="1"/>
          <w:sz w:val="30"/>
          <w:szCs w:val="30"/>
        </w:rPr>
      </w:pPr>
      <w:r w:rsidDel="00000000" w:rsidR="00000000" w:rsidRPr="00000000">
        <w:rPr>
          <w:b w:val="1"/>
          <w:bCs w:val="1"/>
          <w:sz w:val="30"/>
          <w:szCs w:val="30"/>
          <w:rtl w:val="0"/>
        </w:rPr>
        <w:t xml:space="preserve">Advice for Océanne, Jason, Harry - 2025</w:t>
      </w:r>
    </w:p>
    <w:p w:rsidR="00000000" w:rsidDel="00000000" w:rsidP="00000000" w:rsidRDefault="00000000" w:rsidRPr="00000000" w14:paraId="00000002">
      <w:pPr>
        <w:spacing w:after="240" w:before="240" w:line="360" w:lineRule="auto"/>
        <w:jc w:val="both"/>
        <w:rPr>
          <w:u w:val="single"/>
        </w:rPr>
      </w:pPr>
      <w:r w:rsidDel="00000000" w:rsidR="00000000" w:rsidRPr="00000000">
        <w:rPr>
          <w:u w:val="single"/>
          <w:rtl w:val="0"/>
        </w:rPr>
        <w:t xml:space="preserve">Congratulations and welcome to Rotman Accounting, Océanne, Jason, and Harry!</w:t>
      </w:r>
    </w:p>
    <w:p w:rsidR="00000000" w:rsidDel="00000000" w:rsidP="00000000" w:rsidRDefault="00000000" w:rsidRPr="00000000" w14:paraId="00000003">
      <w:pPr>
        <w:spacing w:after="240" w:before="240" w:line="360" w:lineRule="auto"/>
        <w:jc w:val="both"/>
        <w:rPr>
          <w:color w:val="212121"/>
        </w:rPr>
      </w:pPr>
      <w:r w:rsidDel="00000000" w:rsidR="00000000" w:rsidRPr="00000000">
        <w:rPr>
          <w:color w:val="212121"/>
          <w:rtl w:val="0"/>
        </w:rPr>
        <w:t xml:space="preserve">We are all really excited that you are joining the team!</w:t>
      </w:r>
    </w:p>
    <w:p w:rsidR="00000000" w:rsidDel="00000000" w:rsidP="00000000" w:rsidRDefault="00000000" w:rsidRPr="00000000" w14:paraId="00000004">
      <w:pPr>
        <w:spacing w:after="240" w:before="240" w:line="360" w:lineRule="auto"/>
        <w:ind w:right="100"/>
        <w:jc w:val="both"/>
        <w:rPr>
          <w:color w:val="212121"/>
        </w:rPr>
      </w:pPr>
      <w:r w:rsidDel="00000000" w:rsidR="00000000" w:rsidRPr="00000000">
        <w:rPr>
          <w:color w:val="212121"/>
          <w:rtl w:val="0"/>
        </w:rPr>
        <w:t xml:space="preserve">As newly rising years, we’ve learned a lot from the guidance of the current and rising PhD candidates (2nd through 5th/6th years).  </w:t>
      </w:r>
    </w:p>
    <w:p w:rsidR="00000000" w:rsidDel="00000000" w:rsidP="00000000" w:rsidRDefault="00000000" w:rsidRPr="00000000" w14:paraId="00000005">
      <w:pPr>
        <w:spacing w:after="240" w:before="240" w:line="360" w:lineRule="auto"/>
        <w:ind w:right="100"/>
        <w:jc w:val="both"/>
        <w:rPr>
          <w:color w:val="212121"/>
        </w:rPr>
      </w:pPr>
      <w:r w:rsidDel="00000000" w:rsidR="00000000" w:rsidRPr="00000000">
        <w:rPr>
          <w:color w:val="212121"/>
          <w:rtl w:val="0"/>
        </w:rPr>
        <w:t xml:space="preserve">With this letter, our goal is to consolidate some of the knowledge we’ve learned over the past years and share personal experiences that may be useful to you. Like anything new, there’s a significant amount of “tacit knowledge” that you’ll learn over the first year that we can’t necessarily describe on paper, but we’ll do our best to minimize the mystery coming your way.</w:t>
      </w:r>
    </w:p>
    <w:p w:rsidR="00000000" w:rsidDel="00000000" w:rsidP="00000000" w:rsidRDefault="00000000" w:rsidRPr="00000000" w14:paraId="00000006">
      <w:pPr>
        <w:spacing w:after="240" w:before="240" w:line="360" w:lineRule="auto"/>
        <w:jc w:val="both"/>
        <w:rPr>
          <w:color w:val="212121"/>
          <w:sz w:val="27"/>
          <w:szCs w:val="27"/>
        </w:rPr>
      </w:pPr>
      <w:r w:rsidDel="00000000" w:rsidR="00000000" w:rsidRPr="00000000">
        <w:rPr>
          <w:color w:val="212121"/>
          <w:rtl w:val="0"/>
        </w:rPr>
        <w:t xml:space="preserve">Without further ado, here is a roughly chronological odyssey through the first year…</w:t>
      </w:r>
      <w:r w:rsidDel="00000000" w:rsidR="00000000" w:rsidRPr="00000000">
        <w:rPr>
          <w:rtl w:val="0"/>
        </w:rPr>
      </w:r>
    </w:p>
    <w:p w:rsidR="00000000" w:rsidDel="00000000" w:rsidP="00000000" w:rsidRDefault="00000000" w:rsidRPr="00000000" w14:paraId="00000007">
      <w:pPr>
        <w:pStyle w:val="Heading1"/>
        <w:keepNext w:val="0"/>
        <w:keepLines w:val="0"/>
        <w:spacing w:before="100" w:line="360" w:lineRule="auto"/>
        <w:jc w:val="both"/>
        <w:rPr>
          <w:color w:val="212121"/>
        </w:rPr>
      </w:pPr>
      <w:bookmarkStart w:colFirst="0" w:colLast="0" w:name="_ekkczs2ivnep" w:id="0"/>
      <w:bookmarkEnd w:id="0"/>
      <w:r w:rsidDel="00000000" w:rsidR="00000000" w:rsidRPr="00000000">
        <w:rPr>
          <w:b w:val="1"/>
          <w:bCs w:val="1"/>
          <w:color w:val="212121"/>
          <w:sz w:val="46"/>
          <w:szCs w:val="46"/>
          <w:rtl w:val="0"/>
        </w:rPr>
        <w:t xml:space="preserve">Math Camp</w:t>
      </w:r>
      <w:r w:rsidDel="00000000" w:rsidR="00000000" w:rsidRPr="00000000">
        <w:rPr>
          <w:rtl w:val="0"/>
        </w:rPr>
      </w:r>
    </w:p>
    <w:p w:rsidR="00000000" w:rsidDel="00000000" w:rsidP="00000000" w:rsidRDefault="00000000" w:rsidRPr="00000000" w14:paraId="00000008">
      <w:pPr>
        <w:spacing w:before="100" w:line="360" w:lineRule="auto"/>
        <w:ind w:right="100"/>
        <w:jc w:val="both"/>
        <w:rPr>
          <w:color w:val="212121"/>
          <w:sz w:val="25"/>
          <w:szCs w:val="25"/>
        </w:rPr>
      </w:pPr>
      <w:r w:rsidDel="00000000" w:rsidR="00000000" w:rsidRPr="00000000">
        <w:rPr>
          <w:color w:val="212121"/>
          <w:rtl w:val="0"/>
        </w:rPr>
        <w:t xml:space="preserve">Welcome to Toronto! The program will start with a quick sprint through the world of proofs, logic, and calculations. Starting around Mid August, you’ll be ushered into a basement room with around 40 confused strangers and told to do math problems for six hours a day for three weeks. Sounds like fun, right?</w:t>
      </w:r>
      <w:r w:rsidDel="00000000" w:rsidR="00000000" w:rsidRPr="00000000">
        <w:rPr>
          <w:rtl w:val="0"/>
        </w:rPr>
      </w:r>
    </w:p>
    <w:p w:rsidR="00000000" w:rsidDel="00000000" w:rsidP="00000000" w:rsidRDefault="00000000" w:rsidRPr="00000000" w14:paraId="00000009">
      <w:pPr>
        <w:spacing w:after="240" w:before="240" w:line="360" w:lineRule="auto"/>
        <w:ind w:right="100"/>
        <w:jc w:val="both"/>
        <w:rPr>
          <w:color w:val="212121"/>
        </w:rPr>
      </w:pPr>
      <w:r w:rsidDel="00000000" w:rsidR="00000000" w:rsidRPr="00000000">
        <w:rPr>
          <w:color w:val="212121"/>
          <w:rtl w:val="0"/>
        </w:rPr>
        <w:t xml:space="preserve">All joking aside, the purpose of the Math Camp is to bring all entering First-year students to a level of knowledge in math and statistics that will be sufficient for the required courses in the Econ Department. Your classmates will be from the programs that require some subset of basic theory courses in the Economics Department. The students will be mostly Econ PhDs and some Masters students (MAs), but there will be a smattering of Rotman folks from Finance, Accounting, Operations Management (OM), Economic Analysis and Policy (EAP), and Marketing as well. You’ll see them again in many of your required courses, so introduce yourself.</w:t>
      </w:r>
    </w:p>
    <w:p w:rsidR="00000000" w:rsidDel="00000000" w:rsidP="00000000" w:rsidRDefault="00000000" w:rsidRPr="00000000" w14:paraId="0000000A">
      <w:pPr>
        <w:spacing w:after="240" w:before="240" w:line="360" w:lineRule="auto"/>
        <w:jc w:val="both"/>
        <w:rPr>
          <w:color w:val="212121"/>
          <w:sz w:val="25"/>
          <w:szCs w:val="25"/>
        </w:rPr>
      </w:pPr>
      <w:r w:rsidDel="00000000" w:rsidR="00000000" w:rsidRPr="00000000">
        <w:rPr>
          <w:color w:val="212121"/>
          <w:sz w:val="25"/>
          <w:szCs w:val="25"/>
          <w:rtl w:val="0"/>
        </w:rPr>
        <w:t xml:space="preserve"> </w:t>
      </w:r>
    </w:p>
    <w:p w:rsidR="00000000" w:rsidDel="00000000" w:rsidP="00000000" w:rsidRDefault="00000000" w:rsidRPr="00000000" w14:paraId="0000000B">
      <w:pPr>
        <w:spacing w:after="240" w:before="240" w:line="360" w:lineRule="auto"/>
        <w:ind w:right="100"/>
        <w:jc w:val="both"/>
        <w:rPr>
          <w:color w:val="212121"/>
          <w:sz w:val="25"/>
          <w:szCs w:val="25"/>
        </w:rPr>
      </w:pPr>
      <w:r w:rsidDel="00000000" w:rsidR="00000000" w:rsidRPr="00000000">
        <w:rPr>
          <w:color w:val="212121"/>
          <w:rtl w:val="0"/>
        </w:rPr>
        <w:t xml:space="preserve">The schedule might vary a bit year by year, but usually, the professor teaches in two-hour blocks for three periods each class day, and there will be ungraded homework assigned each night that the TA will review the following afternoon.</w:t>
      </w:r>
      <w:r w:rsidDel="00000000" w:rsidR="00000000" w:rsidRPr="00000000">
        <w:rPr>
          <w:rtl w:val="0"/>
        </w:rPr>
      </w:r>
    </w:p>
    <w:p w:rsidR="00000000" w:rsidDel="00000000" w:rsidP="00000000" w:rsidRDefault="00000000" w:rsidRPr="00000000" w14:paraId="0000000C">
      <w:pPr>
        <w:spacing w:after="240" w:before="20" w:line="360" w:lineRule="auto"/>
        <w:jc w:val="both"/>
        <w:rPr>
          <w:color w:val="212121"/>
        </w:rPr>
      </w:pPr>
      <w:r w:rsidDel="00000000" w:rsidR="00000000" w:rsidRPr="00000000">
        <w:rPr>
          <w:color w:val="212121"/>
          <w:rtl w:val="0"/>
        </w:rPr>
        <w:t xml:space="preserve">The professor for our year (Prof. Martin Burda) talks very quietly, so be sure to sit near the front of the class if he’s still teaching. He’s kind, unassuming, and very sharp, especially with the statistical portion. He’s also known for starting his classes with small bits of Toronto trivia, which is a fun way to be introduced to your new home.</w:t>
      </w:r>
    </w:p>
    <w:p w:rsidR="00000000" w:rsidDel="00000000" w:rsidP="00000000" w:rsidRDefault="00000000" w:rsidRPr="00000000" w14:paraId="0000000D">
      <w:pPr>
        <w:spacing w:before="60" w:line="360" w:lineRule="auto"/>
        <w:ind w:right="100"/>
        <w:jc w:val="both"/>
        <w:rPr>
          <w:color w:val="212121"/>
          <w:sz w:val="25"/>
          <w:szCs w:val="25"/>
        </w:rPr>
      </w:pPr>
      <w:r w:rsidDel="00000000" w:rsidR="00000000" w:rsidRPr="00000000">
        <w:rPr>
          <w:color w:val="212121"/>
          <w:rtl w:val="0"/>
        </w:rPr>
        <w:t xml:space="preserve">Make sure to use your weekends wisely; time can be a constraint during boot camp, so studying during the weekends is highly recommended if you’re feeling a bit overwhelmed by the plunge back into academics. Otherwise, the weather will be nice (if not a little hot), so go out and enjoy the city, catch a Jays game, and/or visit the lake and islands during your free time.</w:t>
      </w:r>
      <w:r w:rsidDel="00000000" w:rsidR="00000000" w:rsidRPr="00000000">
        <w:rPr>
          <w:rtl w:val="0"/>
        </w:rPr>
      </w:r>
    </w:p>
    <w:p w:rsidR="00000000" w:rsidDel="00000000" w:rsidP="00000000" w:rsidRDefault="00000000" w:rsidRPr="00000000" w14:paraId="0000000E">
      <w:pPr>
        <w:spacing w:after="240" w:before="240" w:line="360" w:lineRule="auto"/>
        <w:ind w:right="100"/>
        <w:jc w:val="both"/>
        <w:rPr>
          <w:color w:val="212121"/>
          <w:sz w:val="25"/>
          <w:szCs w:val="25"/>
        </w:rPr>
      </w:pPr>
      <w:r w:rsidDel="00000000" w:rsidR="00000000" w:rsidRPr="00000000">
        <w:rPr>
          <w:color w:val="212121"/>
          <w:rtl w:val="0"/>
        </w:rPr>
        <w:t xml:space="preserve">Math Camp is graded on a pass/fail basis. There will be two tests at the end of each of the week-and-a-half long sections of the course: first math, then stats. There is a fair amount of difficult material, some of which you may never use again, but judging by your background, you should not have an existential fear about not passing the course (those moments may come later in the required courses, though). Feel free to contact any of the upper-year students if you want to take a look at course notes. The course changes each year based on feedback from the Econ Department, so this will cover most, but not all, of the material.</w:t>
      </w:r>
      <w:r w:rsidDel="00000000" w:rsidR="00000000" w:rsidRPr="00000000">
        <w:rPr>
          <w:rtl w:val="0"/>
        </w:rPr>
      </w:r>
    </w:p>
    <w:p w:rsidR="00000000" w:rsidDel="00000000" w:rsidP="00000000" w:rsidRDefault="00000000" w:rsidRPr="00000000" w14:paraId="0000000F">
      <w:pPr>
        <w:spacing w:after="240" w:before="240" w:line="360" w:lineRule="auto"/>
        <w:ind w:right="100"/>
        <w:jc w:val="both"/>
        <w:rPr>
          <w:color w:val="212121"/>
          <w:sz w:val="25"/>
          <w:szCs w:val="25"/>
        </w:rPr>
      </w:pPr>
      <w:r w:rsidDel="00000000" w:rsidR="00000000" w:rsidRPr="00000000">
        <w:rPr>
          <w:color w:val="212121"/>
          <w:rtl w:val="0"/>
        </w:rPr>
        <w:t xml:space="preserve">Looking back, Math Camp was one of our favorite periods of the first year for some of us, even though it was stressful. It was a nice transition back into a serious academic environment since the course was rigorous and demanded a good chunk of time outside of class. Math Camp can also be challenging in the sense that you have a shortage of time to cover a lot of topics. One thing that some of us did that helped a lot was to use Khan Academy, YouTube, and other places for quick lectures to explain some of the topics. Also, take advantage of talking and studying together. You are each other’s best resource, so it is highly recommended to group study prior to the tests.</w:t>
      </w:r>
      <w:r w:rsidDel="00000000" w:rsidR="00000000" w:rsidRPr="00000000">
        <w:rPr>
          <w:rtl w:val="0"/>
        </w:rPr>
      </w:r>
    </w:p>
    <w:p w:rsidR="00000000" w:rsidDel="00000000" w:rsidP="00000000" w:rsidRDefault="00000000" w:rsidRPr="00000000" w14:paraId="00000010">
      <w:pPr>
        <w:spacing w:after="240" w:before="240" w:line="360" w:lineRule="auto"/>
        <w:ind w:right="100"/>
        <w:jc w:val="both"/>
        <w:rPr>
          <w:color w:val="212121"/>
          <w:sz w:val="25"/>
          <w:szCs w:val="25"/>
        </w:rPr>
      </w:pPr>
      <w:r w:rsidDel="00000000" w:rsidR="00000000" w:rsidRPr="00000000">
        <w:rPr>
          <w:color w:val="212121"/>
          <w:rtl w:val="0"/>
        </w:rPr>
        <w:t xml:space="preserve">One of the most important skills you’ll learn during Math Camp is to stay cool under pressure. The time is short, there is a lot of content, the city is new, the people are new, and all of this may cause you to “freak out” at some moments. If that happens, just cool off and take things one day at a time. Step-by-step, you will see that the objective of Math Camp is as much to prepare you psychologically for the rigor ahead as to get your math and stats skills up to speed.</w:t>
      </w:r>
      <w:r w:rsidDel="00000000" w:rsidR="00000000" w:rsidRPr="00000000">
        <w:rPr>
          <w:rtl w:val="0"/>
        </w:rPr>
      </w:r>
    </w:p>
    <w:p w:rsidR="00000000" w:rsidDel="00000000" w:rsidP="00000000" w:rsidRDefault="00000000" w:rsidRPr="00000000" w14:paraId="00000011">
      <w:pPr>
        <w:spacing w:after="240" w:before="240" w:line="360" w:lineRule="auto"/>
        <w:ind w:right="100"/>
        <w:jc w:val="both"/>
        <w:rPr>
          <w:color w:val="212121"/>
        </w:rPr>
      </w:pPr>
      <w:r w:rsidDel="00000000" w:rsidR="00000000" w:rsidRPr="00000000">
        <w:rPr>
          <w:color w:val="212121"/>
          <w:rtl w:val="0"/>
        </w:rPr>
        <w:t xml:space="preserve">Most importantly, though, the course can act as an opportunity to form strong professional and team bonds with the other students in our cohort. </w:t>
      </w:r>
    </w:p>
    <w:p w:rsidR="00000000" w:rsidDel="00000000" w:rsidP="00000000" w:rsidRDefault="00000000" w:rsidRPr="00000000" w14:paraId="00000012">
      <w:pPr>
        <w:spacing w:after="240" w:before="240" w:line="360" w:lineRule="auto"/>
        <w:ind w:right="100"/>
        <w:jc w:val="both"/>
        <w:rPr>
          <w:color w:val="212121"/>
        </w:rPr>
      </w:pPr>
      <w:r w:rsidDel="00000000" w:rsidR="00000000" w:rsidRPr="00000000">
        <w:rPr>
          <w:color w:val="212121"/>
          <w:rtl w:val="0"/>
        </w:rPr>
        <w:t xml:space="preserve">During our daily lunch breaks, we explored the restaurants around campus, especially down Bloor Street, and began to get acquainted with the Exchange Café in Rotman. However, the standard Rotman “hangout” for faculty and students is Mercurio, which has lunch deals with a 10% discount for students. Also, it is pretty common to bring food from home, so if you cook feel free to bring lunch and warm it up in the microwaves in PhD House. Kensington Market offers some relatively cheap restaurants within walking distance, along with a T&amp;T grocery store that opened in 2022. All Metro grocery stores (there’s one on Robert and Bloor) give 10% off if you show them your UofT Student ID and if you join their loyalty program. The Shoppers Drug Mart on 236 Bloor St West also offers a 15% discount for students every day (there are other places, mostly on Bloor Street, that have similar discounts. If you’re curious, just ask us). Chinatown on Spadina also has cheap produce and meats if you know how to choose your own groceries. Pat General if you’re looking for Korean products at grocery store prices. Bulk Barn also has 10% off on Wednesdays for students.</w:t>
      </w:r>
    </w:p>
    <w:p w:rsidR="00000000" w:rsidDel="00000000" w:rsidP="00000000" w:rsidRDefault="00000000" w:rsidRPr="00000000" w14:paraId="00000013">
      <w:pPr>
        <w:pStyle w:val="Heading1"/>
        <w:keepNext w:val="0"/>
        <w:keepLines w:val="0"/>
        <w:spacing w:before="80" w:line="360" w:lineRule="auto"/>
        <w:rPr>
          <w:b w:val="1"/>
          <w:bCs w:val="1"/>
          <w:color w:val="212121"/>
          <w:sz w:val="46"/>
          <w:szCs w:val="46"/>
        </w:rPr>
      </w:pPr>
      <w:bookmarkStart w:colFirst="0" w:colLast="0" w:name="_msvybp25ba2w" w:id="1"/>
      <w:bookmarkEnd w:id="1"/>
      <w:r w:rsidDel="00000000" w:rsidR="00000000" w:rsidRPr="00000000">
        <w:rPr>
          <w:b w:val="1"/>
          <w:bCs w:val="1"/>
          <w:color w:val="212121"/>
          <w:sz w:val="46"/>
          <w:szCs w:val="46"/>
          <w:rtl w:val="0"/>
        </w:rPr>
        <w:t xml:space="preserve">Government, Health, Financial, and Cellular Logistics</w:t>
      </w:r>
    </w:p>
    <w:p w:rsidR="00000000" w:rsidDel="00000000" w:rsidP="00000000" w:rsidRDefault="00000000" w:rsidRPr="00000000" w14:paraId="00000014">
      <w:pPr>
        <w:spacing w:after="240" w:before="240" w:line="360" w:lineRule="auto"/>
        <w:jc w:val="both"/>
        <w:rPr>
          <w:color w:val="212121"/>
          <w:sz w:val="17"/>
          <w:szCs w:val="17"/>
        </w:rPr>
      </w:pPr>
      <w:r w:rsidDel="00000000" w:rsidR="00000000" w:rsidRPr="00000000">
        <w:rPr>
          <w:color w:val="212121"/>
          <w:rtl w:val="0"/>
        </w:rPr>
        <w:t xml:space="preserve">There are a few logistical must-dos specific to Canada that you should know after you get your visa. If you follow the advice here and complete each item in (approximately) the order below, you will save some time!</w:t>
      </w:r>
      <w:r w:rsidDel="00000000" w:rsidR="00000000" w:rsidRPr="00000000">
        <w:rPr>
          <w:rtl w:val="0"/>
        </w:rPr>
      </w:r>
    </w:p>
    <w:p w:rsidR="00000000" w:rsidDel="00000000" w:rsidP="00000000" w:rsidRDefault="00000000" w:rsidRPr="00000000" w14:paraId="00000015">
      <w:pPr>
        <w:spacing w:after="240" w:before="240" w:line="360" w:lineRule="auto"/>
        <w:jc w:val="both"/>
        <w:rPr>
          <w:color w:val="212121"/>
          <w:sz w:val="17"/>
          <w:szCs w:val="17"/>
        </w:rPr>
      </w:pPr>
      <w:r w:rsidDel="00000000" w:rsidR="00000000" w:rsidRPr="00000000">
        <w:rPr>
          <w:color w:val="212121"/>
          <w:rtl w:val="0"/>
        </w:rPr>
        <w:t xml:space="preserve">1.</w:t>
      </w:r>
      <w:r w:rsidDel="00000000" w:rsidR="00000000" w:rsidRPr="00000000">
        <w:rPr>
          <w:color w:val="212121"/>
          <w:sz w:val="14"/>
          <w:szCs w:val="14"/>
          <w:rtl w:val="0"/>
        </w:rPr>
        <w:t xml:space="preserve">   </w:t>
      </w:r>
      <w:r w:rsidDel="00000000" w:rsidR="00000000" w:rsidRPr="00000000">
        <w:rPr>
          <w:b w:val="1"/>
          <w:bCs w:val="1"/>
          <w:color w:val="212121"/>
          <w:rtl w:val="0"/>
        </w:rPr>
        <w:t xml:space="preserve">SIN Number</w:t>
      </w:r>
      <w:r w:rsidDel="00000000" w:rsidR="00000000" w:rsidRPr="00000000">
        <w:rPr>
          <w:color w:val="212121"/>
          <w:rtl w:val="0"/>
        </w:rPr>
        <w:t xml:space="preserve">: It’s crucial for you to head to a Service Canada (for example, City Hall 100 Queen St W. You can go to another Service Canada as well) to get your social identification number (SIN, pronounced like the word “sin”). This number allows you to get a driver’s license provincial ID, do your taxes more easily, and be fully integrated into Canadian civic life. Bring your student permit and passport. </w:t>
      </w:r>
      <w:r w:rsidDel="00000000" w:rsidR="00000000" w:rsidRPr="00000000">
        <w:rPr>
          <w:rtl w:val="0"/>
        </w:rPr>
      </w:r>
    </w:p>
    <w:p w:rsidR="00000000" w:rsidDel="00000000" w:rsidP="00000000" w:rsidRDefault="00000000" w:rsidRPr="00000000" w14:paraId="00000016">
      <w:pPr>
        <w:spacing w:before="100" w:line="360" w:lineRule="auto"/>
        <w:ind w:right="100"/>
        <w:jc w:val="both"/>
        <w:rPr>
          <w:color w:val="212121"/>
        </w:rPr>
      </w:pPr>
      <w:r w:rsidDel="00000000" w:rsidR="00000000" w:rsidRPr="00000000">
        <w:rPr>
          <w:color w:val="212121"/>
          <w:rtl w:val="0"/>
        </w:rPr>
        <w:t xml:space="preserve">2.</w:t>
      </w:r>
      <w:r w:rsidDel="00000000" w:rsidR="00000000" w:rsidRPr="00000000">
        <w:rPr>
          <w:color w:val="212121"/>
          <w:sz w:val="14"/>
          <w:szCs w:val="14"/>
          <w:rtl w:val="0"/>
        </w:rPr>
        <w:t xml:space="preserve">   </w:t>
      </w:r>
      <w:r w:rsidDel="00000000" w:rsidR="00000000" w:rsidRPr="00000000">
        <w:rPr>
          <w:b w:val="1"/>
          <w:bCs w:val="1"/>
          <w:color w:val="212121"/>
          <w:rtl w:val="0"/>
        </w:rPr>
        <w:t xml:space="preserve">T Card </w:t>
      </w:r>
      <w:r w:rsidDel="00000000" w:rsidR="00000000" w:rsidRPr="00000000">
        <w:rPr>
          <w:color w:val="212121"/>
          <w:rtl w:val="0"/>
        </w:rPr>
        <w:t xml:space="preserve">(or UofT Student ID): You get this card at the student information desk inside the Bookstore Building (214 College Street). Bring your student visa and passport.</w:t>
      </w:r>
    </w:p>
    <w:p w:rsidR="00000000" w:rsidDel="00000000" w:rsidP="00000000" w:rsidRDefault="00000000" w:rsidRPr="00000000" w14:paraId="00000017">
      <w:pPr>
        <w:spacing w:after="240" w:before="240" w:line="360" w:lineRule="auto"/>
        <w:jc w:val="both"/>
        <w:rPr>
          <w:b w:val="1"/>
          <w:bCs w:val="1"/>
          <w:color w:val="212121"/>
        </w:rPr>
      </w:pPr>
      <w:r w:rsidDel="00000000" w:rsidR="00000000" w:rsidRPr="00000000">
        <w:rPr>
          <w:color w:val="212121"/>
          <w:rtl w:val="0"/>
        </w:rPr>
        <w:t xml:space="preserve">3.</w:t>
      </w:r>
      <w:r w:rsidDel="00000000" w:rsidR="00000000" w:rsidRPr="00000000">
        <w:rPr>
          <w:color w:val="212121"/>
          <w:sz w:val="14"/>
          <w:szCs w:val="14"/>
          <w:rtl w:val="0"/>
        </w:rPr>
        <w:t xml:space="preserve">  </w:t>
      </w:r>
      <w:r w:rsidDel="00000000" w:rsidR="00000000" w:rsidRPr="00000000">
        <w:rPr>
          <w:b w:val="1"/>
          <w:bCs w:val="1"/>
          <w:color w:val="212121"/>
          <w:rtl w:val="0"/>
        </w:rPr>
        <w:t xml:space="preserve"> Insurance: </w:t>
      </w:r>
    </w:p>
    <w:p w:rsidR="00000000" w:rsidDel="00000000" w:rsidP="00000000" w:rsidRDefault="00000000" w:rsidRPr="00000000" w14:paraId="00000018">
      <w:pPr>
        <w:numPr>
          <w:ilvl w:val="0"/>
          <w:numId w:val="6"/>
        </w:numPr>
        <w:spacing w:after="0" w:afterAutospacing="0" w:before="240" w:line="360" w:lineRule="auto"/>
        <w:ind w:left="720" w:hanging="360"/>
        <w:jc w:val="both"/>
        <w:rPr>
          <w:color w:val="212121"/>
        </w:rPr>
      </w:pPr>
      <w:r w:rsidDel="00000000" w:rsidR="00000000" w:rsidRPr="00000000">
        <w:rPr>
          <w:b w:val="1"/>
          <w:bCs w:val="1"/>
          <w:color w:val="212121"/>
          <w:rtl w:val="0"/>
        </w:rPr>
        <w:t xml:space="preserve">UHIP Card</w:t>
      </w:r>
      <w:r w:rsidDel="00000000" w:rsidR="00000000" w:rsidRPr="00000000">
        <w:rPr>
          <w:color w:val="212121"/>
          <w:rtl w:val="0"/>
        </w:rPr>
        <w:t xml:space="preserve">: Assuming you are not a Canadian citizen, you will be getting health insurance through the university health insurance plan (UHIP, pronounced “you-hip”). The university contracts out health insurance to Sun Life Canada, so you have to jump through a few hoops to print off your card at home. You can also bring your student visa to the UHIP office (</w:t>
      </w:r>
      <w:r w:rsidDel="00000000" w:rsidR="00000000" w:rsidRPr="00000000">
        <w:rPr>
          <w:color w:val="212121"/>
          <w:sz w:val="21"/>
          <w:szCs w:val="21"/>
          <w:rtl w:val="0"/>
        </w:rPr>
        <w:t xml:space="preserve">Cumberland House 33 St. George Street</w:t>
      </w:r>
      <w:r w:rsidDel="00000000" w:rsidR="00000000" w:rsidRPr="00000000">
        <w:rPr>
          <w:color w:val="212121"/>
          <w:rtl w:val="0"/>
        </w:rPr>
        <w:t xml:space="preserve">), and they will print it out for you. It is a very unimpressive paper card, but make sure to keep it safe. It will be possible to obtain it from the first days of August.</w:t>
      </w:r>
    </w:p>
    <w:p w:rsidR="00000000" w:rsidDel="00000000" w:rsidP="00000000" w:rsidRDefault="00000000" w:rsidRPr="00000000" w14:paraId="00000019">
      <w:pPr>
        <w:numPr>
          <w:ilvl w:val="0"/>
          <w:numId w:val="6"/>
        </w:numPr>
        <w:spacing w:after="0" w:afterAutospacing="0" w:before="0" w:beforeAutospacing="0" w:line="360" w:lineRule="auto"/>
        <w:ind w:left="720" w:hanging="360"/>
        <w:jc w:val="both"/>
        <w:rPr>
          <w:color w:val="212121"/>
        </w:rPr>
      </w:pPr>
      <w:r w:rsidDel="00000000" w:rsidR="00000000" w:rsidRPr="00000000">
        <w:rPr>
          <w:b w:val="1"/>
          <w:bCs w:val="1"/>
          <w:color w:val="212121"/>
          <w:rtl w:val="0"/>
        </w:rPr>
        <w:t xml:space="preserve">Dental Insurance</w:t>
      </w:r>
      <w:r w:rsidDel="00000000" w:rsidR="00000000" w:rsidRPr="00000000">
        <w:rPr>
          <w:color w:val="212121"/>
          <w:rtl w:val="0"/>
        </w:rPr>
        <w:t xml:space="preserve">: In</w:t>
      </w:r>
      <w:r w:rsidDel="00000000" w:rsidR="00000000" w:rsidRPr="00000000">
        <w:rPr>
          <w:color w:val="212121"/>
          <w:rtl w:val="0"/>
        </w:rPr>
        <w:t xml:space="preserve">cidental fees are huge, so you’d better take advantage of the benefits! One of the coolest benefits is dental insurance. Every year, we can reimburse dental expenses (including regular check-ups and cleaning) up to $550 + $1,350 from two insurance plans: </w:t>
      </w:r>
    </w:p>
    <w:p w:rsidR="00000000" w:rsidDel="00000000" w:rsidP="00000000" w:rsidRDefault="00000000" w:rsidRPr="00000000" w14:paraId="0000001A">
      <w:pPr>
        <w:numPr>
          <w:ilvl w:val="1"/>
          <w:numId w:val="6"/>
        </w:numPr>
        <w:spacing w:after="0" w:afterAutospacing="0" w:before="0" w:beforeAutospacing="0" w:line="360" w:lineRule="auto"/>
        <w:ind w:left="1440" w:hanging="360"/>
        <w:jc w:val="both"/>
        <w:rPr>
          <w:color w:val="212121"/>
        </w:rPr>
      </w:pPr>
      <w:r w:rsidDel="00000000" w:rsidR="00000000" w:rsidRPr="00000000">
        <w:rPr>
          <w:color w:val="212121"/>
          <w:rtl w:val="0"/>
        </w:rPr>
        <w:t xml:space="preserve">SGS insurance: </w:t>
      </w:r>
      <w:r w:rsidDel="00000000" w:rsidR="00000000" w:rsidRPr="00000000">
        <w:rPr>
          <w:color w:val="212121"/>
          <w:u w:val="single"/>
          <w:rtl w:val="0"/>
        </w:rPr>
        <w:t xml:space="preserve">UTG + Your Student Number + 00</w:t>
      </w:r>
      <w:r w:rsidDel="00000000" w:rsidR="00000000" w:rsidRPr="00000000">
        <w:rPr>
          <w:rtl w:val="0"/>
        </w:rPr>
      </w:r>
    </w:p>
    <w:p w:rsidR="00000000" w:rsidDel="00000000" w:rsidP="00000000" w:rsidRDefault="00000000" w:rsidRPr="00000000" w14:paraId="0000001B">
      <w:pPr>
        <w:numPr>
          <w:ilvl w:val="1"/>
          <w:numId w:val="6"/>
        </w:numPr>
        <w:spacing w:after="0" w:afterAutospacing="0" w:before="0" w:beforeAutospacing="0" w:line="360" w:lineRule="auto"/>
        <w:ind w:left="1440" w:hanging="360"/>
        <w:jc w:val="both"/>
        <w:rPr>
          <w:color w:val="212121"/>
        </w:rPr>
      </w:pPr>
      <w:r w:rsidDel="00000000" w:rsidR="00000000" w:rsidRPr="00000000">
        <w:rPr>
          <w:color w:val="212121"/>
          <w:rtl w:val="0"/>
        </w:rPr>
        <w:t xml:space="preserve">TA insurance (automatically registered when you sign </w:t>
      </w:r>
      <w:r w:rsidDel="00000000" w:rsidR="00000000" w:rsidRPr="00000000">
        <w:rPr>
          <w:b w:val="1"/>
          <w:bCs w:val="1"/>
          <w:color w:val="212121"/>
          <w:rtl w:val="0"/>
        </w:rPr>
        <w:t xml:space="preserve">TA</w:t>
      </w:r>
      <w:r w:rsidDel="00000000" w:rsidR="00000000" w:rsidRPr="00000000">
        <w:rPr>
          <w:color w:val="212121"/>
          <w:rtl w:val="0"/>
        </w:rPr>
        <w:t xml:space="preserve"> contracts for the first time and </w:t>
      </w:r>
      <w:r w:rsidDel="00000000" w:rsidR="00000000" w:rsidRPr="00000000">
        <w:rPr>
          <w:b w:val="1"/>
          <w:bCs w:val="1"/>
          <w:color w:val="212121"/>
          <w:rtl w:val="0"/>
        </w:rPr>
        <w:t xml:space="preserve">have more than 15 hours</w:t>
      </w:r>
      <w:r w:rsidDel="00000000" w:rsidR="00000000" w:rsidRPr="00000000">
        <w:rPr>
          <w:color w:val="212121"/>
          <w:rtl w:val="0"/>
        </w:rPr>
        <w:t xml:space="preserve">): </w:t>
      </w:r>
      <w:r w:rsidDel="00000000" w:rsidR="00000000" w:rsidRPr="00000000">
        <w:rPr>
          <w:color w:val="212121"/>
          <w:u w:val="single"/>
          <w:rtl w:val="0"/>
        </w:rPr>
        <w:t xml:space="preserve">UTA + Your Employee Number + 00 </w:t>
      </w:r>
      <w:r w:rsidDel="00000000" w:rsidR="00000000" w:rsidRPr="00000000">
        <w:rPr>
          <w:color w:val="212121"/>
          <w:rtl w:val="0"/>
        </w:rPr>
        <w:t xml:space="preserve">). </w:t>
      </w:r>
      <w:hyperlink r:id="rId6">
        <w:r w:rsidDel="00000000" w:rsidR="00000000" w:rsidRPr="00000000">
          <w:rPr>
            <w:color w:val="1155cc"/>
            <w:u w:val="single"/>
            <w:rtl w:val="0"/>
          </w:rPr>
          <w:t xml:space="preserve">https://cupe3902.org/unit-1/benefits/</w:t>
        </w:r>
      </w:hyperlink>
      <w:r w:rsidDel="00000000" w:rsidR="00000000" w:rsidRPr="00000000">
        <w:rPr>
          <w:color w:val="212121"/>
          <w:rtl w:val="0"/>
        </w:rPr>
        <w:t xml:space="preserve"> </w:t>
      </w:r>
    </w:p>
    <w:p w:rsidR="00000000" w:rsidDel="00000000" w:rsidP="00000000" w:rsidRDefault="00000000" w:rsidRPr="00000000" w14:paraId="0000001C">
      <w:pPr>
        <w:numPr>
          <w:ilvl w:val="2"/>
          <w:numId w:val="6"/>
        </w:numPr>
        <w:spacing w:after="0" w:afterAutospacing="0" w:before="0" w:beforeAutospacing="0" w:line="360" w:lineRule="auto"/>
        <w:ind w:left="2160" w:hanging="360"/>
        <w:jc w:val="both"/>
        <w:rPr>
          <w:color w:val="212121"/>
          <w:u w:val="none"/>
        </w:rPr>
      </w:pPr>
      <w:r w:rsidDel="00000000" w:rsidR="00000000" w:rsidRPr="00000000">
        <w:rPr>
          <w:color w:val="212121"/>
          <w:rtl w:val="0"/>
        </w:rPr>
        <w:t xml:space="preserve">Note that every September is a transition/opt-out period. Your insurance is still valid for this period, but you can’t make claims during this period. You can claim your September expenses in October</w:t>
      </w:r>
    </w:p>
    <w:p w:rsidR="00000000" w:rsidDel="00000000" w:rsidP="00000000" w:rsidRDefault="00000000" w:rsidRPr="00000000" w14:paraId="0000001D">
      <w:pPr>
        <w:numPr>
          <w:ilvl w:val="1"/>
          <w:numId w:val="6"/>
        </w:numPr>
        <w:spacing w:after="0" w:afterAutospacing="0" w:before="0" w:beforeAutospacing="0" w:line="360" w:lineRule="auto"/>
        <w:ind w:left="1440" w:hanging="360"/>
        <w:rPr>
          <w:color w:val="212121"/>
        </w:rPr>
      </w:pPr>
      <w:r w:rsidDel="00000000" w:rsidR="00000000" w:rsidRPr="00000000">
        <w:rPr>
          <w:color w:val="212121"/>
          <w:rtl w:val="0"/>
        </w:rPr>
        <w:t xml:space="preserve">For more information, please refer to </w:t>
      </w:r>
      <w:hyperlink r:id="rId7">
        <w:r w:rsidDel="00000000" w:rsidR="00000000" w:rsidRPr="00000000">
          <w:rPr>
            <w:color w:val="1155cc"/>
            <w:u w:val="single"/>
            <w:rtl w:val="0"/>
          </w:rPr>
          <w:t xml:space="preserve">https://utgsu.ca/health-and-dental/what-insurance-plan-do-i-use/</w:t>
        </w:r>
      </w:hyperlink>
      <w:r w:rsidDel="00000000" w:rsidR="00000000" w:rsidRPr="00000000">
        <w:rPr>
          <w:color w:val="212121"/>
          <w:rtl w:val="0"/>
        </w:rPr>
        <w:t xml:space="preserve"> . </w:t>
      </w:r>
    </w:p>
    <w:p w:rsidR="00000000" w:rsidDel="00000000" w:rsidP="00000000" w:rsidRDefault="00000000" w:rsidRPr="00000000" w14:paraId="0000001E">
      <w:pPr>
        <w:numPr>
          <w:ilvl w:val="1"/>
          <w:numId w:val="6"/>
        </w:numPr>
        <w:spacing w:after="0" w:afterAutospacing="0" w:before="0" w:beforeAutospacing="0" w:line="360" w:lineRule="auto"/>
        <w:ind w:left="1440" w:hanging="360"/>
        <w:rPr>
          <w:color w:val="212121"/>
          <w:u w:val="none"/>
        </w:rPr>
      </w:pPr>
      <w:r w:rsidDel="00000000" w:rsidR="00000000" w:rsidRPr="00000000">
        <w:rPr>
          <w:color w:val="212121"/>
          <w:rtl w:val="0"/>
        </w:rPr>
        <w:t xml:space="preserve">Note that RA and TA contracts are different, and the RA contracts generally do not include insurance.</w:t>
      </w:r>
    </w:p>
    <w:p w:rsidR="00000000" w:rsidDel="00000000" w:rsidP="00000000" w:rsidRDefault="00000000" w:rsidRPr="00000000" w14:paraId="0000001F">
      <w:pPr>
        <w:numPr>
          <w:ilvl w:val="0"/>
          <w:numId w:val="6"/>
        </w:numPr>
        <w:spacing w:after="0" w:afterAutospacing="0" w:before="0" w:beforeAutospacing="0" w:line="360" w:lineRule="auto"/>
        <w:ind w:left="720" w:hanging="360"/>
        <w:jc w:val="both"/>
        <w:rPr>
          <w:b w:val="1"/>
          <w:bCs w:val="1"/>
          <w:color w:val="212121"/>
        </w:rPr>
      </w:pPr>
      <w:r w:rsidDel="00000000" w:rsidR="00000000" w:rsidRPr="00000000">
        <w:rPr>
          <w:b w:val="1"/>
          <w:bCs w:val="1"/>
          <w:color w:val="212121"/>
          <w:rtl w:val="0"/>
        </w:rPr>
        <w:t xml:space="preserve">Glasses/Vision</w:t>
      </w:r>
      <w:r w:rsidDel="00000000" w:rsidR="00000000" w:rsidRPr="00000000">
        <w:rPr>
          <w:color w:val="212121"/>
          <w:rtl w:val="0"/>
        </w:rPr>
        <w:t xml:space="preserve">: The insurance plans also include some amounts for vision/glasses. It’s recommended that you claim it right away as you can only get $150 every 24 months (the clock starts when you use the credit)</w:t>
      </w:r>
    </w:p>
    <w:p w:rsidR="00000000" w:rsidDel="00000000" w:rsidP="00000000" w:rsidRDefault="00000000" w:rsidRPr="00000000" w14:paraId="00000020">
      <w:pPr>
        <w:numPr>
          <w:ilvl w:val="0"/>
          <w:numId w:val="6"/>
        </w:numPr>
        <w:spacing w:after="240" w:before="0" w:beforeAutospacing="0" w:line="360" w:lineRule="auto"/>
        <w:ind w:left="720" w:hanging="360"/>
        <w:jc w:val="both"/>
        <w:rPr>
          <w:color w:val="212121"/>
        </w:rPr>
      </w:pPr>
      <w:r w:rsidDel="00000000" w:rsidR="00000000" w:rsidRPr="00000000">
        <w:rPr>
          <w:color w:val="212121"/>
          <w:rtl w:val="0"/>
        </w:rPr>
        <w:t xml:space="preserve">For the TA insurance, you will have $300 in your health spending account as well. You can reimburse any medical-related expenses through that account. This account expires every August, and it is use it or lose it. </w:t>
      </w:r>
      <w:r w:rsidDel="00000000" w:rsidR="00000000" w:rsidRPr="00000000">
        <w:rPr>
          <w:rtl w:val="0"/>
        </w:rPr>
      </w:r>
    </w:p>
    <w:p w:rsidR="00000000" w:rsidDel="00000000" w:rsidP="00000000" w:rsidRDefault="00000000" w:rsidRPr="00000000" w14:paraId="00000021">
      <w:pPr>
        <w:spacing w:before="100" w:line="360" w:lineRule="auto"/>
        <w:ind w:right="100"/>
        <w:jc w:val="both"/>
        <w:rPr>
          <w:color w:val="212121"/>
        </w:rPr>
      </w:pPr>
      <w:r w:rsidDel="00000000" w:rsidR="00000000" w:rsidRPr="00000000">
        <w:rPr>
          <w:color w:val="212121"/>
          <w:rtl w:val="0"/>
        </w:rPr>
        <w:t xml:space="preserve">4.</w:t>
      </w:r>
      <w:r w:rsidDel="00000000" w:rsidR="00000000" w:rsidRPr="00000000">
        <w:rPr>
          <w:color w:val="212121"/>
          <w:sz w:val="14"/>
          <w:szCs w:val="14"/>
          <w:rtl w:val="0"/>
        </w:rPr>
        <w:t xml:space="preserve">   </w:t>
      </w:r>
      <w:r w:rsidDel="00000000" w:rsidR="00000000" w:rsidRPr="00000000">
        <w:rPr>
          <w:b w:val="1"/>
          <w:bCs w:val="1"/>
          <w:color w:val="212121"/>
          <w:rtl w:val="0"/>
        </w:rPr>
        <w:t xml:space="preserve">Your Bank</w:t>
      </w:r>
      <w:r w:rsidDel="00000000" w:rsidR="00000000" w:rsidRPr="00000000">
        <w:rPr>
          <w:color w:val="212121"/>
          <w:rtl w:val="0"/>
        </w:rPr>
        <w:t xml:space="preserve">: All of us have different banks. If you have a credit history in your home country (even the US), it will not transfer to Canada, so you’ll have to start from scratch. Open your bank account as soon as possible to have your funding directly deposited there. Make sure you ask for a student account, as this account has many benefits for free. One of Rotman PhD students had quite an interesting banking journey, so here’s his advice:</w:t>
      </w:r>
    </w:p>
    <w:p w:rsidR="00000000" w:rsidDel="00000000" w:rsidP="00000000" w:rsidRDefault="00000000" w:rsidRPr="00000000" w14:paraId="00000022">
      <w:pPr>
        <w:spacing w:after="240" w:before="240" w:line="360" w:lineRule="auto"/>
        <w:jc w:val="both"/>
        <w:rPr>
          <w:color w:val="212121"/>
          <w:sz w:val="25"/>
          <w:szCs w:val="25"/>
        </w:rPr>
      </w:pPr>
      <w:r w:rsidDel="00000000" w:rsidR="00000000" w:rsidRPr="00000000">
        <w:rPr>
          <w:color w:val="212121"/>
          <w:sz w:val="25"/>
          <w:szCs w:val="25"/>
          <w:rtl w:val="0"/>
        </w:rPr>
        <w:t xml:space="preserve"> </w:t>
      </w:r>
      <w:r w:rsidDel="00000000" w:rsidR="00000000" w:rsidRPr="00000000">
        <w:rPr>
          <w:color w:val="212121"/>
          <w:rtl w:val="0"/>
        </w:rPr>
        <w:t xml:space="preserve">“For most cases, I recommend Scotiabank. The ATMs are everywhere, there are no ‘irritating’ fees (e.g., paying $1 for each time you use your debit card over 5 transactions a month), and you may be able to open a credit card to build credit without putting any money down as collateral, which is common at most other banks. Moreover, the Scene credit card gives you 1% effective cash-back in rewards points that you can use to watch movies at Cineplex.”</w:t>
      </w:r>
      <w:r w:rsidDel="00000000" w:rsidR="00000000" w:rsidRPr="00000000">
        <w:rPr>
          <w:rtl w:val="0"/>
        </w:rPr>
      </w:r>
    </w:p>
    <w:p w:rsidR="00000000" w:rsidDel="00000000" w:rsidP="00000000" w:rsidRDefault="00000000" w:rsidRPr="00000000" w14:paraId="00000023">
      <w:pPr>
        <w:spacing w:after="240" w:before="240" w:line="360" w:lineRule="auto"/>
        <w:ind w:right="100"/>
        <w:jc w:val="both"/>
        <w:rPr>
          <w:color w:val="212121"/>
        </w:rPr>
      </w:pPr>
      <w:r w:rsidDel="00000000" w:rsidR="00000000" w:rsidRPr="00000000">
        <w:rPr>
          <w:color w:val="212121"/>
          <w:rtl w:val="0"/>
        </w:rPr>
        <w:t xml:space="preserve">There are perks from other banks as well. Leting’s bank (RBC) is very convenient to Grad House, and TD Canada Trust is one of the largest banks in the region and has the most ATMs, including one in Robarts Library! Ben uses multiple banks for multiple purposes.</w:t>
      </w:r>
    </w:p>
    <w:p w:rsidR="00000000" w:rsidDel="00000000" w:rsidP="00000000" w:rsidRDefault="00000000" w:rsidRPr="00000000" w14:paraId="00000024">
      <w:pPr>
        <w:spacing w:after="240" w:before="240" w:line="360" w:lineRule="auto"/>
        <w:ind w:right="100"/>
        <w:jc w:val="both"/>
        <w:rPr>
          <w:color w:val="212121"/>
        </w:rPr>
      </w:pPr>
      <w:r w:rsidDel="00000000" w:rsidR="00000000" w:rsidRPr="00000000">
        <w:rPr>
          <w:b w:val="1"/>
          <w:bCs w:val="1"/>
          <w:color w:val="212121"/>
          <w:rtl w:val="0"/>
        </w:rPr>
        <w:t xml:space="preserve">Tangerine</w:t>
      </w:r>
      <w:r w:rsidDel="00000000" w:rsidR="00000000" w:rsidRPr="00000000">
        <w:rPr>
          <w:rtl w:val="0"/>
        </w:rPr>
      </w:r>
    </w:p>
    <w:p w:rsidR="00000000" w:rsidDel="00000000" w:rsidP="00000000" w:rsidRDefault="00000000" w:rsidRPr="00000000" w14:paraId="00000025">
      <w:pPr>
        <w:spacing w:after="240" w:before="240" w:line="360" w:lineRule="auto"/>
        <w:ind w:right="100"/>
        <w:jc w:val="both"/>
        <w:rPr>
          <w:color w:val="212121"/>
        </w:rPr>
      </w:pPr>
      <w:r w:rsidDel="00000000" w:rsidR="00000000" w:rsidRPr="00000000">
        <w:rPr>
          <w:color w:val="212121"/>
          <w:rtl w:val="0"/>
        </w:rPr>
        <w:t xml:space="preserve">Used by: Ben </w:t>
      </w:r>
    </w:p>
    <w:p w:rsidR="00000000" w:rsidDel="00000000" w:rsidP="00000000" w:rsidRDefault="00000000" w:rsidRPr="00000000" w14:paraId="00000026">
      <w:pPr>
        <w:spacing w:after="240" w:before="240" w:line="360" w:lineRule="auto"/>
        <w:ind w:right="100"/>
        <w:jc w:val="both"/>
        <w:rPr>
          <w:color w:val="212121"/>
        </w:rPr>
      </w:pPr>
      <w:r w:rsidDel="00000000" w:rsidR="00000000" w:rsidRPr="00000000">
        <w:rPr>
          <w:color w:val="212121"/>
          <w:rtl w:val="0"/>
        </w:rPr>
        <w:t xml:space="preserve">Subsidiary of Scotiabank. No frills account, no account minimums, and no fees. You can use any Scotiabank ATM without fees. If you qualify for their credit card, it’s a free credit card that gives you 2% bank in any 3 categories (I do recurring transactions, transit, and entertainment).</w:t>
      </w:r>
    </w:p>
    <w:p w:rsidR="00000000" w:rsidDel="00000000" w:rsidP="00000000" w:rsidRDefault="00000000" w:rsidRPr="00000000" w14:paraId="00000027">
      <w:pPr>
        <w:spacing w:after="240" w:before="240" w:line="360" w:lineRule="auto"/>
        <w:ind w:right="100"/>
        <w:jc w:val="both"/>
        <w:rPr>
          <w:b w:val="1"/>
          <w:bCs w:val="1"/>
          <w:color w:val="212121"/>
        </w:rPr>
      </w:pPr>
      <w:r w:rsidDel="00000000" w:rsidR="00000000" w:rsidRPr="00000000">
        <w:rPr>
          <w:b w:val="1"/>
          <w:bCs w:val="1"/>
          <w:color w:val="212121"/>
          <w:rtl w:val="0"/>
        </w:rPr>
        <w:t xml:space="preserve">RBC</w:t>
      </w:r>
    </w:p>
    <w:p w:rsidR="00000000" w:rsidDel="00000000" w:rsidP="00000000" w:rsidRDefault="00000000" w:rsidRPr="00000000" w14:paraId="00000028">
      <w:pPr>
        <w:spacing w:after="240" w:before="240" w:line="360" w:lineRule="auto"/>
        <w:ind w:right="100"/>
        <w:jc w:val="both"/>
        <w:rPr>
          <w:color w:val="212121"/>
        </w:rPr>
      </w:pPr>
      <w:r w:rsidDel="00000000" w:rsidR="00000000" w:rsidRPr="00000000">
        <w:rPr>
          <w:color w:val="212121"/>
          <w:rtl w:val="0"/>
        </w:rPr>
        <w:t xml:space="preserve">Used by: Leting; Giulia; Junhao; Xingchao</w:t>
      </w:r>
    </w:p>
    <w:p w:rsidR="00000000" w:rsidDel="00000000" w:rsidP="00000000" w:rsidRDefault="00000000" w:rsidRPr="00000000" w14:paraId="00000029">
      <w:pPr>
        <w:spacing w:after="240" w:before="240" w:line="360" w:lineRule="auto"/>
        <w:ind w:right="100"/>
        <w:jc w:val="both"/>
        <w:rPr>
          <w:color w:val="212121"/>
        </w:rPr>
      </w:pPr>
      <w:r w:rsidDel="00000000" w:rsidR="00000000" w:rsidRPr="00000000">
        <w:rPr>
          <w:color w:val="212121"/>
          <w:rtl w:val="0"/>
        </w:rPr>
        <w:t xml:space="preserve">RBC currently has very high promotional interest rates on savings accounts due to inflation – doesn’t hurt to call a representative or stop by the RBC branch to ask if interested!</w:t>
      </w:r>
    </w:p>
    <w:p w:rsidR="00000000" w:rsidDel="00000000" w:rsidP="00000000" w:rsidRDefault="00000000" w:rsidRPr="00000000" w14:paraId="0000002A">
      <w:pPr>
        <w:spacing w:after="240" w:before="240" w:line="360" w:lineRule="auto"/>
        <w:ind w:right="100"/>
        <w:jc w:val="both"/>
        <w:rPr>
          <w:color w:val="212121"/>
        </w:rPr>
      </w:pPr>
      <w:r w:rsidDel="00000000" w:rsidR="00000000" w:rsidRPr="00000000">
        <w:rPr>
          <w:color w:val="212121"/>
          <w:rtl w:val="0"/>
        </w:rPr>
        <w:t xml:space="preserve">Credit card recommend: RBC ION+ (3 points for every dollar spent on food, grocery, gaming etc., 15,000 points for free return flights between Toronto and NYC)</w:t>
      </w:r>
    </w:p>
    <w:p w:rsidR="00000000" w:rsidDel="00000000" w:rsidP="00000000" w:rsidRDefault="00000000" w:rsidRPr="00000000" w14:paraId="0000002B">
      <w:pPr>
        <w:spacing w:after="240" w:before="240" w:line="360" w:lineRule="auto"/>
        <w:ind w:right="100"/>
        <w:jc w:val="both"/>
        <w:rPr>
          <w:color w:val="212121"/>
        </w:rPr>
      </w:pPr>
      <w:r w:rsidDel="00000000" w:rsidR="00000000" w:rsidRPr="00000000">
        <w:rPr>
          <w:rtl w:val="0"/>
        </w:rPr>
      </w:r>
    </w:p>
    <w:p w:rsidR="00000000" w:rsidDel="00000000" w:rsidP="00000000" w:rsidRDefault="00000000" w:rsidRPr="00000000" w14:paraId="0000002C">
      <w:pPr>
        <w:spacing w:after="240" w:before="240" w:line="360" w:lineRule="auto"/>
        <w:ind w:right="100"/>
        <w:jc w:val="both"/>
        <w:rPr>
          <w:color w:val="212121"/>
        </w:rPr>
      </w:pPr>
      <w:r w:rsidDel="00000000" w:rsidR="00000000" w:rsidRPr="00000000">
        <w:rPr>
          <w:rtl w:val="0"/>
        </w:rPr>
      </w:r>
    </w:p>
    <w:p w:rsidR="00000000" w:rsidDel="00000000" w:rsidP="00000000" w:rsidRDefault="00000000" w:rsidRPr="00000000" w14:paraId="0000002D">
      <w:pPr>
        <w:spacing w:after="240" w:before="240" w:line="360" w:lineRule="auto"/>
        <w:ind w:right="100"/>
        <w:jc w:val="both"/>
        <w:rPr>
          <w:b w:val="1"/>
          <w:bCs w:val="1"/>
          <w:color w:val="212121"/>
        </w:rPr>
      </w:pPr>
      <w:r w:rsidDel="00000000" w:rsidR="00000000" w:rsidRPr="00000000">
        <w:rPr>
          <w:b w:val="1"/>
          <w:bCs w:val="1"/>
          <w:color w:val="212121"/>
          <w:rtl w:val="0"/>
        </w:rPr>
        <w:t xml:space="preserve">TD Canada Trust</w:t>
      </w:r>
    </w:p>
    <w:p w:rsidR="00000000" w:rsidDel="00000000" w:rsidP="00000000" w:rsidRDefault="00000000" w:rsidRPr="00000000" w14:paraId="0000002E">
      <w:pPr>
        <w:spacing w:after="240" w:before="240" w:line="360" w:lineRule="auto"/>
        <w:ind w:right="100"/>
        <w:jc w:val="both"/>
        <w:rPr>
          <w:b w:val="1"/>
          <w:bCs w:val="1"/>
          <w:color w:val="212121"/>
        </w:rPr>
      </w:pPr>
      <w:r w:rsidDel="00000000" w:rsidR="00000000" w:rsidRPr="00000000">
        <w:rPr>
          <w:color w:val="212121"/>
          <w:rtl w:val="0"/>
        </w:rPr>
        <w:t xml:space="preserve">Used by: Lulin</w:t>
      </w:r>
      <w:r w:rsidDel="00000000" w:rsidR="00000000" w:rsidRPr="00000000">
        <w:rPr>
          <w:rtl w:val="0"/>
        </w:rPr>
      </w:r>
    </w:p>
    <w:p w:rsidR="00000000" w:rsidDel="00000000" w:rsidP="00000000" w:rsidRDefault="00000000" w:rsidRPr="00000000" w14:paraId="0000002F">
      <w:pPr>
        <w:spacing w:after="240" w:before="240" w:line="360" w:lineRule="auto"/>
        <w:jc w:val="both"/>
        <w:rPr>
          <w:b w:val="1"/>
          <w:bCs w:val="1"/>
          <w:color w:val="212121"/>
        </w:rPr>
      </w:pPr>
      <w:r w:rsidDel="00000000" w:rsidR="00000000" w:rsidRPr="00000000">
        <w:rPr>
          <w:b w:val="1"/>
          <w:bCs w:val="1"/>
          <w:color w:val="212121"/>
          <w:rtl w:val="0"/>
        </w:rPr>
        <w:t xml:space="preserve">CIBC</w:t>
      </w:r>
    </w:p>
    <w:p w:rsidR="00000000" w:rsidDel="00000000" w:rsidP="00000000" w:rsidRDefault="00000000" w:rsidRPr="00000000" w14:paraId="00000030">
      <w:pPr>
        <w:spacing w:after="240" w:before="240" w:line="360" w:lineRule="auto"/>
        <w:jc w:val="both"/>
        <w:rPr>
          <w:color w:val="212121"/>
        </w:rPr>
      </w:pPr>
      <w:r w:rsidDel="00000000" w:rsidR="00000000" w:rsidRPr="00000000">
        <w:rPr>
          <w:color w:val="212121"/>
          <w:rtl w:val="0"/>
        </w:rPr>
        <w:t xml:space="preserve">Used by: Clark, Divyesh</w:t>
      </w:r>
    </w:p>
    <w:p w:rsidR="00000000" w:rsidDel="00000000" w:rsidP="00000000" w:rsidRDefault="00000000" w:rsidRPr="00000000" w14:paraId="00000031">
      <w:pPr>
        <w:spacing w:after="240" w:before="240" w:line="360" w:lineRule="auto"/>
        <w:jc w:val="both"/>
        <w:rPr>
          <w:color w:val="212121"/>
        </w:rPr>
      </w:pPr>
      <w:r w:rsidDel="00000000" w:rsidR="00000000" w:rsidRPr="00000000">
        <w:rPr>
          <w:color w:val="212121"/>
          <w:rtl w:val="0"/>
        </w:rPr>
        <w:t xml:space="preserve">I feel CIBC is more friendly to international students than other banks. You can open a debit and credit card on the same day. Also, you can e-transfer up to a $2000 limit a day (not a lot, but other banks like RBC only have a $1000 limit for international students).</w:t>
      </w:r>
    </w:p>
    <w:p w:rsidR="00000000" w:rsidDel="00000000" w:rsidP="00000000" w:rsidRDefault="00000000" w:rsidRPr="00000000" w14:paraId="00000032">
      <w:pPr>
        <w:spacing w:after="240" w:before="240" w:line="360" w:lineRule="auto"/>
        <w:jc w:val="both"/>
        <w:rPr>
          <w:color w:val="212121"/>
        </w:rPr>
      </w:pPr>
      <w:r w:rsidDel="00000000" w:rsidR="00000000" w:rsidRPr="00000000">
        <w:rPr>
          <w:b w:val="1"/>
          <w:bCs w:val="1"/>
          <w:color w:val="212121"/>
          <w:rtl w:val="0"/>
        </w:rPr>
        <w:t xml:space="preserve">Simplii</w:t>
      </w:r>
      <w:r w:rsidDel="00000000" w:rsidR="00000000" w:rsidRPr="00000000">
        <w:rPr>
          <w:rtl w:val="0"/>
        </w:rPr>
      </w:r>
    </w:p>
    <w:p w:rsidR="00000000" w:rsidDel="00000000" w:rsidP="00000000" w:rsidRDefault="00000000" w:rsidRPr="00000000" w14:paraId="00000033">
      <w:pPr>
        <w:spacing w:after="240" w:before="240" w:line="360" w:lineRule="auto"/>
        <w:jc w:val="both"/>
        <w:rPr>
          <w:color w:val="212121"/>
        </w:rPr>
      </w:pPr>
      <w:r w:rsidDel="00000000" w:rsidR="00000000" w:rsidRPr="00000000">
        <w:rPr>
          <w:color w:val="212121"/>
          <w:rtl w:val="0"/>
        </w:rPr>
        <w:t xml:space="preserve">Used by Ben: Subsidiary of CIBC, you can use CIBC branches.</w:t>
      </w:r>
    </w:p>
    <w:p w:rsidR="00000000" w:rsidDel="00000000" w:rsidP="00000000" w:rsidRDefault="00000000" w:rsidRPr="00000000" w14:paraId="00000034">
      <w:pPr>
        <w:spacing w:after="240" w:before="240" w:line="360" w:lineRule="auto"/>
        <w:jc w:val="both"/>
        <w:rPr>
          <w:color w:val="212121"/>
        </w:rPr>
      </w:pPr>
      <w:r w:rsidDel="00000000" w:rsidR="00000000" w:rsidRPr="00000000">
        <w:rPr>
          <w:color w:val="212121"/>
          <w:rtl w:val="0"/>
        </w:rPr>
        <w:t xml:space="preserve">They offer online-only services/no frills, but they offer unlimited transactions, no minimum balance, and no fees. You can also get their free credit card, which gives you 4% back on dining.</w:t>
      </w:r>
    </w:p>
    <w:p w:rsidR="00000000" w:rsidDel="00000000" w:rsidP="00000000" w:rsidRDefault="00000000" w:rsidRPr="00000000" w14:paraId="00000035">
      <w:pPr>
        <w:spacing w:after="240" w:before="240" w:line="360" w:lineRule="auto"/>
        <w:jc w:val="both"/>
        <w:rPr>
          <w:color w:val="212121"/>
        </w:rPr>
      </w:pPr>
      <w:r w:rsidDel="00000000" w:rsidR="00000000" w:rsidRPr="00000000">
        <w:rPr>
          <w:b w:val="1"/>
          <w:bCs w:val="1"/>
          <w:color w:val="212121"/>
          <w:rtl w:val="0"/>
        </w:rPr>
        <w:t xml:space="preserve">Wealthsimple Cash</w:t>
      </w:r>
      <w:r w:rsidDel="00000000" w:rsidR="00000000" w:rsidRPr="00000000">
        <w:rPr>
          <w:rtl w:val="0"/>
        </w:rPr>
      </w:r>
    </w:p>
    <w:p w:rsidR="00000000" w:rsidDel="00000000" w:rsidP="00000000" w:rsidRDefault="00000000" w:rsidRPr="00000000" w14:paraId="00000036">
      <w:pPr>
        <w:spacing w:after="240" w:before="240" w:line="360" w:lineRule="auto"/>
        <w:jc w:val="both"/>
        <w:rPr>
          <w:color w:val="212121"/>
        </w:rPr>
      </w:pPr>
      <w:r w:rsidDel="00000000" w:rsidR="00000000" w:rsidRPr="00000000">
        <w:rPr>
          <w:color w:val="212121"/>
          <w:rtl w:val="0"/>
        </w:rPr>
        <w:t xml:space="preserve">Used by: Ben</w:t>
      </w:r>
    </w:p>
    <w:p w:rsidR="00000000" w:rsidDel="00000000" w:rsidP="00000000" w:rsidRDefault="00000000" w:rsidRPr="00000000" w14:paraId="00000037">
      <w:pPr>
        <w:spacing w:after="240" w:before="240" w:line="360" w:lineRule="auto"/>
        <w:jc w:val="both"/>
        <w:rPr>
          <w:color w:val="212121"/>
        </w:rPr>
      </w:pPr>
      <w:r w:rsidDel="00000000" w:rsidR="00000000" w:rsidRPr="00000000">
        <w:rPr>
          <w:color w:val="212121"/>
          <w:rtl w:val="0"/>
        </w:rPr>
        <w:t xml:space="preserve">As with more accounts used by Ben - no frill, online only, no account minimums, unlimited transactions. Do </w:t>
      </w:r>
      <w:r w:rsidDel="00000000" w:rsidR="00000000" w:rsidRPr="00000000">
        <w:rPr>
          <w:color w:val="212121"/>
          <w:u w:val="single"/>
          <w:rtl w:val="0"/>
        </w:rPr>
        <w:t xml:space="preserve">not</w:t>
      </w:r>
      <w:r w:rsidDel="00000000" w:rsidR="00000000" w:rsidRPr="00000000">
        <w:rPr>
          <w:color w:val="212121"/>
          <w:rtl w:val="0"/>
        </w:rPr>
        <w:t xml:space="preserve"> use this account for day-to-day banking. Essentially it’s a pre-paid credit card, but the cash account gives you roughly 3% interest on your bank balance, and 1% back on all transactions. Plus no FX fees on foreign transactions. I use this as a supplement to my other banks as I can’t withdraw money directly from the account (I transfer money between my banks when I need money from it).</w:t>
      </w:r>
    </w:p>
    <w:p w:rsidR="00000000" w:rsidDel="00000000" w:rsidP="00000000" w:rsidRDefault="00000000" w:rsidRPr="00000000" w14:paraId="00000038">
      <w:pPr>
        <w:spacing w:after="240" w:before="240" w:line="360" w:lineRule="auto"/>
        <w:jc w:val="both"/>
        <w:rPr>
          <w:color w:val="212121"/>
        </w:rPr>
      </w:pPr>
      <w:r w:rsidDel="00000000" w:rsidR="00000000" w:rsidRPr="00000000">
        <w:rPr>
          <w:rtl w:val="0"/>
        </w:rPr>
      </w:r>
    </w:p>
    <w:p w:rsidR="00000000" w:rsidDel="00000000" w:rsidP="00000000" w:rsidRDefault="00000000" w:rsidRPr="00000000" w14:paraId="00000039">
      <w:pPr>
        <w:spacing w:before="40" w:line="360" w:lineRule="auto"/>
        <w:ind w:right="100"/>
        <w:jc w:val="both"/>
        <w:rPr>
          <w:color w:val="212121"/>
        </w:rPr>
      </w:pPr>
      <w:r w:rsidDel="00000000" w:rsidR="00000000" w:rsidRPr="00000000">
        <w:rPr>
          <w:color w:val="212121"/>
          <w:rtl w:val="0"/>
        </w:rPr>
        <w:t xml:space="preserve">5.</w:t>
      </w:r>
      <w:r w:rsidDel="00000000" w:rsidR="00000000" w:rsidRPr="00000000">
        <w:rPr>
          <w:color w:val="212121"/>
          <w:sz w:val="14"/>
          <w:szCs w:val="14"/>
          <w:rtl w:val="0"/>
        </w:rPr>
        <w:t xml:space="preserve">   </w:t>
      </w:r>
      <w:r w:rsidDel="00000000" w:rsidR="00000000" w:rsidRPr="00000000">
        <w:rPr>
          <w:b w:val="1"/>
          <w:bCs w:val="1"/>
          <w:color w:val="212121"/>
          <w:rtl w:val="0"/>
        </w:rPr>
        <w:t xml:space="preserve">Cell Phones</w:t>
      </w:r>
      <w:r w:rsidDel="00000000" w:rsidR="00000000" w:rsidRPr="00000000">
        <w:rPr>
          <w:color w:val="212121"/>
          <w:rtl w:val="0"/>
        </w:rPr>
        <w:t xml:space="preserve">: Leting uses Rogers, Clark uses Bell, Xingchao uses FIZZ (really cheap US + Canada, coverage is actually pretty good), Lulin uses Telus (note that UofT has EPP with Telus, which gives you 50 CAD for a 5G plan with unlimited data (30G unlimited speed. Sign up using UofT email address). Ben uses Telus as well through a different corporate phone scheme.  In case you plan to buy a new phone, make sure that you ask for a student account option as well. For instance, Bell has a huge discount option for students. </w:t>
      </w:r>
    </w:p>
    <w:p w:rsidR="00000000" w:rsidDel="00000000" w:rsidP="00000000" w:rsidRDefault="00000000" w:rsidRPr="00000000" w14:paraId="0000003A">
      <w:pPr>
        <w:numPr>
          <w:ilvl w:val="0"/>
          <w:numId w:val="10"/>
        </w:numPr>
        <w:spacing w:after="0" w:afterAutospacing="0" w:before="40" w:line="360" w:lineRule="auto"/>
        <w:ind w:left="720" w:right="100" w:hanging="360"/>
        <w:jc w:val="both"/>
        <w:rPr>
          <w:color w:val="212121"/>
        </w:rPr>
      </w:pPr>
      <w:r w:rsidDel="00000000" w:rsidR="00000000" w:rsidRPr="00000000">
        <w:rPr>
          <w:color w:val="212121"/>
          <w:rtl w:val="0"/>
        </w:rPr>
        <w:t xml:space="preserve">If you want to keep your non-Canadian SIM, check if your phone can hold two SIMs (e.g., most iPhones can). One of the two cards should be added as a so-called virtual “e-SIM”.</w:t>
      </w:r>
    </w:p>
    <w:p w:rsidR="00000000" w:rsidDel="00000000" w:rsidP="00000000" w:rsidRDefault="00000000" w:rsidRPr="00000000" w14:paraId="0000003B">
      <w:pPr>
        <w:numPr>
          <w:ilvl w:val="0"/>
          <w:numId w:val="10"/>
        </w:numPr>
        <w:spacing w:after="0" w:afterAutospacing="0" w:before="0" w:beforeAutospacing="0" w:line="360" w:lineRule="auto"/>
        <w:ind w:left="720" w:right="100" w:hanging="360"/>
        <w:jc w:val="both"/>
        <w:rPr>
          <w:color w:val="212121"/>
        </w:rPr>
      </w:pPr>
      <w:r w:rsidDel="00000000" w:rsidR="00000000" w:rsidRPr="00000000">
        <w:rPr>
          <w:color w:val="212121"/>
          <w:rtl w:val="0"/>
        </w:rPr>
        <w:t xml:space="preserve">If you plan to use Internet data sparingly, one of the cheapest options might be Freedom. This company offers a prepaid plan granting unlimited text and calls for approximately 120 CAD (tax incl.) for the full year. Data can be added, if needed, at 15 CAD (+ tax) per gigabyte per month. </w:t>
      </w:r>
    </w:p>
    <w:p w:rsidR="00000000" w:rsidDel="00000000" w:rsidP="00000000" w:rsidRDefault="00000000" w:rsidRPr="00000000" w14:paraId="0000003C">
      <w:pPr>
        <w:numPr>
          <w:ilvl w:val="0"/>
          <w:numId w:val="10"/>
        </w:numPr>
        <w:spacing w:before="0" w:beforeAutospacing="0" w:line="360" w:lineRule="auto"/>
        <w:ind w:left="720" w:right="100" w:hanging="360"/>
        <w:jc w:val="both"/>
        <w:rPr>
          <w:color w:val="212121"/>
        </w:rPr>
      </w:pPr>
      <w:r w:rsidDel="00000000" w:rsidR="00000000" w:rsidRPr="00000000">
        <w:rPr>
          <w:color w:val="212121"/>
          <w:rtl w:val="0"/>
        </w:rPr>
        <w:t xml:space="preserve">In addition, if you will travel to the US for a couple of days, Xijiang recommends an app called Airalo, which enables you to have internet data at a low price - 4.5 USD for 1 GB.</w:t>
      </w:r>
      <w:r w:rsidDel="00000000" w:rsidR="00000000" w:rsidRPr="00000000">
        <w:rPr>
          <w:rtl w:val="0"/>
        </w:rPr>
      </w:r>
    </w:p>
    <w:p w:rsidR="00000000" w:rsidDel="00000000" w:rsidP="00000000" w:rsidRDefault="00000000" w:rsidRPr="00000000" w14:paraId="0000003D">
      <w:pPr>
        <w:spacing w:after="240" w:before="20" w:line="360" w:lineRule="auto"/>
        <w:jc w:val="both"/>
        <w:rPr>
          <w:color w:val="212121"/>
          <w:sz w:val="17"/>
          <w:szCs w:val="17"/>
        </w:rPr>
      </w:pPr>
      <w:r w:rsidDel="00000000" w:rsidR="00000000" w:rsidRPr="00000000">
        <w:rPr>
          <w:color w:val="212121"/>
          <w:sz w:val="17"/>
          <w:szCs w:val="17"/>
          <w:rtl w:val="0"/>
        </w:rPr>
        <w:t xml:space="preserve"> </w:t>
      </w:r>
    </w:p>
    <w:p w:rsidR="00000000" w:rsidDel="00000000" w:rsidP="00000000" w:rsidRDefault="00000000" w:rsidRPr="00000000" w14:paraId="0000003E">
      <w:pPr>
        <w:spacing w:after="240" w:before="240" w:line="360" w:lineRule="auto"/>
        <w:ind w:right="100"/>
        <w:jc w:val="both"/>
        <w:rPr>
          <w:color w:val="212121"/>
        </w:rPr>
      </w:pPr>
      <w:r w:rsidDel="00000000" w:rsidR="00000000" w:rsidRPr="00000000">
        <w:rPr>
          <w:color w:val="212121"/>
          <w:rtl w:val="0"/>
        </w:rPr>
        <w:t xml:space="preserve">6.</w:t>
      </w:r>
      <w:r w:rsidDel="00000000" w:rsidR="00000000" w:rsidRPr="00000000">
        <w:rPr>
          <w:color w:val="212121"/>
          <w:sz w:val="14"/>
          <w:szCs w:val="14"/>
          <w:rtl w:val="0"/>
        </w:rPr>
        <w:t xml:space="preserve">   </w:t>
      </w:r>
      <w:r w:rsidDel="00000000" w:rsidR="00000000" w:rsidRPr="00000000">
        <w:rPr>
          <w:b w:val="1"/>
          <w:bCs w:val="1"/>
          <w:color w:val="212121"/>
          <w:rtl w:val="0"/>
        </w:rPr>
        <w:t xml:space="preserve">TV/Internet</w:t>
      </w:r>
      <w:r w:rsidDel="00000000" w:rsidR="00000000" w:rsidRPr="00000000">
        <w:rPr>
          <w:color w:val="212121"/>
          <w:rtl w:val="0"/>
        </w:rPr>
        <w:t xml:space="preserve">: If you have your own place and have to find an internet/TV provider, we would recommend bundling up this with your phone service. For example, when you buy a phone, ask for a bundling price (Bell, Rogers, etc..). Make sure to ask for a promotion as they always have such promotions due to high competition among providers. We recommend comparing different providers and visiting some stores in person rather than via online chats. Ask for installation ASAP since it is very inconvenient to spend the first few days without any connections.</w:t>
      </w:r>
    </w:p>
    <w:p w:rsidR="00000000" w:rsidDel="00000000" w:rsidP="00000000" w:rsidRDefault="00000000" w:rsidRPr="00000000" w14:paraId="0000003F">
      <w:pPr>
        <w:numPr>
          <w:ilvl w:val="0"/>
          <w:numId w:val="11"/>
        </w:numPr>
        <w:spacing w:after="240" w:before="240" w:line="360" w:lineRule="auto"/>
        <w:ind w:left="720" w:right="100" w:hanging="360"/>
        <w:jc w:val="both"/>
        <w:rPr>
          <w:color w:val="212121"/>
        </w:rPr>
      </w:pPr>
      <w:r w:rsidDel="00000000" w:rsidR="00000000" w:rsidRPr="00000000">
        <w:rPr>
          <w:color w:val="212121"/>
          <w:rtl w:val="0"/>
        </w:rPr>
        <w:t xml:space="preserve">Fibrestream (as well as Beanfield) seems to be a great and affordable (fiber) option - though it is not available in all buildings (for buildings with Fibrestream and Beanfield, you can get Bell at 60 CAD for 1.5 Gbps as well, do not recommend due to Bell’s unstable fiber internet.).</w:t>
      </w:r>
    </w:p>
    <w:p w:rsidR="00000000" w:rsidDel="00000000" w:rsidP="00000000" w:rsidRDefault="00000000" w:rsidRPr="00000000" w14:paraId="00000040">
      <w:pPr>
        <w:spacing w:after="240" w:before="240" w:line="360" w:lineRule="auto"/>
        <w:jc w:val="both"/>
        <w:rPr>
          <w:color w:val="212121"/>
        </w:rPr>
      </w:pPr>
      <w:r w:rsidDel="00000000" w:rsidR="00000000" w:rsidRPr="00000000">
        <w:rPr>
          <w:color w:val="212121"/>
          <w:rtl w:val="0"/>
        </w:rPr>
        <w:t xml:space="preserve">7.</w:t>
      </w:r>
      <w:r w:rsidDel="00000000" w:rsidR="00000000" w:rsidRPr="00000000">
        <w:rPr>
          <w:color w:val="212121"/>
          <w:sz w:val="14"/>
          <w:szCs w:val="14"/>
          <w:rtl w:val="0"/>
        </w:rPr>
        <w:t xml:space="preserve">   </w:t>
      </w:r>
      <w:r w:rsidDel="00000000" w:rsidR="00000000" w:rsidRPr="00000000">
        <w:rPr>
          <w:b w:val="1"/>
          <w:bCs w:val="1"/>
          <w:color w:val="212121"/>
          <w:rtl w:val="0"/>
        </w:rPr>
        <w:t xml:space="preserve">Driver’s License or Provincial ID</w:t>
      </w:r>
      <w:r w:rsidDel="00000000" w:rsidR="00000000" w:rsidRPr="00000000">
        <w:rPr>
          <w:color w:val="212121"/>
          <w:rtl w:val="0"/>
        </w:rPr>
        <w:t xml:space="preserve">: Head to Service Ontario (Note: for driver’s license you must go to the College Park Service Ontario at 777 Bay Street). This can take a while, maybe 45 minutes to 2 hours. Try to visit Service Ontario around 4 PM. You don’t need to wait long around this time, as we learned by experience. Bring your student visa, passport, and any other required documentation (for example, in order to swap your Korean driver's license, you need a document from the Korean embassy). An even better option is to book an appointment if possible </w:t>
      </w:r>
      <w:hyperlink r:id="rId8">
        <w:r w:rsidDel="00000000" w:rsidR="00000000" w:rsidRPr="00000000">
          <w:rPr>
            <w:color w:val="1155cc"/>
            <w:u w:val="single"/>
            <w:rtl w:val="0"/>
          </w:rPr>
          <w:t xml:space="preserve">https://www.ontario.ca/page/book-serviceontario-appointment</w:t>
        </w:r>
      </w:hyperlink>
      <w:r w:rsidDel="00000000" w:rsidR="00000000" w:rsidRPr="00000000">
        <w:rPr>
          <w:color w:val="212121"/>
          <w:rtl w:val="0"/>
        </w:rPr>
        <w:t xml:space="preserve">.  </w:t>
      </w:r>
    </w:p>
    <w:p w:rsidR="00000000" w:rsidDel="00000000" w:rsidP="00000000" w:rsidRDefault="00000000" w:rsidRPr="00000000" w14:paraId="00000041">
      <w:pPr>
        <w:spacing w:after="240" w:before="240" w:line="360" w:lineRule="auto"/>
        <w:jc w:val="both"/>
        <w:rPr>
          <w:color w:val="212121"/>
        </w:rPr>
      </w:pPr>
      <w:r w:rsidDel="00000000" w:rsidR="00000000" w:rsidRPr="00000000">
        <w:rPr>
          <w:rtl w:val="0"/>
        </w:rPr>
      </w:r>
    </w:p>
    <w:p w:rsidR="00000000" w:rsidDel="00000000" w:rsidP="00000000" w:rsidRDefault="00000000" w:rsidRPr="00000000" w14:paraId="00000042">
      <w:pPr>
        <w:spacing w:after="240" w:before="240" w:line="360" w:lineRule="auto"/>
        <w:jc w:val="both"/>
        <w:rPr>
          <w:color w:val="212121"/>
        </w:rPr>
      </w:pPr>
      <w:r w:rsidDel="00000000" w:rsidR="00000000" w:rsidRPr="00000000">
        <w:rPr>
          <w:color w:val="212121"/>
          <w:sz w:val="17"/>
          <w:szCs w:val="17"/>
          <w:rtl w:val="0"/>
        </w:rPr>
        <w:t xml:space="preserve"> </w:t>
      </w:r>
      <w:r w:rsidDel="00000000" w:rsidR="00000000" w:rsidRPr="00000000">
        <w:rPr>
          <w:color w:val="212121"/>
          <w:rtl w:val="0"/>
        </w:rPr>
        <w:t xml:space="preserve">8.</w:t>
      </w:r>
      <w:r w:rsidDel="00000000" w:rsidR="00000000" w:rsidRPr="00000000">
        <w:rPr>
          <w:color w:val="212121"/>
          <w:sz w:val="14"/>
          <w:szCs w:val="14"/>
          <w:rtl w:val="0"/>
        </w:rPr>
        <w:t xml:space="preserve">   </w:t>
      </w:r>
      <w:r w:rsidDel="00000000" w:rsidR="00000000" w:rsidRPr="00000000">
        <w:rPr>
          <w:b w:val="1"/>
          <w:bCs w:val="1"/>
          <w:color w:val="212121"/>
          <w:rtl w:val="0"/>
        </w:rPr>
        <w:t xml:space="preserve">Taxes</w:t>
      </w:r>
      <w:r w:rsidDel="00000000" w:rsidR="00000000" w:rsidRPr="00000000">
        <w:rPr>
          <w:color w:val="212121"/>
          <w:rtl w:val="0"/>
        </w:rPr>
        <w:t xml:space="preserve">: You won’t have to worry about this until the second semester, but the good news is that your stipend is tax-free! The bad news is that filing taxes is frustrating. Come mid-February, you can access your tax forms on Acorn, the UofT logistical site, where you will see your grades, tax forms, and stipend payments (which are paid out in three chunks on the 9th/10th of September, January, and May - the January payment will be reduced by incidental fees such as UHIP and other services such as the gym). </w:t>
      </w:r>
    </w:p>
    <w:p w:rsidR="00000000" w:rsidDel="00000000" w:rsidP="00000000" w:rsidRDefault="00000000" w:rsidRPr="00000000" w14:paraId="00000043">
      <w:pPr>
        <w:spacing w:after="240" w:before="240" w:line="360" w:lineRule="auto"/>
        <w:jc w:val="both"/>
        <w:rPr>
          <w:color w:val="212121"/>
        </w:rPr>
      </w:pPr>
      <w:r w:rsidDel="00000000" w:rsidR="00000000" w:rsidRPr="00000000">
        <w:rPr>
          <w:color w:val="212121"/>
          <w:rtl w:val="0"/>
        </w:rPr>
        <w:t xml:space="preserve">It’s in your best interest to file your tax return, as you’ll likely qualify as a low-income resident and receive close to $2,000 in low-income benefits.</w:t>
      </w:r>
    </w:p>
    <w:p w:rsidR="00000000" w:rsidDel="00000000" w:rsidP="00000000" w:rsidRDefault="00000000" w:rsidRPr="00000000" w14:paraId="00000044">
      <w:pPr>
        <w:spacing w:after="240" w:before="240" w:line="360" w:lineRule="auto"/>
        <w:jc w:val="both"/>
        <w:rPr>
          <w:color w:val="212121"/>
        </w:rPr>
      </w:pPr>
      <w:r w:rsidDel="00000000" w:rsidR="00000000" w:rsidRPr="00000000">
        <w:rPr>
          <w:color w:val="212121"/>
          <w:rtl w:val="0"/>
        </w:rPr>
        <w:t xml:space="preserve">You can file taxes online or go to a tax advisor. If you choose online, Lulin recommends Turbotax for free filing software (for most cases). Wealthsimple Tax is also free (pay what you want). There is also a UofT Students’ Union Tax Clinic that helps with the filing (spots fill up fast!). Ben is/was a tax accountant and runs an NPO that does tax returns for free for students. He offered to do the tax returns for Rotman Students for free last year and will likely reoffer that service as long as he’s at Rotman. Taxes in Canada are due on April 30.</w:t>
      </w:r>
    </w:p>
    <w:p w:rsidR="00000000" w:rsidDel="00000000" w:rsidP="00000000" w:rsidRDefault="00000000" w:rsidRPr="00000000" w14:paraId="00000045">
      <w:pPr>
        <w:spacing w:after="240" w:before="240" w:line="360" w:lineRule="auto"/>
        <w:jc w:val="both"/>
        <w:rPr>
          <w:color w:val="212121"/>
        </w:rPr>
      </w:pPr>
      <w:r w:rsidDel="00000000" w:rsidR="00000000" w:rsidRPr="00000000">
        <w:rPr>
          <w:color w:val="212121"/>
          <w:rtl w:val="0"/>
        </w:rPr>
        <w:t xml:space="preserve">Once you file your taxes, make sure to apply for the </w:t>
      </w:r>
      <w:hyperlink r:id="rId9">
        <w:r w:rsidDel="00000000" w:rsidR="00000000" w:rsidRPr="00000000">
          <w:rPr>
            <w:color w:val="1155cc"/>
            <w:u w:val="single"/>
            <w:rtl w:val="0"/>
          </w:rPr>
          <w:t xml:space="preserve">Ontario Electricity Rebat</w:t>
        </w:r>
      </w:hyperlink>
      <w:r w:rsidDel="00000000" w:rsidR="00000000" w:rsidRPr="00000000">
        <w:rPr>
          <w:color w:val="212121"/>
          <w:rtl w:val="0"/>
        </w:rPr>
        <w:t xml:space="preserve">e (Ben’s monthly hydro bill is about $60-70, and the rebate covers all of it).</w:t>
      </w:r>
    </w:p>
    <w:p w:rsidR="00000000" w:rsidDel="00000000" w:rsidP="00000000" w:rsidRDefault="00000000" w:rsidRPr="00000000" w14:paraId="00000046">
      <w:pPr>
        <w:spacing w:after="240" w:before="240" w:line="360" w:lineRule="auto"/>
        <w:jc w:val="both"/>
        <w:rPr>
          <w:color w:val="212121"/>
        </w:rPr>
      </w:pPr>
      <w:r w:rsidDel="00000000" w:rsidR="00000000" w:rsidRPr="00000000">
        <w:rPr>
          <w:color w:val="212121"/>
          <w:rtl w:val="0"/>
        </w:rPr>
        <w:t xml:space="preserve">You may hear terms such as TFSA/RRSP/FHSA floating around for savings plans. Please discuss with Ben (former financial advisor) to get an overall Canadian education before doing anything with these investment plans, as for non-resident students, there are special considerations (especially for PhD Students) that you should be aware of, and a lot of advice is generally catered towards Canadian resident students. If you have general financial questions, feel free to bug Ben, he only bites occasionally.</w:t>
      </w:r>
    </w:p>
    <w:p w:rsidR="00000000" w:rsidDel="00000000" w:rsidP="00000000" w:rsidRDefault="00000000" w:rsidRPr="00000000" w14:paraId="00000047">
      <w:pPr>
        <w:spacing w:after="240" w:before="240" w:line="360" w:lineRule="auto"/>
        <w:jc w:val="both"/>
        <w:rPr>
          <w:color w:val="212121"/>
        </w:rPr>
      </w:pPr>
      <w:r w:rsidDel="00000000" w:rsidR="00000000" w:rsidRPr="00000000">
        <w:rPr>
          <w:color w:val="212121"/>
          <w:rtl w:val="0"/>
        </w:rPr>
        <w:t xml:space="preserve">9.</w:t>
      </w:r>
      <w:r w:rsidDel="00000000" w:rsidR="00000000" w:rsidRPr="00000000">
        <w:rPr>
          <w:color w:val="212121"/>
          <w:sz w:val="14"/>
          <w:szCs w:val="14"/>
          <w:rtl w:val="0"/>
        </w:rPr>
        <w:t xml:space="preserve">   </w:t>
      </w:r>
      <w:r w:rsidDel="00000000" w:rsidR="00000000" w:rsidRPr="00000000">
        <w:rPr>
          <w:b w:val="1"/>
          <w:bCs w:val="1"/>
          <w:color w:val="212121"/>
          <w:rtl w:val="0"/>
        </w:rPr>
        <w:t xml:space="preserve">Housing</w:t>
      </w:r>
      <w:r w:rsidDel="00000000" w:rsidR="00000000" w:rsidRPr="00000000">
        <w:rPr>
          <w:color w:val="212121"/>
          <w:rtl w:val="0"/>
        </w:rPr>
        <w:t xml:space="preserve">: Finding your place in Toronto is not the easiest thing. Reach out to other students in the department, especially students about to graduate as there are few apartments that pass from students to students.</w:t>
      </w:r>
    </w:p>
    <w:p w:rsidR="00000000" w:rsidDel="00000000" w:rsidP="00000000" w:rsidRDefault="00000000" w:rsidRPr="00000000" w14:paraId="00000048">
      <w:pPr>
        <w:spacing w:after="240" w:before="240" w:line="360" w:lineRule="auto"/>
        <w:jc w:val="both"/>
        <w:rPr>
          <w:color w:val="212121"/>
        </w:rPr>
      </w:pPr>
      <w:r w:rsidDel="00000000" w:rsidR="00000000" w:rsidRPr="00000000">
        <w:rPr>
          <w:color w:val="212121"/>
          <w:rtl w:val="0"/>
        </w:rPr>
        <w:t xml:space="preserve">The following are useful websites or Facebook groups for finding houses, rooms, or roommates:</w:t>
      </w:r>
    </w:p>
    <w:p w:rsidR="00000000" w:rsidDel="00000000" w:rsidP="00000000" w:rsidRDefault="00000000" w:rsidRPr="00000000" w14:paraId="00000049">
      <w:pPr>
        <w:numPr>
          <w:ilvl w:val="0"/>
          <w:numId w:val="1"/>
        </w:numPr>
        <w:spacing w:after="0" w:afterAutospacing="0" w:before="240" w:line="360" w:lineRule="auto"/>
        <w:ind w:left="720" w:hanging="360"/>
        <w:jc w:val="both"/>
        <w:rPr>
          <w:color w:val="212121"/>
        </w:rPr>
      </w:pPr>
      <w:r w:rsidDel="00000000" w:rsidR="00000000" w:rsidRPr="00000000">
        <w:rPr>
          <w:color w:val="212121"/>
          <w:rtl w:val="0"/>
        </w:rPr>
        <w:t xml:space="preserve">PadMapper</w:t>
      </w:r>
      <w:hyperlink r:id="rId10">
        <w:r w:rsidDel="00000000" w:rsidR="00000000" w:rsidRPr="00000000">
          <w:rPr>
            <w:color w:val="212121"/>
            <w:rtl w:val="0"/>
          </w:rPr>
          <w:t xml:space="preserve"> </w:t>
        </w:r>
      </w:hyperlink>
      <w:hyperlink r:id="rId11">
        <w:r w:rsidDel="00000000" w:rsidR="00000000" w:rsidRPr="00000000">
          <w:rPr>
            <w:color w:val="212121"/>
            <w:u w:val="single"/>
            <w:rtl w:val="0"/>
          </w:rPr>
          <w:t xml:space="preserve">https://www.padmapper.com/</w:t>
        </w:r>
      </w:hyperlink>
      <w:r w:rsidDel="00000000" w:rsidR="00000000" w:rsidRPr="00000000">
        <w:rPr>
          <w:color w:val="212121"/>
          <w:rtl w:val="0"/>
        </w:rPr>
        <w:t xml:space="preserve"> (listing aggregator, with a useful map and set of filters)</w:t>
      </w:r>
    </w:p>
    <w:p w:rsidR="00000000" w:rsidDel="00000000" w:rsidP="00000000" w:rsidRDefault="00000000" w:rsidRPr="00000000" w14:paraId="0000004A">
      <w:pPr>
        <w:numPr>
          <w:ilvl w:val="0"/>
          <w:numId w:val="1"/>
        </w:numPr>
        <w:spacing w:after="0" w:afterAutospacing="0" w:line="360" w:lineRule="auto"/>
        <w:ind w:left="720" w:hanging="360"/>
        <w:jc w:val="both"/>
        <w:rPr>
          <w:color w:val="212121"/>
        </w:rPr>
      </w:pPr>
      <w:r w:rsidDel="00000000" w:rsidR="00000000" w:rsidRPr="00000000">
        <w:rPr>
          <w:color w:val="212121"/>
          <w:rtl w:val="0"/>
        </w:rPr>
        <w:t xml:space="preserve">Condos.ca (very reliable as you are matched with an agent. Cons: units can be quite expensive and they are mostly in condos/apartment buildings, so no houses)</w:t>
      </w:r>
    </w:p>
    <w:p w:rsidR="00000000" w:rsidDel="00000000" w:rsidP="00000000" w:rsidRDefault="00000000" w:rsidRPr="00000000" w14:paraId="0000004B">
      <w:pPr>
        <w:numPr>
          <w:ilvl w:val="0"/>
          <w:numId w:val="1"/>
        </w:numPr>
        <w:spacing w:after="0" w:afterAutospacing="0" w:line="360" w:lineRule="auto"/>
        <w:ind w:left="720" w:hanging="360"/>
        <w:jc w:val="both"/>
        <w:rPr>
          <w:color w:val="212121"/>
          <w:u w:val="none"/>
        </w:rPr>
      </w:pPr>
      <w:r w:rsidDel="00000000" w:rsidR="00000000" w:rsidRPr="00000000">
        <w:rPr>
          <w:color w:val="212121"/>
          <w:rtl w:val="0"/>
        </w:rPr>
        <w:t xml:space="preserve">Realtor.ca: Provide a comprehensive online database of residential and commercial properties for sale or rent across the country</w:t>
      </w:r>
    </w:p>
    <w:p w:rsidR="00000000" w:rsidDel="00000000" w:rsidP="00000000" w:rsidRDefault="00000000" w:rsidRPr="00000000" w14:paraId="0000004C">
      <w:pPr>
        <w:numPr>
          <w:ilvl w:val="0"/>
          <w:numId w:val="1"/>
        </w:numPr>
        <w:spacing w:after="0" w:afterAutospacing="0" w:line="360" w:lineRule="auto"/>
        <w:ind w:left="720" w:hanging="360"/>
        <w:jc w:val="both"/>
        <w:rPr>
          <w:color w:val="212121"/>
        </w:rPr>
      </w:pPr>
      <w:r w:rsidDel="00000000" w:rsidR="00000000" w:rsidRPr="00000000">
        <w:rPr>
          <w:color w:val="212121"/>
          <w:rtl w:val="0"/>
        </w:rPr>
        <w:t xml:space="preserve">On Facebook: Toronto Home Zone</w:t>
      </w:r>
      <w:hyperlink r:id="rId12">
        <w:r w:rsidDel="00000000" w:rsidR="00000000" w:rsidRPr="00000000">
          <w:rPr>
            <w:color w:val="212121"/>
            <w:rtl w:val="0"/>
          </w:rPr>
          <w:t xml:space="preserve"> </w:t>
        </w:r>
      </w:hyperlink>
      <w:hyperlink r:id="rId13">
        <w:r w:rsidDel="00000000" w:rsidR="00000000" w:rsidRPr="00000000">
          <w:rPr>
            <w:color w:val="212121"/>
            <w:u w:val="single"/>
            <w:rtl w:val="0"/>
          </w:rPr>
          <w:t xml:space="preserve">https://www.facebook.com/groups/bunzhomezone/</w:t>
        </w:r>
      </w:hyperlink>
      <w:r w:rsidDel="00000000" w:rsidR="00000000" w:rsidRPr="00000000">
        <w:rPr>
          <w:rtl w:val="0"/>
        </w:rPr>
      </w:r>
    </w:p>
    <w:p w:rsidR="00000000" w:rsidDel="00000000" w:rsidP="00000000" w:rsidRDefault="00000000" w:rsidRPr="00000000" w14:paraId="0000004D">
      <w:pPr>
        <w:numPr>
          <w:ilvl w:val="0"/>
          <w:numId w:val="1"/>
        </w:numPr>
        <w:spacing w:after="0" w:afterAutospacing="0" w:line="360" w:lineRule="auto"/>
        <w:ind w:left="720" w:hanging="360"/>
        <w:jc w:val="both"/>
        <w:rPr>
          <w:color w:val="212121"/>
        </w:rPr>
      </w:pPr>
      <w:r w:rsidDel="00000000" w:rsidR="00000000" w:rsidRPr="00000000">
        <w:rPr>
          <w:color w:val="212121"/>
          <w:rtl w:val="0"/>
        </w:rPr>
        <w:t xml:space="preserve">On Facebook: University of Toronto - Off-Campus Housing (St. George)</w:t>
      </w:r>
      <w:hyperlink r:id="rId14">
        <w:r w:rsidDel="00000000" w:rsidR="00000000" w:rsidRPr="00000000">
          <w:rPr>
            <w:color w:val="212121"/>
            <w:rtl w:val="0"/>
          </w:rPr>
          <w:t xml:space="preserve"> </w:t>
        </w:r>
      </w:hyperlink>
      <w:hyperlink r:id="rId15">
        <w:r w:rsidDel="00000000" w:rsidR="00000000" w:rsidRPr="00000000">
          <w:rPr>
            <w:color w:val="212121"/>
            <w:u w:val="single"/>
            <w:rtl w:val="0"/>
          </w:rPr>
          <w:t xml:space="preserve">https://www.facebook.com/groups/370115193161790/</w:t>
        </w:r>
      </w:hyperlink>
      <w:r w:rsidDel="00000000" w:rsidR="00000000" w:rsidRPr="00000000">
        <w:rPr>
          <w:rtl w:val="0"/>
        </w:rPr>
      </w:r>
    </w:p>
    <w:p w:rsidR="00000000" w:rsidDel="00000000" w:rsidP="00000000" w:rsidRDefault="00000000" w:rsidRPr="00000000" w14:paraId="0000004E">
      <w:pPr>
        <w:numPr>
          <w:ilvl w:val="0"/>
          <w:numId w:val="1"/>
        </w:numPr>
        <w:spacing w:after="0" w:afterAutospacing="0" w:line="360" w:lineRule="auto"/>
        <w:ind w:left="720" w:hanging="360"/>
        <w:jc w:val="both"/>
        <w:rPr>
          <w:color w:val="212121"/>
        </w:rPr>
      </w:pPr>
      <w:r w:rsidDel="00000000" w:rsidR="00000000" w:rsidRPr="00000000">
        <w:rPr>
          <w:color w:val="212121"/>
          <w:rtl w:val="0"/>
        </w:rPr>
        <w:t xml:space="preserve">Kijiji (you can select a distance radius from Rotman in your search, pay special attention to scams) or Craigslist</w:t>
      </w:r>
    </w:p>
    <w:p w:rsidR="00000000" w:rsidDel="00000000" w:rsidP="00000000" w:rsidRDefault="00000000" w:rsidRPr="00000000" w14:paraId="0000004F">
      <w:pPr>
        <w:numPr>
          <w:ilvl w:val="0"/>
          <w:numId w:val="1"/>
        </w:numPr>
        <w:spacing w:after="0" w:afterAutospacing="0" w:line="360" w:lineRule="auto"/>
        <w:ind w:left="720" w:hanging="360"/>
        <w:jc w:val="both"/>
        <w:rPr>
          <w:color w:val="212121"/>
        </w:rPr>
      </w:pPr>
      <w:r w:rsidDel="00000000" w:rsidR="00000000" w:rsidRPr="00000000">
        <w:rPr>
          <w:color w:val="212121"/>
          <w:rtl w:val="0"/>
        </w:rPr>
        <w:t xml:space="preserve">UofT Off-Campus Housing Search</w:t>
      </w:r>
      <w:hyperlink r:id="rId16">
        <w:r w:rsidDel="00000000" w:rsidR="00000000" w:rsidRPr="00000000">
          <w:rPr>
            <w:color w:val="212121"/>
            <w:rtl w:val="0"/>
          </w:rPr>
          <w:t xml:space="preserve"> </w:t>
        </w:r>
      </w:hyperlink>
      <w:hyperlink r:id="rId17">
        <w:r w:rsidDel="00000000" w:rsidR="00000000" w:rsidRPr="00000000">
          <w:rPr>
            <w:color w:val="212121"/>
            <w:u w:val="single"/>
            <w:rtl w:val="0"/>
          </w:rPr>
          <w:t xml:space="preserve">https://offcampushousing.utoronto.ca/</w:t>
        </w:r>
      </w:hyperlink>
      <w:r w:rsidDel="00000000" w:rsidR="00000000" w:rsidRPr="00000000">
        <w:rPr>
          <w:rtl w:val="0"/>
        </w:rPr>
      </w:r>
    </w:p>
    <w:p w:rsidR="00000000" w:rsidDel="00000000" w:rsidP="00000000" w:rsidRDefault="00000000" w:rsidRPr="00000000" w14:paraId="00000050">
      <w:pPr>
        <w:numPr>
          <w:ilvl w:val="0"/>
          <w:numId w:val="1"/>
        </w:numPr>
        <w:spacing w:after="0" w:afterAutospacing="0" w:line="360" w:lineRule="auto"/>
        <w:ind w:left="720" w:hanging="360"/>
        <w:jc w:val="both"/>
        <w:rPr>
          <w:color w:val="212121"/>
        </w:rPr>
      </w:pPr>
      <w:r w:rsidDel="00000000" w:rsidR="00000000" w:rsidRPr="00000000">
        <w:rPr>
          <w:color w:val="212121"/>
          <w:rtl w:val="0"/>
        </w:rPr>
        <w:t xml:space="preserve">UofT Roommate Finder</w:t>
      </w:r>
      <w:hyperlink r:id="rId18">
        <w:r w:rsidDel="00000000" w:rsidR="00000000" w:rsidRPr="00000000">
          <w:rPr>
            <w:color w:val="212121"/>
            <w:rtl w:val="0"/>
          </w:rPr>
          <w:t xml:space="preserve"> </w:t>
        </w:r>
      </w:hyperlink>
      <w:hyperlink r:id="rId19">
        <w:r w:rsidDel="00000000" w:rsidR="00000000" w:rsidRPr="00000000">
          <w:rPr>
            <w:color w:val="212121"/>
            <w:u w:val="single"/>
            <w:rtl w:val="0"/>
          </w:rPr>
          <w:t xml:space="preserve">https://studentlife.utoronto.ca/task/find-a-roommate/</w:t>
        </w:r>
      </w:hyperlink>
      <w:r w:rsidDel="00000000" w:rsidR="00000000" w:rsidRPr="00000000">
        <w:rPr>
          <w:rtl w:val="0"/>
        </w:rPr>
      </w:r>
    </w:p>
    <w:p w:rsidR="00000000" w:rsidDel="00000000" w:rsidP="00000000" w:rsidRDefault="00000000" w:rsidRPr="00000000" w14:paraId="00000051">
      <w:pPr>
        <w:numPr>
          <w:ilvl w:val="0"/>
          <w:numId w:val="1"/>
        </w:numPr>
        <w:spacing w:after="480" w:line="360" w:lineRule="auto"/>
        <w:ind w:left="720" w:hanging="360"/>
        <w:jc w:val="both"/>
        <w:rPr>
          <w:color w:val="212121"/>
        </w:rPr>
      </w:pPr>
      <w:r w:rsidDel="00000000" w:rsidR="00000000" w:rsidRPr="00000000">
        <w:rPr>
          <w:color w:val="212121"/>
          <w:rtl w:val="0"/>
        </w:rPr>
        <w:t xml:space="preserve">UofT Housing Resources (includes e.g. a useful Apartment Viewing Checklist)</w:t>
      </w:r>
      <w:hyperlink r:id="rId20">
        <w:r w:rsidDel="00000000" w:rsidR="00000000" w:rsidRPr="00000000">
          <w:rPr>
            <w:color w:val="212121"/>
            <w:rtl w:val="0"/>
          </w:rPr>
          <w:t xml:space="preserve"> </w:t>
        </w:r>
      </w:hyperlink>
      <w:hyperlink r:id="rId21">
        <w:r w:rsidDel="00000000" w:rsidR="00000000" w:rsidRPr="00000000">
          <w:rPr>
            <w:color w:val="212121"/>
            <w:u w:val="single"/>
            <w:rtl w:val="0"/>
          </w:rPr>
          <w:t xml:space="preserve">https://offcampushousing.utoronto.ca/resource</w:t>
        </w:r>
      </w:hyperlink>
      <w:r w:rsidDel="00000000" w:rsidR="00000000" w:rsidRPr="00000000">
        <w:rPr>
          <w:rtl w:val="0"/>
        </w:rPr>
      </w:r>
    </w:p>
    <w:p w:rsidR="00000000" w:rsidDel="00000000" w:rsidP="00000000" w:rsidRDefault="00000000" w:rsidRPr="00000000" w14:paraId="00000052">
      <w:pPr>
        <w:spacing w:after="240" w:before="240" w:line="360" w:lineRule="auto"/>
        <w:ind w:right="100"/>
        <w:jc w:val="both"/>
        <w:rPr>
          <w:color w:val="212121"/>
        </w:rPr>
      </w:pPr>
      <w:r w:rsidDel="00000000" w:rsidR="00000000" w:rsidRPr="00000000">
        <w:rPr>
          <w:color w:val="212121"/>
          <w:rtl w:val="0"/>
        </w:rPr>
        <w:t xml:space="preserve">The UofT Grad House is an option as well (just make sure to apply as early as possible if you are considering it, as the waiting list can be pretty long). </w:t>
      </w:r>
    </w:p>
    <w:p w:rsidR="00000000" w:rsidDel="00000000" w:rsidP="00000000" w:rsidRDefault="00000000" w:rsidRPr="00000000" w14:paraId="00000053">
      <w:pPr>
        <w:spacing w:after="240" w:before="240" w:line="360" w:lineRule="auto"/>
        <w:ind w:right="100"/>
        <w:jc w:val="both"/>
        <w:rPr>
          <w:color w:val="212121"/>
        </w:rPr>
      </w:pPr>
      <w:r w:rsidDel="00000000" w:rsidR="00000000" w:rsidRPr="00000000">
        <w:rPr>
          <w:color w:val="212121"/>
          <w:rtl w:val="0"/>
        </w:rPr>
        <w:t xml:space="preserve">Also, don’t hesitate to reach out to the Ontario Tenants Board to know your rights or if you have any questions:</w:t>
      </w:r>
      <w:hyperlink r:id="rId22">
        <w:r w:rsidDel="00000000" w:rsidR="00000000" w:rsidRPr="00000000">
          <w:rPr>
            <w:color w:val="212121"/>
            <w:rtl w:val="0"/>
          </w:rPr>
          <w:t xml:space="preserve"> https://www.ontario.ca/page/renting-ontario-your-right</w:t>
        </w:r>
      </w:hyperlink>
      <w:r w:rsidDel="00000000" w:rsidR="00000000" w:rsidRPr="00000000">
        <w:rPr>
          <w:color w:val="212121"/>
          <w:rtl w:val="0"/>
        </w:rPr>
        <w:t xml:space="preserve">s. When you rent a place in Toronto, you usually have to sign the Ontario standard lease for a year and prepare 12 post-dated checks. Once you are over your one-year lease, you are on a month-to-month basis (unless you renew), and the owner can only increase the rent by a capped rate (unless the </w:t>
      </w:r>
      <w:r w:rsidDel="00000000" w:rsidR="00000000" w:rsidRPr="00000000">
        <w:rPr>
          <w:color w:val="212121"/>
          <w:rtl w:val="0"/>
        </w:rPr>
        <w:t xml:space="preserve">building is fairly new and is exempt from these restrictions)</w:t>
      </w:r>
      <w:r w:rsidDel="00000000" w:rsidR="00000000" w:rsidRPr="00000000">
        <w:rPr>
          <w:color w:val="212121"/>
          <w:rtl w:val="0"/>
        </w:rPr>
        <w:t xml:space="preserve"> </w:t>
      </w:r>
      <w:r w:rsidDel="00000000" w:rsidR="00000000" w:rsidRPr="00000000">
        <w:rPr>
          <w:color w:val="212121"/>
          <w:rtl w:val="0"/>
        </w:rPr>
        <w:t xml:space="preserve">Buildings first inhabited after 2018 are exempt from rent controls, and price hikes can be whatever they want</w:t>
      </w:r>
      <w:r w:rsidDel="00000000" w:rsidR="00000000" w:rsidRPr="00000000">
        <w:rPr>
          <w:color w:val="212121"/>
          <w:rtl w:val="0"/>
        </w:rPr>
        <w:t xml:space="preserve">. </w:t>
      </w:r>
    </w:p>
    <w:p w:rsidR="00000000" w:rsidDel="00000000" w:rsidP="00000000" w:rsidRDefault="00000000" w:rsidRPr="00000000" w14:paraId="00000054">
      <w:pPr>
        <w:spacing w:after="240" w:before="240" w:line="360" w:lineRule="auto"/>
        <w:ind w:right="100"/>
        <w:jc w:val="both"/>
        <w:rPr>
          <w:color w:val="212121"/>
        </w:rPr>
      </w:pPr>
      <w:r w:rsidDel="00000000" w:rsidR="00000000" w:rsidRPr="00000000">
        <w:rPr>
          <w:color w:val="212121"/>
          <w:rtl w:val="0"/>
        </w:rPr>
        <w:t xml:space="preserve">Divyesh highly recommends renting a place that is rent-controlled (pre-2018 build), as rent increases are generally predictable and usually small (indexed to CPI, roughly 2-3%); also highly recommends not signing a new annual lease at the end of the prior one, and instead moving to month to month, else it locks you in for another year. There is a plus side to renewing a lease annually, which is that your landlord cannot issue you an N12 Notice of Eviction until the next year. Ben renews his lease annually so that he doesn’t need to worry about moving/ has security for another year. Pros and cons to be considered.</w:t>
      </w:r>
    </w:p>
    <w:p w:rsidR="00000000" w:rsidDel="00000000" w:rsidP="00000000" w:rsidRDefault="00000000" w:rsidRPr="00000000" w14:paraId="00000055">
      <w:pPr>
        <w:spacing w:after="240" w:before="240" w:line="360" w:lineRule="auto"/>
        <w:ind w:right="100"/>
        <w:jc w:val="both"/>
        <w:rPr>
          <w:color w:val="212121"/>
        </w:rPr>
      </w:pPr>
      <w:r w:rsidDel="00000000" w:rsidR="00000000" w:rsidRPr="00000000">
        <w:rPr>
          <w:color w:val="212121"/>
          <w:rtl w:val="0"/>
        </w:rPr>
        <w:t xml:space="preserve">FYI - your incidental fees do cover services from the downtown legal services clinic at U of T, who are unfortunately very familiar with situations with landlords taking advantage of unknowing international students. Please feel free to use their services if necessary. </w:t>
      </w:r>
      <w:hyperlink r:id="rId23">
        <w:r w:rsidDel="00000000" w:rsidR="00000000" w:rsidRPr="00000000">
          <w:rPr>
            <w:color w:val="1155cc"/>
            <w:u w:val="single"/>
            <w:rtl w:val="0"/>
          </w:rPr>
          <w:t xml:space="preserve">https://downtownlegalservices.ca/</w:t>
        </w:r>
      </w:hyperlink>
      <w:r w:rsidDel="00000000" w:rsidR="00000000" w:rsidRPr="00000000">
        <w:rPr>
          <w:color w:val="212121"/>
          <w:rtl w:val="0"/>
        </w:rPr>
        <w:t xml:space="preserve"> </w:t>
      </w:r>
    </w:p>
    <w:p w:rsidR="00000000" w:rsidDel="00000000" w:rsidP="00000000" w:rsidRDefault="00000000" w:rsidRPr="00000000" w14:paraId="00000056">
      <w:pPr>
        <w:spacing w:after="240" w:before="240" w:line="360" w:lineRule="auto"/>
        <w:ind w:right="100"/>
        <w:jc w:val="both"/>
        <w:rPr>
          <w:color w:val="212121"/>
        </w:rPr>
      </w:pPr>
      <w:r w:rsidDel="00000000" w:rsidR="00000000" w:rsidRPr="00000000">
        <w:rPr>
          <w:color w:val="212121"/>
          <w:rtl w:val="0"/>
        </w:rPr>
        <w:t xml:space="preserve">Things you should know about tenant rights:</w:t>
      </w:r>
    </w:p>
    <w:p w:rsidR="00000000" w:rsidDel="00000000" w:rsidP="00000000" w:rsidRDefault="00000000" w:rsidRPr="00000000" w14:paraId="00000057">
      <w:pPr>
        <w:numPr>
          <w:ilvl w:val="0"/>
          <w:numId w:val="7"/>
        </w:numPr>
        <w:spacing w:after="0" w:afterAutospacing="0" w:before="240" w:line="360" w:lineRule="auto"/>
        <w:ind w:left="720" w:right="100" w:hanging="360"/>
        <w:jc w:val="both"/>
        <w:rPr>
          <w:color w:val="212121"/>
          <w:u w:val="none"/>
        </w:rPr>
      </w:pPr>
      <w:r w:rsidDel="00000000" w:rsidR="00000000" w:rsidRPr="00000000">
        <w:rPr>
          <w:color w:val="212121"/>
          <w:rtl w:val="0"/>
        </w:rPr>
        <w:t xml:space="preserve">Landlord must give you 24 hours before entering your domicile;</w:t>
      </w:r>
    </w:p>
    <w:p w:rsidR="00000000" w:rsidDel="00000000" w:rsidP="00000000" w:rsidRDefault="00000000" w:rsidRPr="00000000" w14:paraId="00000058">
      <w:pPr>
        <w:numPr>
          <w:ilvl w:val="0"/>
          <w:numId w:val="7"/>
        </w:numPr>
        <w:spacing w:after="0" w:afterAutospacing="0" w:before="0" w:beforeAutospacing="0" w:line="360" w:lineRule="auto"/>
        <w:ind w:left="720" w:right="100" w:hanging="360"/>
        <w:jc w:val="both"/>
        <w:rPr>
          <w:color w:val="212121"/>
          <w:u w:val="none"/>
        </w:rPr>
      </w:pPr>
      <w:r w:rsidDel="00000000" w:rsidR="00000000" w:rsidRPr="00000000">
        <w:rPr>
          <w:color w:val="212121"/>
          <w:rtl w:val="0"/>
        </w:rPr>
        <w:t xml:space="preserve">Landlord must give 90 days' notice before any rent hikes, and must be within the guidelines stated above;</w:t>
      </w:r>
    </w:p>
    <w:p w:rsidR="00000000" w:rsidDel="00000000" w:rsidP="00000000" w:rsidRDefault="00000000" w:rsidRPr="00000000" w14:paraId="00000059">
      <w:pPr>
        <w:numPr>
          <w:ilvl w:val="0"/>
          <w:numId w:val="7"/>
        </w:numPr>
        <w:spacing w:after="0" w:afterAutospacing="0" w:before="0" w:beforeAutospacing="0" w:line="360" w:lineRule="auto"/>
        <w:ind w:left="720" w:right="100" w:hanging="360"/>
        <w:jc w:val="both"/>
        <w:rPr>
          <w:color w:val="212121"/>
          <w:u w:val="none"/>
        </w:rPr>
      </w:pPr>
      <w:r w:rsidDel="00000000" w:rsidR="00000000" w:rsidRPr="00000000">
        <w:rPr>
          <w:color w:val="212121"/>
          <w:rtl w:val="0"/>
        </w:rPr>
        <w:t xml:space="preserve">Landlord’s right to evict you is limited to certain circumstances, such as non-payment, or moving in for their immediate family’s usage;</w:t>
      </w:r>
    </w:p>
    <w:p w:rsidR="00000000" w:rsidDel="00000000" w:rsidP="00000000" w:rsidRDefault="00000000" w:rsidRPr="00000000" w14:paraId="0000005A">
      <w:pPr>
        <w:numPr>
          <w:ilvl w:val="0"/>
          <w:numId w:val="7"/>
        </w:numPr>
        <w:spacing w:after="240" w:before="0" w:beforeAutospacing="0" w:line="360" w:lineRule="auto"/>
        <w:ind w:left="720" w:right="100" w:hanging="360"/>
        <w:jc w:val="both"/>
        <w:rPr>
          <w:color w:val="212121"/>
          <w:u w:val="none"/>
        </w:rPr>
      </w:pPr>
      <w:r w:rsidDel="00000000" w:rsidR="00000000" w:rsidRPr="00000000">
        <w:rPr>
          <w:color w:val="212121"/>
          <w:rtl w:val="0"/>
        </w:rPr>
        <w:t xml:space="preserve">Landlord Tenant Act does not apply if you share some common space with them like kitchens/washrooms/laundry area, etc. Highly preferable to avoid such a situation as they are technically not “landlords” and you are not entitled to tenant rights.</w:t>
      </w:r>
    </w:p>
    <w:p w:rsidR="00000000" w:rsidDel="00000000" w:rsidP="00000000" w:rsidRDefault="00000000" w:rsidRPr="00000000" w14:paraId="0000005B">
      <w:pPr>
        <w:spacing w:after="240" w:before="240" w:line="360" w:lineRule="auto"/>
        <w:ind w:right="100"/>
        <w:jc w:val="both"/>
        <w:rPr>
          <w:color w:val="212121"/>
        </w:rPr>
      </w:pPr>
      <w:r w:rsidDel="00000000" w:rsidR="00000000" w:rsidRPr="00000000">
        <w:rPr>
          <w:color w:val="212121"/>
          <w:rtl w:val="0"/>
        </w:rPr>
        <w:t xml:space="preserve">Here are some strategies that could work for finding a place:</w:t>
      </w:r>
    </w:p>
    <w:p w:rsidR="00000000" w:rsidDel="00000000" w:rsidP="00000000" w:rsidRDefault="00000000" w:rsidRPr="00000000" w14:paraId="0000005C">
      <w:pPr>
        <w:numPr>
          <w:ilvl w:val="0"/>
          <w:numId w:val="9"/>
        </w:numPr>
        <w:spacing w:after="0" w:afterAutospacing="0" w:line="360" w:lineRule="auto"/>
        <w:ind w:left="720" w:right="100" w:hanging="360"/>
        <w:jc w:val="both"/>
        <w:rPr>
          <w:color w:val="212121"/>
        </w:rPr>
      </w:pPr>
      <w:r w:rsidDel="00000000" w:rsidR="00000000" w:rsidRPr="00000000">
        <w:rPr>
          <w:color w:val="212121"/>
          <w:rtl w:val="0"/>
        </w:rPr>
        <w:t xml:space="preserve">[Living with roommates]</w:t>
        <w:br w:type="textWrapping"/>
        <w:t xml:space="preserve"> Use Facebook Groups, Kijiji, or the UofT Roommate Finder to find a room in a shared house, or to find potential roommates. Reach out to the new Rotman PhD cohort (also from other Accounting students), it is highly likely that someone else is looking for a roommate as well! You can use Facebook Groups to look for full units too.</w:t>
      </w:r>
    </w:p>
    <w:p w:rsidR="00000000" w:rsidDel="00000000" w:rsidP="00000000" w:rsidRDefault="00000000" w:rsidRPr="00000000" w14:paraId="0000005D">
      <w:pPr>
        <w:numPr>
          <w:ilvl w:val="0"/>
          <w:numId w:val="9"/>
        </w:numPr>
        <w:spacing w:after="0" w:afterAutospacing="0" w:line="360" w:lineRule="auto"/>
        <w:ind w:left="720" w:right="100" w:hanging="360"/>
        <w:jc w:val="both"/>
        <w:rPr>
          <w:color w:val="212121"/>
        </w:rPr>
      </w:pPr>
      <w:r w:rsidDel="00000000" w:rsidR="00000000" w:rsidRPr="00000000">
        <w:rPr>
          <w:color w:val="212121"/>
          <w:rtl w:val="0"/>
        </w:rPr>
        <w:t xml:space="preserve">[Living on your own or with roommates]</w:t>
      </w:r>
    </w:p>
    <w:p w:rsidR="00000000" w:rsidDel="00000000" w:rsidP="00000000" w:rsidRDefault="00000000" w:rsidRPr="00000000" w14:paraId="0000005E">
      <w:pPr>
        <w:numPr>
          <w:ilvl w:val="1"/>
          <w:numId w:val="9"/>
        </w:numPr>
        <w:spacing w:after="0" w:afterAutospacing="0" w:line="360" w:lineRule="auto"/>
        <w:ind w:left="1440" w:right="100" w:hanging="360"/>
        <w:jc w:val="both"/>
        <w:rPr>
          <w:color w:val="212121"/>
        </w:rPr>
      </w:pPr>
      <w:r w:rsidDel="00000000" w:rsidR="00000000" w:rsidRPr="00000000">
        <w:rPr>
          <w:color w:val="212121"/>
          <w:rtl w:val="0"/>
        </w:rPr>
        <w:t xml:space="preserve">Find temporary accommodation in Toronto for August. You might need the last 2-3 weeks of August to find accommodation for September 1.</w:t>
      </w:r>
    </w:p>
    <w:p w:rsidR="00000000" w:rsidDel="00000000" w:rsidP="00000000" w:rsidRDefault="00000000" w:rsidRPr="00000000" w14:paraId="0000005F">
      <w:pPr>
        <w:numPr>
          <w:ilvl w:val="1"/>
          <w:numId w:val="9"/>
        </w:numPr>
        <w:spacing w:after="0" w:afterAutospacing="0" w:line="360" w:lineRule="auto"/>
        <w:ind w:left="1440" w:right="100" w:hanging="360"/>
        <w:jc w:val="both"/>
        <w:rPr>
          <w:color w:val="212121"/>
        </w:rPr>
      </w:pPr>
      <w:r w:rsidDel="00000000" w:rsidR="00000000" w:rsidRPr="00000000">
        <w:rPr>
          <w:color w:val="212121"/>
          <w:rtl w:val="0"/>
        </w:rPr>
        <w:t xml:space="preserve">Arrive in Toronto and get a Canadian phone number.</w:t>
      </w:r>
    </w:p>
    <w:p w:rsidR="00000000" w:rsidDel="00000000" w:rsidP="00000000" w:rsidRDefault="00000000" w:rsidRPr="00000000" w14:paraId="00000060">
      <w:pPr>
        <w:numPr>
          <w:ilvl w:val="1"/>
          <w:numId w:val="9"/>
        </w:numPr>
        <w:spacing w:after="0" w:afterAutospacing="0" w:line="360" w:lineRule="auto"/>
        <w:ind w:left="1440" w:right="100" w:hanging="360"/>
        <w:jc w:val="both"/>
        <w:rPr>
          <w:color w:val="212121"/>
        </w:rPr>
      </w:pPr>
      <w:r w:rsidDel="00000000" w:rsidR="00000000" w:rsidRPr="00000000">
        <w:rPr>
          <w:color w:val="212121"/>
          <w:rtl w:val="0"/>
        </w:rPr>
        <w:t xml:space="preserve">Use padmapper.com, Kijiji, or Facebook groups to find listings and phone contacts of owners or agencies. Call to set up viewings. Book multiple viewings as units come and go fast. Use the UofT Apartment Viewing Checklist to help you check the features and amenities of the units.</w:t>
      </w:r>
    </w:p>
    <w:p w:rsidR="00000000" w:rsidDel="00000000" w:rsidP="00000000" w:rsidRDefault="00000000" w:rsidRPr="00000000" w14:paraId="00000061">
      <w:pPr>
        <w:numPr>
          <w:ilvl w:val="0"/>
          <w:numId w:val="9"/>
        </w:numPr>
        <w:spacing w:after="240" w:line="360" w:lineRule="auto"/>
        <w:ind w:left="720" w:right="100" w:hanging="360"/>
        <w:jc w:val="both"/>
        <w:rPr>
          <w:color w:val="212121"/>
        </w:rPr>
      </w:pPr>
      <w:r w:rsidDel="00000000" w:rsidR="00000000" w:rsidRPr="00000000">
        <w:rPr>
          <w:color w:val="212121"/>
          <w:rtl w:val="0"/>
        </w:rPr>
        <w:t xml:space="preserve">[Living on your own and getting directly to your new place once you arrive in Toronto]</w:t>
        <w:br w:type="textWrapping"/>
        <w:t xml:space="preserve"> Use condos.ca or a rental agent to help you secure a place to get in right when you arrive in Toronto.</w:t>
      </w:r>
    </w:p>
    <w:p w:rsidR="00000000" w:rsidDel="00000000" w:rsidP="00000000" w:rsidRDefault="00000000" w:rsidRPr="00000000" w14:paraId="00000062">
      <w:pPr>
        <w:spacing w:after="240" w:before="240" w:line="360" w:lineRule="auto"/>
        <w:ind w:right="100"/>
        <w:jc w:val="both"/>
        <w:rPr>
          <w:color w:val="212121"/>
        </w:rPr>
      </w:pPr>
      <w:r w:rsidDel="00000000" w:rsidR="00000000" w:rsidRPr="00000000">
        <w:rPr>
          <w:color w:val="212121"/>
          <w:rtl w:val="0"/>
        </w:rPr>
        <w:t xml:space="preserve">Most of us are living within walking distance of the campus. For example, Ben lives in the Bay Corridor area. Hunting for a nice unit in downtown Toronto is tough, so prior students recommend working with a real estate agent. Half of the first rent goes to your agents as a form of commission. You don’t need to pay the extra commission. </w:t>
      </w:r>
    </w:p>
    <w:p w:rsidR="00000000" w:rsidDel="00000000" w:rsidP="00000000" w:rsidRDefault="00000000" w:rsidRPr="00000000" w14:paraId="00000063">
      <w:pPr>
        <w:spacing w:after="240" w:before="240" w:line="360" w:lineRule="auto"/>
        <w:ind w:right="100"/>
        <w:jc w:val="both"/>
        <w:rPr>
          <w:color w:val="212121"/>
        </w:rPr>
      </w:pPr>
      <w:r w:rsidDel="00000000" w:rsidR="00000000" w:rsidRPr="00000000">
        <w:rPr>
          <w:color w:val="212121"/>
          <w:rtl w:val="0"/>
        </w:rPr>
        <w:t xml:space="preserve">It is </w:t>
      </w:r>
      <w:r w:rsidDel="00000000" w:rsidR="00000000" w:rsidRPr="00000000">
        <w:rPr>
          <w:b w:val="1"/>
          <w:bCs w:val="1"/>
          <w:color w:val="212121"/>
          <w:rtl w:val="0"/>
        </w:rPr>
        <w:t xml:space="preserve">highly</w:t>
      </w:r>
      <w:r w:rsidDel="00000000" w:rsidR="00000000" w:rsidRPr="00000000">
        <w:rPr>
          <w:color w:val="212121"/>
          <w:rtl w:val="0"/>
        </w:rPr>
        <w:t xml:space="preserve"> recommended that you find an agent if you plan to find condos/apartments because it is free. With an agent, it is easier to complete the contracting process and avoid scams. For all leases, make sure that you use the standardized contract from the Ontario Tenants Board so that your rights are fully protected. Most realtors will not work with you until you are physically in Canada. Ben can recommend a realtor when you arrive. If you need temporary accomodation/having difficulties with AirBnB while you’re scouting out places, Ben’s apartment building has guest suites for $140/night (up to 2 weeks) - let him know in advance and he can potentially book a room for you.</w:t>
      </w:r>
    </w:p>
    <w:p w:rsidR="00000000" w:rsidDel="00000000" w:rsidP="00000000" w:rsidRDefault="00000000" w:rsidRPr="00000000" w14:paraId="00000064">
      <w:pPr>
        <w:spacing w:after="240" w:before="240" w:line="360" w:lineRule="auto"/>
        <w:ind w:right="100"/>
        <w:jc w:val="both"/>
        <w:rPr>
          <w:b w:val="1"/>
          <w:bCs w:val="1"/>
          <w:color w:val="212121"/>
        </w:rPr>
      </w:pPr>
      <w:r w:rsidDel="00000000" w:rsidR="00000000" w:rsidRPr="00000000">
        <w:rPr>
          <w:color w:val="212121"/>
          <w:rtl w:val="0"/>
        </w:rPr>
        <w:t xml:space="preserve">9. </w:t>
      </w:r>
      <w:r w:rsidDel="00000000" w:rsidR="00000000" w:rsidRPr="00000000">
        <w:rPr>
          <w:b w:val="1"/>
          <w:bCs w:val="1"/>
          <w:color w:val="212121"/>
          <w:rtl w:val="0"/>
        </w:rPr>
        <w:t xml:space="preserve">Getting around</w:t>
      </w:r>
    </w:p>
    <w:p w:rsidR="00000000" w:rsidDel="00000000" w:rsidP="00000000" w:rsidRDefault="00000000" w:rsidRPr="00000000" w14:paraId="00000065">
      <w:pPr>
        <w:spacing w:after="240" w:before="240" w:line="360" w:lineRule="auto"/>
        <w:ind w:right="100"/>
        <w:jc w:val="both"/>
        <w:rPr>
          <w:color w:val="212121"/>
        </w:rPr>
      </w:pPr>
      <w:r w:rsidDel="00000000" w:rsidR="00000000" w:rsidRPr="00000000">
        <w:rPr>
          <w:color w:val="212121"/>
          <w:rtl w:val="0"/>
        </w:rPr>
        <w:t xml:space="preserve">Parking, auto insurance (which is mandatory in Ontario), gas, etc. are generally expensive, and they are</w:t>
      </w:r>
      <w:r w:rsidDel="00000000" w:rsidR="00000000" w:rsidRPr="00000000">
        <w:rPr>
          <w:color w:val="212121"/>
          <w:rtl w:val="0"/>
        </w:rPr>
        <w:t xml:space="preserve"> NOT worth the cost. Insurance costs are particularly high if you are male and younger than 25. Most of us take public transit, walk, or bike (Ben occasionally skateboards/ scooters).</w:t>
      </w:r>
    </w:p>
    <w:p w:rsidR="00000000" w:rsidDel="00000000" w:rsidP="00000000" w:rsidRDefault="00000000" w:rsidRPr="00000000" w14:paraId="00000066">
      <w:pPr>
        <w:spacing w:after="240" w:before="240" w:line="360" w:lineRule="auto"/>
        <w:ind w:right="100"/>
        <w:jc w:val="both"/>
        <w:rPr>
          <w:color w:val="212121"/>
        </w:rPr>
      </w:pPr>
      <w:r w:rsidDel="00000000" w:rsidR="00000000" w:rsidRPr="00000000">
        <w:rPr>
          <w:color w:val="212121"/>
          <w:rtl w:val="0"/>
        </w:rPr>
        <w:t xml:space="preserve">Subway/Bus: Generally transit within Toronto is called TTC (Toronto Transit Commission). Rotman is conveniently a 5-minute walk away from St. George Station. Transit is generally not the cheapest thing in Toronto, but there are ways to make it cheaper. You can buy a monthly pass with a post-secondary monthly pass if you are a frequent user of the TTC, but you need to use the pass for at least 40 trips in a month to make it worth it. You need to get a special TTC student card to get the discount - Go to Bathurst station to get it (costs $5.25). https://www.ttc.ca/customer-service/TTC-Bathurst-Station-Photo-ID-Office</w:t>
      </w:r>
    </w:p>
    <w:p w:rsidR="00000000" w:rsidDel="00000000" w:rsidP="00000000" w:rsidRDefault="00000000" w:rsidRPr="00000000" w14:paraId="00000067">
      <w:pPr>
        <w:spacing w:after="240" w:before="240" w:line="360" w:lineRule="auto"/>
        <w:ind w:right="100"/>
        <w:jc w:val="both"/>
        <w:rPr>
          <w:color w:val="212121"/>
        </w:rPr>
      </w:pPr>
      <w:r w:rsidDel="00000000" w:rsidR="00000000" w:rsidRPr="00000000">
        <w:rPr>
          <w:color w:val="212121"/>
          <w:rtl w:val="0"/>
        </w:rPr>
        <w:t xml:space="preserve">Presto: You should probably look into buying one of these cards, these are transit cards where you can load funds and then tap on to the station. Your fares will generally be cheaper than a cash fare. You can also just use a credit card - just know that international credit cards often have issues with the tapping. These are available for free at the Toronto Public Library, or you can buy one ($5 CAD) at most large supermarkets. They recently also just came out with an App so you can download that instead. </w:t>
      </w:r>
    </w:p>
    <w:p w:rsidR="00000000" w:rsidDel="00000000" w:rsidP="00000000" w:rsidRDefault="00000000" w:rsidRPr="00000000" w14:paraId="00000068">
      <w:pPr>
        <w:spacing w:after="240" w:before="240" w:line="360" w:lineRule="auto"/>
        <w:ind w:right="100"/>
        <w:jc w:val="both"/>
        <w:rPr>
          <w:color w:val="212121"/>
        </w:rPr>
      </w:pPr>
      <w:r w:rsidDel="00000000" w:rsidR="00000000" w:rsidRPr="00000000">
        <w:rPr>
          <w:color w:val="212121"/>
          <w:rtl w:val="0"/>
        </w:rPr>
        <w:t xml:space="preserve">Bikeshare: U of T is conveniently within range of several bike stations. Similar to other cities, you take a bike from a station, and just park it at another station - as long as you return the bike within 30 minutes, the ride is free.U of T is part of the student discount program, and if you sign up for BikeShare with your @</w:t>
      </w:r>
      <w:hyperlink r:id="rId24">
        <w:r w:rsidDel="00000000" w:rsidR="00000000" w:rsidRPr="00000000">
          <w:rPr>
            <w:color w:val="1155cc"/>
            <w:u w:val="single"/>
            <w:rtl w:val="0"/>
          </w:rPr>
          <w:t xml:space="preserve">utoronto.ca</w:t>
        </w:r>
      </w:hyperlink>
      <w:r w:rsidDel="00000000" w:rsidR="00000000" w:rsidRPr="00000000">
        <w:rPr>
          <w:color w:val="212121"/>
          <w:rtl w:val="0"/>
        </w:rPr>
        <w:t xml:space="preserve"> email, you’ll get a 30% discount, which ends up being about $80/year. Nonetheless, they are slightly risky during winter with snow and black ice around if you’re not used to biking in Canadian winters. Highly recommend that you wear protective gear. A good helmet is like $50- $100, your brain is worth more than that 🙂.</w:t>
      </w:r>
    </w:p>
    <w:p w:rsidR="00000000" w:rsidDel="00000000" w:rsidP="00000000" w:rsidRDefault="00000000" w:rsidRPr="00000000" w14:paraId="00000069">
      <w:pPr>
        <w:spacing w:after="240" w:before="240" w:line="360" w:lineRule="auto"/>
        <w:ind w:right="100"/>
        <w:jc w:val="both"/>
        <w:rPr>
          <w:color w:val="212121"/>
        </w:rPr>
      </w:pPr>
      <w:r w:rsidDel="00000000" w:rsidR="00000000" w:rsidRPr="00000000">
        <w:rPr>
          <w:color w:val="212121"/>
          <w:rtl w:val="0"/>
        </w:rPr>
        <w:t xml:space="preserve">Intercity Travel: If you need to go to another city in Ontario (such as Mississauga where there’s another U of T Campus) you’ll likely use Go Transit (different operator than TTC). You can just use your Presto Card to tap on AND OFF (don’t forget to tap off, it’s a pricey thing to forget).</w:t>
      </w:r>
    </w:p>
    <w:p w:rsidR="00000000" w:rsidDel="00000000" w:rsidP="00000000" w:rsidRDefault="00000000" w:rsidRPr="00000000" w14:paraId="0000006A">
      <w:pPr>
        <w:spacing w:after="240" w:before="240" w:line="360" w:lineRule="auto"/>
        <w:ind w:right="100"/>
        <w:jc w:val="both"/>
        <w:rPr>
          <w:b w:val="1"/>
          <w:bCs w:val="1"/>
          <w:color w:val="212121"/>
        </w:rPr>
      </w:pPr>
      <w:r w:rsidDel="00000000" w:rsidR="00000000" w:rsidRPr="00000000">
        <w:rPr>
          <w:b w:val="1"/>
          <w:bCs w:val="1"/>
          <w:color w:val="212121"/>
          <w:rtl w:val="0"/>
        </w:rPr>
        <w:t xml:space="preserve">10. Fitness</w:t>
      </w:r>
    </w:p>
    <w:p w:rsidR="00000000" w:rsidDel="00000000" w:rsidP="00000000" w:rsidRDefault="00000000" w:rsidRPr="00000000" w14:paraId="0000006B">
      <w:pPr>
        <w:spacing w:after="240" w:before="240" w:line="360" w:lineRule="auto"/>
        <w:ind w:right="100"/>
        <w:jc w:val="both"/>
        <w:rPr>
          <w:color w:val="212121"/>
        </w:rPr>
      </w:pPr>
      <w:r w:rsidDel="00000000" w:rsidR="00000000" w:rsidRPr="00000000">
        <w:rPr>
          <w:color w:val="212121"/>
          <w:rtl w:val="0"/>
        </w:rPr>
        <w:t xml:space="preserve">Exercise is important for balancing health and work! Your T-Card will give you access in the Fall and Winter semesters to three on-campus gyms: Goldring (weights and machines, basketball court), Hart House “HH” (weights and machines, squash courts, track, swimming pool, basketball/volleyball courts), and the Athletic Centre “AC”  (weights and machines, track, swimming pool, badminton courts). All of them offer free group fitness classes included in your student fees (Leting attends some and can answer questions):</w:t>
        <w:br w:type="textWrapping"/>
      </w:r>
      <w:hyperlink r:id="rId25">
        <w:r w:rsidDel="00000000" w:rsidR="00000000" w:rsidRPr="00000000">
          <w:rPr>
            <w:color w:val="1155cc"/>
            <w:u w:val="single"/>
            <w:rtl w:val="0"/>
          </w:rPr>
          <w:t xml:space="preserve">https://kpe.utoronto.ca/sport-recreationrecreational-workouts-activities/group-fitness-workouts</w:t>
        </w:r>
      </w:hyperlink>
      <w:r w:rsidDel="00000000" w:rsidR="00000000" w:rsidRPr="00000000">
        <w:rPr>
          <w:color w:val="212121"/>
          <w:rtl w:val="0"/>
        </w:rPr>
        <w:t xml:space="preserve">). To access these facilities in the summer months, graduate students have to pay a separate fee, part of which is guaranteed to be reimbursed through the </w:t>
      </w:r>
      <w:hyperlink r:id="rId26">
        <w:r w:rsidDel="00000000" w:rsidR="00000000" w:rsidRPr="00000000">
          <w:rPr>
            <w:color w:val="1155cc"/>
            <w:u w:val="single"/>
            <w:rtl w:val="0"/>
          </w:rPr>
          <w:t xml:space="preserve">Summer Gym Bursary</w:t>
        </w:r>
      </w:hyperlink>
      <w:r w:rsidDel="00000000" w:rsidR="00000000" w:rsidRPr="00000000">
        <w:rPr>
          <w:color w:val="212121"/>
          <w:rtl w:val="0"/>
        </w:rPr>
        <w:t xml:space="preserve">. The AC and Goldring are under one membership (a bit pricier, ~220+ but access to two gyms) while Hart House is its own membership (usually ~ 160 for the whole summer). Gym memberships are prorated daily and become more affordable as the summer goes on; if you’re away in May and purchase the membership in June, it will be ¾ the price as ¾ of the summer is remaining. Ben usually goes to HH as it’s less crowded (and marginally closer to Rotman) - the downside is they don’t have A/C, and it can be unbearable on hotter days. Leting personally thinks Goldring is best equipped (Ben agrees).</w:t>
      </w:r>
    </w:p>
    <w:p w:rsidR="00000000" w:rsidDel="00000000" w:rsidP="00000000" w:rsidRDefault="00000000" w:rsidRPr="00000000" w14:paraId="0000006C">
      <w:pPr>
        <w:spacing w:after="240" w:before="240" w:line="360" w:lineRule="auto"/>
        <w:ind w:right="100"/>
        <w:jc w:val="both"/>
        <w:rPr>
          <w:color w:val="212121"/>
        </w:rPr>
      </w:pPr>
      <w:r w:rsidDel="00000000" w:rsidR="00000000" w:rsidRPr="00000000">
        <w:rPr>
          <w:rtl w:val="0"/>
        </w:rPr>
      </w:r>
    </w:p>
    <w:p w:rsidR="00000000" w:rsidDel="00000000" w:rsidP="00000000" w:rsidRDefault="00000000" w:rsidRPr="00000000" w14:paraId="0000006D">
      <w:pPr>
        <w:pStyle w:val="Heading1"/>
        <w:keepNext w:val="0"/>
        <w:keepLines w:val="0"/>
        <w:spacing w:before="80" w:line="360" w:lineRule="auto"/>
        <w:jc w:val="both"/>
        <w:rPr>
          <w:b w:val="1"/>
          <w:bCs w:val="1"/>
          <w:color w:val="212121"/>
          <w:sz w:val="46"/>
          <w:szCs w:val="46"/>
        </w:rPr>
      </w:pPr>
      <w:bookmarkStart w:colFirst="0" w:colLast="0" w:name="_ueei2tuh5wyr" w:id="2"/>
      <w:bookmarkEnd w:id="2"/>
      <w:r w:rsidDel="00000000" w:rsidR="00000000" w:rsidRPr="00000000">
        <w:rPr>
          <w:b w:val="1"/>
          <w:bCs w:val="1"/>
          <w:color w:val="212121"/>
          <w:sz w:val="46"/>
          <w:szCs w:val="46"/>
          <w:rtl w:val="0"/>
        </w:rPr>
        <w:t xml:space="preserve">Navigating Rotman</w:t>
      </w:r>
    </w:p>
    <w:p w:rsidR="00000000" w:rsidDel="00000000" w:rsidP="00000000" w:rsidRDefault="00000000" w:rsidRPr="00000000" w14:paraId="0000006E">
      <w:pPr>
        <w:spacing w:after="240" w:before="240" w:line="360" w:lineRule="auto"/>
        <w:jc w:val="both"/>
        <w:rPr>
          <w:color w:val="212121"/>
        </w:rPr>
      </w:pPr>
      <w:r w:rsidDel="00000000" w:rsidR="00000000" w:rsidRPr="00000000">
        <w:rPr>
          <w:color w:val="212121"/>
          <w:rtl w:val="0"/>
        </w:rPr>
        <w:t xml:space="preserve">Your offices will be in PhD House for the first two years of the program. Those who entered the program in even-numbered years have cubicles on the second floor, and those who entered in odd-numbered years have cubicles on the first floor. You’ll be on the first floor :)</w:t>
      </w:r>
    </w:p>
    <w:p w:rsidR="00000000" w:rsidDel="00000000" w:rsidP="00000000" w:rsidRDefault="00000000" w:rsidRPr="00000000" w14:paraId="0000006F">
      <w:pPr>
        <w:spacing w:after="240" w:before="240" w:line="360" w:lineRule="auto"/>
        <w:ind w:right="100"/>
        <w:jc w:val="both"/>
        <w:rPr>
          <w:color w:val="212121"/>
        </w:rPr>
      </w:pPr>
      <w:r w:rsidDel="00000000" w:rsidR="00000000" w:rsidRPr="00000000">
        <w:rPr>
          <w:color w:val="212121"/>
          <w:rtl w:val="0"/>
        </w:rPr>
        <w:t xml:space="preserve">Shirley Vanderpuye and Kate Alexandrova are two wonderful people to get to know. They serve as PhD Coordinators, and their job is to manage the logistical aspects for all of the Rotman doctoral students, working directly under Katy DeCelles (the PhD Director and person who sent you your offer letter). Shirley and Kate’s office is across from the student lounge. Within the first few weeks of Math Camp, they will send you information about basic logistical aspects of the program (where to get your keys, how the scanner works, what ACORN is, etc.). If you have any sort of problem with or question about the program or U of T that isn’t directly related to Accounting, go to them first. They are fountains of knowledge about all of the resources that the university has to offer. They are super kind and will always do their best to help you.</w:t>
      </w:r>
    </w:p>
    <w:p w:rsidR="00000000" w:rsidDel="00000000" w:rsidP="00000000" w:rsidRDefault="00000000" w:rsidRPr="00000000" w14:paraId="00000070">
      <w:pPr>
        <w:spacing w:after="240" w:before="240" w:line="360" w:lineRule="auto"/>
        <w:ind w:right="100"/>
        <w:jc w:val="both"/>
        <w:rPr>
          <w:color w:val="212121"/>
        </w:rPr>
      </w:pPr>
      <w:r w:rsidDel="00000000" w:rsidR="00000000" w:rsidRPr="00000000">
        <w:rPr>
          <w:color w:val="212121"/>
          <w:rtl w:val="0"/>
        </w:rPr>
        <w:t xml:space="preserve">The IT Help Desk is on the north side of the building to the left of the Second Cup and past the elevators. They are relatively handy when you have an IT problem (yes, it’s not a matter of if, but a matter of when you encounter a problem. Some of our favorite issues include typos in your e-mail/login names, your computer shutting down and wiping its entire memory, and not being able to print. One important frustrating thing is that you cannot directly download most software onto a Rotman computer without administrator permission (and this includes programs as seemingly innocent as Dropbox). After you arrive on campus, save yourself some time and write the IT Desk an email with all of the software packages you need, and they will install the packages for you. A good tip is to ask for “manager permission” to install the software you want. Usually, IT forgets to take the permission back, so you keep the admin status of your PC.</w:t>
      </w:r>
    </w:p>
    <w:p w:rsidR="00000000" w:rsidDel="00000000" w:rsidP="00000000" w:rsidRDefault="00000000" w:rsidRPr="00000000" w14:paraId="00000071">
      <w:pPr>
        <w:spacing w:after="240" w:before="240" w:line="360" w:lineRule="auto"/>
        <w:ind w:right="100"/>
        <w:jc w:val="both"/>
        <w:rPr>
          <w:color w:val="212121"/>
        </w:rPr>
      </w:pPr>
      <w:r w:rsidDel="00000000" w:rsidR="00000000" w:rsidRPr="00000000">
        <w:rPr>
          <w:color w:val="212121"/>
          <w:rtl w:val="0"/>
        </w:rPr>
        <w:t xml:space="preserve">The accounting department is located on the fifth floor of the north building. The third through fifth/sixth years are on the </w:t>
      </w:r>
      <w:r w:rsidDel="00000000" w:rsidR="00000000" w:rsidRPr="00000000">
        <w:rPr>
          <w:color w:val="212121"/>
          <w:rtl w:val="0"/>
        </w:rPr>
        <w:t xml:space="preserve">fifth </w:t>
      </w:r>
      <w:r w:rsidDel="00000000" w:rsidR="00000000" w:rsidRPr="00000000">
        <w:rPr>
          <w:color w:val="212121"/>
          <w:rtl w:val="0"/>
        </w:rPr>
        <w:t xml:space="preserve">floor with the faculty. You will not be on the fifth floor much outside of meetings with your mentors, attending the Wednesday All-Accounting Seminar meetings, and attending the Accounting topics courses.</w:t>
      </w:r>
    </w:p>
    <w:p w:rsidR="00000000" w:rsidDel="00000000" w:rsidP="00000000" w:rsidRDefault="00000000" w:rsidRPr="00000000" w14:paraId="00000072">
      <w:pPr>
        <w:spacing w:after="240" w:before="240" w:line="360" w:lineRule="auto"/>
        <w:ind w:right="100"/>
        <w:jc w:val="both"/>
        <w:rPr>
          <w:color w:val="212121"/>
        </w:rPr>
      </w:pPr>
      <w:r w:rsidDel="00000000" w:rsidR="00000000" w:rsidRPr="00000000">
        <w:rPr>
          <w:color w:val="212121"/>
          <w:rtl w:val="0"/>
        </w:rPr>
        <w:t xml:space="preserve">To access the printer (from school provided devices only) </w:t>
      </w:r>
    </w:p>
    <w:p w:rsidR="00000000" w:rsidDel="00000000" w:rsidP="00000000" w:rsidRDefault="00000000" w:rsidRPr="00000000" w14:paraId="00000073">
      <w:pPr>
        <w:spacing w:after="240" w:before="240" w:line="360" w:lineRule="auto"/>
        <w:ind w:right="100"/>
        <w:jc w:val="both"/>
        <w:rPr>
          <w:color w:val="212121"/>
        </w:rPr>
      </w:pPr>
      <w:r w:rsidDel="00000000" w:rsidR="00000000" w:rsidRPr="00000000">
        <w:rPr>
          <w:color w:val="212121"/>
          <w:rtl w:val="0"/>
        </w:rPr>
        <w:t xml:space="preserve">Start menu -&gt; Run -&gt; “ \\rprint ” - &gt; Select applicable printer.</w:t>
      </w:r>
    </w:p>
    <w:p w:rsidR="00000000" w:rsidDel="00000000" w:rsidP="00000000" w:rsidRDefault="00000000" w:rsidRPr="00000000" w14:paraId="00000074">
      <w:pPr>
        <w:spacing w:after="240" w:before="240" w:line="360" w:lineRule="auto"/>
        <w:jc w:val="both"/>
        <w:rPr>
          <w:color w:val="212121"/>
        </w:rPr>
      </w:pPr>
      <w:r w:rsidDel="00000000" w:rsidR="00000000" w:rsidRPr="00000000">
        <w:rPr>
          <w:color w:val="212121"/>
          <w:rtl w:val="0"/>
        </w:rPr>
        <w:t xml:space="preserve"> </w:t>
      </w:r>
    </w:p>
    <w:p w:rsidR="00000000" w:rsidDel="00000000" w:rsidP="00000000" w:rsidRDefault="00000000" w:rsidRPr="00000000" w14:paraId="00000075">
      <w:pPr>
        <w:pStyle w:val="Heading1"/>
        <w:keepNext w:val="0"/>
        <w:keepLines w:val="0"/>
        <w:spacing w:before="80" w:line="360" w:lineRule="auto"/>
        <w:jc w:val="both"/>
        <w:rPr>
          <w:b w:val="1"/>
          <w:bCs w:val="1"/>
          <w:color w:val="212121"/>
          <w:sz w:val="46"/>
          <w:szCs w:val="46"/>
        </w:rPr>
      </w:pPr>
      <w:bookmarkStart w:colFirst="0" w:colLast="0" w:name="_u8jdtvxy4kve" w:id="3"/>
      <w:bookmarkEnd w:id="3"/>
      <w:r w:rsidDel="00000000" w:rsidR="00000000" w:rsidRPr="00000000">
        <w:rPr>
          <w:b w:val="1"/>
          <w:bCs w:val="1"/>
          <w:color w:val="212121"/>
          <w:sz w:val="46"/>
          <w:szCs w:val="46"/>
          <w:rtl w:val="0"/>
        </w:rPr>
        <w:t xml:space="preserve">First-year Courses</w:t>
      </w:r>
    </w:p>
    <w:p w:rsidR="00000000" w:rsidDel="00000000" w:rsidP="00000000" w:rsidRDefault="00000000" w:rsidRPr="00000000" w14:paraId="00000076">
      <w:pPr>
        <w:spacing w:after="240" w:before="240" w:line="360" w:lineRule="auto"/>
        <w:jc w:val="both"/>
        <w:rPr>
          <w:color w:val="212121"/>
        </w:rPr>
      </w:pPr>
      <w:r w:rsidDel="00000000" w:rsidR="00000000" w:rsidRPr="00000000">
        <w:rPr>
          <w:color w:val="212121"/>
          <w:rtl w:val="0"/>
        </w:rPr>
        <w:t xml:space="preserve">O</w:t>
      </w:r>
      <w:r w:rsidDel="00000000" w:rsidR="00000000" w:rsidRPr="00000000">
        <w:rPr>
          <w:color w:val="212121"/>
          <w:rtl w:val="0"/>
        </w:rPr>
        <w:t xml:space="preserve">ne of Rotman Accounting’s competitive advantages is the breadth and depth of our training that comes in the first few years. Your first year will be relatively economics-heavy, with PhD/Masters courses in Microeconomics and Econometrics</w:t>
      </w:r>
      <w:r w:rsidDel="00000000" w:rsidR="00000000" w:rsidRPr="00000000">
        <w:rPr>
          <w:color w:val="212121"/>
          <w:rtl w:val="0"/>
        </w:rPr>
        <w:t xml:space="preserve">, three to four Accounting topics courses, and the (non-graded) Wednesday Seminar</w:t>
      </w:r>
      <w:r w:rsidDel="00000000" w:rsidR="00000000" w:rsidRPr="00000000">
        <w:rPr>
          <w:color w:val="212121"/>
          <w:rtl w:val="0"/>
        </w:rPr>
        <w:t xml:space="preserve">.</w:t>
      </w:r>
    </w:p>
    <w:p w:rsidR="00000000" w:rsidDel="00000000" w:rsidP="00000000" w:rsidRDefault="00000000" w:rsidRPr="00000000" w14:paraId="00000077">
      <w:pPr>
        <w:spacing w:after="240" w:before="240" w:line="360" w:lineRule="auto"/>
        <w:ind w:right="100"/>
        <w:jc w:val="both"/>
        <w:rPr>
          <w:color w:val="212121"/>
        </w:rPr>
      </w:pPr>
      <w:r w:rsidDel="00000000" w:rsidR="00000000" w:rsidRPr="00000000">
        <w:rPr>
          <w:color w:val="212121"/>
          <w:rtl w:val="0"/>
        </w:rPr>
        <w:t xml:space="preserve">Your Economics Department classes will be heavy on math (Micro) and statistics (Metrics). To complement your in-class learning, you will have weekly problem sets. A goo</w:t>
      </w:r>
      <w:r w:rsidDel="00000000" w:rsidR="00000000" w:rsidRPr="00000000">
        <w:rPr>
          <w:color w:val="212121"/>
          <w:rtl w:val="0"/>
        </w:rPr>
        <w:t xml:space="preserve">d strategy is to work on the problem sets individually during the week and meet up for an hour the day before the due date to discuss the questions on the problem set and different aspects of the mater</w:t>
      </w:r>
      <w:r w:rsidDel="00000000" w:rsidR="00000000" w:rsidRPr="00000000">
        <w:rPr>
          <w:color w:val="212121"/>
          <w:rtl w:val="0"/>
        </w:rPr>
        <w:t xml:space="preserve">ial (especially for Micro). The material is challenging even for those with a strong quantitative background, and productive collaboration is probably the number-one key to success in these courses. Each of these courses has a midterm and a final that make up the vast majority of your grade, and Metrics will have an empirical paper assignment as well. As a final note, these courses will have around 30-50 people and will take place in lecture halls across campus.</w:t>
      </w:r>
    </w:p>
    <w:p w:rsidR="00000000" w:rsidDel="00000000" w:rsidP="00000000" w:rsidRDefault="00000000" w:rsidRPr="00000000" w14:paraId="00000078">
      <w:pPr>
        <w:spacing w:after="240" w:before="240" w:line="360" w:lineRule="auto"/>
        <w:ind w:right="100"/>
        <w:jc w:val="both"/>
        <w:rPr>
          <w:color w:val="212121"/>
        </w:rPr>
      </w:pPr>
      <w:r w:rsidDel="00000000" w:rsidR="00000000" w:rsidRPr="00000000">
        <w:rPr>
          <w:color w:val="212121"/>
          <w:rtl w:val="0"/>
        </w:rPr>
        <w:t xml:space="preserve">The required Accounting topics courses will be much more intimate (2-6 people only including first and second-year students).</w:t>
      </w:r>
    </w:p>
    <w:p w:rsidR="00000000" w:rsidDel="00000000" w:rsidP="00000000" w:rsidRDefault="00000000" w:rsidRPr="00000000" w14:paraId="00000079">
      <w:pPr>
        <w:spacing w:after="240" w:before="240" w:line="360" w:lineRule="auto"/>
        <w:ind w:right="100"/>
        <w:jc w:val="both"/>
        <w:rPr>
          <w:color w:val="212121"/>
        </w:rPr>
      </w:pPr>
      <w:r w:rsidDel="00000000" w:rsidR="00000000" w:rsidRPr="00000000">
        <w:rPr>
          <w:color w:val="212121"/>
          <w:rtl w:val="0"/>
        </w:rPr>
        <w:t xml:space="preserve">Each professor operates their own course differently, but the standard final deliverable is a 5-page proposal/presentation that is relevant to seminar topics. Most importantly, the readings from these classes will form the basis of the comprehensive exams (“Comps”) taken at the end of the second year, which will test your knowledge of the theory and methods in these classes. Take good notes in these courses and save them. When asked to present papers or lead a class, preparing in advance with your co-leader helps a lot. </w:t>
      </w:r>
    </w:p>
    <w:p w:rsidR="00000000" w:rsidDel="00000000" w:rsidP="00000000" w:rsidRDefault="00000000" w:rsidRPr="00000000" w14:paraId="0000007A">
      <w:pPr>
        <w:spacing w:after="240" w:before="240" w:line="360" w:lineRule="auto"/>
        <w:ind w:right="100"/>
        <w:jc w:val="both"/>
        <w:rPr>
          <w:color w:val="212121"/>
        </w:rPr>
      </w:pPr>
      <w:r w:rsidDel="00000000" w:rsidR="00000000" w:rsidRPr="00000000">
        <w:rPr>
          <w:color w:val="212121"/>
          <w:rtl w:val="0"/>
        </w:rPr>
        <w:t xml:space="preserve">The Accounting topics courses often inspire research ideas that you might want to pursue in the first-year paper. Building strong working relationships with professors in Accounting can be an invaluable way to help generate and clarify these ideas as you progress.</w:t>
      </w:r>
    </w:p>
    <w:p w:rsidR="00000000" w:rsidDel="00000000" w:rsidP="00000000" w:rsidRDefault="00000000" w:rsidRPr="00000000" w14:paraId="0000007B">
      <w:pPr>
        <w:spacing w:after="240" w:before="240" w:line="360" w:lineRule="auto"/>
        <w:ind w:right="100"/>
        <w:jc w:val="both"/>
        <w:rPr>
          <w:color w:val="212121"/>
        </w:rPr>
      </w:pPr>
      <w:r w:rsidDel="00000000" w:rsidR="00000000" w:rsidRPr="00000000">
        <w:rPr>
          <w:color w:val="212121"/>
          <w:rtl w:val="0"/>
        </w:rPr>
        <w:t xml:space="preserve">Fun stuff, you guys are the first ones to get the new curriculum! Before we had to take 8 accounting seminars (which was a lot), now you need to take a mix of Mandatory and Elective courses. Aida (Course Coordinator) will give you more information. Profs hold seminars once every two years. Here are brief summaries of some of the accounting seminars:</w:t>
      </w:r>
    </w:p>
    <w:p w:rsidR="00000000" w:rsidDel="00000000" w:rsidP="00000000" w:rsidRDefault="00000000" w:rsidRPr="00000000" w14:paraId="0000007C">
      <w:pPr>
        <w:numPr>
          <w:ilvl w:val="0"/>
          <w:numId w:val="5"/>
        </w:numPr>
        <w:spacing w:after="0" w:afterAutospacing="0" w:before="240" w:line="360" w:lineRule="auto"/>
        <w:ind w:left="720" w:right="100" w:hanging="360"/>
        <w:jc w:val="both"/>
        <w:rPr>
          <w:color w:val="212121"/>
        </w:rPr>
      </w:pPr>
      <w:r w:rsidDel="00000000" w:rsidR="00000000" w:rsidRPr="00000000">
        <w:rPr>
          <w:color w:val="212121"/>
          <w:rtl w:val="0"/>
        </w:rPr>
        <w:t xml:space="preserve">Ole-Kristian’s Financial Accounting seminar: Students-led discussions </w:t>
      </w:r>
    </w:p>
    <w:p w:rsidR="00000000" w:rsidDel="00000000" w:rsidP="00000000" w:rsidRDefault="00000000" w:rsidRPr="00000000" w14:paraId="0000007D">
      <w:pPr>
        <w:numPr>
          <w:ilvl w:val="0"/>
          <w:numId w:val="5"/>
        </w:numPr>
        <w:spacing w:after="0" w:afterAutospacing="0" w:before="0" w:beforeAutospacing="0" w:line="360" w:lineRule="auto"/>
        <w:ind w:left="720" w:right="100" w:hanging="360"/>
        <w:jc w:val="both"/>
        <w:rPr>
          <w:color w:val="212121"/>
        </w:rPr>
      </w:pPr>
      <w:r w:rsidDel="00000000" w:rsidR="00000000" w:rsidRPr="00000000">
        <w:rPr>
          <w:color w:val="212121"/>
          <w:rtl w:val="0"/>
        </w:rPr>
        <w:t xml:space="preserve">Ping’s Auditing seminar: Students-led discussions </w:t>
      </w:r>
    </w:p>
    <w:p w:rsidR="00000000" w:rsidDel="00000000" w:rsidP="00000000" w:rsidRDefault="00000000" w:rsidRPr="00000000" w14:paraId="0000007E">
      <w:pPr>
        <w:numPr>
          <w:ilvl w:val="0"/>
          <w:numId w:val="5"/>
        </w:numPr>
        <w:spacing w:after="0" w:afterAutospacing="0" w:before="0" w:beforeAutospacing="0" w:line="360" w:lineRule="auto"/>
        <w:ind w:left="720" w:right="100" w:hanging="360"/>
        <w:jc w:val="both"/>
        <w:rPr>
          <w:color w:val="212121"/>
        </w:rPr>
      </w:pPr>
      <w:r w:rsidDel="00000000" w:rsidR="00000000" w:rsidRPr="00000000">
        <w:rPr>
          <w:color w:val="212121"/>
          <w:rtl w:val="0"/>
        </w:rPr>
        <w:t xml:space="preserve">Scott’s Debt Contracting and Banking seminar: Students-led discussions </w:t>
      </w:r>
    </w:p>
    <w:p w:rsidR="00000000" w:rsidDel="00000000" w:rsidP="00000000" w:rsidRDefault="00000000" w:rsidRPr="00000000" w14:paraId="0000007F">
      <w:pPr>
        <w:numPr>
          <w:ilvl w:val="0"/>
          <w:numId w:val="5"/>
        </w:numPr>
        <w:spacing w:after="0" w:afterAutospacing="0" w:before="0" w:beforeAutospacing="0" w:line="360" w:lineRule="auto"/>
        <w:ind w:left="720" w:right="100" w:hanging="360"/>
        <w:jc w:val="both"/>
        <w:rPr>
          <w:color w:val="212121"/>
        </w:rPr>
      </w:pPr>
      <w:r w:rsidDel="00000000" w:rsidR="00000000" w:rsidRPr="00000000">
        <w:rPr>
          <w:color w:val="212121"/>
          <w:rtl w:val="0"/>
        </w:rPr>
        <w:t xml:space="preserve">Aida and Alex’s Corporate Governance and Tax seminar: Students-led discussions </w:t>
      </w:r>
    </w:p>
    <w:p w:rsidR="00000000" w:rsidDel="00000000" w:rsidP="00000000" w:rsidRDefault="00000000" w:rsidRPr="00000000" w14:paraId="00000080">
      <w:pPr>
        <w:numPr>
          <w:ilvl w:val="0"/>
          <w:numId w:val="5"/>
        </w:numPr>
        <w:spacing w:after="0" w:afterAutospacing="0" w:before="0" w:beforeAutospacing="0" w:line="360" w:lineRule="auto"/>
        <w:ind w:left="720" w:right="100" w:hanging="360"/>
        <w:jc w:val="both"/>
        <w:rPr>
          <w:color w:val="212121"/>
        </w:rPr>
      </w:pPr>
      <w:r w:rsidDel="00000000" w:rsidR="00000000" w:rsidRPr="00000000">
        <w:rPr>
          <w:color w:val="212121"/>
          <w:rtl w:val="0"/>
        </w:rPr>
        <w:t xml:space="preserve">Partha’s Fundamental Analysis and Valuation seminar:  Students-led discussions  </w:t>
      </w:r>
    </w:p>
    <w:p w:rsidR="00000000" w:rsidDel="00000000" w:rsidP="00000000" w:rsidRDefault="00000000" w:rsidRPr="00000000" w14:paraId="00000081">
      <w:pPr>
        <w:numPr>
          <w:ilvl w:val="0"/>
          <w:numId w:val="5"/>
        </w:numPr>
        <w:spacing w:after="0" w:afterAutospacing="0" w:before="0" w:beforeAutospacing="0" w:line="360" w:lineRule="auto"/>
        <w:ind w:left="720" w:right="100" w:hanging="360"/>
        <w:jc w:val="both"/>
        <w:rPr>
          <w:color w:val="212121"/>
        </w:rPr>
      </w:pPr>
      <w:r w:rsidDel="00000000" w:rsidR="00000000" w:rsidRPr="00000000">
        <w:rPr>
          <w:color w:val="212121"/>
          <w:rtl w:val="0"/>
        </w:rPr>
        <w:t xml:space="preserve">Baohua’s Accounting Theory seminar: half lectures and some students-led presentations </w:t>
      </w:r>
    </w:p>
    <w:p w:rsidR="00000000" w:rsidDel="00000000" w:rsidP="00000000" w:rsidRDefault="00000000" w:rsidRPr="00000000" w14:paraId="00000082">
      <w:pPr>
        <w:numPr>
          <w:ilvl w:val="0"/>
          <w:numId w:val="5"/>
        </w:numPr>
        <w:spacing w:after="0" w:afterAutospacing="0" w:before="0" w:beforeAutospacing="0" w:line="360" w:lineRule="auto"/>
        <w:ind w:left="720" w:right="100" w:hanging="360"/>
        <w:jc w:val="both"/>
        <w:rPr>
          <w:color w:val="212121"/>
        </w:rPr>
      </w:pPr>
      <w:r w:rsidDel="00000000" w:rsidR="00000000" w:rsidRPr="00000000">
        <w:rPr>
          <w:color w:val="212121"/>
          <w:rtl w:val="0"/>
        </w:rPr>
        <w:t xml:space="preserve">Jeff’s Managerial Accounting seminar: half lectures and half students-led presentations.</w:t>
      </w:r>
    </w:p>
    <w:p w:rsidR="00000000" w:rsidDel="00000000" w:rsidP="00000000" w:rsidRDefault="00000000" w:rsidRPr="00000000" w14:paraId="00000083">
      <w:pPr>
        <w:numPr>
          <w:ilvl w:val="0"/>
          <w:numId w:val="5"/>
        </w:numPr>
        <w:spacing w:after="240" w:before="0" w:beforeAutospacing="0" w:line="360" w:lineRule="auto"/>
        <w:ind w:left="720" w:right="100" w:hanging="360"/>
        <w:jc w:val="both"/>
        <w:rPr>
          <w:color w:val="212121"/>
        </w:rPr>
      </w:pPr>
      <w:r w:rsidDel="00000000" w:rsidR="00000000" w:rsidRPr="00000000">
        <w:rPr>
          <w:color w:val="212121"/>
          <w:rtl w:val="0"/>
        </w:rPr>
        <w:t xml:space="preserve">Rotman Workshop (3080H): Pass/Fail </w:t>
      </w:r>
    </w:p>
    <w:p w:rsidR="00000000" w:rsidDel="00000000" w:rsidP="00000000" w:rsidRDefault="00000000" w:rsidRPr="00000000" w14:paraId="00000084">
      <w:pPr>
        <w:spacing w:after="240" w:before="240" w:line="360" w:lineRule="auto"/>
        <w:ind w:left="0" w:right="100" w:firstLine="0"/>
        <w:jc w:val="both"/>
        <w:rPr>
          <w:color w:val="212121"/>
        </w:rPr>
      </w:pPr>
      <w:r w:rsidDel="00000000" w:rsidR="00000000" w:rsidRPr="00000000">
        <w:rPr>
          <w:color w:val="212121"/>
          <w:rtl w:val="0"/>
        </w:rPr>
        <w:t xml:space="preserve">Your first year generally includes one Microecon, one Econometrics, and two accounting courses (which you’ll take with the second years).</w:t>
      </w:r>
    </w:p>
    <w:p w:rsidR="00000000" w:rsidDel="00000000" w:rsidP="00000000" w:rsidRDefault="00000000" w:rsidRPr="00000000" w14:paraId="00000085">
      <w:pPr>
        <w:spacing w:after="240" w:before="240" w:line="360" w:lineRule="auto"/>
        <w:ind w:left="0" w:right="100" w:firstLine="0"/>
        <w:jc w:val="both"/>
        <w:rPr>
          <w:b w:val="1"/>
          <w:bCs w:val="1"/>
          <w:color w:val="212121"/>
        </w:rPr>
      </w:pPr>
      <w:r w:rsidDel="00000000" w:rsidR="00000000" w:rsidRPr="00000000">
        <w:rPr>
          <w:b w:val="1"/>
          <w:bCs w:val="1"/>
          <w:color w:val="212121"/>
          <w:rtl w:val="0"/>
        </w:rPr>
        <w:t xml:space="preserve">Degree Requirements</w:t>
      </w:r>
    </w:p>
    <w:p w:rsidR="00000000" w:rsidDel="00000000" w:rsidP="00000000" w:rsidRDefault="00000000" w:rsidRPr="00000000" w14:paraId="00000086">
      <w:pPr>
        <w:spacing w:after="240" w:before="240" w:line="360" w:lineRule="auto"/>
        <w:ind w:left="0" w:right="100" w:firstLine="0"/>
        <w:jc w:val="both"/>
        <w:rPr>
          <w:color w:val="212121"/>
        </w:rPr>
      </w:pPr>
      <w:hyperlink r:id="rId27">
        <w:r w:rsidDel="00000000" w:rsidR="00000000" w:rsidRPr="00000000">
          <w:rPr>
            <w:color w:val="1155cc"/>
            <w:u w:val="single"/>
            <w:rtl w:val="0"/>
          </w:rPr>
          <w:t xml:space="preserve">https://sgs.calendar.utoronto.ca/management-tri-campus-management-phd</w:t>
        </w:r>
      </w:hyperlink>
      <w:r w:rsidDel="00000000" w:rsidR="00000000" w:rsidRPr="00000000">
        <w:rPr>
          <w:color w:val="212121"/>
          <w:rtl w:val="0"/>
        </w:rPr>
        <w:t xml:space="preserve"> </w:t>
      </w:r>
    </w:p>
    <w:p w:rsidR="00000000" w:rsidDel="00000000" w:rsidP="00000000" w:rsidRDefault="00000000" w:rsidRPr="00000000" w14:paraId="00000087">
      <w:pPr>
        <w:spacing w:after="240" w:before="240" w:line="360" w:lineRule="auto"/>
        <w:ind w:left="0" w:right="100" w:firstLine="0"/>
        <w:jc w:val="both"/>
        <w:rPr>
          <w:color w:val="212121"/>
        </w:rPr>
      </w:pPr>
      <w:r w:rsidDel="00000000" w:rsidR="00000000" w:rsidRPr="00000000">
        <w:rPr>
          <w:color w:val="212121"/>
          <w:rtl w:val="0"/>
        </w:rPr>
        <w:t xml:space="preserve">See the link above for degree requirements. You need a minimum of 2 courses (FCE) from two minors, of which 1 needs to be another field in Rotman (we usually pick Finance as it’s the most relevant). Econ usually covers our other minor requirements. </w:t>
      </w:r>
    </w:p>
    <w:p w:rsidR="00000000" w:rsidDel="00000000" w:rsidP="00000000" w:rsidRDefault="00000000" w:rsidRPr="00000000" w14:paraId="00000088">
      <w:pPr>
        <w:spacing w:after="240" w:before="240" w:line="360" w:lineRule="auto"/>
        <w:ind w:left="0" w:right="100" w:firstLine="0"/>
        <w:jc w:val="both"/>
        <w:rPr>
          <w:color w:val="212121"/>
        </w:rPr>
      </w:pPr>
      <w:r w:rsidDel="00000000" w:rsidR="00000000" w:rsidRPr="00000000">
        <w:rPr>
          <w:color w:val="212121"/>
          <w:rtl w:val="0"/>
        </w:rPr>
        <w:t xml:space="preserve">Technically, we only need 6 courses (the 0.5 is for RSM 3080H), but you need 4 courses from Accounting for your comps, so 8 is the minimum. Historically, we’ve done 2 Micro Econ, 2 Econometrics, 2 Finance, and 8 Accounting courses. Feel free to discuss with Aida (program coordinator) if you feel like you need alternate accommodation.</w:t>
      </w:r>
    </w:p>
    <w:p w:rsidR="00000000" w:rsidDel="00000000" w:rsidP="00000000" w:rsidRDefault="00000000" w:rsidRPr="00000000" w14:paraId="00000089">
      <w:pPr>
        <w:spacing w:after="240" w:before="240" w:line="360" w:lineRule="auto"/>
        <w:jc w:val="both"/>
        <w:rPr>
          <w:b w:val="1"/>
          <w:bCs w:val="1"/>
          <w:color w:val="212121"/>
          <w:sz w:val="46"/>
          <w:szCs w:val="46"/>
        </w:rPr>
      </w:pPr>
      <w:r w:rsidDel="00000000" w:rsidR="00000000" w:rsidRPr="00000000">
        <w:rPr>
          <w:b w:val="1"/>
          <w:bCs w:val="1"/>
          <w:color w:val="212121"/>
          <w:sz w:val="46"/>
          <w:szCs w:val="46"/>
          <w:rtl w:val="0"/>
        </w:rPr>
        <w:t xml:space="preserve">Tests</w:t>
      </w:r>
    </w:p>
    <w:p w:rsidR="00000000" w:rsidDel="00000000" w:rsidP="00000000" w:rsidRDefault="00000000" w:rsidRPr="00000000" w14:paraId="0000008A">
      <w:pPr>
        <w:spacing w:after="240" w:before="240" w:line="360" w:lineRule="auto"/>
        <w:jc w:val="both"/>
        <w:rPr>
          <w:color w:val="212121"/>
        </w:rPr>
      </w:pPr>
      <w:r w:rsidDel="00000000" w:rsidR="00000000" w:rsidRPr="00000000">
        <w:rPr>
          <w:color w:val="212121"/>
          <w:rtl w:val="0"/>
        </w:rPr>
        <w:t xml:space="preserve">Tests in your Econ courses will be tough—there’s no way around it (but no worries, they won’t stop you from making it to the rest of the program, so just enjoy the process). The material is difficult to digest, and there is a lot of it packed into each semester. Plan to spend at least a handful of focused days preparing for these tests. The most helpful aspect of your studying will be to schedule two or three “group review” sessions before the test to discuss questions you encountered during individual study time. To re-emphasize, “going it alone” is a </w:t>
      </w:r>
      <w:r w:rsidDel="00000000" w:rsidR="00000000" w:rsidRPr="00000000">
        <w:rPr>
          <w:b w:val="1"/>
          <w:bCs w:val="1"/>
          <w:color w:val="212121"/>
          <w:rtl w:val="0"/>
        </w:rPr>
        <w:t xml:space="preserve">bad</w:t>
      </w:r>
      <w:r w:rsidDel="00000000" w:rsidR="00000000" w:rsidRPr="00000000">
        <w:rPr>
          <w:color w:val="212121"/>
          <w:rtl w:val="0"/>
        </w:rPr>
        <w:t xml:space="preserve"> (or at least suboptimal) plan. The material is challenging, and you will eventually hit a point in your preparation where you don’t want to do another problem on your own. Meeting with people who are going through the same challenges helps to spread the burden of studying and keeps you motivated. It’s remarkably similar to training for a marathon or any other difficult activity that requires endurance: individually focused effort is profoundly complemented by a team mentality.</w:t>
      </w:r>
    </w:p>
    <w:p w:rsidR="00000000" w:rsidDel="00000000" w:rsidP="00000000" w:rsidRDefault="00000000" w:rsidRPr="00000000" w14:paraId="0000008B">
      <w:pPr>
        <w:spacing w:after="240" w:before="240" w:line="360" w:lineRule="auto"/>
        <w:ind w:right="100"/>
        <w:jc w:val="both"/>
        <w:rPr>
          <w:color w:val="212121"/>
        </w:rPr>
      </w:pPr>
      <w:r w:rsidDel="00000000" w:rsidR="00000000" w:rsidRPr="00000000">
        <w:rPr>
          <w:color w:val="212121"/>
          <w:rtl w:val="0"/>
        </w:rPr>
        <w:t xml:space="preserve">The tests are usually in the morning, so some of you might be interested in “warming up” a few hours directly before the exam. During this review, try to look at your notes and remember what a “standard” question on the topic might ask so you get in the rhythm of a question-answering “routine.” Usually, the question styles are pretty similar, so this approach could be useful to try.</w:t>
      </w:r>
    </w:p>
    <w:p w:rsidR="00000000" w:rsidDel="00000000" w:rsidP="00000000" w:rsidRDefault="00000000" w:rsidRPr="00000000" w14:paraId="0000008C">
      <w:pPr>
        <w:spacing w:after="240" w:before="240" w:line="360" w:lineRule="auto"/>
        <w:jc w:val="both"/>
        <w:rPr>
          <w:color w:val="212121"/>
        </w:rPr>
      </w:pPr>
      <w:r w:rsidDel="00000000" w:rsidR="00000000" w:rsidRPr="00000000">
        <w:rPr>
          <w:color w:val="212121"/>
          <w:rtl w:val="0"/>
        </w:rPr>
        <w:t xml:space="preserve">You will likely underperform on a test or two. Don’t let a poor mark on a midterm or final weigh you down. Most PhDs in the program (and even some professors in the department) had their own struggles with these courses and will offer good advice and a kind </w:t>
      </w:r>
      <w:r w:rsidDel="00000000" w:rsidR="00000000" w:rsidRPr="00000000">
        <w:rPr>
          <w:color w:val="212121"/>
          <w:rtl w:val="0"/>
        </w:rPr>
        <w:t xml:space="preserve">ea</w:t>
      </w:r>
      <w:r w:rsidDel="00000000" w:rsidR="00000000" w:rsidRPr="00000000">
        <w:rPr>
          <w:color w:val="212121"/>
          <w:rtl w:val="0"/>
        </w:rPr>
        <w:t xml:space="preserve">r. Remember that these courses are one of the big occupational “hurdles” for this career path in the same style as the first year of law school for attorneys, organic chemistry for aspiring medical students, and fluid dynamics for undergraduate engineers. Focus on working hard individually and in your team, seeing the course as a doable challenge, and you will survive (and may thrive).</w:t>
      </w:r>
    </w:p>
    <w:p w:rsidR="00000000" w:rsidDel="00000000" w:rsidP="00000000" w:rsidRDefault="00000000" w:rsidRPr="00000000" w14:paraId="0000008D">
      <w:pPr>
        <w:spacing w:after="240" w:before="240" w:line="360" w:lineRule="auto"/>
        <w:ind w:right="100"/>
        <w:jc w:val="both"/>
        <w:rPr>
          <w:color w:val="212121"/>
        </w:rPr>
      </w:pPr>
      <w:r w:rsidDel="00000000" w:rsidR="00000000" w:rsidRPr="00000000">
        <w:rPr>
          <w:color w:val="212121"/>
          <w:rtl w:val="0"/>
        </w:rPr>
        <w:t xml:space="preserve">An important caveat here is that grades are curved by the end of the course. Make sure to turn in all the problem sets—they help to boost your position in the curve. As said before, we will share a folder with all the materials we have. This might be helpful for you given that some of the problems are similar throughout the years.</w:t>
      </w:r>
    </w:p>
    <w:p w:rsidR="00000000" w:rsidDel="00000000" w:rsidP="00000000" w:rsidRDefault="00000000" w:rsidRPr="00000000" w14:paraId="0000008E">
      <w:pPr>
        <w:pStyle w:val="Heading1"/>
        <w:spacing w:after="240" w:before="240" w:line="360" w:lineRule="auto"/>
        <w:ind w:right="100"/>
        <w:jc w:val="both"/>
        <w:rPr>
          <w:b w:val="1"/>
          <w:bCs w:val="1"/>
        </w:rPr>
      </w:pPr>
      <w:bookmarkStart w:colFirst="0" w:colLast="0" w:name="_tlgjlg60d1zc" w:id="4"/>
      <w:bookmarkEnd w:id="4"/>
      <w:r w:rsidDel="00000000" w:rsidR="00000000" w:rsidRPr="00000000">
        <w:rPr>
          <w:b w:val="1"/>
          <w:bCs w:val="1"/>
          <w:rtl w:val="0"/>
        </w:rPr>
        <w:t xml:space="preserve">First-year</w:t>
      </w:r>
      <w:r w:rsidDel="00000000" w:rsidR="00000000" w:rsidRPr="00000000">
        <w:rPr>
          <w:b w:val="1"/>
          <w:bCs w:val="1"/>
          <w:rtl w:val="0"/>
        </w:rPr>
        <w:t xml:space="preserve"> expectations</w:t>
      </w:r>
    </w:p>
    <w:p w:rsidR="00000000" w:rsidDel="00000000" w:rsidP="00000000" w:rsidRDefault="00000000" w:rsidRPr="00000000" w14:paraId="0000008F">
      <w:pPr>
        <w:spacing w:line="360" w:lineRule="auto"/>
        <w:rPr/>
      </w:pPr>
      <w:r w:rsidDel="00000000" w:rsidR="00000000" w:rsidRPr="00000000">
        <w:rPr>
          <w:rtl w:val="0"/>
        </w:rPr>
        <w:t xml:space="preserve">Accounting usually has its meetings, speakers, and brown bags on Wednesday mornings or midday. As a first year, you’ll likely have conflicts with Econ courses and will be unable to attend. This is expected and understood—you’re not expected to come to these sessions if you have a conflict. That being said, it’s a good opportunity to network and meet other professors and students, so try to make it when you can.</w:t>
      </w:r>
    </w:p>
    <w:p w:rsidR="00000000" w:rsidDel="00000000" w:rsidP="00000000" w:rsidRDefault="00000000" w:rsidRPr="00000000" w14:paraId="00000090">
      <w:pPr>
        <w:spacing w:line="360" w:lineRule="auto"/>
        <w:rPr/>
      </w:pPr>
      <w:r w:rsidDel="00000000" w:rsidR="00000000" w:rsidRPr="00000000">
        <w:rPr>
          <w:rtl w:val="0"/>
        </w:rPr>
      </w:r>
    </w:p>
    <w:p w:rsidR="00000000" w:rsidDel="00000000" w:rsidP="00000000" w:rsidRDefault="00000000" w:rsidRPr="00000000" w14:paraId="00000091">
      <w:pPr>
        <w:spacing w:line="360" w:lineRule="auto"/>
        <w:rPr/>
      </w:pPr>
      <w:r w:rsidDel="00000000" w:rsidR="00000000" w:rsidRPr="00000000">
        <w:rPr>
          <w:rtl w:val="0"/>
        </w:rPr>
        <w:t xml:space="preserve">If you haven’t already, try to set aside some time to learn Python, LaTex, R, and Stata. These will be helpful tools for you in the future.</w:t>
        <w:br w:type="textWrapping"/>
        <w:br w:type="textWrapping"/>
        <w:t xml:space="preserve">Ben recommends that you download Zotero to start your personal reference library. Just download the paper and save it when you read a paper and save your notes there. It’ll pay dividends in the future.</w:t>
      </w:r>
    </w:p>
    <w:p w:rsidR="00000000" w:rsidDel="00000000" w:rsidP="00000000" w:rsidRDefault="00000000" w:rsidRPr="00000000" w14:paraId="00000092">
      <w:pPr>
        <w:pStyle w:val="Heading1"/>
        <w:keepNext w:val="0"/>
        <w:keepLines w:val="0"/>
        <w:spacing w:before="480" w:line="360" w:lineRule="auto"/>
        <w:jc w:val="both"/>
        <w:rPr>
          <w:b w:val="1"/>
          <w:bCs w:val="1"/>
          <w:color w:val="212121"/>
          <w:sz w:val="46"/>
          <w:szCs w:val="46"/>
        </w:rPr>
      </w:pPr>
      <w:bookmarkStart w:colFirst="0" w:colLast="0" w:name="_5orpcuam211g" w:id="5"/>
      <w:bookmarkEnd w:id="5"/>
      <w:r w:rsidDel="00000000" w:rsidR="00000000" w:rsidRPr="00000000">
        <w:rPr>
          <w:b w:val="1"/>
          <w:bCs w:val="1"/>
          <w:color w:val="212121"/>
          <w:sz w:val="46"/>
          <w:szCs w:val="46"/>
          <w:rtl w:val="0"/>
        </w:rPr>
        <w:t xml:space="preserve">Second-years</w:t>
      </w:r>
    </w:p>
    <w:p w:rsidR="00000000" w:rsidDel="00000000" w:rsidP="00000000" w:rsidRDefault="00000000" w:rsidRPr="00000000" w14:paraId="00000093">
      <w:pPr>
        <w:spacing w:after="240" w:before="240" w:line="360" w:lineRule="auto"/>
        <w:jc w:val="both"/>
        <w:rPr>
          <w:color w:val="212121"/>
        </w:rPr>
      </w:pPr>
      <w:r w:rsidDel="00000000" w:rsidR="00000000" w:rsidRPr="00000000">
        <w:rPr>
          <w:b w:val="1"/>
          <w:bCs w:val="1"/>
          <w:color w:val="212121"/>
          <w:sz w:val="23"/>
          <w:szCs w:val="23"/>
          <w:rtl w:val="0"/>
        </w:rPr>
        <w:t xml:space="preserve"> </w:t>
      </w:r>
      <w:r w:rsidDel="00000000" w:rsidR="00000000" w:rsidRPr="00000000">
        <w:rPr>
          <w:color w:val="212121"/>
          <w:rtl w:val="0"/>
        </w:rPr>
        <w:t xml:space="preserve">A few things will change for the second year that is worth noting.</w:t>
      </w:r>
    </w:p>
    <w:p w:rsidR="00000000" w:rsidDel="00000000" w:rsidP="00000000" w:rsidRDefault="00000000" w:rsidRPr="00000000" w14:paraId="00000094">
      <w:pPr>
        <w:numPr>
          <w:ilvl w:val="0"/>
          <w:numId w:val="2"/>
        </w:numPr>
        <w:spacing w:after="240" w:before="240" w:line="360" w:lineRule="auto"/>
        <w:ind w:left="720" w:hanging="360"/>
        <w:jc w:val="both"/>
        <w:rPr>
          <w:b w:val="1"/>
          <w:bCs w:val="1"/>
          <w:color w:val="212121"/>
        </w:rPr>
      </w:pPr>
      <w:r w:rsidDel="00000000" w:rsidR="00000000" w:rsidRPr="00000000">
        <w:rPr>
          <w:b w:val="1"/>
          <w:bCs w:val="1"/>
          <w:color w:val="212121"/>
          <w:rtl w:val="0"/>
        </w:rPr>
        <w:t xml:space="preserve">Working as a TA/RA</w:t>
      </w:r>
    </w:p>
    <w:p w:rsidR="00000000" w:rsidDel="00000000" w:rsidP="00000000" w:rsidRDefault="00000000" w:rsidRPr="00000000" w14:paraId="00000095">
      <w:pPr>
        <w:spacing w:after="240" w:before="240" w:line="360" w:lineRule="auto"/>
        <w:ind w:left="720" w:firstLine="0"/>
        <w:jc w:val="both"/>
        <w:rPr>
          <w:color w:val="212121"/>
        </w:rPr>
      </w:pPr>
      <w:r w:rsidDel="00000000" w:rsidR="00000000" w:rsidRPr="00000000">
        <w:rPr>
          <w:color w:val="212121"/>
          <w:rtl w:val="0"/>
        </w:rPr>
        <w:t xml:space="preserve">Our stipend goes down by about 7,000-8,000 starting from our second year. Thus, you need to work as a TA or RA to make up for the loss. </w:t>
      </w:r>
    </w:p>
    <w:p w:rsidR="00000000" w:rsidDel="00000000" w:rsidP="00000000" w:rsidRDefault="00000000" w:rsidRPr="00000000" w14:paraId="00000096">
      <w:pPr>
        <w:spacing w:after="240" w:before="240" w:line="360" w:lineRule="auto"/>
        <w:ind w:left="720" w:firstLine="0"/>
        <w:jc w:val="both"/>
        <w:rPr>
          <w:color w:val="212121"/>
        </w:rPr>
      </w:pPr>
      <w:r w:rsidDel="00000000" w:rsidR="00000000" w:rsidRPr="00000000">
        <w:rPr>
          <w:color w:val="212121"/>
          <w:rtl w:val="0"/>
        </w:rPr>
        <w:t xml:space="preserve">TA positions are very competitive, and you’d better contact Profs in advance to check if the positions are available. You can contact Profs you’re interested in building relationships with. That being said, there are some courses where you can make money fairly easily. Feel free to reach out to upper-year students to get some tips. </w:t>
      </w:r>
    </w:p>
    <w:p w:rsidR="00000000" w:rsidDel="00000000" w:rsidP="00000000" w:rsidRDefault="00000000" w:rsidRPr="00000000" w14:paraId="00000097">
      <w:pPr>
        <w:spacing w:after="240" w:before="240" w:line="360" w:lineRule="auto"/>
        <w:ind w:left="720" w:firstLine="0"/>
        <w:jc w:val="both"/>
        <w:rPr>
          <w:color w:val="212121"/>
        </w:rPr>
      </w:pPr>
      <w:r w:rsidDel="00000000" w:rsidR="00000000" w:rsidRPr="00000000">
        <w:rPr>
          <w:color w:val="212121"/>
          <w:rtl w:val="0"/>
        </w:rPr>
        <w:t xml:space="preserve">Applications are open very early (two to three months in advance), and you’ll receive a notification from CUPE once they are open (please look out for those emails unless you don’t want to be embarrassed like Stacey). </w:t>
      </w:r>
    </w:p>
    <w:p w:rsidR="00000000" w:rsidDel="00000000" w:rsidP="00000000" w:rsidRDefault="00000000" w:rsidRPr="00000000" w14:paraId="00000098">
      <w:pPr>
        <w:numPr>
          <w:ilvl w:val="0"/>
          <w:numId w:val="2"/>
        </w:numPr>
        <w:spacing w:after="240" w:before="240" w:line="360" w:lineRule="auto"/>
        <w:ind w:left="720" w:hanging="360"/>
        <w:jc w:val="both"/>
        <w:rPr>
          <w:b w:val="1"/>
          <w:bCs w:val="1"/>
          <w:color w:val="212121"/>
        </w:rPr>
      </w:pPr>
      <w:r w:rsidDel="00000000" w:rsidR="00000000" w:rsidRPr="00000000">
        <w:rPr>
          <w:b w:val="1"/>
          <w:bCs w:val="1"/>
          <w:color w:val="212121"/>
          <w:rtl w:val="0"/>
        </w:rPr>
        <w:t xml:space="preserve">Taking elective courses</w:t>
      </w:r>
    </w:p>
    <w:p w:rsidR="00000000" w:rsidDel="00000000" w:rsidP="00000000" w:rsidRDefault="00000000" w:rsidRPr="00000000" w14:paraId="00000099">
      <w:pPr>
        <w:spacing w:after="240" w:before="240" w:line="360" w:lineRule="auto"/>
        <w:ind w:left="720" w:firstLine="0"/>
        <w:jc w:val="both"/>
        <w:rPr>
          <w:color w:val="212121"/>
        </w:rPr>
      </w:pPr>
      <w:r w:rsidDel="00000000" w:rsidR="00000000" w:rsidRPr="00000000">
        <w:rPr>
          <w:color w:val="212121"/>
          <w:rtl w:val="0"/>
        </w:rPr>
        <w:t xml:space="preserve">You may be able to take an elective in Economics or in a different Rotman Accounting, such as Finance. Grabbing coffee with other PhD students in Accounting to chat about their prior elective choices can be helpful as well.</w:t>
      </w:r>
    </w:p>
    <w:p w:rsidR="00000000" w:rsidDel="00000000" w:rsidP="00000000" w:rsidRDefault="00000000" w:rsidRPr="00000000" w14:paraId="0000009A">
      <w:pPr>
        <w:spacing w:after="240" w:before="240" w:line="360" w:lineRule="auto"/>
        <w:ind w:left="720" w:firstLine="0"/>
        <w:jc w:val="both"/>
        <w:rPr>
          <w:color w:val="212121"/>
        </w:rPr>
      </w:pPr>
      <w:r w:rsidDel="00000000" w:rsidR="00000000" w:rsidRPr="00000000">
        <w:rPr>
          <w:color w:val="212121"/>
          <w:rtl w:val="0"/>
        </w:rPr>
        <w:t xml:space="preserve">Here are some of the courses that we have usually taken so far:</w:t>
      </w:r>
    </w:p>
    <w:p w:rsidR="00000000" w:rsidDel="00000000" w:rsidP="00000000" w:rsidRDefault="00000000" w:rsidRPr="00000000" w14:paraId="0000009B">
      <w:pPr>
        <w:numPr>
          <w:ilvl w:val="0"/>
          <w:numId w:val="8"/>
        </w:numPr>
        <w:spacing w:after="0" w:afterAutospacing="0" w:before="240" w:line="360" w:lineRule="auto"/>
        <w:ind w:left="1440" w:hanging="360"/>
        <w:jc w:val="both"/>
        <w:rPr>
          <w:color w:val="212121"/>
        </w:rPr>
      </w:pPr>
      <w:r w:rsidDel="00000000" w:rsidR="00000000" w:rsidRPr="00000000">
        <w:rPr>
          <w:color w:val="212121"/>
          <w:rtl w:val="0"/>
        </w:rPr>
        <w:t xml:space="preserve">Empirical Asset Pricing (Finance): Stacey highly recommends taking Mike and Charles’ empirical asset pricing course. The course materials are relevant to accounting research, and they are very nice, not to mention they are experts in this area. </w:t>
      </w:r>
    </w:p>
    <w:p w:rsidR="00000000" w:rsidDel="00000000" w:rsidP="00000000" w:rsidRDefault="00000000" w:rsidRPr="00000000" w14:paraId="0000009C">
      <w:pPr>
        <w:numPr>
          <w:ilvl w:val="0"/>
          <w:numId w:val="8"/>
        </w:numPr>
        <w:spacing w:after="0" w:afterAutospacing="0" w:before="0" w:beforeAutospacing="0" w:line="360" w:lineRule="auto"/>
        <w:ind w:left="1440" w:hanging="360"/>
        <w:jc w:val="both"/>
        <w:rPr>
          <w:color w:val="212121"/>
        </w:rPr>
      </w:pPr>
      <w:r w:rsidDel="00000000" w:rsidR="00000000" w:rsidRPr="00000000">
        <w:rPr>
          <w:color w:val="212121"/>
          <w:rtl w:val="0"/>
        </w:rPr>
        <w:t xml:space="preserve">Corporate Finance 1 and 2 (Finance): Ben highly recommends NOT taking Corporate Finance 1, unless you plan on doing theoretical research. It is very much another Econ/proofing course. Corporate Finance 2 is much more applicable and involves Empirical methods.</w:t>
      </w:r>
    </w:p>
    <w:p w:rsidR="00000000" w:rsidDel="00000000" w:rsidP="00000000" w:rsidRDefault="00000000" w:rsidRPr="00000000" w14:paraId="0000009D">
      <w:pPr>
        <w:numPr>
          <w:ilvl w:val="0"/>
          <w:numId w:val="8"/>
        </w:numPr>
        <w:spacing w:after="240" w:before="0" w:beforeAutospacing="0" w:line="360" w:lineRule="auto"/>
        <w:ind w:left="1440" w:hanging="360"/>
        <w:jc w:val="both"/>
        <w:rPr>
          <w:color w:val="212121"/>
        </w:rPr>
      </w:pPr>
      <w:r w:rsidDel="00000000" w:rsidR="00000000" w:rsidRPr="00000000">
        <w:rPr>
          <w:color w:val="212121"/>
          <w:rtl w:val="0"/>
        </w:rPr>
        <w:t xml:space="preserve">ECO2504: Financial Economics II with Varouj in the Econ department is helpful. It is a lecture-based class. He walks us through the fundamental theories of corporate finance. Emma took this course during her master program. It offers a good overview of some fundamental finance theories. </w:t>
      </w:r>
    </w:p>
    <w:p w:rsidR="00000000" w:rsidDel="00000000" w:rsidP="00000000" w:rsidRDefault="00000000" w:rsidRPr="00000000" w14:paraId="0000009E">
      <w:pPr>
        <w:spacing w:after="240" w:before="240" w:line="360" w:lineRule="auto"/>
        <w:ind w:left="720" w:right="100" w:firstLine="0"/>
        <w:jc w:val="both"/>
        <w:rPr>
          <w:b w:val="1"/>
          <w:bCs w:val="1"/>
          <w:color w:val="212121"/>
        </w:rPr>
      </w:pPr>
      <w:r w:rsidDel="00000000" w:rsidR="00000000" w:rsidRPr="00000000">
        <w:rPr>
          <w:b w:val="1"/>
          <w:bCs w:val="1"/>
          <w:color w:val="212121"/>
          <w:u w:val="single"/>
          <w:rtl w:val="0"/>
        </w:rPr>
        <w:t xml:space="preserve">Note</w:t>
      </w:r>
      <w:r w:rsidDel="00000000" w:rsidR="00000000" w:rsidRPr="00000000">
        <w:rPr>
          <w:b w:val="1"/>
          <w:bCs w:val="1"/>
          <w:color w:val="212121"/>
          <w:rtl w:val="0"/>
        </w:rPr>
        <w:t xml:space="preserve"> </w:t>
      </w:r>
      <w:r w:rsidDel="00000000" w:rsidR="00000000" w:rsidRPr="00000000">
        <w:rPr>
          <w:color w:val="212121"/>
          <w:rtl w:val="0"/>
        </w:rPr>
        <w:t xml:space="preserve">that it is advised to register for courses early, especially for courses in departments outside of Rotman. The number of spots for cross-registrants is sometimes limited. In our experience, registering for courses in other departments can be challenging. The best practice is to see whether one of us has taken your class of interest before since we may know the professor or procedures. Next, reach out to the professor, introduce yourself, and see whether you can cross-register.</w:t>
      </w:r>
      <w:r w:rsidDel="00000000" w:rsidR="00000000" w:rsidRPr="00000000">
        <w:rPr>
          <w:rtl w:val="0"/>
        </w:rPr>
      </w:r>
    </w:p>
    <w:p w:rsidR="00000000" w:rsidDel="00000000" w:rsidP="00000000" w:rsidRDefault="00000000" w:rsidRPr="00000000" w14:paraId="0000009F">
      <w:pPr>
        <w:numPr>
          <w:ilvl w:val="0"/>
          <w:numId w:val="2"/>
        </w:numPr>
        <w:spacing w:after="240" w:before="240" w:line="360" w:lineRule="auto"/>
        <w:ind w:left="720" w:hanging="360"/>
        <w:jc w:val="both"/>
        <w:rPr>
          <w:b w:val="1"/>
          <w:bCs w:val="1"/>
          <w:color w:val="212121"/>
        </w:rPr>
      </w:pPr>
      <w:r w:rsidDel="00000000" w:rsidR="00000000" w:rsidRPr="00000000">
        <w:rPr>
          <w:b w:val="1"/>
          <w:bCs w:val="1"/>
          <w:color w:val="212121"/>
          <w:rtl w:val="0"/>
        </w:rPr>
        <w:t xml:space="preserve">Presentation of your first-year paper at the end of your third semester  </w:t>
      </w:r>
    </w:p>
    <w:p w:rsidR="00000000" w:rsidDel="00000000" w:rsidP="00000000" w:rsidRDefault="00000000" w:rsidRPr="00000000" w14:paraId="000000A0">
      <w:pPr>
        <w:spacing w:after="240" w:before="240" w:line="360" w:lineRule="auto"/>
        <w:ind w:left="720" w:firstLine="0"/>
        <w:jc w:val="both"/>
        <w:rPr>
          <w:color w:val="212121"/>
        </w:rPr>
      </w:pPr>
      <w:r w:rsidDel="00000000" w:rsidR="00000000" w:rsidRPr="00000000">
        <w:rPr>
          <w:color w:val="212121"/>
          <w:rtl w:val="0"/>
        </w:rPr>
        <w:t xml:space="preserve">While papers likely won’t fill you with the same level of existential dread as the Econ tests, they are probably the most important pieces of work you will do in your first/second year since they will be the foundation of your research trajectory in the program and beyond. </w:t>
      </w:r>
    </w:p>
    <w:p w:rsidR="00000000" w:rsidDel="00000000" w:rsidP="00000000" w:rsidRDefault="00000000" w:rsidRPr="00000000" w14:paraId="000000A1">
      <w:pPr>
        <w:spacing w:after="240" w:before="240" w:line="360" w:lineRule="auto"/>
        <w:ind w:left="720" w:firstLine="0"/>
        <w:jc w:val="both"/>
        <w:rPr>
          <w:color w:val="212121"/>
        </w:rPr>
      </w:pPr>
      <w:r w:rsidDel="00000000" w:rsidR="00000000" w:rsidRPr="00000000">
        <w:rPr>
          <w:color w:val="212121"/>
          <w:rtl w:val="0"/>
        </w:rPr>
        <w:t xml:space="preserve">Count on each other for peer reviews of your paper and presentation beforehand. We usually circulate our papers and presentations among us three days in advance so we can provide comments to each other. This helps us anticipate problems, increases the quality of the work, and usually fosters fruitful discussions. Academic life is full of friendly reviews, so why not start this with your peers from the program? ;-)</w:t>
      </w:r>
    </w:p>
    <w:p w:rsidR="00000000" w:rsidDel="00000000" w:rsidP="00000000" w:rsidRDefault="00000000" w:rsidRPr="00000000" w14:paraId="000000A2">
      <w:pPr>
        <w:spacing w:after="240" w:before="240" w:line="360" w:lineRule="auto"/>
        <w:ind w:left="720" w:firstLine="0"/>
        <w:jc w:val="both"/>
        <w:rPr>
          <w:color w:val="212121"/>
        </w:rPr>
      </w:pPr>
      <w:r w:rsidDel="00000000" w:rsidR="00000000" w:rsidRPr="00000000">
        <w:rPr>
          <w:color w:val="212121"/>
          <w:rtl w:val="0"/>
        </w:rPr>
        <w:t xml:space="preserve">Usually the presentation is in October/November of your second year. Generally you’ll connect with a potential advisor in summer who would supervise your project- make no mistake you’ll be writing this paper solo, but you’ll have some guidance. Your first-year paper supervisor isn’t necessarily going to be your thesis supervisor, perhaps just someone you’ve connected with during your classes.</w:t>
      </w:r>
    </w:p>
    <w:p w:rsidR="00000000" w:rsidDel="00000000" w:rsidP="00000000" w:rsidRDefault="00000000" w:rsidRPr="00000000" w14:paraId="000000A3">
      <w:pPr>
        <w:numPr>
          <w:ilvl w:val="0"/>
          <w:numId w:val="2"/>
        </w:numPr>
        <w:spacing w:after="240" w:before="240" w:line="360" w:lineRule="auto"/>
        <w:ind w:left="720" w:hanging="360"/>
        <w:jc w:val="both"/>
        <w:rPr>
          <w:b w:val="1"/>
          <w:bCs w:val="1"/>
          <w:color w:val="212121"/>
        </w:rPr>
      </w:pPr>
      <w:r w:rsidDel="00000000" w:rsidR="00000000" w:rsidRPr="00000000">
        <w:rPr>
          <w:b w:val="1"/>
          <w:bCs w:val="1"/>
          <w:color w:val="212121"/>
          <w:rtl w:val="0"/>
        </w:rPr>
        <w:t xml:space="preserve">Qualification Exams around early June</w:t>
      </w:r>
    </w:p>
    <w:p w:rsidR="00000000" w:rsidDel="00000000" w:rsidP="00000000" w:rsidRDefault="00000000" w:rsidRPr="00000000" w14:paraId="000000A4">
      <w:pPr>
        <w:spacing w:after="240" w:before="240" w:line="360" w:lineRule="auto"/>
        <w:ind w:left="720" w:firstLine="0"/>
        <w:jc w:val="both"/>
        <w:rPr>
          <w:color w:val="212121"/>
        </w:rPr>
      </w:pPr>
      <w:r w:rsidDel="00000000" w:rsidR="00000000" w:rsidRPr="00000000">
        <w:rPr>
          <w:color w:val="212121"/>
          <w:rtl w:val="0"/>
        </w:rPr>
        <w:t xml:space="preserve">Fun fact, you guys will be part of a new Comp system (mostly the same structure of professors writing questions for you) where there will be mandatory Comp topics and optional Comp topics.</w:t>
      </w:r>
    </w:p>
    <w:p w:rsidR="00000000" w:rsidDel="00000000" w:rsidP="00000000" w:rsidRDefault="00000000" w:rsidRPr="00000000" w14:paraId="000000A5">
      <w:pPr>
        <w:spacing w:after="240" w:before="240" w:line="360" w:lineRule="auto"/>
        <w:jc w:val="both"/>
        <w:rPr>
          <w:color w:val="212121"/>
        </w:rPr>
      </w:pPr>
      <w:r w:rsidDel="00000000" w:rsidR="00000000" w:rsidRPr="00000000">
        <w:rPr>
          <w:rtl w:val="0"/>
        </w:rPr>
      </w:r>
    </w:p>
    <w:p w:rsidR="00000000" w:rsidDel="00000000" w:rsidP="00000000" w:rsidRDefault="00000000" w:rsidRPr="00000000" w14:paraId="000000A6">
      <w:pPr>
        <w:spacing w:after="240" w:before="240" w:line="360" w:lineRule="auto"/>
        <w:jc w:val="both"/>
        <w:rPr>
          <w:color w:val="212121"/>
        </w:rPr>
      </w:pPr>
      <w:r w:rsidDel="00000000" w:rsidR="00000000" w:rsidRPr="00000000">
        <w:rPr>
          <w:color w:val="212121"/>
          <w:rtl w:val="0"/>
        </w:rPr>
        <w:t xml:space="preserve">Otherwise, the second semester rolls on much like the first semester, with a new set of Accounting topics courses. The four months will fly by, new first years will visit in April, and summer will arrive before you know it.</w:t>
      </w:r>
    </w:p>
    <w:p w:rsidR="00000000" w:rsidDel="00000000" w:rsidP="00000000" w:rsidRDefault="00000000" w:rsidRPr="00000000" w14:paraId="000000A7">
      <w:pPr>
        <w:spacing w:after="240" w:before="240" w:line="360" w:lineRule="auto"/>
        <w:jc w:val="both"/>
        <w:rPr>
          <w:color w:val="212121"/>
        </w:rPr>
      </w:pPr>
      <w:r w:rsidDel="00000000" w:rsidR="00000000" w:rsidRPr="00000000">
        <w:rPr>
          <w:rtl w:val="0"/>
        </w:rPr>
      </w:r>
    </w:p>
    <w:p w:rsidR="00000000" w:rsidDel="00000000" w:rsidP="00000000" w:rsidRDefault="00000000" w:rsidRPr="00000000" w14:paraId="000000A8">
      <w:pPr>
        <w:spacing w:after="240" w:before="240" w:line="360" w:lineRule="auto"/>
        <w:jc w:val="both"/>
        <w:rPr>
          <w:color w:val="212121"/>
        </w:rPr>
      </w:pPr>
      <w:r w:rsidDel="00000000" w:rsidR="00000000" w:rsidRPr="00000000">
        <w:rPr>
          <w:rtl w:val="0"/>
        </w:rPr>
      </w:r>
    </w:p>
    <w:p w:rsidR="00000000" w:rsidDel="00000000" w:rsidP="00000000" w:rsidRDefault="00000000" w:rsidRPr="00000000" w14:paraId="000000A9">
      <w:pPr>
        <w:pStyle w:val="Heading1"/>
        <w:keepNext w:val="0"/>
        <w:keepLines w:val="0"/>
        <w:spacing w:before="80" w:line="360" w:lineRule="auto"/>
        <w:jc w:val="both"/>
        <w:rPr>
          <w:b w:val="1"/>
          <w:bCs w:val="1"/>
          <w:color w:val="212121"/>
          <w:sz w:val="46"/>
          <w:szCs w:val="46"/>
        </w:rPr>
      </w:pPr>
      <w:bookmarkStart w:colFirst="0" w:colLast="0" w:name="_44mya0j7lj7v" w:id="6"/>
      <w:bookmarkEnd w:id="6"/>
      <w:r w:rsidDel="00000000" w:rsidR="00000000" w:rsidRPr="00000000">
        <w:rPr>
          <w:b w:val="1"/>
          <w:bCs w:val="1"/>
          <w:color w:val="212121"/>
          <w:sz w:val="46"/>
          <w:szCs w:val="46"/>
          <w:rtl w:val="0"/>
        </w:rPr>
        <w:t xml:space="preserve">Conferences</w:t>
      </w:r>
    </w:p>
    <w:p w:rsidR="00000000" w:rsidDel="00000000" w:rsidP="00000000" w:rsidRDefault="00000000" w:rsidRPr="00000000" w14:paraId="000000AA">
      <w:pPr>
        <w:spacing w:after="240" w:before="240" w:line="360" w:lineRule="auto"/>
        <w:jc w:val="both"/>
        <w:rPr/>
      </w:pPr>
      <w:r w:rsidDel="00000000" w:rsidR="00000000" w:rsidRPr="00000000">
        <w:rPr>
          <w:rtl w:val="0"/>
        </w:rPr>
        <w:t xml:space="preserve">Several conferences host doctoral consortia where PhD students can receive research tips and connect with fellow students worldwide. Some consortia are recommended for students in the earlier years of their program, while others are more beneficial for those in the later years, particularly during the job market year, to increase their visibility. You can subscribe to conference announcements through </w:t>
      </w:r>
      <w:hyperlink r:id="rId28">
        <w:r w:rsidDel="00000000" w:rsidR="00000000" w:rsidRPr="00000000">
          <w:rPr>
            <w:color w:val="1155cc"/>
            <w:u w:val="single"/>
            <w:rtl w:val="0"/>
          </w:rPr>
          <w:t xml:space="preserve">SSRN</w:t>
        </w:r>
      </w:hyperlink>
      <w:r w:rsidDel="00000000" w:rsidR="00000000" w:rsidRPr="00000000">
        <w:rPr>
          <w:rtl w:val="0"/>
        </w:rPr>
        <w:t xml:space="preserve">, AAA, and CAAA.</w:t>
      </w:r>
    </w:p>
    <w:p w:rsidR="00000000" w:rsidDel="00000000" w:rsidP="00000000" w:rsidRDefault="00000000" w:rsidRPr="00000000" w14:paraId="000000AB">
      <w:pPr>
        <w:spacing w:after="240" w:before="240" w:line="360" w:lineRule="auto"/>
        <w:jc w:val="both"/>
        <w:rPr/>
      </w:pPr>
      <w:r w:rsidDel="00000000" w:rsidR="00000000" w:rsidRPr="00000000">
        <w:rPr>
          <w:rtl w:val="0"/>
        </w:rPr>
        <w:t xml:space="preserve">After you pass comps in the second year, you receive a travel budget to attend conferences. Sometimes, professors may sponsor you to attend some conferences, but you’re also not expected to attend conferences when you first start (but if you have the opportunity, definitely try!).</w:t>
      </w:r>
    </w:p>
    <w:p w:rsidR="00000000" w:rsidDel="00000000" w:rsidP="00000000" w:rsidRDefault="00000000" w:rsidRPr="00000000" w14:paraId="000000AC">
      <w:pPr>
        <w:numPr>
          <w:ilvl w:val="0"/>
          <w:numId w:val="3"/>
        </w:numPr>
        <w:spacing w:line="360" w:lineRule="auto"/>
        <w:ind w:left="720" w:hanging="360"/>
        <w:rPr>
          <w:b w:val="1"/>
          <w:bCs w:val="1"/>
        </w:rPr>
      </w:pPr>
      <w:r w:rsidDel="00000000" w:rsidR="00000000" w:rsidRPr="00000000">
        <w:rPr>
          <w:b w:val="1"/>
          <w:bCs w:val="1"/>
          <w:rtl w:val="0"/>
        </w:rPr>
        <w:t xml:space="preserve">CAAA Craft Workshop</w:t>
      </w:r>
    </w:p>
    <w:p w:rsidR="00000000" w:rsidDel="00000000" w:rsidP="00000000" w:rsidRDefault="00000000" w:rsidRPr="00000000" w14:paraId="000000AD">
      <w:pPr>
        <w:spacing w:line="360" w:lineRule="auto"/>
        <w:ind w:left="720" w:firstLine="0"/>
        <w:rPr/>
      </w:pPr>
      <w:r w:rsidDel="00000000" w:rsidR="00000000" w:rsidRPr="00000000">
        <w:rPr>
          <w:rtl w:val="0"/>
        </w:rPr>
        <w:t xml:space="preserve">Attended by: Ben, Divyesh, Lulin, Clark</w:t>
      </w:r>
    </w:p>
    <w:p w:rsidR="00000000" w:rsidDel="00000000" w:rsidP="00000000" w:rsidRDefault="00000000" w:rsidRPr="00000000" w14:paraId="000000AE">
      <w:pPr>
        <w:spacing w:line="360" w:lineRule="auto"/>
        <w:ind w:left="720" w:firstLine="0"/>
        <w:jc w:val="both"/>
        <w:rPr>
          <w:b w:val="1"/>
          <w:bCs w:val="1"/>
        </w:rPr>
      </w:pPr>
      <w:r w:rsidDel="00000000" w:rsidR="00000000" w:rsidRPr="00000000">
        <w:rPr>
          <w:rtl w:val="0"/>
        </w:rPr>
        <w:t xml:space="preserve">It has historically been hosted in early to mid-June. It includes faculty presentations on research and work-life balance, and PhD students present their dissertations for feedback. </w:t>
      </w:r>
      <w:r w:rsidDel="00000000" w:rsidR="00000000" w:rsidRPr="00000000">
        <w:rPr>
          <w:rtl w:val="0"/>
        </w:rPr>
      </w:r>
    </w:p>
    <w:p w:rsidR="00000000" w:rsidDel="00000000" w:rsidP="00000000" w:rsidRDefault="00000000" w:rsidRPr="00000000" w14:paraId="000000AF">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B0">
      <w:pPr>
        <w:numPr>
          <w:ilvl w:val="0"/>
          <w:numId w:val="3"/>
        </w:numPr>
        <w:spacing w:line="360" w:lineRule="auto"/>
        <w:ind w:left="720" w:hanging="360"/>
        <w:rPr>
          <w:b w:val="1"/>
          <w:bCs w:val="1"/>
        </w:rPr>
      </w:pPr>
      <w:r w:rsidDel="00000000" w:rsidR="00000000" w:rsidRPr="00000000">
        <w:rPr>
          <w:b w:val="1"/>
          <w:bCs w:val="1"/>
          <w:rtl w:val="0"/>
        </w:rPr>
        <w:t xml:space="preserve">CAR Doctoral Consortium</w:t>
      </w:r>
    </w:p>
    <w:p w:rsidR="00000000" w:rsidDel="00000000" w:rsidP="00000000" w:rsidRDefault="00000000" w:rsidRPr="00000000" w14:paraId="000000B1">
      <w:pPr>
        <w:spacing w:line="360" w:lineRule="auto"/>
        <w:ind w:left="720" w:firstLine="0"/>
        <w:rPr/>
      </w:pPr>
      <w:r w:rsidDel="00000000" w:rsidR="00000000" w:rsidRPr="00000000">
        <w:rPr>
          <w:rtl w:val="0"/>
        </w:rPr>
        <w:t xml:space="preserve">Attended by: Giulia, Ben, Xingchao, Lulin, Divyesh, Clark</w:t>
      </w:r>
    </w:p>
    <w:p w:rsidR="00000000" w:rsidDel="00000000" w:rsidP="00000000" w:rsidRDefault="00000000" w:rsidRPr="00000000" w14:paraId="000000B2">
      <w:pPr>
        <w:spacing w:line="360" w:lineRule="auto"/>
        <w:ind w:left="720" w:firstLine="0"/>
        <w:rPr/>
      </w:pPr>
      <w:r w:rsidDel="00000000" w:rsidR="00000000" w:rsidRPr="00000000">
        <w:rPr>
          <w:rtl w:val="0"/>
        </w:rPr>
      </w:r>
    </w:p>
    <w:p w:rsidR="00000000" w:rsidDel="00000000" w:rsidP="00000000" w:rsidRDefault="00000000" w:rsidRPr="00000000" w14:paraId="000000B3">
      <w:pPr>
        <w:numPr>
          <w:ilvl w:val="0"/>
          <w:numId w:val="3"/>
        </w:numPr>
        <w:spacing w:line="360" w:lineRule="auto"/>
        <w:ind w:left="720" w:hanging="360"/>
        <w:rPr>
          <w:b w:val="1"/>
          <w:bCs w:val="1"/>
        </w:rPr>
      </w:pPr>
      <w:r w:rsidDel="00000000" w:rsidR="00000000" w:rsidRPr="00000000">
        <w:rPr>
          <w:b w:val="1"/>
          <w:bCs w:val="1"/>
          <w:rtl w:val="0"/>
        </w:rPr>
        <w:t xml:space="preserve">HARC</w:t>
      </w:r>
    </w:p>
    <w:p w:rsidR="00000000" w:rsidDel="00000000" w:rsidP="00000000" w:rsidRDefault="00000000" w:rsidRPr="00000000" w14:paraId="000000B4">
      <w:pPr>
        <w:spacing w:line="360" w:lineRule="auto"/>
        <w:ind w:left="720" w:firstLine="0"/>
        <w:rPr/>
      </w:pPr>
      <w:r w:rsidDel="00000000" w:rsidR="00000000" w:rsidRPr="00000000">
        <w:rPr>
          <w:rtl w:val="0"/>
        </w:rPr>
        <w:t xml:space="preserve">Attended by: Junhao, Leting, Xingchao</w:t>
      </w:r>
    </w:p>
    <w:p w:rsidR="00000000" w:rsidDel="00000000" w:rsidP="00000000" w:rsidRDefault="00000000" w:rsidRPr="00000000" w14:paraId="000000B5">
      <w:pPr>
        <w:spacing w:line="360" w:lineRule="auto"/>
        <w:ind w:left="720" w:firstLine="0"/>
        <w:rPr/>
      </w:pPr>
      <w:r w:rsidDel="00000000" w:rsidR="00000000" w:rsidRPr="00000000">
        <w:rPr>
          <w:rtl w:val="0"/>
        </w:rPr>
      </w:r>
    </w:p>
    <w:p w:rsidR="00000000" w:rsidDel="00000000" w:rsidP="00000000" w:rsidRDefault="00000000" w:rsidRPr="00000000" w14:paraId="000000B6">
      <w:pPr>
        <w:numPr>
          <w:ilvl w:val="0"/>
          <w:numId w:val="3"/>
        </w:numPr>
        <w:spacing w:line="360" w:lineRule="auto"/>
        <w:ind w:left="720" w:hanging="360"/>
        <w:rPr>
          <w:b w:val="1"/>
          <w:bCs w:val="1"/>
        </w:rPr>
      </w:pPr>
      <w:r w:rsidDel="00000000" w:rsidR="00000000" w:rsidRPr="00000000">
        <w:rPr>
          <w:b w:val="1"/>
          <w:bCs w:val="1"/>
          <w:rtl w:val="0"/>
        </w:rPr>
        <w:t xml:space="preserve">Deloitte-AAA Doctoral Consortium</w:t>
      </w:r>
    </w:p>
    <w:p w:rsidR="00000000" w:rsidDel="00000000" w:rsidP="00000000" w:rsidRDefault="00000000" w:rsidRPr="00000000" w14:paraId="000000B7">
      <w:pPr>
        <w:spacing w:line="360" w:lineRule="auto"/>
        <w:ind w:left="720" w:firstLine="0"/>
        <w:jc w:val="both"/>
        <w:rPr/>
      </w:pPr>
      <w:r w:rsidDel="00000000" w:rsidR="00000000" w:rsidRPr="00000000">
        <w:rPr>
          <w:rtl w:val="0"/>
        </w:rPr>
        <w:t xml:space="preserve">Attended by: Stacey, Lulin</w:t>
      </w:r>
    </w:p>
    <w:p w:rsidR="00000000" w:rsidDel="00000000" w:rsidP="00000000" w:rsidRDefault="00000000" w:rsidRPr="00000000" w14:paraId="000000B8">
      <w:pPr>
        <w:spacing w:line="360" w:lineRule="auto"/>
        <w:ind w:left="720" w:firstLine="0"/>
        <w:jc w:val="both"/>
        <w:rPr/>
      </w:pPr>
      <w:r w:rsidDel="00000000" w:rsidR="00000000" w:rsidRPr="00000000">
        <w:rPr>
          <w:rtl w:val="0"/>
        </w:rPr>
        <w:t xml:space="preserve">It takes place in mid-June and requires participants to present early versions of their job market papers. Nomination by the PhD coordinator is required, and only one student can attend at a time.</w:t>
      </w:r>
    </w:p>
    <w:p w:rsidR="00000000" w:rsidDel="00000000" w:rsidP="00000000" w:rsidRDefault="00000000" w:rsidRPr="00000000" w14:paraId="000000B9">
      <w:pPr>
        <w:spacing w:line="360" w:lineRule="auto"/>
        <w:ind w:left="720" w:firstLine="0"/>
        <w:rPr/>
      </w:pPr>
      <w:r w:rsidDel="00000000" w:rsidR="00000000" w:rsidRPr="00000000">
        <w:rPr>
          <w:rtl w:val="0"/>
        </w:rPr>
      </w:r>
    </w:p>
    <w:p w:rsidR="00000000" w:rsidDel="00000000" w:rsidP="00000000" w:rsidRDefault="00000000" w:rsidRPr="00000000" w14:paraId="000000BA">
      <w:pPr>
        <w:numPr>
          <w:ilvl w:val="0"/>
          <w:numId w:val="3"/>
        </w:numPr>
        <w:spacing w:line="360" w:lineRule="auto"/>
        <w:ind w:left="720" w:hanging="360"/>
        <w:rPr>
          <w:b w:val="1"/>
          <w:bCs w:val="1"/>
        </w:rPr>
      </w:pPr>
      <w:r w:rsidDel="00000000" w:rsidR="00000000" w:rsidRPr="00000000">
        <w:rPr>
          <w:b w:val="1"/>
          <w:bCs w:val="1"/>
          <w:rtl w:val="0"/>
        </w:rPr>
        <w:t xml:space="preserve">FARS Doctoral Consortium</w:t>
      </w:r>
    </w:p>
    <w:p w:rsidR="00000000" w:rsidDel="00000000" w:rsidP="00000000" w:rsidRDefault="00000000" w:rsidRPr="00000000" w14:paraId="000000BB">
      <w:pPr>
        <w:spacing w:line="360" w:lineRule="auto"/>
        <w:ind w:left="720" w:firstLine="0"/>
        <w:rPr/>
      </w:pPr>
      <w:r w:rsidDel="00000000" w:rsidR="00000000" w:rsidRPr="00000000">
        <w:rPr>
          <w:rtl w:val="0"/>
        </w:rPr>
        <w:t xml:space="preserve">Attended by: Stacey, Lulin, Xingchao </w:t>
      </w:r>
    </w:p>
    <w:p w:rsidR="00000000" w:rsidDel="00000000" w:rsidP="00000000" w:rsidRDefault="00000000" w:rsidRPr="00000000" w14:paraId="000000BC">
      <w:pPr>
        <w:spacing w:line="360" w:lineRule="auto"/>
        <w:ind w:left="720" w:firstLine="0"/>
        <w:jc w:val="both"/>
        <w:rPr/>
      </w:pPr>
      <w:r w:rsidDel="00000000" w:rsidR="00000000" w:rsidRPr="00000000">
        <w:rPr>
          <w:rtl w:val="0"/>
        </w:rPr>
        <w:t xml:space="preserve">It is held in mid-January. It requires nomination by the PhD coordinator, allows only one student to attend at a time, and does not require presentations. It is highly recommended for early-year PhD students.</w:t>
      </w:r>
    </w:p>
    <w:p w:rsidR="00000000" w:rsidDel="00000000" w:rsidP="00000000" w:rsidRDefault="00000000" w:rsidRPr="00000000" w14:paraId="000000BD">
      <w:pPr>
        <w:spacing w:line="360" w:lineRule="auto"/>
        <w:ind w:left="720" w:firstLine="0"/>
        <w:rPr/>
      </w:pPr>
      <w:r w:rsidDel="00000000" w:rsidR="00000000" w:rsidRPr="00000000">
        <w:rPr>
          <w:rtl w:val="0"/>
        </w:rPr>
      </w:r>
    </w:p>
    <w:p w:rsidR="00000000" w:rsidDel="00000000" w:rsidP="00000000" w:rsidRDefault="00000000" w:rsidRPr="00000000" w14:paraId="000000BE">
      <w:pPr>
        <w:numPr>
          <w:ilvl w:val="0"/>
          <w:numId w:val="3"/>
        </w:numPr>
        <w:spacing w:line="360" w:lineRule="auto"/>
        <w:ind w:left="720" w:hanging="360"/>
        <w:rPr>
          <w:b w:val="1"/>
          <w:bCs w:val="1"/>
        </w:rPr>
      </w:pPr>
      <w:r w:rsidDel="00000000" w:rsidR="00000000" w:rsidRPr="00000000">
        <w:rPr>
          <w:b w:val="1"/>
          <w:bCs w:val="1"/>
          <w:rtl w:val="0"/>
        </w:rPr>
        <w:t xml:space="preserve">Tax Policy Research Symposium, American Tax Association Mid-Year Meeting</w:t>
      </w:r>
    </w:p>
    <w:p w:rsidR="00000000" w:rsidDel="00000000" w:rsidP="00000000" w:rsidRDefault="00000000" w:rsidRPr="00000000" w14:paraId="000000BF">
      <w:pPr>
        <w:spacing w:line="360" w:lineRule="auto"/>
        <w:ind w:left="720" w:firstLine="0"/>
        <w:rPr/>
      </w:pPr>
      <w:r w:rsidDel="00000000" w:rsidR="00000000" w:rsidRPr="00000000">
        <w:rPr>
          <w:rtl w:val="0"/>
        </w:rPr>
        <w:t xml:space="preserve">Attended by: Ben</w:t>
      </w:r>
    </w:p>
    <w:p w:rsidR="00000000" w:rsidDel="00000000" w:rsidP="00000000" w:rsidRDefault="00000000" w:rsidRPr="00000000" w14:paraId="000000C0">
      <w:pPr>
        <w:spacing w:line="360" w:lineRule="auto"/>
        <w:ind w:left="720" w:firstLine="0"/>
        <w:jc w:val="both"/>
        <w:rPr/>
      </w:pPr>
      <w:r w:rsidDel="00000000" w:rsidR="00000000" w:rsidRPr="00000000">
        <w:rPr>
          <w:rtl w:val="0"/>
        </w:rPr>
        <w:t xml:space="preserve">Ben’s interested in tax (arguably only tax), so he attends a few specialist conferences. Generally not recommended for you to attend these conferences unless you actually have an interest in these fields. If you have an interest in a particular field, talk to your supervisor to see if they can sponsor your attendance. It’s a good way to put your name out there and build relationships.</w:t>
      </w:r>
    </w:p>
    <w:p w:rsidR="00000000" w:rsidDel="00000000" w:rsidP="00000000" w:rsidRDefault="00000000" w:rsidRPr="00000000" w14:paraId="000000C1">
      <w:pPr>
        <w:numPr>
          <w:ilvl w:val="0"/>
          <w:numId w:val="3"/>
        </w:numPr>
        <w:spacing w:line="360" w:lineRule="auto"/>
        <w:ind w:left="720" w:hanging="360"/>
        <w:jc w:val="both"/>
        <w:rPr>
          <w:b w:val="1"/>
          <w:bCs w:val="1"/>
        </w:rPr>
      </w:pPr>
      <w:r w:rsidDel="00000000" w:rsidR="00000000" w:rsidRPr="00000000">
        <w:rPr>
          <w:b w:val="1"/>
          <w:bCs w:val="1"/>
          <w:rtl w:val="0"/>
        </w:rPr>
        <w:t xml:space="preserve">Rotman Accounting Conference</w:t>
      </w:r>
      <w:r w:rsidDel="00000000" w:rsidR="00000000" w:rsidRPr="00000000">
        <w:rPr>
          <w:rtl w:val="0"/>
        </w:rPr>
      </w:r>
    </w:p>
    <w:p w:rsidR="00000000" w:rsidDel="00000000" w:rsidP="00000000" w:rsidRDefault="00000000" w:rsidRPr="00000000" w14:paraId="000000C2">
      <w:pPr>
        <w:spacing w:line="360" w:lineRule="auto"/>
        <w:ind w:left="720" w:firstLine="0"/>
        <w:jc w:val="both"/>
        <w:rPr/>
      </w:pPr>
      <w:r w:rsidDel="00000000" w:rsidR="00000000" w:rsidRPr="00000000">
        <w:rPr>
          <w:rtl w:val="0"/>
        </w:rPr>
        <w:t xml:space="preserve">Every year Rotman holds its own accounting conference. Usually this is held during your math camp (August 21-22), so you’re not expected to be there - but feel free to drop by if you have a chance (and grab some snacks). It’d be nice to meet you guys!</w:t>
      </w:r>
    </w:p>
    <w:p w:rsidR="00000000" w:rsidDel="00000000" w:rsidP="00000000" w:rsidRDefault="00000000" w:rsidRPr="00000000" w14:paraId="000000C3">
      <w:pPr>
        <w:spacing w:line="360" w:lineRule="auto"/>
        <w:ind w:left="720" w:firstLine="0"/>
        <w:rPr/>
      </w:pPr>
      <w:r w:rsidDel="00000000" w:rsidR="00000000" w:rsidRPr="00000000">
        <w:rPr>
          <w:rtl w:val="0"/>
        </w:rPr>
      </w:r>
    </w:p>
    <w:p w:rsidR="00000000" w:rsidDel="00000000" w:rsidP="00000000" w:rsidRDefault="00000000" w:rsidRPr="00000000" w14:paraId="000000C4">
      <w:pPr>
        <w:pStyle w:val="Heading1"/>
        <w:spacing w:after="240" w:before="240" w:line="360" w:lineRule="auto"/>
        <w:jc w:val="both"/>
        <w:rPr/>
      </w:pPr>
      <w:bookmarkStart w:colFirst="0" w:colLast="0" w:name="_lv095dmbl7di" w:id="7"/>
      <w:bookmarkEnd w:id="7"/>
      <w:r w:rsidDel="00000000" w:rsidR="00000000" w:rsidRPr="00000000">
        <w:rPr>
          <w:rtl w:val="0"/>
        </w:rPr>
        <w:t xml:space="preserve">Things around Toronto</w:t>
      </w:r>
    </w:p>
    <w:p w:rsidR="00000000" w:rsidDel="00000000" w:rsidP="00000000" w:rsidRDefault="00000000" w:rsidRPr="00000000" w14:paraId="000000C5">
      <w:pPr>
        <w:rPr/>
      </w:pPr>
      <w:r w:rsidDel="00000000" w:rsidR="00000000" w:rsidRPr="00000000">
        <w:rPr>
          <w:rtl w:val="0"/>
        </w:rPr>
        <w:t xml:space="preserve">Some things to do around Toronto when you’re not studying</w:t>
      </w:r>
    </w:p>
    <w:p w:rsidR="00000000" w:rsidDel="00000000" w:rsidP="00000000" w:rsidRDefault="00000000" w:rsidRPr="00000000" w14:paraId="000000C6">
      <w:pPr>
        <w:numPr>
          <w:ilvl w:val="0"/>
          <w:numId w:val="4"/>
        </w:numPr>
        <w:ind w:left="720" w:hanging="360"/>
        <w:rPr>
          <w:u w:val="none"/>
        </w:rPr>
      </w:pPr>
      <w:r w:rsidDel="00000000" w:rsidR="00000000" w:rsidRPr="00000000">
        <w:rPr>
          <w:rtl w:val="0"/>
        </w:rPr>
        <w:t xml:space="preserve">Good eats: We’re right next to Bloor Street and the Financial District, so there’s a good intersection of good food not too far from Rotman.</w:t>
      </w:r>
    </w:p>
    <w:p w:rsidR="00000000" w:rsidDel="00000000" w:rsidP="00000000" w:rsidRDefault="00000000" w:rsidRPr="00000000" w14:paraId="000000C7">
      <w:pPr>
        <w:numPr>
          <w:ilvl w:val="1"/>
          <w:numId w:val="4"/>
        </w:numPr>
        <w:ind w:left="1440" w:hanging="360"/>
        <w:rPr>
          <w:u w:val="none"/>
        </w:rPr>
      </w:pPr>
      <w:r w:rsidDel="00000000" w:rsidR="00000000" w:rsidRPr="00000000">
        <w:rPr>
          <w:rtl w:val="0"/>
        </w:rPr>
        <w:t xml:space="preserve">Dundas Street: Lots of good shops on this road, personal favorite of Ben is Butter Baker 🙂</w:t>
      </w:r>
    </w:p>
    <w:p w:rsidR="00000000" w:rsidDel="00000000" w:rsidP="00000000" w:rsidRDefault="00000000" w:rsidRPr="00000000" w14:paraId="000000C8">
      <w:pPr>
        <w:numPr>
          <w:ilvl w:val="1"/>
          <w:numId w:val="4"/>
        </w:numPr>
        <w:ind w:left="1440" w:hanging="360"/>
        <w:rPr>
          <w:u w:val="none"/>
        </w:rPr>
      </w:pPr>
      <w:r w:rsidDel="00000000" w:rsidR="00000000" w:rsidRPr="00000000">
        <w:rPr>
          <w:rtl w:val="0"/>
        </w:rPr>
        <w:t xml:space="preserve">Bloor Street: Koreatown! If you’re looking for Korean eats which aren’t too pricy, walk along Koreatown, a popular favorite is Daldongnae</w:t>
      </w:r>
    </w:p>
    <w:p w:rsidR="00000000" w:rsidDel="00000000" w:rsidP="00000000" w:rsidRDefault="00000000" w:rsidRPr="00000000" w14:paraId="000000C9">
      <w:pPr>
        <w:numPr>
          <w:ilvl w:val="1"/>
          <w:numId w:val="4"/>
        </w:numPr>
        <w:ind w:left="1440" w:hanging="360"/>
        <w:rPr>
          <w:u w:val="none"/>
        </w:rPr>
      </w:pPr>
      <w:r w:rsidDel="00000000" w:rsidR="00000000" w:rsidRPr="00000000">
        <w:rPr>
          <w:rtl w:val="0"/>
        </w:rPr>
        <w:t xml:space="preserve">Yorkville: If you’re feeling fancy, this is the expensive part of town, but they also have some very nice restaurants here (plus if you feel like splurging, Masaki Saito, Toronto’s Michelin Star Sushi Restaurant is here)</w:t>
      </w:r>
    </w:p>
    <w:p w:rsidR="00000000" w:rsidDel="00000000" w:rsidP="00000000" w:rsidRDefault="00000000" w:rsidRPr="00000000" w14:paraId="000000CA">
      <w:pPr>
        <w:numPr>
          <w:ilvl w:val="1"/>
          <w:numId w:val="4"/>
        </w:numPr>
        <w:ind w:left="1440" w:hanging="360"/>
        <w:rPr>
          <w:u w:val="none"/>
        </w:rPr>
      </w:pPr>
      <w:r w:rsidDel="00000000" w:rsidR="00000000" w:rsidRPr="00000000">
        <w:rPr>
          <w:rtl w:val="0"/>
        </w:rPr>
        <w:t xml:space="preserve">Spadina: Chinatown! If you’re looking for fairly good cheap Chinese eats, lots of options here</w:t>
      </w:r>
    </w:p>
    <w:p w:rsidR="00000000" w:rsidDel="00000000" w:rsidP="00000000" w:rsidRDefault="00000000" w:rsidRPr="00000000" w14:paraId="000000CB">
      <w:pPr>
        <w:numPr>
          <w:ilvl w:val="1"/>
          <w:numId w:val="4"/>
        </w:numPr>
        <w:ind w:left="1440" w:hanging="360"/>
        <w:rPr>
          <w:u w:val="none"/>
        </w:rPr>
      </w:pPr>
      <w:r w:rsidDel="00000000" w:rsidR="00000000" w:rsidRPr="00000000">
        <w:rPr>
          <w:rtl w:val="0"/>
        </w:rPr>
        <w:t xml:space="preserve">Gyubee: Right at the intersection of Bloor and St.George is a really good AYCE Japanese BBQ place, it’s usually very packed, but if you can get the opportunity to go there, its VERY good.</w:t>
      </w:r>
    </w:p>
    <w:p w:rsidR="00000000" w:rsidDel="00000000" w:rsidP="00000000" w:rsidRDefault="00000000" w:rsidRPr="00000000" w14:paraId="000000CC">
      <w:pPr>
        <w:numPr>
          <w:ilvl w:val="1"/>
          <w:numId w:val="4"/>
        </w:numPr>
        <w:ind w:left="1440" w:hanging="360"/>
        <w:rPr>
          <w:u w:val="none"/>
        </w:rPr>
      </w:pPr>
      <w:r w:rsidDel="00000000" w:rsidR="00000000" w:rsidRPr="00000000">
        <w:rPr>
          <w:rtl w:val="0"/>
        </w:rPr>
        <w:t xml:space="preserve">Download the Too Good to Go App - you can find some very good deals on leftover food from restaurants at around 50% off.</w:t>
      </w:r>
    </w:p>
    <w:p w:rsidR="00000000" w:rsidDel="00000000" w:rsidP="00000000" w:rsidRDefault="00000000" w:rsidRPr="00000000" w14:paraId="000000CD">
      <w:pPr>
        <w:numPr>
          <w:ilvl w:val="0"/>
          <w:numId w:val="4"/>
        </w:numPr>
        <w:ind w:left="720" w:hanging="360"/>
        <w:rPr>
          <w:u w:val="none"/>
        </w:rPr>
      </w:pPr>
      <w:r w:rsidDel="00000000" w:rsidR="00000000" w:rsidRPr="00000000">
        <w:rPr>
          <w:rtl w:val="0"/>
        </w:rPr>
        <w:t xml:space="preserve">Shopping:</w:t>
      </w:r>
    </w:p>
    <w:p w:rsidR="00000000" w:rsidDel="00000000" w:rsidP="00000000" w:rsidRDefault="00000000" w:rsidRPr="00000000" w14:paraId="000000CE">
      <w:pPr>
        <w:numPr>
          <w:ilvl w:val="1"/>
          <w:numId w:val="4"/>
        </w:numPr>
        <w:ind w:left="1440" w:hanging="360"/>
        <w:rPr>
          <w:u w:val="none"/>
        </w:rPr>
      </w:pPr>
      <w:r w:rsidDel="00000000" w:rsidR="00000000" w:rsidRPr="00000000">
        <w:rPr>
          <w:rtl w:val="0"/>
        </w:rPr>
        <w:t xml:space="preserve">Eaton Centre is the big mall in the area, it’s right on Dundas and Yonge, you won’t find amazing deals here, but has most of the things you need, Best Buy, Uniqlo, clothing stores galore.</w:t>
      </w:r>
    </w:p>
    <w:p w:rsidR="00000000" w:rsidDel="00000000" w:rsidP="00000000" w:rsidRDefault="00000000" w:rsidRPr="00000000" w14:paraId="000000CF">
      <w:pPr>
        <w:numPr>
          <w:ilvl w:val="1"/>
          <w:numId w:val="4"/>
        </w:numPr>
        <w:ind w:left="1440" w:hanging="360"/>
        <w:rPr>
          <w:u w:val="none"/>
        </w:rPr>
      </w:pPr>
      <w:r w:rsidDel="00000000" w:rsidR="00000000" w:rsidRPr="00000000">
        <w:rPr>
          <w:rtl w:val="0"/>
        </w:rPr>
        <w:t xml:space="preserve">The Well: Newly opened - looks pretty</w:t>
      </w:r>
    </w:p>
    <w:p w:rsidR="00000000" w:rsidDel="00000000" w:rsidP="00000000" w:rsidRDefault="00000000" w:rsidRPr="00000000" w14:paraId="000000D0">
      <w:pPr>
        <w:numPr>
          <w:ilvl w:val="1"/>
          <w:numId w:val="4"/>
        </w:numPr>
        <w:ind w:left="1440" w:hanging="360"/>
        <w:rPr>
          <w:u w:val="none"/>
        </w:rPr>
      </w:pPr>
      <w:r w:rsidDel="00000000" w:rsidR="00000000" w:rsidRPr="00000000">
        <w:rPr>
          <w:rtl w:val="0"/>
        </w:rPr>
        <w:t xml:space="preserve">Yorkdale: Furthe raway, but you have a better variety of other shops here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below map is in development, but feel free to add to it, contains highlights of interesting things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hyperlink r:id="rId29">
        <w:r w:rsidDel="00000000" w:rsidR="00000000" w:rsidRPr="00000000">
          <w:rPr>
            <w:color w:val="1155cc"/>
            <w:u w:val="single"/>
            <w:rtl w:val="0"/>
          </w:rPr>
          <w:t xml:space="preserve">https://www.google.com/maps/d/u/0/edit?mid=1LID-GnC40iL6PiEiwkcaVB3zc9l3iho&amp;usp=sharing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5">
      <w:pPr>
        <w:pStyle w:val="Heading1"/>
        <w:spacing w:after="240" w:before="240" w:line="360" w:lineRule="auto"/>
        <w:jc w:val="both"/>
        <w:rPr/>
      </w:pPr>
      <w:bookmarkStart w:colFirst="0" w:colLast="0" w:name="_jaru4ux3nof2" w:id="8"/>
      <w:bookmarkEnd w:id="8"/>
      <w:r w:rsidDel="00000000" w:rsidR="00000000" w:rsidRPr="00000000">
        <w:rPr>
          <w:rtl w:val="0"/>
        </w:rPr>
        <w:t xml:space="preserve">A Closing Word about Moving Abroad</w:t>
      </w:r>
    </w:p>
    <w:p w:rsidR="00000000" w:rsidDel="00000000" w:rsidP="00000000" w:rsidRDefault="00000000" w:rsidRPr="00000000" w14:paraId="000000D6">
      <w:pPr>
        <w:spacing w:after="240" w:before="240" w:line="360" w:lineRule="auto"/>
        <w:jc w:val="both"/>
        <w:rPr>
          <w:color w:val="212121"/>
        </w:rPr>
      </w:pPr>
      <w:r w:rsidDel="00000000" w:rsidR="00000000" w:rsidRPr="00000000">
        <w:rPr>
          <w:color w:val="212121"/>
          <w:rtl w:val="0"/>
        </w:rPr>
        <w:t xml:space="preserve">Sometimes living abroad is difficult and challenging. You are new in the place, and sometimes you know no one (which is not your case anymore). The city is new, and the culture is different. Try to balance studying with some leisure time. Doing a sport, going to movie theaters, museums, and parks are nice ways to relax. Some days will be hard; you will miss home, family, friends, and so on. But stay strong and hold on; you put in a lot of effort to get here. Keep moving forward and do not feel blue. When you are away from home, friends become your family; they are the ones who will call you to check whether you are ok or if you need help. They are the ones that will visit you just to have a coffee or to talk. The PhD journey is full of roadblocks, but it can be a unique opportunity to meet new people, to make new friends and to become not only a better researcher but a better person. Truly, the power of a team is much bigger than the simple sum of its individuals!</w:t>
      </w:r>
    </w:p>
    <w:p w:rsidR="00000000" w:rsidDel="00000000" w:rsidP="00000000" w:rsidRDefault="00000000" w:rsidRPr="00000000" w14:paraId="000000D7">
      <w:pPr>
        <w:spacing w:after="240" w:before="20" w:line="360" w:lineRule="auto"/>
        <w:jc w:val="both"/>
        <w:rPr>
          <w:color w:val="212121"/>
        </w:rPr>
      </w:pPr>
      <w:r w:rsidDel="00000000" w:rsidR="00000000" w:rsidRPr="00000000">
        <w:rPr>
          <w:color w:val="212121"/>
          <w:rtl w:val="0"/>
        </w:rPr>
        <w:t xml:space="preserve"> </w:t>
      </w:r>
    </w:p>
    <w:p w:rsidR="00000000" w:rsidDel="00000000" w:rsidP="00000000" w:rsidRDefault="00000000" w:rsidRPr="00000000" w14:paraId="000000D8">
      <w:pPr>
        <w:pStyle w:val="Heading1"/>
        <w:keepNext w:val="0"/>
        <w:keepLines w:val="0"/>
        <w:spacing w:before="480" w:line="360" w:lineRule="auto"/>
        <w:jc w:val="both"/>
        <w:rPr>
          <w:b w:val="1"/>
          <w:bCs w:val="1"/>
          <w:color w:val="212121"/>
          <w:sz w:val="46"/>
          <w:szCs w:val="46"/>
        </w:rPr>
      </w:pPr>
      <w:bookmarkStart w:colFirst="0" w:colLast="0" w:name="_tc9xv0vt8xmg" w:id="9"/>
      <w:bookmarkEnd w:id="9"/>
      <w:r w:rsidDel="00000000" w:rsidR="00000000" w:rsidRPr="00000000">
        <w:rPr>
          <w:b w:val="1"/>
          <w:bCs w:val="1"/>
          <w:color w:val="212121"/>
          <w:sz w:val="46"/>
          <w:szCs w:val="46"/>
          <w:rtl w:val="0"/>
        </w:rPr>
        <w:t xml:space="preserve">In Closing</w:t>
      </w:r>
    </w:p>
    <w:p w:rsidR="00000000" w:rsidDel="00000000" w:rsidP="00000000" w:rsidRDefault="00000000" w:rsidRPr="00000000" w14:paraId="000000D9">
      <w:pPr>
        <w:spacing w:after="240" w:before="240" w:line="360" w:lineRule="auto"/>
        <w:jc w:val="both"/>
        <w:rPr>
          <w:color w:val="212121"/>
        </w:rPr>
      </w:pPr>
      <w:r w:rsidDel="00000000" w:rsidR="00000000" w:rsidRPr="00000000">
        <w:rPr>
          <w:color w:val="212121"/>
          <w:rtl w:val="0"/>
        </w:rPr>
        <w:t xml:space="preserve">We hope that this letter has demystified the first year and provided some context to the sometimes stressful, exciting, and rewarding lifestyle that comprises the first eight months at Rotman. Feel free to reach out if you have any other questions - most of us don’t bite!</w:t>
      </w:r>
    </w:p>
    <w:p w:rsidR="00000000" w:rsidDel="00000000" w:rsidP="00000000" w:rsidRDefault="00000000" w:rsidRPr="00000000" w14:paraId="000000DA">
      <w:pPr>
        <w:spacing w:after="240" w:before="240" w:line="360" w:lineRule="auto"/>
        <w:jc w:val="both"/>
        <w:rPr>
          <w:color w:val="212121"/>
        </w:rPr>
      </w:pPr>
      <w:r w:rsidDel="00000000" w:rsidR="00000000" w:rsidRPr="00000000">
        <w:rPr>
          <w:color w:val="212121"/>
          <w:rtl w:val="0"/>
        </w:rPr>
        <w:t xml:space="preserve">Otherwise, enjoy your final few months before becoming an academic! We can’t wait to have you join this scholarly community and, in particular, to join our team!</w:t>
      </w:r>
    </w:p>
    <w:p w:rsidR="00000000" w:rsidDel="00000000" w:rsidP="00000000" w:rsidRDefault="00000000" w:rsidRPr="00000000" w14:paraId="000000DB">
      <w:pPr>
        <w:spacing w:after="240" w:before="240" w:line="360" w:lineRule="auto"/>
        <w:jc w:val="both"/>
        <w:rPr>
          <w:color w:val="212121"/>
        </w:rPr>
      </w:pPr>
      <w:r w:rsidDel="00000000" w:rsidR="00000000" w:rsidRPr="00000000">
        <w:rPr>
          <w:color w:val="212121"/>
          <w:rtl w:val="0"/>
        </w:rPr>
        <w:t xml:space="preserve">Best,</w:t>
      </w:r>
    </w:p>
    <w:p w:rsidR="00000000" w:rsidDel="00000000" w:rsidP="00000000" w:rsidRDefault="00000000" w:rsidRPr="00000000" w14:paraId="000000DC">
      <w:pPr>
        <w:spacing w:after="240" w:before="240" w:line="360" w:lineRule="auto"/>
        <w:jc w:val="both"/>
        <w:rPr>
          <w:color w:val="212121"/>
        </w:rPr>
      </w:pPr>
      <w:r w:rsidDel="00000000" w:rsidR="00000000" w:rsidRPr="00000000">
        <w:rPr>
          <w:color w:val="212121"/>
          <w:rtl w:val="0"/>
        </w:rPr>
        <w:t xml:space="preserve">Leting, Clark, Lulin, Giulia, Xingchao, Divyesh, Ben, and Yitian</w:t>
      </w:r>
    </w:p>
    <w:p w:rsidR="00000000" w:rsidDel="00000000" w:rsidP="00000000" w:rsidRDefault="00000000" w:rsidRPr="00000000" w14:paraId="000000DD">
      <w:pPr>
        <w:spacing w:line="360" w:lineRule="auto"/>
        <w:jc w:val="both"/>
        <w:rPr>
          <w:color w:val="212121"/>
        </w:rPr>
      </w:pPr>
      <w:r w:rsidDel="00000000" w:rsidR="00000000" w:rsidRPr="00000000">
        <w:rPr>
          <w:rtl w:val="0"/>
        </w:rPr>
      </w:r>
    </w:p>
    <w:sectPr>
      <w:head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offcampushousing.utoronto.ca/resource" TargetMode="External"/><Relationship Id="rId22" Type="http://schemas.openxmlformats.org/officeDocument/2006/relationships/hyperlink" Target="https://www.ontario.ca/page/renting-ontario-your-rights" TargetMode="External"/><Relationship Id="rId21" Type="http://schemas.openxmlformats.org/officeDocument/2006/relationships/hyperlink" Target="https://offcampushousing.utoronto.ca/resource" TargetMode="External"/><Relationship Id="rId24" Type="http://schemas.openxmlformats.org/officeDocument/2006/relationships/hyperlink" Target="http://utoronto.ca" TargetMode="External"/><Relationship Id="rId23" Type="http://schemas.openxmlformats.org/officeDocument/2006/relationships/hyperlink" Target="https://downtownlegalservices.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ntarioelectricitysupport.ca/" TargetMode="External"/><Relationship Id="rId26" Type="http://schemas.openxmlformats.org/officeDocument/2006/relationships/hyperlink" Target="https://www.sgs.utoronto.ca/awards/sgs-summer-gym-bursary/" TargetMode="External"/><Relationship Id="rId25" Type="http://schemas.openxmlformats.org/officeDocument/2006/relationships/hyperlink" Target="https://kpe.utoronto.ca/sport-recreationrecreational-workouts-activities/group-fitness-workouts" TargetMode="External"/><Relationship Id="rId28" Type="http://schemas.openxmlformats.org/officeDocument/2006/relationships/hyperlink" Target="https://www.ssrn.com/index.cfm/en/arn/arn-subscribe-orgs/" TargetMode="External"/><Relationship Id="rId27" Type="http://schemas.openxmlformats.org/officeDocument/2006/relationships/hyperlink" Target="https://sgs.calendar.utoronto.ca/management-tri-campus-management-phd" TargetMode="External"/><Relationship Id="rId5" Type="http://schemas.openxmlformats.org/officeDocument/2006/relationships/styles" Target="styles.xml"/><Relationship Id="rId6" Type="http://schemas.openxmlformats.org/officeDocument/2006/relationships/hyperlink" Target="https://cupe3902.org/unit-1/benefits/" TargetMode="External"/><Relationship Id="rId29" Type="http://schemas.openxmlformats.org/officeDocument/2006/relationships/hyperlink" Target="https://www.google.com/maps/d/u/0/edit?mid=1LID-GnC40iL6PiEiwkcaVB3zc9l3iho&amp;usp=sharing" TargetMode="External"/><Relationship Id="rId7" Type="http://schemas.openxmlformats.org/officeDocument/2006/relationships/hyperlink" Target="https://utgsu.ca/health-and-dental/what-insurance-plan-do-i-use/" TargetMode="External"/><Relationship Id="rId8" Type="http://schemas.openxmlformats.org/officeDocument/2006/relationships/hyperlink" Target="https://www.ontario.ca/page/book-serviceontario-appointment" TargetMode="External"/><Relationship Id="rId30" Type="http://schemas.openxmlformats.org/officeDocument/2006/relationships/header" Target="header1.xml"/><Relationship Id="rId11" Type="http://schemas.openxmlformats.org/officeDocument/2006/relationships/hyperlink" Target="https://www.padmapper.com/" TargetMode="External"/><Relationship Id="rId10" Type="http://schemas.openxmlformats.org/officeDocument/2006/relationships/hyperlink" Target="https://www.padmapper.com/" TargetMode="External"/><Relationship Id="rId13" Type="http://schemas.openxmlformats.org/officeDocument/2006/relationships/hyperlink" Target="https://www.facebook.com/groups/bunzhomezone/" TargetMode="External"/><Relationship Id="rId12" Type="http://schemas.openxmlformats.org/officeDocument/2006/relationships/hyperlink" Target="https://www.facebook.com/groups/bunzhomezone/" TargetMode="External"/><Relationship Id="rId15" Type="http://schemas.openxmlformats.org/officeDocument/2006/relationships/hyperlink" Target="https://www.facebook.com/groups/370115193161790/" TargetMode="External"/><Relationship Id="rId14" Type="http://schemas.openxmlformats.org/officeDocument/2006/relationships/hyperlink" Target="https://www.facebook.com/groups/370115193161790/" TargetMode="External"/><Relationship Id="rId17" Type="http://schemas.openxmlformats.org/officeDocument/2006/relationships/hyperlink" Target="https://offcampushousing.utoronto.ca/" TargetMode="External"/><Relationship Id="rId16" Type="http://schemas.openxmlformats.org/officeDocument/2006/relationships/hyperlink" Target="https://offcampushousing.utoronto.ca/" TargetMode="External"/><Relationship Id="rId19" Type="http://schemas.openxmlformats.org/officeDocument/2006/relationships/hyperlink" Target="https://studentlife.utoronto.ca/task/find-a-roommate/" TargetMode="External"/><Relationship Id="rId18" Type="http://schemas.openxmlformats.org/officeDocument/2006/relationships/hyperlink" Target="https://studentlife.utoronto.ca/task/find-a-roomm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