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CB" w:rsidRPr="00C155CB" w:rsidRDefault="00C155CB" w:rsidP="00C155CB">
      <w:pPr>
        <w:jc w:val="center"/>
        <w:rPr>
          <w:b/>
          <w:i/>
          <w:sz w:val="32"/>
          <w:szCs w:val="32"/>
          <w:lang w:val="en"/>
        </w:rPr>
      </w:pPr>
      <w:r w:rsidRPr="00C155CB">
        <w:rPr>
          <w:rFonts w:eastAsia="Times New Roman" w:cs="Calibri"/>
          <w:b/>
          <w:sz w:val="32"/>
          <w:szCs w:val="32"/>
        </w:rPr>
        <w:t>Monthly Integrated Survey of Selected Industries (MISSI)</w:t>
      </w:r>
    </w:p>
    <w:p w:rsidR="00C155CB" w:rsidRPr="00C155CB" w:rsidRDefault="00C155CB">
      <w:pPr>
        <w:rPr>
          <w:i/>
          <w:lang w:val="en"/>
        </w:rPr>
      </w:pPr>
      <w:r>
        <w:rPr>
          <w:i/>
          <w:lang w:val="en"/>
        </w:rPr>
        <w:t>Scope and Classification</w:t>
      </w:r>
    </w:p>
    <w:p w:rsidR="00535E19" w:rsidRDefault="00C155CB">
      <w:pPr>
        <w:rPr>
          <w:lang w:val="en"/>
        </w:rPr>
      </w:pPr>
      <w:r w:rsidRPr="000C4C5F">
        <w:rPr>
          <w:lang w:val="en"/>
        </w:rPr>
        <w:t>Starting with January 2013 reference month, the MISSI utilizes the 2009 Philippine Standard Industry Classification (PSIC) to classify major industries and sub-industries. Twenty major industries of the 2009 PSIC were grouped to form t</w:t>
      </w:r>
      <w:r>
        <w:rPr>
          <w:lang w:val="en"/>
        </w:rPr>
        <w:t>he industry coverage of the</w:t>
      </w:r>
      <w:r w:rsidRPr="000C4C5F">
        <w:rPr>
          <w:lang w:val="en"/>
        </w:rPr>
        <w:t xml:space="preserve"> MISSI.</w:t>
      </w:r>
      <w:bookmarkStart w:id="0" w:name="_GoBack"/>
      <w:bookmarkEnd w:id="0"/>
    </w:p>
    <w:p w:rsidR="00C155CB" w:rsidRDefault="00C155CB">
      <w:pPr>
        <w:rPr>
          <w:lang w:val="en"/>
        </w:rPr>
      </w:pPr>
    </w:p>
    <w:p w:rsidR="00C155CB" w:rsidRPr="00C155CB" w:rsidRDefault="00C155CB">
      <w:pPr>
        <w:rPr>
          <w:i/>
          <w:lang w:val="en"/>
        </w:rPr>
      </w:pPr>
      <w:r>
        <w:rPr>
          <w:i/>
          <w:lang w:val="en"/>
        </w:rPr>
        <w:t>Sources of Data and Methodology</w:t>
      </w:r>
    </w:p>
    <w:p w:rsidR="00C155CB" w:rsidRPr="000C4C5F" w:rsidRDefault="00C155CB" w:rsidP="00C155CB">
      <w:pPr>
        <w:pStyle w:val="NormalWeb"/>
        <w:shd w:val="clear" w:color="auto" w:fill="FFFFFF"/>
        <w:jc w:val="both"/>
        <w:rPr>
          <w:rFonts w:ascii="Calibri" w:hAnsi="Calibri"/>
          <w:sz w:val="22"/>
          <w:szCs w:val="22"/>
          <w:lang w:val="en"/>
        </w:rPr>
      </w:pPr>
      <w:r>
        <w:rPr>
          <w:rFonts w:ascii="Calibri" w:hAnsi="Calibri"/>
          <w:sz w:val="22"/>
          <w:szCs w:val="22"/>
          <w:lang w:val="en"/>
        </w:rPr>
        <w:t xml:space="preserve">The data is sourced from the Philippine Statistics Authority (PSA). </w:t>
      </w:r>
      <w:r w:rsidRPr="000C4C5F">
        <w:rPr>
          <w:rFonts w:ascii="Calibri" w:hAnsi="Calibri"/>
          <w:sz w:val="22"/>
          <w:szCs w:val="22"/>
          <w:lang w:val="en"/>
        </w:rPr>
        <w:t xml:space="preserve">The MISSI utilizes the </w:t>
      </w:r>
      <w:proofErr w:type="spellStart"/>
      <w:r w:rsidRPr="000C4C5F">
        <w:rPr>
          <w:rFonts w:ascii="Calibri" w:hAnsi="Calibri"/>
          <w:sz w:val="22"/>
          <w:szCs w:val="22"/>
          <w:lang w:val="en"/>
        </w:rPr>
        <w:t>Laspeyres</w:t>
      </w:r>
      <w:proofErr w:type="spellEnd"/>
      <w:r w:rsidRPr="000C4C5F">
        <w:rPr>
          <w:rFonts w:ascii="Calibri" w:hAnsi="Calibri"/>
          <w:sz w:val="22"/>
          <w:szCs w:val="22"/>
          <w:lang w:val="en"/>
        </w:rPr>
        <w:t>-type method of index computation where the weights are computed from the value of production of the Census of Philippine Business and Industry (CPBI).</w:t>
      </w:r>
    </w:p>
    <w:p w:rsidR="00C155CB" w:rsidRDefault="00C155CB" w:rsidP="00C155CB">
      <w:r>
        <w:rPr>
          <w:rFonts w:ascii="Calibri" w:hAnsi="Calibri"/>
          <w:lang w:val="en"/>
        </w:rPr>
        <w:t xml:space="preserve">For the </w:t>
      </w:r>
      <w:r w:rsidRPr="000C4C5F">
        <w:rPr>
          <w:rFonts w:ascii="Calibri" w:hAnsi="Calibri"/>
          <w:lang w:val="en"/>
        </w:rPr>
        <w:t>MISSI index series with base year of 2000, the weights of the major industries and sub-industries were computed from the results of the 2000 CPBI for manufacturing establishments with average total employment of 20 and over. The weights are computed from the value of products sold plus change in inventories.</w:t>
      </w:r>
    </w:p>
    <w:sectPr w:rsidR="00C1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CB"/>
    <w:rsid w:val="00535E19"/>
    <w:rsid w:val="00C1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CB"/>
    <w:pPr>
      <w:spacing w:before="96" w:after="192"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CB"/>
    <w:pPr>
      <w:spacing w:before="96" w:after="192"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2015-09-08T02:44:00Z</dcterms:created>
  <dcterms:modified xsi:type="dcterms:W3CDTF">2015-09-08T02:46:00Z</dcterms:modified>
</cp:coreProperties>
</file>