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340" w:before="260" w:line="240" w:lineRule="auto"/>
        <w:rPr>
          <w:sz w:val="44"/>
          <w:szCs w:val="44"/>
        </w:rPr>
      </w:pPr>
      <w:bookmarkStart w:colFirst="0" w:colLast="0" w:name="_ggmaesp16qxs" w:id="0"/>
      <w:bookmarkEnd w:id="0"/>
      <w:r w:rsidDel="00000000" w:rsidR="00000000" w:rsidRPr="00000000">
        <w:rPr>
          <w:sz w:val="44"/>
          <w:szCs w:val="44"/>
          <w:rtl w:val="0"/>
        </w:rPr>
        <w:t xml:space="preserve">Lab - PostGIS</w:t>
      </w:r>
    </w:p>
    <w:p w:rsidR="00000000" w:rsidDel="00000000" w:rsidP="00000000" w:rsidRDefault="00000000" w:rsidRPr="00000000" w14:paraId="00000002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Dataset: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aquafarms</w:t>
      </w:r>
      <w:r w:rsidDel="00000000" w:rsidR="00000000" w:rsidRPr="00000000">
        <w:rPr>
          <w:sz w:val="21"/>
          <w:szCs w:val="21"/>
          <w:rtl w:val="0"/>
        </w:rPr>
        <w:t xml:space="preserve"> — PSA registry data. This dataset contains aquafarm categories (e.g., Fishpond, Fish Cage, Fish Pen, Oyster Farm, Seaweed Farm) along with their counts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Total_Aqua</w:t>
      </w:r>
      <w:r w:rsidDel="00000000" w:rsidR="00000000" w:rsidRPr="00000000">
        <w:rPr>
          <w:sz w:val="21"/>
          <w:szCs w:val="21"/>
          <w:rtl w:val="0"/>
        </w:rPr>
        <w:t xml:space="preserve">) and area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Area_Aquaf</w:t>
      </w:r>
      <w:r w:rsidDel="00000000" w:rsidR="00000000" w:rsidRPr="00000000">
        <w:rPr>
          <w:sz w:val="21"/>
          <w:szCs w:val="21"/>
          <w:rtl w:val="0"/>
        </w:rPr>
        <w:t xml:space="preserve">) across Region I, Region II, and Region III.</w:t>
      </w:r>
    </w:p>
    <w:p w:rsidR="00000000" w:rsidDel="00000000" w:rsidP="00000000" w:rsidRDefault="00000000" w:rsidRPr="00000000" w14:paraId="00000003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Tools:</w:t>
      </w:r>
      <w:r w:rsidDel="00000000" w:rsidR="00000000" w:rsidRPr="00000000">
        <w:rPr>
          <w:sz w:val="21"/>
          <w:szCs w:val="21"/>
          <w:rtl w:val="0"/>
        </w:rPr>
        <w:t xml:space="preserve"> PostgreSQL 16 / PostGIS 3, pgAdmin 4, QGIS (DB Manager), Docker Compose,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ogr2ogr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shp2pgsql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Problem framing:</w:t>
      </w:r>
      <w:r w:rsidDel="00000000" w:rsidR="00000000" w:rsidRPr="00000000">
        <w:rPr>
          <w:sz w:val="21"/>
          <w:szCs w:val="21"/>
          <w:rtl w:val="0"/>
        </w:rPr>
        <w:t xml:space="preserve"> A colleague asks: "Which provinces have the highest concentration of aquafarms?". In ArcGIS Online, this would require a join on a hosted feature layer, then a summary statistics tool, then a new hosted layer. In PostGIS, it is one query.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300" w:before="440" w:line="240" w:lineRule="auto"/>
        <w:rPr>
          <w:sz w:val="36"/>
          <w:szCs w:val="36"/>
        </w:rPr>
      </w:pPr>
      <w:bookmarkStart w:colFirst="0" w:colLast="0" w:name="_mqt8cbg10kfd" w:id="1"/>
      <w:bookmarkEnd w:id="1"/>
      <w:r w:rsidDel="00000000" w:rsidR="00000000" w:rsidRPr="00000000">
        <w:rPr>
          <w:sz w:val="36"/>
          <w:szCs w:val="36"/>
          <w:rtl w:val="0"/>
        </w:rPr>
        <w:t xml:space="preserve">1. Exercises for Builders</w:t>
      </w:r>
    </w:p>
    <w:p w:rsidR="00000000" w:rsidDel="00000000" w:rsidP="00000000" w:rsidRDefault="00000000" w:rsidRPr="00000000" w14:paraId="00000006">
      <w:pPr>
        <w:shd w:fill="ffffff" w:val="clear"/>
        <w:spacing w:after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Deploy a fresh PostGIS instance using the provided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docker-compose.yml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Bulk-load the aquafarm dataset using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ogr2ogr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Verify the table exists with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\dt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SELECT count(*)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Create a spatial index on the geometry column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wkb_geometry</w:t>
      </w:r>
      <w:r w:rsidDel="00000000" w:rsidR="00000000" w:rsidRPr="00000000">
        <w:rPr>
          <w:sz w:val="21"/>
          <w:szCs w:val="21"/>
          <w:rtl w:val="0"/>
        </w:rPr>
        <w:t xml:space="preserve">) to speed up future spatial queries.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Take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pg_dump</w:t>
      </w:r>
      <w:r w:rsidDel="00000000" w:rsidR="00000000" w:rsidRPr="00000000">
        <w:rPr>
          <w:sz w:val="21"/>
          <w:szCs w:val="21"/>
          <w:rtl w:val="0"/>
        </w:rPr>
        <w:t xml:space="preserve"> backup.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300" w:before="440" w:line="240" w:lineRule="auto"/>
        <w:rPr>
          <w:sz w:val="36"/>
          <w:szCs w:val="36"/>
        </w:rPr>
      </w:pPr>
      <w:bookmarkStart w:colFirst="0" w:colLast="0" w:name="_i7kaq6vn7ryx" w:id="2"/>
      <w:bookmarkEnd w:id="2"/>
      <w:r w:rsidDel="00000000" w:rsidR="00000000" w:rsidRPr="00000000">
        <w:rPr>
          <w:sz w:val="36"/>
          <w:szCs w:val="36"/>
          <w:rtl w:val="0"/>
        </w:rPr>
        <w:t xml:space="preserve">2. Exercises for Managers</w:t>
      </w:r>
    </w:p>
    <w:p w:rsidR="00000000" w:rsidDel="00000000" w:rsidP="00000000" w:rsidRDefault="00000000" w:rsidRPr="00000000" w14:paraId="0000000D">
      <w:pPr>
        <w:shd w:fill="ffffff" w:val="clear"/>
        <w:spacing w:after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Schema &amp; Role Creation:</w:t>
      </w:r>
      <w:r w:rsidDel="00000000" w:rsidR="00000000" w:rsidRPr="00000000">
        <w:rPr>
          <w:sz w:val="21"/>
          <w:szCs w:val="21"/>
          <w:rtl w:val="0"/>
        </w:rPr>
        <w:t xml:space="preserve"> Using pgAdmin connected to the Builders' instance, create a schema named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restricted</w:t>
      </w:r>
      <w:r w:rsidDel="00000000" w:rsidR="00000000" w:rsidRPr="00000000">
        <w:rPr>
          <w:sz w:val="21"/>
          <w:szCs w:val="21"/>
          <w:rtl w:val="0"/>
        </w:rPr>
        <w:t xml:space="preserve"> and a schema named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public_data</w:t>
      </w:r>
      <w:r w:rsidDel="00000000" w:rsidR="00000000" w:rsidRPr="00000000">
        <w:rPr>
          <w:sz w:val="21"/>
          <w:szCs w:val="21"/>
          <w:rtl w:val="0"/>
        </w:rPr>
        <w:t xml:space="preserve"> [8]. Create three roles: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afcd_reader</w:t>
      </w:r>
      <w:r w:rsidDel="00000000" w:rsidR="00000000" w:rsidRPr="00000000">
        <w:rPr>
          <w:sz w:val="21"/>
          <w:szCs w:val="21"/>
          <w:rtl w:val="0"/>
        </w:rPr>
        <w:t xml:space="preserve"> (SELECT on public_data),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afcd_editor</w:t>
      </w:r>
      <w:r w:rsidDel="00000000" w:rsidR="00000000" w:rsidRPr="00000000">
        <w:rPr>
          <w:sz w:val="21"/>
          <w:szCs w:val="21"/>
          <w:rtl w:val="0"/>
        </w:rPr>
        <w:t xml:space="preserve"> (INSERT/UPDATE on restricted),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afcd_admin</w:t>
      </w:r>
      <w:r w:rsidDel="00000000" w:rsidR="00000000" w:rsidRPr="00000000">
        <w:rPr>
          <w:sz w:val="21"/>
          <w:szCs w:val="21"/>
          <w:rtl w:val="0"/>
        </w:rPr>
        <w:t xml:space="preserve"> (all).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Access Verification:</w:t>
      </w:r>
      <w:r w:rsidDel="00000000" w:rsidR="00000000" w:rsidRPr="00000000">
        <w:rPr>
          <w:sz w:val="21"/>
          <w:szCs w:val="21"/>
          <w:rtl w:val="0"/>
        </w:rPr>
        <w:t xml:space="preserve"> Assign roles to test users and verify that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reader</w:t>
      </w:r>
      <w:r w:rsidDel="00000000" w:rsidR="00000000" w:rsidRPr="00000000">
        <w:rPr>
          <w:sz w:val="21"/>
          <w:szCs w:val="21"/>
          <w:rtl w:val="0"/>
        </w:rPr>
        <w:t xml:space="preserve"> role cannot see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restricted</w:t>
      </w:r>
      <w:r w:rsidDel="00000000" w:rsidR="00000000" w:rsidRPr="00000000">
        <w:rPr>
          <w:sz w:val="21"/>
          <w:szCs w:val="21"/>
          <w:rtl w:val="0"/>
        </w:rPr>
        <w:t xml:space="preserve"> schema.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Row-Level Security (RLS) Policy:</w:t>
      </w:r>
      <w:r w:rsidDel="00000000" w:rsidR="00000000" w:rsidRPr="00000000">
        <w:rPr>
          <w:sz w:val="21"/>
          <w:szCs w:val="21"/>
          <w:rtl w:val="0"/>
        </w:rPr>
        <w:t xml:space="preserve"> Apply Row-Level Security to the restricted schema. Create a policy where users can only edit or view records that match their assigned region (e.g., users assigned to Region III can only see records where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Region = 'Region III (Central Luzon)'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300" w:before="440" w:line="240" w:lineRule="auto"/>
        <w:rPr>
          <w:sz w:val="36"/>
          <w:szCs w:val="36"/>
        </w:rPr>
      </w:pPr>
      <w:bookmarkStart w:colFirst="0" w:colLast="0" w:name="_poujcwwk6tsw" w:id="3"/>
      <w:bookmarkEnd w:id="3"/>
      <w:r w:rsidDel="00000000" w:rsidR="00000000" w:rsidRPr="00000000">
        <w:rPr>
          <w:sz w:val="36"/>
          <w:szCs w:val="36"/>
          <w:rtl w:val="0"/>
        </w:rPr>
        <w:t xml:space="preserve">3. Exercises for Users</w:t>
      </w:r>
    </w:p>
    <w:p w:rsidR="00000000" w:rsidDel="00000000" w:rsidP="00000000" w:rsidRDefault="00000000" w:rsidRPr="00000000" w14:paraId="00000012">
      <w:pPr>
        <w:shd w:fill="ffffff" w:val="clear"/>
        <w:spacing w:after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Objective: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Database Connection:</w:t>
      </w:r>
      <w:r w:rsidDel="00000000" w:rsidR="00000000" w:rsidRPr="00000000">
        <w:rPr>
          <w:sz w:val="21"/>
          <w:szCs w:val="21"/>
          <w:rtl w:val="0"/>
        </w:rPr>
        <w:t xml:space="preserve"> Connect QGIS to the PostGIS database and load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aquafarms</w:t>
      </w:r>
      <w:r w:rsidDel="00000000" w:rsidR="00000000" w:rsidRPr="00000000">
        <w:rPr>
          <w:sz w:val="21"/>
          <w:szCs w:val="21"/>
          <w:rtl w:val="0"/>
        </w:rPr>
        <w:t xml:space="preserve"> layer.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Baseline Task:</w:t>
      </w:r>
      <w:r w:rsidDel="00000000" w:rsidR="00000000" w:rsidRPr="00000000">
        <w:rPr>
          <w:sz w:val="21"/>
          <w:szCs w:val="21"/>
          <w:rtl w:val="0"/>
        </w:rPr>
        <w:t xml:space="preserve"> Open DB Manager. Write a query that sums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Total_Aqua</w:t>
      </w:r>
      <w:r w:rsidDel="00000000" w:rsidR="00000000" w:rsidRPr="00000000">
        <w:rPr>
          <w:sz w:val="21"/>
          <w:szCs w:val="21"/>
          <w:rtl w:val="0"/>
        </w:rPr>
        <w:t xml:space="preserve"> for each province, returning the top provinces by count, and includes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Province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Region</w:t>
      </w:r>
      <w:r w:rsidDel="00000000" w:rsidR="00000000" w:rsidRPr="00000000">
        <w:rPr>
          <w:sz w:val="21"/>
          <w:szCs w:val="21"/>
          <w:rtl w:val="0"/>
        </w:rPr>
        <w:t xml:space="preserve"> names. Export the result as a styled QGIS map of aquafarm density by province.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Stretch Task:</w:t>
      </w:r>
      <w:r w:rsidDel="00000000" w:rsidR="00000000" w:rsidRPr="00000000">
        <w:rPr>
          <w:sz w:val="21"/>
          <w:szCs w:val="21"/>
          <w:rtl w:val="0"/>
        </w:rPr>
        <w:t xml:space="preserve"> Modify the query to compute the total aquafarm area per province (using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ST_Area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ST_Transform</w:t>
      </w:r>
      <w:r w:rsidDel="00000000" w:rsidR="00000000" w:rsidRPr="00000000">
        <w:rPr>
          <w:sz w:val="21"/>
          <w:szCs w:val="21"/>
          <w:rtl w:val="0"/>
        </w:rPr>
        <w:t xml:space="preserve">) and add a column for average farm size.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Error Analysis Variant:</w:t>
      </w:r>
      <w:r w:rsidDel="00000000" w:rsidR="00000000" w:rsidRPr="00000000">
        <w:rPr>
          <w:sz w:val="21"/>
          <w:szCs w:val="21"/>
          <w:rtl w:val="0"/>
        </w:rPr>
        <w:t xml:space="preserve"> If a naive area calculation using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ST_Area(wkb_geometry)</w:t>
      </w:r>
      <w:r w:rsidDel="00000000" w:rsidR="00000000" w:rsidRPr="00000000">
        <w:rPr>
          <w:sz w:val="21"/>
          <w:szCs w:val="21"/>
          <w:rtl w:val="0"/>
        </w:rPr>
        <w:t xml:space="preserve"> returns extremely small, almost-zero decimal numbers instead of realistic square meters, diagnose the problem.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Common pitfall:</w:t>
      </w:r>
      <w:r w:rsidDel="00000000" w:rsidR="00000000" w:rsidRPr="00000000">
        <w:rPr>
          <w:sz w:val="21"/>
          <w:szCs w:val="21"/>
          <w:rtl w:val="0"/>
        </w:rPr>
        <w:t xml:space="preserve"> Your layer is likely in a geographic Coordinate Reference System (CRS) measured in degrees rather than meters. Check the CRS of your table using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SELECT ST_SRID(wkb_geometry) FROM restricted.aquafarms LIMIT 1;</w:t>
      </w:r>
      <w:r w:rsidDel="00000000" w:rsidR="00000000" w:rsidRPr="00000000">
        <w:rPr>
          <w:sz w:val="21"/>
          <w:szCs w:val="21"/>
          <w:rtl w:val="0"/>
        </w:rPr>
        <w:t xml:space="preserve">. To fix it, you must dynamically project the geometry to a metric CRS in your query using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ST_Transform</w:t>
      </w:r>
      <w:r w:rsidDel="00000000" w:rsidR="00000000" w:rsidRPr="00000000">
        <w:rPr>
          <w:sz w:val="21"/>
          <w:szCs w:val="21"/>
          <w:rtl w:val="0"/>
        </w:rPr>
        <w:t xml:space="preserve"> function (e.g.,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ST_Area(ST_Transform(wkb_geometry, 32651))</w:t>
      </w:r>
      <w:r w:rsidDel="00000000" w:rsidR="00000000" w:rsidRPr="00000000">
        <w:rPr>
          <w:sz w:val="21"/>
          <w:szCs w:val="21"/>
          <w:rtl w:val="0"/>
        </w:rPr>
        <w:t xml:space="preserve">) before calculating the area.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0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Connect QGIS to a live PostGIS database; query layers with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ST_Intersects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ST_Buffer</w:t>
      </w:r>
      <w:r w:rsidDel="00000000" w:rsidR="00000000" w:rsidRPr="00000000">
        <w:rPr>
          <w:sz w:val="21"/>
          <w:szCs w:val="21"/>
          <w:rtl w:val="0"/>
        </w:rPr>
        <w:t xml:space="preserve">; interpret spatial query results; export a filtered layer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GeoPackage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hd w:fill="ffffff" w:val="clear"/>
        <w:spacing w:after="340" w:before="260" w:line="240" w:lineRule="auto"/>
        <w:rPr>
          <w:sz w:val="44"/>
          <w:szCs w:val="44"/>
        </w:rPr>
      </w:pPr>
      <w:bookmarkStart w:colFirst="0" w:colLast="0" w:name="_mb1x7hwzed9m" w:id="4"/>
      <w:bookmarkEnd w:id="4"/>
      <w:r w:rsidDel="00000000" w:rsidR="00000000" w:rsidRPr="00000000">
        <w:rPr>
          <w:sz w:val="44"/>
          <w:szCs w:val="44"/>
          <w:rtl w:val="0"/>
        </w:rPr>
        <w:t xml:space="preserve">Code Reference Guide</w:t>
      </w:r>
    </w:p>
    <w:p w:rsidR="00000000" w:rsidDel="00000000" w:rsidP="00000000" w:rsidRDefault="00000000" w:rsidRPr="00000000" w14:paraId="00000019">
      <w:pPr>
        <w:shd w:fill="ffffff" w:val="clear"/>
        <w:spacing w:after="10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Below are the exact SQL codes for the exercises, configured specifically for your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aquafarms</w:t>
      </w:r>
      <w:r w:rsidDel="00000000" w:rsidR="00000000" w:rsidRPr="00000000">
        <w:rPr>
          <w:sz w:val="21"/>
          <w:szCs w:val="21"/>
          <w:rtl w:val="0"/>
        </w:rPr>
        <w:t xml:space="preserve"> table.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140" w:before="220" w:line="240" w:lineRule="auto"/>
        <w:rPr>
          <w:sz w:val="36"/>
          <w:szCs w:val="36"/>
        </w:rPr>
      </w:pPr>
      <w:bookmarkStart w:colFirst="0" w:colLast="0" w:name="_xvc3hvlpfq7j" w:id="5"/>
      <w:bookmarkEnd w:id="5"/>
      <w:r w:rsidDel="00000000" w:rsidR="00000000" w:rsidRPr="00000000">
        <w:rPr>
          <w:sz w:val="36"/>
          <w:szCs w:val="36"/>
          <w:rtl w:val="0"/>
        </w:rPr>
        <w:t xml:space="preserve">1. Exercises for Builders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240" w:before="180" w:line="240" w:lineRule="auto"/>
        <w:rPr>
          <w:color w:val="000000"/>
          <w:sz w:val="30"/>
          <w:szCs w:val="30"/>
        </w:rPr>
      </w:pPr>
      <w:bookmarkStart w:colFirst="0" w:colLast="0" w:name="_ghxry32izwr6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Verification and Spatial Index.</w:t>
      </w:r>
    </w:p>
    <w:p w:rsidR="00000000" w:rsidDel="00000000" w:rsidP="00000000" w:rsidRDefault="00000000" w:rsidRPr="00000000" w14:paraId="0000001C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After loading the dataset using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ogr2ogr</w:t>
      </w:r>
      <w:r w:rsidDel="00000000" w:rsidR="00000000" w:rsidRPr="00000000">
        <w:rPr>
          <w:sz w:val="21"/>
          <w:szCs w:val="21"/>
          <w:rtl w:val="0"/>
        </w:rPr>
        <w:t xml:space="preserve">, Builders must verify the table and create a GIST spatial index on the geometry column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wkb_geometry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Verify the table loaded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aquafarms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Create a GIST spatial index on the geometry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aquafarms_geom_idx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aquafarms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GIST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wkb_geometry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5f5f5" w:val="clear"/>
        <w:spacing w:after="100" w:line="313.848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240" w:before="180" w:line="240" w:lineRule="auto"/>
        <w:rPr>
          <w:color w:val="000000"/>
          <w:sz w:val="30"/>
          <w:szCs w:val="30"/>
        </w:rPr>
      </w:pPr>
      <w:bookmarkStart w:colFirst="0" w:colLast="0" w:name="_c38mhldio8rh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Take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eeeeee" w:val="clear"/>
          <w:rtl w:val="0"/>
        </w:rPr>
        <w:t xml:space="preserve">pgdump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backup</w:t>
      </w:r>
    </w:p>
    <w:p w:rsidR="00000000" w:rsidDel="00000000" w:rsidP="00000000" w:rsidRDefault="00000000" w:rsidRPr="00000000" w14:paraId="00000026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 1: Find your exact container name.</w:t>
      </w:r>
      <w:r w:rsidDel="00000000" w:rsidR="00000000" w:rsidRPr="00000000">
        <w:rPr>
          <w:sz w:val="21"/>
          <w:szCs w:val="21"/>
          <w:rtl w:val="0"/>
        </w:rPr>
        <w:t xml:space="preserve"> Run this command in PowerShell: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docker ps</w:t>
      </w:r>
    </w:p>
    <w:p w:rsidR="00000000" w:rsidDel="00000000" w:rsidP="00000000" w:rsidRDefault="00000000" w:rsidRPr="00000000" w14:paraId="00000028">
      <w:pPr>
        <w:shd w:fill="f5f5f5" w:val="clear"/>
        <w:spacing w:after="100" w:line="313.848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Look at the column on the far right called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. Your container will likely be named something like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postgres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postgis</w:t>
      </w:r>
      <w:r w:rsidDel="00000000" w:rsidR="00000000" w:rsidRPr="00000000">
        <w:rPr>
          <w:sz w:val="21"/>
          <w:szCs w:val="21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ri-rii-riii-aquafarm-pgadmin-1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 2: Create the backup inside the container.</w:t>
      </w:r>
      <w:r w:rsidDel="00000000" w:rsidR="00000000" w:rsidRPr="00000000">
        <w:rPr>
          <w:sz w:val="21"/>
          <w:szCs w:val="21"/>
          <w:rtl w:val="0"/>
        </w:rPr>
        <w:t xml:space="preserve"> Run the pg_dump command using the exact name you found in Step 1. We will use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-f</w:t>
      </w:r>
      <w:r w:rsidDel="00000000" w:rsidR="00000000" w:rsidRPr="00000000">
        <w:rPr>
          <w:sz w:val="21"/>
          <w:szCs w:val="21"/>
          <w:rtl w:val="0"/>
        </w:rPr>
        <w:t xml:space="preserve"> flag to save the file inside the container's temporary folder first, which avoids the PowerShell &lt; and &gt; errors entirely: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docker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 ri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rii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riii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pg_dump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U postgres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 gisdb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F 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afcd_backup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tar</w:t>
      </w:r>
    </w:p>
    <w:p w:rsidR="00000000" w:rsidDel="00000000" w:rsidP="00000000" w:rsidRDefault="00000000" w:rsidRPr="00000000" w14:paraId="0000002C">
      <w:pPr>
        <w:shd w:fill="f5f5f5" w:val="clear"/>
        <w:spacing w:after="100" w:line="313.848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 3: Copy the file to your Windows folder Now</w:t>
      </w:r>
      <w:r w:rsidDel="00000000" w:rsidR="00000000" w:rsidRPr="00000000">
        <w:rPr>
          <w:sz w:val="21"/>
          <w:szCs w:val="21"/>
          <w:rtl w:val="0"/>
        </w:rPr>
        <w:t xml:space="preserve">, use the Docker copy command (cp) to pull that safely generated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.tar</w:t>
      </w:r>
      <w:r w:rsidDel="00000000" w:rsidR="00000000" w:rsidRPr="00000000">
        <w:rPr>
          <w:sz w:val="21"/>
          <w:szCs w:val="21"/>
          <w:rtl w:val="0"/>
        </w:rPr>
        <w:t xml:space="preserve"> file out of the container and into your current working directory folder: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docker cp ri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rii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riii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afcd_backup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tar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highlight w:val="white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afcd_backup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tar</w:t>
      </w:r>
    </w:p>
    <w:p w:rsidR="00000000" w:rsidDel="00000000" w:rsidP="00000000" w:rsidRDefault="00000000" w:rsidRPr="00000000" w14:paraId="0000002F">
      <w:pPr>
        <w:shd w:fill="f5f5f5" w:val="clear"/>
        <w:spacing w:after="100" w:line="313.848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10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should now see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afcd_backup.tar</w:t>
      </w:r>
      <w:r w:rsidDel="00000000" w:rsidR="00000000" w:rsidRPr="00000000">
        <w:rPr>
          <w:sz w:val="21"/>
          <w:szCs w:val="21"/>
          <w:rtl w:val="0"/>
        </w:rPr>
        <w:t xml:space="preserve"> file in your folder, ready for the Managers group to use.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fffff" w:val="clear"/>
        <w:spacing w:after="140" w:before="220" w:line="240" w:lineRule="auto"/>
        <w:rPr>
          <w:sz w:val="36"/>
          <w:szCs w:val="36"/>
        </w:rPr>
      </w:pPr>
      <w:bookmarkStart w:colFirst="0" w:colLast="0" w:name="_7l1fweia66o8" w:id="8"/>
      <w:bookmarkEnd w:id="8"/>
      <w:r w:rsidDel="00000000" w:rsidR="00000000" w:rsidRPr="00000000">
        <w:rPr>
          <w:sz w:val="36"/>
          <w:szCs w:val="36"/>
          <w:rtl w:val="0"/>
        </w:rPr>
        <w:t xml:space="preserve">2. Exercises for Managers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40" w:before="180" w:line="240" w:lineRule="auto"/>
        <w:rPr>
          <w:color w:val="000000"/>
          <w:sz w:val="30"/>
          <w:szCs w:val="30"/>
        </w:rPr>
      </w:pPr>
      <w:bookmarkStart w:colFirst="0" w:colLast="0" w:name="_qk5is4hp82bc" w:id="9"/>
      <w:bookmarkEnd w:id="9"/>
      <w:r w:rsidDel="00000000" w:rsidR="00000000" w:rsidRPr="00000000">
        <w:rPr>
          <w:color w:val="000000"/>
          <w:sz w:val="30"/>
          <w:szCs w:val="30"/>
          <w:rtl w:val="0"/>
        </w:rPr>
        <w:t xml:space="preserve">Schemas, Roles, and Row-Level Security</w:t>
      </w:r>
    </w:p>
    <w:p w:rsidR="00000000" w:rsidDel="00000000" w:rsidP="00000000" w:rsidRDefault="00000000" w:rsidRPr="00000000" w14:paraId="00000033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Managers create distinct access levels and apply Row-Level Security (RLS) to restrict regional data access.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Create schemas for data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restricted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public_data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Create role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afcd_reader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afcd_editor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afcd_admin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Grant basic schema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GRANT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public_data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afcd_reader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GRANT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restricted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afcd_editor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Move the table from the public schema to the restricted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restricted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Apply Row-Level Security (RLS) on the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restricted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aquafarms ENABLE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Create a policy ensuring users can only see/edit records matching their assigned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POLICY region_policy 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restricted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Region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2121"/>
          <w:sz w:val="21"/>
          <w:szCs w:val="21"/>
          <w:highlight w:val="white"/>
          <w:rtl w:val="0"/>
        </w:rPr>
        <w:t xml:space="preserve">'Region III (Central Luzon)'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5f5f5" w:val="clear"/>
        <w:spacing w:after="100" w:line="313.848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fffff" w:val="clear"/>
        <w:spacing w:after="140" w:before="220" w:line="240" w:lineRule="auto"/>
        <w:rPr>
          <w:sz w:val="36"/>
          <w:szCs w:val="36"/>
        </w:rPr>
      </w:pPr>
      <w:bookmarkStart w:colFirst="0" w:colLast="0" w:name="_m4jls6re0t5o" w:id="10"/>
      <w:bookmarkEnd w:id="10"/>
      <w:r w:rsidDel="00000000" w:rsidR="00000000" w:rsidRPr="00000000">
        <w:rPr>
          <w:sz w:val="36"/>
          <w:szCs w:val="36"/>
          <w:rtl w:val="0"/>
        </w:rPr>
        <w:t xml:space="preserve">3. Exercises for Users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after="240" w:before="180" w:line="240" w:lineRule="auto"/>
        <w:rPr>
          <w:color w:val="000000"/>
          <w:sz w:val="30"/>
          <w:szCs w:val="30"/>
        </w:rPr>
      </w:pPr>
      <w:bookmarkStart w:colFirst="0" w:colLast="0" w:name="_n49g7d7k28ne" w:id="11"/>
      <w:bookmarkEnd w:id="11"/>
      <w:r w:rsidDel="00000000" w:rsidR="00000000" w:rsidRPr="00000000">
        <w:rPr>
          <w:color w:val="000000"/>
          <w:sz w:val="30"/>
          <w:szCs w:val="30"/>
          <w:rtl w:val="0"/>
        </w:rPr>
        <w:t xml:space="preserve">Baseline Aggregation Query</w:t>
      </w:r>
    </w:p>
    <w:p w:rsidR="00000000" w:rsidDel="00000000" w:rsidP="00000000" w:rsidRDefault="00000000" w:rsidRPr="00000000" w14:paraId="0000004F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QGIS DB Manager, Users need to find out which provinces have the highest concentration of aquafarms. (Note: Run this without the restricted. prefix if you are doing this step before the Managers move the table).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Aggregate total aquafarms by Province and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Region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Total_Aqua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aquafarm_count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restricted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aquafarms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Region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aquafarm_count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5f5f5" w:val="clear"/>
        <w:spacing w:after="100" w:line="313.848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after="240" w:before="180" w:line="240" w:lineRule="auto"/>
        <w:rPr>
          <w:rFonts w:ascii="Courier New" w:cs="Courier New" w:eastAsia="Courier New" w:hAnsi="Courier New"/>
          <w:color w:val="188038"/>
          <w:sz w:val="30"/>
          <w:szCs w:val="30"/>
          <w:shd w:fill="eeeeee" w:val="clear"/>
        </w:rPr>
      </w:pPr>
      <w:bookmarkStart w:colFirst="0" w:colLast="0" w:name="_68rnnr4b82zc" w:id="12"/>
      <w:bookmarkEnd w:id="12"/>
      <w:r w:rsidDel="00000000" w:rsidR="00000000" w:rsidRPr="00000000">
        <w:rPr>
          <w:color w:val="000000"/>
          <w:sz w:val="30"/>
          <w:szCs w:val="30"/>
          <w:rtl w:val="0"/>
        </w:rPr>
        <w:t xml:space="preserve">Stretch Task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eeeeee" w:val="clear"/>
          <w:rtl w:val="0"/>
        </w:rPr>
        <w:t xml:space="preserve">ST_Transform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eeeeee" w:val="clear"/>
          <w:rtl w:val="0"/>
        </w:rPr>
        <w:t xml:space="preserve">ST_Area</w:t>
      </w:r>
    </w:p>
    <w:p w:rsidR="00000000" w:rsidDel="00000000" w:rsidP="00000000" w:rsidRDefault="00000000" w:rsidRPr="00000000" w14:paraId="0000005E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query computes the total area of the aquafarms dynamically using PostGIS spatial functions. It reprojects the geometry to a projected coordinate system (e.g., EPSG:32651) to calculate the area in square meters, then converts it to hectares.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Dynamically calculate area in hectares using PostGIS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ST_Area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ST_Transform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wkb_geometry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32651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area_ha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restricted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aquafarms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area_ha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5f5f5" w:val="clear"/>
        <w:spacing w:after="100" w:line="313.848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ffffff" w:val="clear"/>
        <w:spacing w:after="240" w:before="180" w:line="240" w:lineRule="auto"/>
        <w:rPr>
          <w:color w:val="000000"/>
          <w:sz w:val="30"/>
          <w:szCs w:val="30"/>
        </w:rPr>
      </w:pPr>
      <w:bookmarkStart w:colFirst="0" w:colLast="0" w:name="_e3d3ksq87rzh" w:id="13"/>
      <w:bookmarkEnd w:id="13"/>
      <w:r w:rsidDel="00000000" w:rsidR="00000000" w:rsidRPr="00000000">
        <w:rPr>
          <w:color w:val="000000"/>
          <w:sz w:val="30"/>
          <w:szCs w:val="30"/>
          <w:rtl w:val="0"/>
        </w:rPr>
        <w:t xml:space="preserve">Error Diagnosis (Handling CRS Mismatches)</w:t>
      </w:r>
    </w:p>
    <w:p w:rsidR="00000000" w:rsidDel="00000000" w:rsidP="00000000" w:rsidRDefault="00000000" w:rsidRPr="00000000" w14:paraId="0000006B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a user runs an area calculation and gets microscopic numbers instead of realistic square meters, they should check the table's Coordinate Reference System (CRS).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Check the SRID (Spatial Reference Identifier) of your dataset.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If it returns 4326 (WGS84), the data is in degrees, not meters!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ST_SRID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wkb_geometry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restricted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aquafarms 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This is the naive (broken) calculation that will return microscopic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ST_Area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wkb_geometry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broken_area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restricted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aquafarms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5f5f5" w:val="clear"/>
        <w:spacing w:after="100" w:line="313.848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after="240" w:before="180" w:line="240" w:lineRule="auto"/>
        <w:rPr>
          <w:color w:val="000000"/>
          <w:sz w:val="30"/>
          <w:szCs w:val="30"/>
        </w:rPr>
      </w:pPr>
      <w:bookmarkStart w:colFirst="0" w:colLast="0" w:name="_cvg5yj9ieq6k" w:id="14"/>
      <w:bookmarkEnd w:id="14"/>
      <w:r w:rsidDel="00000000" w:rsidR="00000000" w:rsidRPr="00000000">
        <w:rPr>
          <w:color w:val="000000"/>
          <w:sz w:val="30"/>
          <w:szCs w:val="30"/>
          <w:rtl w:val="0"/>
        </w:rPr>
        <w:t xml:space="preserve">Stretch Task Area Calculation</w:t>
      </w:r>
    </w:p>
    <w:p w:rsidR="00000000" w:rsidDel="00000000" w:rsidP="00000000" w:rsidRDefault="00000000" w:rsidRPr="00000000" w14:paraId="0000007C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Perform the stretch task area calculation using QGIS DB Manager to dynamically calculate the physical area of the aquafarm geometries in hectares. Even though your dataset comes with a pre-existing Area_Aquaf column, the goal of this exercise is to learn how to compute spatial areas on the fly using PostGIS functions and avoid a common coordinate system error.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ST_Area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ST_Transform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wkb_geometry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32651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area_ha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restricted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aquafarms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area_ha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5f5f5" w:val="clear"/>
        <w:spacing w:after="100" w:line="313.848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after="240" w:before="180" w:line="240" w:lineRule="auto"/>
        <w:rPr>
          <w:color w:val="000000"/>
          <w:sz w:val="30"/>
          <w:szCs w:val="30"/>
        </w:rPr>
      </w:pPr>
      <w:bookmarkStart w:colFirst="0" w:colLast="0" w:name="_1d45wn8h0ew4" w:id="15"/>
      <w:bookmarkEnd w:id="15"/>
      <w:r w:rsidDel="00000000" w:rsidR="00000000" w:rsidRPr="00000000">
        <w:rPr>
          <w:color w:val="000000"/>
          <w:sz w:val="30"/>
          <w:szCs w:val="30"/>
          <w:rtl w:val="0"/>
        </w:rPr>
        <w:t xml:space="preserve">Calculate the average farm size in hectares</w:t>
      </w:r>
    </w:p>
    <w:p w:rsidR="00000000" w:rsidDel="00000000" w:rsidP="00000000" w:rsidRDefault="00000000" w:rsidRPr="00000000" w14:paraId="00000088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calculate the average farm size in hectares, you need to complete the second half of the Stretch Task, which asks you to add an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avg_farm_size_ha</w:t>
      </w:r>
      <w:r w:rsidDel="00000000" w:rsidR="00000000" w:rsidRPr="00000000">
        <w:rPr>
          <w:sz w:val="21"/>
          <w:szCs w:val="21"/>
          <w:rtl w:val="0"/>
        </w:rPr>
        <w:t xml:space="preserve"> column.</w:t>
      </w:r>
    </w:p>
    <w:p w:rsidR="00000000" w:rsidDel="00000000" w:rsidP="00000000" w:rsidRDefault="00000000" w:rsidRPr="00000000" w14:paraId="00000089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mathematical logic is straightforward: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Average Farm Size = Total Area in Hectares / Total Number of Farms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While your dataset does have a pre-existing Area_Aquaf column, if you look closely at the raw tabular data, some records have an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asterisk (*)</w:t>
      </w:r>
      <w:r w:rsidDel="00000000" w:rsidR="00000000" w:rsidRPr="00000000">
        <w:rPr>
          <w:sz w:val="21"/>
          <w:szCs w:val="21"/>
          <w:rtl w:val="0"/>
        </w:rPr>
        <w:t xml:space="preserve"> instead of a number for their area (for example, Oyster Farms in Ilocos Norte or Fish Cages in Nueva Vizcaya). Because of these missing or suppressed values, relying on the pre-calculated column could result in errors.</w:t>
      </w:r>
    </w:p>
    <w:p w:rsidR="00000000" w:rsidDel="00000000" w:rsidP="00000000" w:rsidRDefault="00000000" w:rsidRPr="00000000" w14:paraId="0000008B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Instead, you can combine the dynamic spatial area calculation we just built with the Total_Aqua (farm count) column to get a perfectly accurate, on-the-fly average.</w:t>
      </w:r>
    </w:p>
    <w:p w:rsidR="00000000" w:rsidDel="00000000" w:rsidP="00000000" w:rsidRDefault="00000000" w:rsidRPr="00000000" w14:paraId="0000008C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Here is the complete SQL query to calculate the count, total area, and average farm size per province: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-- 1. Total number of aquafarms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Total_Aqua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aquafarm_count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-- 2. Total area in hectares dynamically calculated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ST_Area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ST_Transform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wkb_geometry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32651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total_area_ha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-- 3. Average farm size in hectares (Total Area / Total Farms)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ST_Area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ST_Transform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wkb_geometry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32651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Total_Aqua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avg_farm_size_ha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restricted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aquafarms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avg_farm_size_ha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5f5f5" w:val="clear"/>
        <w:spacing w:after="100" w:line="313.848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ffffff" w:val="clear"/>
        <w:spacing w:after="240" w:before="180" w:line="240" w:lineRule="auto"/>
        <w:rPr>
          <w:color w:val="000000"/>
          <w:sz w:val="30"/>
          <w:szCs w:val="30"/>
        </w:rPr>
      </w:pPr>
      <w:bookmarkStart w:colFirst="0" w:colLast="0" w:name="_kgp096qegjd2" w:id="16"/>
      <w:bookmarkEnd w:id="16"/>
      <w:r w:rsidDel="00000000" w:rsidR="00000000" w:rsidRPr="00000000">
        <w:rPr>
          <w:color w:val="000000"/>
          <w:sz w:val="30"/>
          <w:szCs w:val="30"/>
          <w:rtl w:val="0"/>
        </w:rPr>
        <w:t xml:space="preserve">Filter the results by specific aquafarm type</w:t>
      </w:r>
    </w:p>
    <w:p w:rsidR="00000000" w:rsidDel="00000000" w:rsidP="00000000" w:rsidRDefault="00000000" w:rsidRPr="00000000" w14:paraId="0000009F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filter your results by a specific aquafarm type, you need to add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WHERE</w:t>
      </w:r>
      <w:r w:rsidDel="00000000" w:rsidR="00000000" w:rsidRPr="00000000">
        <w:rPr>
          <w:sz w:val="21"/>
          <w:szCs w:val="21"/>
          <w:rtl w:val="0"/>
        </w:rPr>
        <w:t xml:space="preserve"> clause to your SQL query.</w:t>
      </w:r>
    </w:p>
    <w:p w:rsidR="00000000" w:rsidDel="00000000" w:rsidP="00000000" w:rsidRDefault="00000000" w:rsidRPr="00000000" w14:paraId="000000A0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Based on your dataset, the specific column that stores the farm type is named Aquafarm. The available categories you can filter by include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'Fishpond'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'Fish Cage'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'Fish Pen'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'Oyster Farm'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'Mussel Farm'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'Seaweed Farm'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'Others'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Here is how you modify your baseline aggregation query to filter for only one specific type—for example, Fishponds: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Region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Total_Aqua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aquafarm_count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restricted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aquafarms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Aquafarm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22ff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2121"/>
          <w:sz w:val="21"/>
          <w:szCs w:val="21"/>
          <w:highlight w:val="white"/>
          <w:rtl w:val="0"/>
        </w:rPr>
        <w:t xml:space="preserve">'Fishpond'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Region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aquafarm_count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5f5f5" w:val="clear"/>
        <w:spacing w:after="100" w:line="313.848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hd w:fill="ffffff" w:val="clear"/>
        <w:spacing w:after="240" w:before="180" w:line="240" w:lineRule="auto"/>
        <w:rPr>
          <w:rFonts w:ascii="Courier New" w:cs="Courier New" w:eastAsia="Courier New" w:hAnsi="Courier New"/>
          <w:color w:val="188038"/>
          <w:sz w:val="30"/>
          <w:szCs w:val="30"/>
          <w:shd w:fill="eeeeee" w:val="clear"/>
        </w:rPr>
      </w:pPr>
      <w:bookmarkStart w:colFirst="0" w:colLast="0" w:name="_fmlisw6jir2o" w:id="17"/>
      <w:bookmarkEnd w:id="17"/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eeeeee" w:val="clear"/>
          <w:rtl w:val="0"/>
        </w:rPr>
        <w:t xml:space="preserve">ST_Intersects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eeeeee" w:val="clear"/>
          <w:rtl w:val="0"/>
        </w:rPr>
        <w:t xml:space="preserve">ST_Buffer</w:t>
      </w:r>
    </w:p>
    <w:p w:rsidR="00000000" w:rsidDel="00000000" w:rsidP="00000000" w:rsidRDefault="00000000" w:rsidRPr="00000000" w14:paraId="000000B1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Objective:</w:t>
      </w:r>
      <w:r w:rsidDel="00000000" w:rsidR="00000000" w:rsidRPr="00000000">
        <w:rPr>
          <w:sz w:val="21"/>
          <w:szCs w:val="21"/>
          <w:rtl w:val="0"/>
        </w:rPr>
        <w:t xml:space="preserve"> Connect QGIS to a live PostGIS database; query layers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ST_Intersects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ST_Buffer</w:t>
      </w:r>
      <w:r w:rsidDel="00000000" w:rsidR="00000000" w:rsidRPr="00000000">
        <w:rPr>
          <w:sz w:val="21"/>
          <w:szCs w:val="21"/>
          <w:rtl w:val="0"/>
        </w:rPr>
        <w:t xml:space="preserve">; interpret spatial query results; export a filtered layer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GeoPackage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hd w:fill="ffffff" w:val="clear"/>
        <w:spacing w:after="10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Problem Framing:</w:t>
      </w:r>
      <w:r w:rsidDel="00000000" w:rsidR="00000000" w:rsidRPr="00000000">
        <w:rPr>
          <w:sz w:val="21"/>
          <w:szCs w:val="21"/>
          <w:rtl w:val="0"/>
        </w:rPr>
        <w:t xml:space="preserve"> A severe weather event (like a localized typhoon) is forecasted to hit a specific rectangular area in Central Luzon. The PSA-AFCD director wants to draw a coordinate "bounding box" to represent this storm path, find out which provinces intersect this box, and draw a 5-kilometer "peripheral hazard buffer" around those affected provinces to plan for supply chain disruptions.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hd w:fill="ffffff" w:val="clear"/>
        <w:spacing w:after="200" w:before="160" w:line="240" w:lineRule="auto"/>
        <w:rPr>
          <w:color w:val="000000"/>
          <w:sz w:val="25"/>
          <w:szCs w:val="25"/>
        </w:rPr>
      </w:pPr>
      <w:bookmarkStart w:colFirst="0" w:colLast="0" w:name="_ysm3jim8j1ar" w:id="18"/>
      <w:bookmarkEnd w:id="18"/>
      <w:r w:rsidDel="00000000" w:rsidR="00000000" w:rsidRPr="00000000">
        <w:rPr>
          <w:color w:val="000000"/>
          <w:sz w:val="25"/>
          <w:szCs w:val="25"/>
          <w:rtl w:val="0"/>
        </w:rPr>
        <w:t xml:space="preserve">Database Connection</w:t>
      </w:r>
    </w:p>
    <w:p w:rsidR="00000000" w:rsidDel="00000000" w:rsidP="00000000" w:rsidRDefault="00000000" w:rsidRPr="00000000" w14:paraId="000000B4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Action:</w:t>
      </w:r>
      <w:r w:rsidDel="00000000" w:rsidR="00000000" w:rsidRPr="00000000">
        <w:rPr>
          <w:sz w:val="21"/>
          <w:szCs w:val="21"/>
          <w:rtl w:val="0"/>
        </w:rPr>
        <w:t xml:space="preserve"> Open QGIS and connect to the training PostGIS instance using the pre-configured credentials.</w:t>
      </w:r>
    </w:p>
    <w:p w:rsidR="00000000" w:rsidDel="00000000" w:rsidP="00000000" w:rsidRDefault="00000000" w:rsidRPr="00000000" w14:paraId="000000B5">
      <w:pPr>
        <w:shd w:fill="ffffff" w:val="clear"/>
        <w:spacing w:after="10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Steps: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Go to Layer → Add PostGIS Layer. Load the restricted.aquafarms layer into your QGIS map canvas.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hd w:fill="ffffff" w:val="clear"/>
        <w:spacing w:after="200" w:before="160" w:line="240" w:lineRule="auto"/>
        <w:rPr>
          <w:color w:val="000000"/>
          <w:sz w:val="25"/>
          <w:szCs w:val="25"/>
        </w:rPr>
      </w:pPr>
      <w:bookmarkStart w:colFirst="0" w:colLast="0" w:name="_bv1n4pxhdvj0" w:id="19"/>
      <w:bookmarkEnd w:id="19"/>
      <w:r w:rsidDel="00000000" w:rsidR="00000000" w:rsidRPr="00000000">
        <w:rPr>
          <w:color w:val="000000"/>
          <w:sz w:val="25"/>
          <w:szCs w:val="25"/>
          <w:rtl w:val="0"/>
        </w:rPr>
        <w:t xml:space="preserve">Spatial Query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shd w:fill="eeeeee" w:val="clear"/>
          <w:rtl w:val="0"/>
        </w:rPr>
        <w:t xml:space="preserve">ST_Intersects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 with a Bounding Box &amp;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shd w:fill="eeeeee" w:val="clear"/>
          <w:rtl w:val="0"/>
        </w:rPr>
        <w:t xml:space="preserve">ST_Buffer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Action:</w:t>
      </w:r>
      <w:r w:rsidDel="00000000" w:rsidR="00000000" w:rsidRPr="00000000">
        <w:rPr>
          <w:sz w:val="21"/>
          <w:szCs w:val="21"/>
          <w:rtl w:val="0"/>
        </w:rPr>
        <w:t xml:space="preserve"> Open the DB Manager in QGIS. Write a query that generates a dummy bounding box for the storm, finds provinces that intersect it, and calculates a 5km buffer around them.</w:t>
      </w:r>
    </w:p>
    <w:p w:rsidR="00000000" w:rsidDel="00000000" w:rsidP="00000000" w:rsidRDefault="00000000" w:rsidRPr="00000000" w14:paraId="000000B8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Steps:</w:t>
      </w:r>
      <w:r w:rsidDel="00000000" w:rsidR="00000000" w:rsidRPr="00000000">
        <w:rPr>
          <w:sz w:val="21"/>
          <w:szCs w:val="21"/>
          <w:rtl w:val="0"/>
        </w:rPr>
        <w:t xml:space="preserve"> Paste and execute the following SQL code. How it works: We use ST_MakeEnvelope to draw a spatial box using Longitude/Latitude coordinates. We use ST_Intersects to filter only the provinces hit by that box. Finally, we use ST_Buffer (combined with ST_Transform to fix the CRS) to draw the 5,000-meter hazard zone.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Find provinces hit by a storm bounding box, sum their farms, and buffer them by 5km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Region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Total_Aqua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total_affected_farms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Create a 5km (5000m) buffer around the province 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ST_Buffer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ST_Transform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wkb_geometry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32651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hazard_buffer_geom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restricted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aquafarms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08080"/>
          <w:sz w:val="21"/>
          <w:szCs w:val="21"/>
          <w:highlight w:val="white"/>
          <w:rtl w:val="0"/>
        </w:rPr>
        <w:t xml:space="preserve">-- Intersect the data with a bounding box (Longitude Min, Latitude Min, Longitude Max, Latitude Max, SRID)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ST_Intersects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    wkb_geometry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    ST_MakeEnvelope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119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121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highlight w:val="white"/>
          <w:rtl w:val="0"/>
        </w:rPr>
        <w:t xml:space="preserve">4326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Province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Region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wkb_geometry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    total_affected_farms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highlight w:val="white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0055aa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after="100" w:line="313.848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hd w:fill="ffffff" w:val="clear"/>
        <w:spacing w:after="240" w:before="180" w:line="240" w:lineRule="auto"/>
        <w:rPr>
          <w:color w:val="000000"/>
          <w:sz w:val="30"/>
          <w:szCs w:val="30"/>
        </w:rPr>
      </w:pPr>
      <w:bookmarkStart w:colFirst="0" w:colLast="0" w:name="_wv3scx9o74hj" w:id="20"/>
      <w:bookmarkEnd w:id="20"/>
      <w:r w:rsidDel="00000000" w:rsidR="00000000" w:rsidRPr="00000000">
        <w:rPr>
          <w:color w:val="000000"/>
          <w:sz w:val="30"/>
          <w:szCs w:val="30"/>
          <w:rtl w:val="0"/>
        </w:rPr>
        <w:t xml:space="preserve">Interpret Spatial Query Results</w:t>
      </w:r>
    </w:p>
    <w:p w:rsidR="00000000" w:rsidDel="00000000" w:rsidP="00000000" w:rsidRDefault="00000000" w:rsidRPr="00000000" w14:paraId="000000CE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Action:</w:t>
      </w:r>
      <w:r w:rsidDel="00000000" w:rsidR="00000000" w:rsidRPr="00000000">
        <w:rPr>
          <w:sz w:val="21"/>
          <w:szCs w:val="21"/>
          <w:rtl w:val="0"/>
        </w:rPr>
        <w:t xml:space="preserve"> Review the resulting data table in the DB Manager.</w:t>
      </w:r>
    </w:p>
    <w:p w:rsidR="00000000" w:rsidDel="00000000" w:rsidP="00000000" w:rsidRDefault="00000000" w:rsidRPr="00000000" w14:paraId="000000CF">
      <w:pPr>
        <w:shd w:fill="ffffff" w:val="clear"/>
        <w:spacing w:after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Questions to answer: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Based on the query results, which provinces fall inside the coordinates of our hypothetical storm path?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Which of these affected provinces has the highest total_affected_farms at risk?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10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Notice how we used ST_Transform before buffering. What would happen if we just ran ST_Buffer(wkb_geometry, 5000) without transforming it first? (Hint: Look back at the Error Analysis Variant regarding geographic versus metric coordinate systems!)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hd w:fill="ffffff" w:val="clear"/>
        <w:spacing w:after="240" w:before="180" w:line="240" w:lineRule="auto"/>
        <w:rPr>
          <w:color w:val="000000"/>
          <w:sz w:val="30"/>
          <w:szCs w:val="30"/>
        </w:rPr>
      </w:pPr>
      <w:bookmarkStart w:colFirst="0" w:colLast="0" w:name="_61pjs5ugdmto" w:id="21"/>
      <w:bookmarkEnd w:id="21"/>
      <w:r w:rsidDel="00000000" w:rsidR="00000000" w:rsidRPr="00000000">
        <w:rPr>
          <w:color w:val="000000"/>
          <w:sz w:val="30"/>
          <w:szCs w:val="30"/>
          <w:rtl w:val="0"/>
        </w:rPr>
        <w:t xml:space="preserve">Export a Filtered Layer to GeoPackage</w:t>
      </w:r>
    </w:p>
    <w:p w:rsidR="00000000" w:rsidDel="00000000" w:rsidP="00000000" w:rsidRDefault="00000000" w:rsidRPr="00000000" w14:paraId="000000D4">
      <w:pPr>
        <w:shd w:fill="ffffff" w:val="clear"/>
        <w:spacing w:after="220" w:line="384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Action:</w:t>
      </w:r>
      <w:r w:rsidDel="00000000" w:rsidR="00000000" w:rsidRPr="00000000">
        <w:rPr>
          <w:sz w:val="21"/>
          <w:szCs w:val="21"/>
          <w:rtl w:val="0"/>
        </w:rPr>
        <w:t xml:space="preserve"> Take the 5km buffer results and export them as a portable file format for the field response team to use offline.</w:t>
      </w:r>
    </w:p>
    <w:p w:rsidR="00000000" w:rsidDel="00000000" w:rsidP="00000000" w:rsidRDefault="00000000" w:rsidRPr="00000000" w14:paraId="000000D5">
      <w:pPr>
        <w:shd w:fill="ffffff" w:val="clear"/>
        <w:spacing w:after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Steps: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 the DB Manager, beneath your query results, check the box for Load as new layer.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Select hazard_buffer_geom as the Geometry column and set an appropriate Layer name (e.g., typhoon_5km_hazard_zones). Click Load.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buffered hazard zones will now appear in your main QGIS Layers panel as large, rounded province shapes.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Right-click the newly loaded layer in the QGIS Layers panel, select Export → Save Features As...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10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Choose GeoPackage as the format, define a file path, and click OK to generate the export.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