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672801"/>
        <w:docPartObj>
          <w:docPartGallery w:val="Cover Pages"/>
          <w:docPartUnique/>
        </w:docPartObj>
      </w:sdtPr>
      <w:sdtEndPr>
        <w:rPr>
          <w:rFonts w:ascii="Times New Roman" w:hAnsi="Times New Roman" w:cs="Times New Roman"/>
          <w:b/>
          <w:bCs/>
          <w:noProof/>
          <w:color w:val="000000"/>
          <w:sz w:val="24"/>
          <w:szCs w:val="24"/>
          <w:lang w:val="en-US" w:eastAsia="sv-SE"/>
        </w:rPr>
      </w:sdtEndPr>
      <w:sdtContent>
        <w:p w14:paraId="19068ABF" w14:textId="576CD2A0" w:rsidR="002E7FB8" w:rsidRDefault="002E7FB8">
          <w:r>
            <w:rPr>
              <w:noProof/>
            </w:rPr>
            <mc:AlternateContent>
              <mc:Choice Requires="wpg">
                <w:drawing>
                  <wp:anchor distT="0" distB="0" distL="114300" distR="114300" simplePos="0" relativeHeight="251659264" behindDoc="1" locked="0" layoutInCell="1" allowOverlap="1" wp14:anchorId="2B05813A" wp14:editId="6E46A42C">
                    <wp:simplePos x="0" y="0"/>
                    <wp:positionH relativeFrom="page">
                      <wp:posOffset>411480</wp:posOffset>
                    </wp:positionH>
                    <wp:positionV relativeFrom="page">
                      <wp:posOffset>487680</wp:posOffset>
                    </wp:positionV>
                    <wp:extent cx="6896100"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96100" cy="9123528"/>
                              <a:chOff x="-38100" y="0"/>
                              <a:chExt cx="6896100" cy="9123528"/>
                            </a:xfrm>
                          </wpg:grpSpPr>
                          <wps:wsp>
                            <wps:cNvPr id="194" name="Rectangle 194"/>
                            <wps:cNvSpPr/>
                            <wps:spPr>
                              <a:xfrm>
                                <a:off x="0" y="0"/>
                                <a:ext cx="6858000" cy="13716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E1D3D4B" w14:textId="515FC2ED" w:rsidR="002E7FB8" w:rsidRDefault="002E7FB8">
                                      <w:pPr>
                                        <w:pStyle w:val="NoSpacing"/>
                                        <w:spacing w:before="120"/>
                                        <w:jc w:val="center"/>
                                        <w:rPr>
                                          <w:color w:val="FFFFFF" w:themeColor="background1"/>
                                        </w:rPr>
                                      </w:pPr>
                                      <w:r>
                                        <w:rPr>
                                          <w:color w:val="FFFFFF" w:themeColor="background1"/>
                                        </w:rPr>
                                        <w:t>Angelo BENIMANA</w:t>
                                      </w:r>
                                    </w:p>
                                  </w:sdtContent>
                                </w:sdt>
                                <w:p w14:paraId="72C54CAC" w14:textId="69A62C03" w:rsidR="002E7FB8" w:rsidRDefault="008275D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E7FB8">
                                        <w:rPr>
                                          <w:caps/>
                                          <w:color w:val="FFFFFF" w:themeColor="background1"/>
                                        </w:rPr>
                                        <w:t>KC22087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38100" y="1704912"/>
                                <a:ext cx="6757035"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A679BA" w14:textId="7A80D12F" w:rsidR="002E7FB8" w:rsidRDefault="002E7FB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SCOPE AND DESIGN ASSESSMENT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B05813A" id="Group 193" o:spid="_x0000_s1026" style="position:absolute;margin-left:32.4pt;margin-top:38.4pt;width:543pt;height:718.4pt;z-index:-251657216;mso-height-percent:909;mso-position-horizontal-relative:page;mso-position-vertical-relative:page;mso-height-percent:909" coordorigin="-381" coordsize="68961,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" fillcolor="#f4b083 [1941]"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" fillcolor="#ed7d31 [3205]" stroked="f">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E1D3D4B" w14:textId="515FC2ED" w:rsidR="002E7FB8" w:rsidRDefault="002E7FB8">
                                <w:pPr>
                                  <w:pStyle w:val="NoSpacing"/>
                                  <w:spacing w:before="120"/>
                                  <w:jc w:val="center"/>
                                  <w:rPr>
                                    <w:color w:val="FFFFFF" w:themeColor="background1"/>
                                  </w:rPr>
                                </w:pPr>
                                <w:r>
                                  <w:rPr>
                                    <w:color w:val="FFFFFF" w:themeColor="background1"/>
                                  </w:rPr>
                                  <w:t>Angelo BENIMANA</w:t>
                                </w:r>
                              </w:p>
                            </w:sdtContent>
                          </w:sdt>
                          <w:p w14:paraId="72C54CAC" w14:textId="69A62C03" w:rsidR="002E7FB8" w:rsidRDefault="007737C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E7FB8">
                                  <w:rPr>
                                    <w:caps/>
                                    <w:color w:val="FFFFFF" w:themeColor="background1"/>
                                  </w:rPr>
                                  <w:t>KC22087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381;top:17049;width:6757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A679BA" w14:textId="7A80D12F" w:rsidR="002E7FB8" w:rsidRDefault="002E7FB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SCOPE AND DESIGN ASSESSMENT</w:t>
                                </w:r>
                              </w:p>
                            </w:sdtContent>
                          </w:sdt>
                        </w:txbxContent>
                      </v:textbox>
                    </v:shape>
                    <w10:wrap anchorx="page" anchory="page"/>
                  </v:group>
                </w:pict>
              </mc:Fallback>
            </mc:AlternateContent>
          </w:r>
        </w:p>
        <w:p w14:paraId="24E69ACE" w14:textId="3EEBDD60" w:rsidR="002E7FB8" w:rsidRDefault="002E7FB8">
          <w:pPr>
            <w:rPr>
              <w:rFonts w:ascii="Times New Roman" w:hAnsi="Times New Roman" w:cs="Times New Roman"/>
              <w:b/>
              <w:bCs/>
              <w:noProof/>
              <w:color w:val="000000"/>
              <w:sz w:val="24"/>
              <w:szCs w:val="24"/>
              <w:lang w:val="en-US" w:eastAsia="sv-SE"/>
            </w:rPr>
          </w:pPr>
          <w:r>
            <w:rPr>
              <w:rFonts w:ascii="Times New Roman" w:hAnsi="Times New Roman" w:cs="Times New Roman"/>
              <w:b/>
              <w:bCs/>
              <w:noProof/>
              <w:color w:val="000000"/>
              <w:sz w:val="24"/>
              <w:szCs w:val="24"/>
              <w:lang w:val="en-US" w:eastAsia="sv-SE"/>
            </w:rPr>
            <w:br w:type="page"/>
          </w:r>
        </w:p>
      </w:sdtContent>
    </w:sdt>
    <w:sdt>
      <w:sdtPr>
        <w:rPr>
          <w:rFonts w:asciiTheme="minorHAnsi" w:eastAsiaTheme="minorHAnsi" w:hAnsiTheme="minorHAnsi" w:cstheme="minorBidi"/>
          <w:color w:val="auto"/>
          <w:sz w:val="22"/>
          <w:szCs w:val="22"/>
          <w:lang w:val="sv-SE"/>
        </w:rPr>
        <w:id w:val="1740911284"/>
        <w:docPartObj>
          <w:docPartGallery w:val="Table of Contents"/>
          <w:docPartUnique/>
        </w:docPartObj>
      </w:sdtPr>
      <w:sdtEndPr>
        <w:rPr>
          <w:b/>
          <w:bCs/>
          <w:noProof/>
        </w:rPr>
      </w:sdtEndPr>
      <w:sdtContent>
        <w:p w14:paraId="0093329C" w14:textId="3CAD3592" w:rsidR="00966766" w:rsidRDefault="00966766">
          <w:pPr>
            <w:pStyle w:val="TOCHeading"/>
          </w:pPr>
          <w:r>
            <w:t>Contents</w:t>
          </w:r>
        </w:p>
        <w:p w14:paraId="3BCC8EDE" w14:textId="00F6A3A3" w:rsidR="00212B45" w:rsidRDefault="00966766">
          <w:pPr>
            <w:pStyle w:val="TOC1"/>
            <w:tabs>
              <w:tab w:val="right" w:leader="dot" w:pos="9628"/>
            </w:tabs>
            <w:rPr>
              <w:rFonts w:eastAsiaTheme="minorEastAsia"/>
              <w:noProof/>
              <w:lang w:val="en-GB" w:eastAsia="en-GB"/>
            </w:rPr>
          </w:pPr>
          <w:r>
            <w:fldChar w:fldCharType="begin"/>
          </w:r>
          <w:r>
            <w:instrText xml:space="preserve"> TOC \o "1-3" \h \z \u </w:instrText>
          </w:r>
          <w:r>
            <w:fldChar w:fldCharType="separate"/>
          </w:r>
          <w:hyperlink w:anchor="_Toc140069425" w:history="1">
            <w:r w:rsidR="00212B45" w:rsidRPr="00E02FCE">
              <w:rPr>
                <w:rStyle w:val="Hyperlink"/>
                <w:rFonts w:ascii="Times New Roman" w:hAnsi="Times New Roman"/>
                <w:noProof/>
                <w:lang w:eastAsia="sv-SE"/>
              </w:rPr>
              <w:t>PROJECT INFORMATION</w:t>
            </w:r>
            <w:r w:rsidR="00212B45">
              <w:rPr>
                <w:noProof/>
                <w:webHidden/>
              </w:rPr>
              <w:tab/>
            </w:r>
            <w:r w:rsidR="00212B45">
              <w:rPr>
                <w:noProof/>
                <w:webHidden/>
              </w:rPr>
              <w:fldChar w:fldCharType="begin"/>
            </w:r>
            <w:r w:rsidR="00212B45">
              <w:rPr>
                <w:noProof/>
                <w:webHidden/>
              </w:rPr>
              <w:instrText xml:space="preserve"> PAGEREF _Toc140069425 \h </w:instrText>
            </w:r>
            <w:r w:rsidR="00212B45">
              <w:rPr>
                <w:noProof/>
                <w:webHidden/>
              </w:rPr>
            </w:r>
            <w:r w:rsidR="00212B45">
              <w:rPr>
                <w:noProof/>
                <w:webHidden/>
              </w:rPr>
              <w:fldChar w:fldCharType="separate"/>
            </w:r>
            <w:r w:rsidR="00212B45">
              <w:rPr>
                <w:noProof/>
                <w:webHidden/>
              </w:rPr>
              <w:t>2</w:t>
            </w:r>
            <w:r w:rsidR="00212B45">
              <w:rPr>
                <w:noProof/>
                <w:webHidden/>
              </w:rPr>
              <w:fldChar w:fldCharType="end"/>
            </w:r>
          </w:hyperlink>
        </w:p>
        <w:p w14:paraId="3191BC35" w14:textId="2129FE7A" w:rsidR="00212B45" w:rsidRDefault="008275DE">
          <w:pPr>
            <w:pStyle w:val="TOC1"/>
            <w:tabs>
              <w:tab w:val="right" w:leader="dot" w:pos="9628"/>
            </w:tabs>
            <w:rPr>
              <w:rFonts w:eastAsiaTheme="minorEastAsia"/>
              <w:noProof/>
              <w:lang w:val="en-GB" w:eastAsia="en-GB"/>
            </w:rPr>
          </w:pPr>
          <w:hyperlink w:anchor="_Toc140069426" w:history="1">
            <w:r w:rsidR="00212B45" w:rsidRPr="00E02FCE">
              <w:rPr>
                <w:rStyle w:val="Hyperlink"/>
                <w:rFonts w:ascii="Times New Roman" w:hAnsi="Times New Roman"/>
                <w:noProof/>
              </w:rPr>
              <w:t>Executive Summary</w:t>
            </w:r>
            <w:r w:rsidR="00212B45">
              <w:rPr>
                <w:noProof/>
                <w:webHidden/>
              </w:rPr>
              <w:tab/>
            </w:r>
            <w:r w:rsidR="00212B45">
              <w:rPr>
                <w:noProof/>
                <w:webHidden/>
              </w:rPr>
              <w:fldChar w:fldCharType="begin"/>
            </w:r>
            <w:r w:rsidR="00212B45">
              <w:rPr>
                <w:noProof/>
                <w:webHidden/>
              </w:rPr>
              <w:instrText xml:space="preserve"> PAGEREF _Toc140069426 \h </w:instrText>
            </w:r>
            <w:r w:rsidR="00212B45">
              <w:rPr>
                <w:noProof/>
                <w:webHidden/>
              </w:rPr>
            </w:r>
            <w:r w:rsidR="00212B45">
              <w:rPr>
                <w:noProof/>
                <w:webHidden/>
              </w:rPr>
              <w:fldChar w:fldCharType="separate"/>
            </w:r>
            <w:r w:rsidR="00212B45">
              <w:rPr>
                <w:noProof/>
                <w:webHidden/>
              </w:rPr>
              <w:t>2</w:t>
            </w:r>
            <w:r w:rsidR="00212B45">
              <w:rPr>
                <w:noProof/>
                <w:webHidden/>
              </w:rPr>
              <w:fldChar w:fldCharType="end"/>
            </w:r>
          </w:hyperlink>
        </w:p>
        <w:p w14:paraId="3EEE03C3" w14:textId="02B49C27" w:rsidR="00212B45" w:rsidRDefault="008275DE">
          <w:pPr>
            <w:pStyle w:val="TOC1"/>
            <w:tabs>
              <w:tab w:val="right" w:leader="dot" w:pos="9628"/>
            </w:tabs>
            <w:rPr>
              <w:rFonts w:eastAsiaTheme="minorEastAsia"/>
              <w:noProof/>
              <w:lang w:val="en-GB" w:eastAsia="en-GB"/>
            </w:rPr>
          </w:pPr>
          <w:hyperlink w:anchor="_Toc140069427" w:history="1">
            <w:r w:rsidR="00212B45" w:rsidRPr="00E02FCE">
              <w:rPr>
                <w:rStyle w:val="Hyperlink"/>
                <w:rFonts w:ascii="Times New Roman" w:hAnsi="Times New Roman"/>
                <w:noProof/>
              </w:rPr>
              <w:t>Project description</w:t>
            </w:r>
            <w:r w:rsidR="00212B45">
              <w:rPr>
                <w:noProof/>
                <w:webHidden/>
              </w:rPr>
              <w:tab/>
            </w:r>
            <w:r w:rsidR="00212B45">
              <w:rPr>
                <w:noProof/>
                <w:webHidden/>
              </w:rPr>
              <w:fldChar w:fldCharType="begin"/>
            </w:r>
            <w:r w:rsidR="00212B45">
              <w:rPr>
                <w:noProof/>
                <w:webHidden/>
              </w:rPr>
              <w:instrText xml:space="preserve"> PAGEREF _Toc140069427 \h </w:instrText>
            </w:r>
            <w:r w:rsidR="00212B45">
              <w:rPr>
                <w:noProof/>
                <w:webHidden/>
              </w:rPr>
            </w:r>
            <w:r w:rsidR="00212B45">
              <w:rPr>
                <w:noProof/>
                <w:webHidden/>
              </w:rPr>
              <w:fldChar w:fldCharType="separate"/>
            </w:r>
            <w:r w:rsidR="00212B45">
              <w:rPr>
                <w:noProof/>
                <w:webHidden/>
              </w:rPr>
              <w:t>4</w:t>
            </w:r>
            <w:r w:rsidR="00212B45">
              <w:rPr>
                <w:noProof/>
                <w:webHidden/>
              </w:rPr>
              <w:fldChar w:fldCharType="end"/>
            </w:r>
          </w:hyperlink>
        </w:p>
        <w:p w14:paraId="4C1326C2" w14:textId="6E2C7853" w:rsidR="00212B45" w:rsidRDefault="008275DE">
          <w:pPr>
            <w:pStyle w:val="TOC1"/>
            <w:tabs>
              <w:tab w:val="right" w:leader="dot" w:pos="9628"/>
            </w:tabs>
            <w:rPr>
              <w:rFonts w:eastAsiaTheme="minorEastAsia"/>
              <w:noProof/>
              <w:lang w:val="en-GB" w:eastAsia="en-GB"/>
            </w:rPr>
          </w:pPr>
          <w:hyperlink w:anchor="_Toc140069428" w:history="1">
            <w:r w:rsidR="00212B45" w:rsidRPr="00E02FCE">
              <w:rPr>
                <w:rStyle w:val="Hyperlink"/>
                <w:rFonts w:ascii="Times New Roman" w:hAnsi="Times New Roman"/>
                <w:noProof/>
                <w:lang w:eastAsia="sv-SE"/>
              </w:rPr>
              <w:t>3.1 Problem analysis</w:t>
            </w:r>
            <w:r w:rsidR="00212B45">
              <w:rPr>
                <w:noProof/>
                <w:webHidden/>
              </w:rPr>
              <w:tab/>
            </w:r>
            <w:r w:rsidR="00212B45">
              <w:rPr>
                <w:noProof/>
                <w:webHidden/>
              </w:rPr>
              <w:fldChar w:fldCharType="begin"/>
            </w:r>
            <w:r w:rsidR="00212B45">
              <w:rPr>
                <w:noProof/>
                <w:webHidden/>
              </w:rPr>
              <w:instrText xml:space="preserve"> PAGEREF _Toc140069428 \h </w:instrText>
            </w:r>
            <w:r w:rsidR="00212B45">
              <w:rPr>
                <w:noProof/>
                <w:webHidden/>
              </w:rPr>
            </w:r>
            <w:r w:rsidR="00212B45">
              <w:rPr>
                <w:noProof/>
                <w:webHidden/>
              </w:rPr>
              <w:fldChar w:fldCharType="separate"/>
            </w:r>
            <w:r w:rsidR="00212B45">
              <w:rPr>
                <w:noProof/>
                <w:webHidden/>
              </w:rPr>
              <w:t>4</w:t>
            </w:r>
            <w:r w:rsidR="00212B45">
              <w:rPr>
                <w:noProof/>
                <w:webHidden/>
              </w:rPr>
              <w:fldChar w:fldCharType="end"/>
            </w:r>
          </w:hyperlink>
        </w:p>
        <w:p w14:paraId="15C2AEEE" w14:textId="58401202" w:rsidR="00212B45" w:rsidRDefault="008275DE">
          <w:pPr>
            <w:pStyle w:val="TOC1"/>
            <w:tabs>
              <w:tab w:val="right" w:leader="dot" w:pos="9628"/>
            </w:tabs>
            <w:rPr>
              <w:rFonts w:eastAsiaTheme="minorEastAsia"/>
              <w:noProof/>
              <w:lang w:val="en-GB" w:eastAsia="en-GB"/>
            </w:rPr>
          </w:pPr>
          <w:hyperlink w:anchor="_Toc140069429" w:history="1">
            <w:r w:rsidR="00212B45" w:rsidRPr="00E02FCE">
              <w:rPr>
                <w:rStyle w:val="Hyperlink"/>
                <w:rFonts w:ascii="Times New Roman" w:hAnsi="Times New Roman"/>
                <w:noProof/>
                <w:lang w:eastAsia="en-GB"/>
              </w:rPr>
              <w:t>General Objectives/Main goal</w:t>
            </w:r>
            <w:r w:rsidR="00212B45">
              <w:rPr>
                <w:noProof/>
                <w:webHidden/>
              </w:rPr>
              <w:tab/>
            </w:r>
            <w:r w:rsidR="00212B45">
              <w:rPr>
                <w:noProof/>
                <w:webHidden/>
              </w:rPr>
              <w:fldChar w:fldCharType="begin"/>
            </w:r>
            <w:r w:rsidR="00212B45">
              <w:rPr>
                <w:noProof/>
                <w:webHidden/>
              </w:rPr>
              <w:instrText xml:space="preserve"> PAGEREF _Toc140069429 \h </w:instrText>
            </w:r>
            <w:r w:rsidR="00212B45">
              <w:rPr>
                <w:noProof/>
                <w:webHidden/>
              </w:rPr>
            </w:r>
            <w:r w:rsidR="00212B45">
              <w:rPr>
                <w:noProof/>
                <w:webHidden/>
              </w:rPr>
              <w:fldChar w:fldCharType="separate"/>
            </w:r>
            <w:r w:rsidR="00212B45">
              <w:rPr>
                <w:noProof/>
                <w:webHidden/>
              </w:rPr>
              <w:t>8</w:t>
            </w:r>
            <w:r w:rsidR="00212B45">
              <w:rPr>
                <w:noProof/>
                <w:webHidden/>
              </w:rPr>
              <w:fldChar w:fldCharType="end"/>
            </w:r>
          </w:hyperlink>
        </w:p>
        <w:p w14:paraId="68BD9AC1" w14:textId="69EA1AD4" w:rsidR="00212B45" w:rsidRDefault="008275DE">
          <w:pPr>
            <w:pStyle w:val="TOC1"/>
            <w:tabs>
              <w:tab w:val="right" w:leader="dot" w:pos="9628"/>
            </w:tabs>
            <w:rPr>
              <w:rFonts w:eastAsiaTheme="minorEastAsia"/>
              <w:noProof/>
              <w:lang w:val="en-GB" w:eastAsia="en-GB"/>
            </w:rPr>
          </w:pPr>
          <w:hyperlink w:anchor="_Toc140069430" w:history="1">
            <w:r w:rsidR="00212B45" w:rsidRPr="00E02FCE">
              <w:rPr>
                <w:rStyle w:val="Hyperlink"/>
                <w:rFonts w:ascii="Times New Roman" w:hAnsi="Times New Roman"/>
                <w:noProof/>
                <w:lang w:eastAsia="en-GB"/>
              </w:rPr>
              <w:t>Specific Objectives</w:t>
            </w:r>
            <w:r w:rsidR="00212B45">
              <w:rPr>
                <w:noProof/>
                <w:webHidden/>
              </w:rPr>
              <w:tab/>
            </w:r>
            <w:r w:rsidR="00212B45">
              <w:rPr>
                <w:noProof/>
                <w:webHidden/>
              </w:rPr>
              <w:fldChar w:fldCharType="begin"/>
            </w:r>
            <w:r w:rsidR="00212B45">
              <w:rPr>
                <w:noProof/>
                <w:webHidden/>
              </w:rPr>
              <w:instrText xml:space="preserve"> PAGEREF _Toc140069430 \h </w:instrText>
            </w:r>
            <w:r w:rsidR="00212B45">
              <w:rPr>
                <w:noProof/>
                <w:webHidden/>
              </w:rPr>
            </w:r>
            <w:r w:rsidR="00212B45">
              <w:rPr>
                <w:noProof/>
                <w:webHidden/>
              </w:rPr>
              <w:fldChar w:fldCharType="separate"/>
            </w:r>
            <w:r w:rsidR="00212B45">
              <w:rPr>
                <w:noProof/>
                <w:webHidden/>
              </w:rPr>
              <w:t>8</w:t>
            </w:r>
            <w:r w:rsidR="00212B45">
              <w:rPr>
                <w:noProof/>
                <w:webHidden/>
              </w:rPr>
              <w:fldChar w:fldCharType="end"/>
            </w:r>
          </w:hyperlink>
        </w:p>
        <w:p w14:paraId="4CE6C417" w14:textId="17ED2EBB" w:rsidR="00212B45" w:rsidRDefault="008275DE">
          <w:pPr>
            <w:pStyle w:val="TOC1"/>
            <w:tabs>
              <w:tab w:val="right" w:leader="dot" w:pos="9628"/>
            </w:tabs>
            <w:rPr>
              <w:rFonts w:eastAsiaTheme="minorEastAsia"/>
              <w:noProof/>
              <w:lang w:val="en-GB" w:eastAsia="en-GB"/>
            </w:rPr>
          </w:pPr>
          <w:hyperlink w:anchor="_Toc140069431" w:history="1">
            <w:r w:rsidR="00212B45" w:rsidRPr="00E02FCE">
              <w:rPr>
                <w:rStyle w:val="Hyperlink"/>
                <w:rFonts w:ascii="Times New Roman" w:hAnsi="Times New Roman"/>
                <w:noProof/>
                <w:lang w:eastAsia="en-GB"/>
              </w:rPr>
              <w:t>SCOPE</w:t>
            </w:r>
            <w:r w:rsidR="00212B45">
              <w:rPr>
                <w:noProof/>
                <w:webHidden/>
              </w:rPr>
              <w:tab/>
            </w:r>
            <w:r w:rsidR="00212B45">
              <w:rPr>
                <w:noProof/>
                <w:webHidden/>
              </w:rPr>
              <w:fldChar w:fldCharType="begin"/>
            </w:r>
            <w:r w:rsidR="00212B45">
              <w:rPr>
                <w:noProof/>
                <w:webHidden/>
              </w:rPr>
              <w:instrText xml:space="preserve"> PAGEREF _Toc140069431 \h </w:instrText>
            </w:r>
            <w:r w:rsidR="00212B45">
              <w:rPr>
                <w:noProof/>
                <w:webHidden/>
              </w:rPr>
            </w:r>
            <w:r w:rsidR="00212B45">
              <w:rPr>
                <w:noProof/>
                <w:webHidden/>
              </w:rPr>
              <w:fldChar w:fldCharType="separate"/>
            </w:r>
            <w:r w:rsidR="00212B45">
              <w:rPr>
                <w:noProof/>
                <w:webHidden/>
              </w:rPr>
              <w:t>9</w:t>
            </w:r>
            <w:r w:rsidR="00212B45">
              <w:rPr>
                <w:noProof/>
                <w:webHidden/>
              </w:rPr>
              <w:fldChar w:fldCharType="end"/>
            </w:r>
          </w:hyperlink>
        </w:p>
        <w:p w14:paraId="4BFD885C" w14:textId="39E56485" w:rsidR="00212B45" w:rsidRDefault="008275DE">
          <w:pPr>
            <w:pStyle w:val="TOC1"/>
            <w:tabs>
              <w:tab w:val="right" w:leader="dot" w:pos="9628"/>
            </w:tabs>
            <w:rPr>
              <w:rFonts w:eastAsiaTheme="minorEastAsia"/>
              <w:noProof/>
              <w:lang w:val="en-GB" w:eastAsia="en-GB"/>
            </w:rPr>
          </w:pPr>
          <w:hyperlink w:anchor="_Toc140069432" w:history="1">
            <w:r w:rsidR="00212B45" w:rsidRPr="00E02FCE">
              <w:rPr>
                <w:rStyle w:val="Hyperlink"/>
                <w:rFonts w:ascii="Times New Roman" w:hAnsi="Times New Roman"/>
                <w:noProof/>
                <w:lang w:eastAsia="sv-SE"/>
              </w:rPr>
              <w:t>3.2 Target groups</w:t>
            </w:r>
            <w:r w:rsidR="00212B45">
              <w:rPr>
                <w:noProof/>
                <w:webHidden/>
              </w:rPr>
              <w:tab/>
            </w:r>
            <w:r w:rsidR="00212B45">
              <w:rPr>
                <w:noProof/>
                <w:webHidden/>
              </w:rPr>
              <w:fldChar w:fldCharType="begin"/>
            </w:r>
            <w:r w:rsidR="00212B45">
              <w:rPr>
                <w:noProof/>
                <w:webHidden/>
              </w:rPr>
              <w:instrText xml:space="preserve"> PAGEREF _Toc140069432 \h </w:instrText>
            </w:r>
            <w:r w:rsidR="00212B45">
              <w:rPr>
                <w:noProof/>
                <w:webHidden/>
              </w:rPr>
            </w:r>
            <w:r w:rsidR="00212B45">
              <w:rPr>
                <w:noProof/>
                <w:webHidden/>
              </w:rPr>
              <w:fldChar w:fldCharType="separate"/>
            </w:r>
            <w:r w:rsidR="00212B45">
              <w:rPr>
                <w:noProof/>
                <w:webHidden/>
              </w:rPr>
              <w:t>10</w:t>
            </w:r>
            <w:r w:rsidR="00212B45">
              <w:rPr>
                <w:noProof/>
                <w:webHidden/>
              </w:rPr>
              <w:fldChar w:fldCharType="end"/>
            </w:r>
          </w:hyperlink>
        </w:p>
        <w:p w14:paraId="586521BD" w14:textId="442A15D6" w:rsidR="00212B45" w:rsidRDefault="008275DE">
          <w:pPr>
            <w:pStyle w:val="TOC1"/>
            <w:tabs>
              <w:tab w:val="right" w:leader="dot" w:pos="9628"/>
            </w:tabs>
            <w:rPr>
              <w:rFonts w:eastAsiaTheme="minorEastAsia"/>
              <w:noProof/>
              <w:lang w:val="en-GB" w:eastAsia="en-GB"/>
            </w:rPr>
          </w:pPr>
          <w:hyperlink w:anchor="_Toc140069433" w:history="1">
            <w:r w:rsidR="00212B45" w:rsidRPr="00E02FCE">
              <w:rPr>
                <w:rStyle w:val="Hyperlink"/>
                <w:rFonts w:ascii="Times New Roman" w:hAnsi="Times New Roman"/>
                <w:noProof/>
                <w:lang w:eastAsia="sv-SE"/>
              </w:rPr>
              <w:t>3.3 Partners, Stakeholders, and Associates</w:t>
            </w:r>
            <w:r w:rsidR="00212B45">
              <w:rPr>
                <w:noProof/>
                <w:webHidden/>
              </w:rPr>
              <w:tab/>
            </w:r>
            <w:r w:rsidR="00212B45">
              <w:rPr>
                <w:noProof/>
                <w:webHidden/>
              </w:rPr>
              <w:fldChar w:fldCharType="begin"/>
            </w:r>
            <w:r w:rsidR="00212B45">
              <w:rPr>
                <w:noProof/>
                <w:webHidden/>
              </w:rPr>
              <w:instrText xml:space="preserve"> PAGEREF _Toc140069433 \h </w:instrText>
            </w:r>
            <w:r w:rsidR="00212B45">
              <w:rPr>
                <w:noProof/>
                <w:webHidden/>
              </w:rPr>
            </w:r>
            <w:r w:rsidR="00212B45">
              <w:rPr>
                <w:noProof/>
                <w:webHidden/>
              </w:rPr>
              <w:fldChar w:fldCharType="separate"/>
            </w:r>
            <w:r w:rsidR="00212B45">
              <w:rPr>
                <w:noProof/>
                <w:webHidden/>
              </w:rPr>
              <w:t>11</w:t>
            </w:r>
            <w:r w:rsidR="00212B45">
              <w:rPr>
                <w:noProof/>
                <w:webHidden/>
              </w:rPr>
              <w:fldChar w:fldCharType="end"/>
            </w:r>
          </w:hyperlink>
        </w:p>
        <w:p w14:paraId="3ACC3437" w14:textId="2C01EE40" w:rsidR="00212B45" w:rsidRDefault="008275DE">
          <w:pPr>
            <w:pStyle w:val="TOC1"/>
            <w:tabs>
              <w:tab w:val="right" w:leader="dot" w:pos="9628"/>
            </w:tabs>
            <w:rPr>
              <w:rFonts w:eastAsiaTheme="minorEastAsia"/>
              <w:noProof/>
              <w:lang w:val="en-GB" w:eastAsia="en-GB"/>
            </w:rPr>
          </w:pPr>
          <w:hyperlink w:anchor="_Toc140069434" w:history="1">
            <w:r w:rsidR="00212B45" w:rsidRPr="00E02FCE">
              <w:rPr>
                <w:rStyle w:val="Hyperlink"/>
                <w:rFonts w:ascii="Times New Roman" w:hAnsi="Times New Roman"/>
                <w:noProof/>
                <w:lang w:eastAsia="sv-SE"/>
              </w:rPr>
              <w:t>3.4 Activities/Milestones</w:t>
            </w:r>
            <w:r w:rsidR="00212B45">
              <w:rPr>
                <w:noProof/>
                <w:webHidden/>
              </w:rPr>
              <w:tab/>
            </w:r>
            <w:r w:rsidR="00212B45">
              <w:rPr>
                <w:noProof/>
                <w:webHidden/>
              </w:rPr>
              <w:fldChar w:fldCharType="begin"/>
            </w:r>
            <w:r w:rsidR="00212B45">
              <w:rPr>
                <w:noProof/>
                <w:webHidden/>
              </w:rPr>
              <w:instrText xml:space="preserve"> PAGEREF _Toc140069434 \h </w:instrText>
            </w:r>
            <w:r w:rsidR="00212B45">
              <w:rPr>
                <w:noProof/>
                <w:webHidden/>
              </w:rPr>
            </w:r>
            <w:r w:rsidR="00212B45">
              <w:rPr>
                <w:noProof/>
                <w:webHidden/>
              </w:rPr>
              <w:fldChar w:fldCharType="separate"/>
            </w:r>
            <w:r w:rsidR="00212B45">
              <w:rPr>
                <w:noProof/>
                <w:webHidden/>
              </w:rPr>
              <w:t>11</w:t>
            </w:r>
            <w:r w:rsidR="00212B45">
              <w:rPr>
                <w:noProof/>
                <w:webHidden/>
              </w:rPr>
              <w:fldChar w:fldCharType="end"/>
            </w:r>
          </w:hyperlink>
        </w:p>
        <w:p w14:paraId="46FBF2AE" w14:textId="1B1928C8" w:rsidR="00212B45" w:rsidRDefault="008275DE">
          <w:pPr>
            <w:pStyle w:val="TOC1"/>
            <w:tabs>
              <w:tab w:val="right" w:leader="dot" w:pos="9628"/>
            </w:tabs>
            <w:rPr>
              <w:rFonts w:eastAsiaTheme="minorEastAsia"/>
              <w:noProof/>
              <w:lang w:val="en-GB" w:eastAsia="en-GB"/>
            </w:rPr>
          </w:pPr>
          <w:hyperlink w:anchor="_Toc140069435" w:history="1">
            <w:r w:rsidR="00212B45" w:rsidRPr="00E02FCE">
              <w:rPr>
                <w:rStyle w:val="Hyperlink"/>
                <w:rFonts w:ascii="Times New Roman" w:hAnsi="Times New Roman"/>
                <w:noProof/>
                <w:lang w:eastAsia="sv-SE"/>
              </w:rPr>
              <w:t>3.5 Project management</w:t>
            </w:r>
            <w:r w:rsidR="00212B45">
              <w:rPr>
                <w:noProof/>
                <w:webHidden/>
              </w:rPr>
              <w:tab/>
            </w:r>
            <w:r w:rsidR="00212B45">
              <w:rPr>
                <w:noProof/>
                <w:webHidden/>
              </w:rPr>
              <w:fldChar w:fldCharType="begin"/>
            </w:r>
            <w:r w:rsidR="00212B45">
              <w:rPr>
                <w:noProof/>
                <w:webHidden/>
              </w:rPr>
              <w:instrText xml:space="preserve"> PAGEREF _Toc140069435 \h </w:instrText>
            </w:r>
            <w:r w:rsidR="00212B45">
              <w:rPr>
                <w:noProof/>
                <w:webHidden/>
              </w:rPr>
            </w:r>
            <w:r w:rsidR="00212B45">
              <w:rPr>
                <w:noProof/>
                <w:webHidden/>
              </w:rPr>
              <w:fldChar w:fldCharType="separate"/>
            </w:r>
            <w:r w:rsidR="00212B45">
              <w:rPr>
                <w:noProof/>
                <w:webHidden/>
              </w:rPr>
              <w:t>12</w:t>
            </w:r>
            <w:r w:rsidR="00212B45">
              <w:rPr>
                <w:noProof/>
                <w:webHidden/>
              </w:rPr>
              <w:fldChar w:fldCharType="end"/>
            </w:r>
          </w:hyperlink>
        </w:p>
        <w:p w14:paraId="4A99C8BD" w14:textId="6525A830" w:rsidR="00212B45" w:rsidRDefault="008275DE">
          <w:pPr>
            <w:pStyle w:val="TOC1"/>
            <w:tabs>
              <w:tab w:val="right" w:leader="dot" w:pos="9628"/>
            </w:tabs>
            <w:rPr>
              <w:rFonts w:eastAsiaTheme="minorEastAsia"/>
              <w:noProof/>
              <w:lang w:val="en-GB" w:eastAsia="en-GB"/>
            </w:rPr>
          </w:pPr>
          <w:hyperlink w:anchor="_Toc140069436" w:history="1">
            <w:r w:rsidR="00212B45" w:rsidRPr="00E02FCE">
              <w:rPr>
                <w:rStyle w:val="Hyperlink"/>
                <w:rFonts w:ascii="Times New Roman" w:hAnsi="Times New Roman"/>
                <w:noProof/>
              </w:rPr>
              <w:t>LOGICAL FRAMEWORK</w:t>
            </w:r>
            <w:r w:rsidR="00212B45">
              <w:rPr>
                <w:noProof/>
                <w:webHidden/>
              </w:rPr>
              <w:tab/>
            </w:r>
            <w:r w:rsidR="00212B45">
              <w:rPr>
                <w:noProof/>
                <w:webHidden/>
              </w:rPr>
              <w:fldChar w:fldCharType="begin"/>
            </w:r>
            <w:r w:rsidR="00212B45">
              <w:rPr>
                <w:noProof/>
                <w:webHidden/>
              </w:rPr>
              <w:instrText xml:space="preserve"> PAGEREF _Toc140069436 \h </w:instrText>
            </w:r>
            <w:r w:rsidR="00212B45">
              <w:rPr>
                <w:noProof/>
                <w:webHidden/>
              </w:rPr>
            </w:r>
            <w:r w:rsidR="00212B45">
              <w:rPr>
                <w:noProof/>
                <w:webHidden/>
              </w:rPr>
              <w:fldChar w:fldCharType="separate"/>
            </w:r>
            <w:r w:rsidR="00212B45">
              <w:rPr>
                <w:noProof/>
                <w:webHidden/>
              </w:rPr>
              <w:t>15</w:t>
            </w:r>
            <w:r w:rsidR="00212B45">
              <w:rPr>
                <w:noProof/>
                <w:webHidden/>
              </w:rPr>
              <w:fldChar w:fldCharType="end"/>
            </w:r>
          </w:hyperlink>
        </w:p>
        <w:p w14:paraId="08B6D819" w14:textId="168FB208" w:rsidR="00212B45" w:rsidRDefault="008275DE">
          <w:pPr>
            <w:pStyle w:val="TOC1"/>
            <w:tabs>
              <w:tab w:val="right" w:leader="dot" w:pos="9628"/>
            </w:tabs>
            <w:rPr>
              <w:rFonts w:eastAsiaTheme="minorEastAsia"/>
              <w:noProof/>
              <w:lang w:val="en-GB" w:eastAsia="en-GB"/>
            </w:rPr>
          </w:pPr>
          <w:hyperlink w:anchor="_Toc140069437" w:history="1">
            <w:r w:rsidR="00212B45" w:rsidRPr="00E02FCE">
              <w:rPr>
                <w:rStyle w:val="Hyperlink"/>
                <w:rFonts w:ascii="Times New Roman" w:hAnsi="Times New Roman"/>
                <w:noProof/>
              </w:rPr>
              <w:t>WORK BREAKDOWN MATRIX</w:t>
            </w:r>
            <w:r w:rsidR="00212B45">
              <w:rPr>
                <w:noProof/>
                <w:webHidden/>
              </w:rPr>
              <w:tab/>
            </w:r>
            <w:r w:rsidR="00212B45">
              <w:rPr>
                <w:noProof/>
                <w:webHidden/>
              </w:rPr>
              <w:fldChar w:fldCharType="begin"/>
            </w:r>
            <w:r w:rsidR="00212B45">
              <w:rPr>
                <w:noProof/>
                <w:webHidden/>
              </w:rPr>
              <w:instrText xml:space="preserve"> PAGEREF _Toc140069437 \h </w:instrText>
            </w:r>
            <w:r w:rsidR="00212B45">
              <w:rPr>
                <w:noProof/>
                <w:webHidden/>
              </w:rPr>
            </w:r>
            <w:r w:rsidR="00212B45">
              <w:rPr>
                <w:noProof/>
                <w:webHidden/>
              </w:rPr>
              <w:fldChar w:fldCharType="separate"/>
            </w:r>
            <w:r w:rsidR="00212B45">
              <w:rPr>
                <w:noProof/>
                <w:webHidden/>
              </w:rPr>
              <w:t>17</w:t>
            </w:r>
            <w:r w:rsidR="00212B45">
              <w:rPr>
                <w:noProof/>
                <w:webHidden/>
              </w:rPr>
              <w:fldChar w:fldCharType="end"/>
            </w:r>
          </w:hyperlink>
        </w:p>
        <w:p w14:paraId="698CFDF6" w14:textId="607D05E7" w:rsidR="00212B45" w:rsidRDefault="008275DE">
          <w:pPr>
            <w:pStyle w:val="TOC1"/>
            <w:tabs>
              <w:tab w:val="right" w:leader="dot" w:pos="9628"/>
            </w:tabs>
            <w:rPr>
              <w:rFonts w:eastAsiaTheme="minorEastAsia"/>
              <w:noProof/>
              <w:lang w:val="en-GB" w:eastAsia="en-GB"/>
            </w:rPr>
          </w:pPr>
          <w:hyperlink w:anchor="_Toc140069438" w:history="1">
            <w:r w:rsidR="00212B45" w:rsidRPr="00E02FCE">
              <w:rPr>
                <w:rStyle w:val="Hyperlink"/>
                <w:rFonts w:ascii="Times New Roman" w:hAnsi="Times New Roman"/>
                <w:noProof/>
              </w:rPr>
              <w:t>RESPONSIBILITY MATRIX</w:t>
            </w:r>
            <w:r w:rsidR="00212B45">
              <w:rPr>
                <w:noProof/>
                <w:webHidden/>
              </w:rPr>
              <w:tab/>
            </w:r>
            <w:r w:rsidR="00212B45">
              <w:rPr>
                <w:noProof/>
                <w:webHidden/>
              </w:rPr>
              <w:fldChar w:fldCharType="begin"/>
            </w:r>
            <w:r w:rsidR="00212B45">
              <w:rPr>
                <w:noProof/>
                <w:webHidden/>
              </w:rPr>
              <w:instrText xml:space="preserve"> PAGEREF _Toc140069438 \h </w:instrText>
            </w:r>
            <w:r w:rsidR="00212B45">
              <w:rPr>
                <w:noProof/>
                <w:webHidden/>
              </w:rPr>
            </w:r>
            <w:r w:rsidR="00212B45">
              <w:rPr>
                <w:noProof/>
                <w:webHidden/>
              </w:rPr>
              <w:fldChar w:fldCharType="separate"/>
            </w:r>
            <w:r w:rsidR="00212B45">
              <w:rPr>
                <w:noProof/>
                <w:webHidden/>
              </w:rPr>
              <w:t>18</w:t>
            </w:r>
            <w:r w:rsidR="00212B45">
              <w:rPr>
                <w:noProof/>
                <w:webHidden/>
              </w:rPr>
              <w:fldChar w:fldCharType="end"/>
            </w:r>
          </w:hyperlink>
        </w:p>
        <w:p w14:paraId="60F7C020" w14:textId="3DB55D61" w:rsidR="00212B45" w:rsidRDefault="008275DE">
          <w:pPr>
            <w:pStyle w:val="TOC1"/>
            <w:tabs>
              <w:tab w:val="right" w:leader="dot" w:pos="9628"/>
            </w:tabs>
            <w:rPr>
              <w:rFonts w:eastAsiaTheme="minorEastAsia"/>
              <w:noProof/>
              <w:lang w:val="en-GB" w:eastAsia="en-GB"/>
            </w:rPr>
          </w:pPr>
          <w:hyperlink w:anchor="_Toc140069439" w:history="1">
            <w:r w:rsidR="00212B45" w:rsidRPr="00E02FCE">
              <w:rPr>
                <w:rStyle w:val="Hyperlink"/>
                <w:rFonts w:ascii="Times New Roman" w:hAnsi="Times New Roman"/>
                <w:noProof/>
              </w:rPr>
              <w:t>CALENDAR OF ACTIVITY</w:t>
            </w:r>
            <w:r w:rsidR="00212B45">
              <w:rPr>
                <w:noProof/>
                <w:webHidden/>
              </w:rPr>
              <w:tab/>
            </w:r>
            <w:r w:rsidR="00212B45">
              <w:rPr>
                <w:noProof/>
                <w:webHidden/>
              </w:rPr>
              <w:fldChar w:fldCharType="begin"/>
            </w:r>
            <w:r w:rsidR="00212B45">
              <w:rPr>
                <w:noProof/>
                <w:webHidden/>
              </w:rPr>
              <w:instrText xml:space="preserve"> PAGEREF _Toc140069439 \h </w:instrText>
            </w:r>
            <w:r w:rsidR="00212B45">
              <w:rPr>
                <w:noProof/>
                <w:webHidden/>
              </w:rPr>
            </w:r>
            <w:r w:rsidR="00212B45">
              <w:rPr>
                <w:noProof/>
                <w:webHidden/>
              </w:rPr>
              <w:fldChar w:fldCharType="separate"/>
            </w:r>
            <w:r w:rsidR="00212B45">
              <w:rPr>
                <w:noProof/>
                <w:webHidden/>
              </w:rPr>
              <w:t>19</w:t>
            </w:r>
            <w:r w:rsidR="00212B45">
              <w:rPr>
                <w:noProof/>
                <w:webHidden/>
              </w:rPr>
              <w:fldChar w:fldCharType="end"/>
            </w:r>
          </w:hyperlink>
        </w:p>
        <w:p w14:paraId="1B926BD6" w14:textId="735CE19D" w:rsidR="00212B45" w:rsidRDefault="008275DE">
          <w:pPr>
            <w:pStyle w:val="TOC1"/>
            <w:tabs>
              <w:tab w:val="right" w:leader="dot" w:pos="9628"/>
            </w:tabs>
            <w:rPr>
              <w:rFonts w:eastAsiaTheme="minorEastAsia"/>
              <w:noProof/>
              <w:lang w:val="en-GB" w:eastAsia="en-GB"/>
            </w:rPr>
          </w:pPr>
          <w:hyperlink w:anchor="_Toc140069440" w:history="1">
            <w:r w:rsidR="00212B45" w:rsidRPr="00E02FCE">
              <w:rPr>
                <w:rStyle w:val="Hyperlink"/>
                <w:rFonts w:ascii="Times New Roman" w:hAnsi="Times New Roman"/>
                <w:noProof/>
              </w:rPr>
              <w:t>RESOURCE PLAN AND BUDGET</w:t>
            </w:r>
            <w:r w:rsidR="00212B45">
              <w:rPr>
                <w:noProof/>
                <w:webHidden/>
              </w:rPr>
              <w:tab/>
            </w:r>
            <w:r w:rsidR="00212B45">
              <w:rPr>
                <w:noProof/>
                <w:webHidden/>
              </w:rPr>
              <w:fldChar w:fldCharType="begin"/>
            </w:r>
            <w:r w:rsidR="00212B45">
              <w:rPr>
                <w:noProof/>
                <w:webHidden/>
              </w:rPr>
              <w:instrText xml:space="preserve"> PAGEREF _Toc140069440 \h </w:instrText>
            </w:r>
            <w:r w:rsidR="00212B45">
              <w:rPr>
                <w:noProof/>
                <w:webHidden/>
              </w:rPr>
            </w:r>
            <w:r w:rsidR="00212B45">
              <w:rPr>
                <w:noProof/>
                <w:webHidden/>
              </w:rPr>
              <w:fldChar w:fldCharType="separate"/>
            </w:r>
            <w:r w:rsidR="00212B45">
              <w:rPr>
                <w:noProof/>
                <w:webHidden/>
              </w:rPr>
              <w:t>20</w:t>
            </w:r>
            <w:r w:rsidR="00212B45">
              <w:rPr>
                <w:noProof/>
                <w:webHidden/>
              </w:rPr>
              <w:fldChar w:fldCharType="end"/>
            </w:r>
          </w:hyperlink>
        </w:p>
        <w:p w14:paraId="5B3FACE9" w14:textId="494996BD" w:rsidR="00212B45" w:rsidRDefault="008275DE">
          <w:pPr>
            <w:pStyle w:val="TOC1"/>
            <w:tabs>
              <w:tab w:val="right" w:leader="dot" w:pos="9628"/>
            </w:tabs>
            <w:rPr>
              <w:rFonts w:eastAsiaTheme="minorEastAsia"/>
              <w:noProof/>
              <w:lang w:val="en-GB" w:eastAsia="en-GB"/>
            </w:rPr>
          </w:pPr>
          <w:hyperlink w:anchor="_Toc140069441" w:history="1">
            <w:r w:rsidR="00212B45" w:rsidRPr="00E02FCE">
              <w:rPr>
                <w:rStyle w:val="Hyperlink"/>
                <w:rFonts w:ascii="Times New Roman" w:hAnsi="Times New Roman"/>
                <w:bCs/>
                <w:noProof/>
              </w:rPr>
              <w:t>MONITORING AND EVALUATION PLAN (M&amp;E)</w:t>
            </w:r>
            <w:r w:rsidR="00212B45">
              <w:rPr>
                <w:noProof/>
                <w:webHidden/>
              </w:rPr>
              <w:tab/>
            </w:r>
            <w:r w:rsidR="00212B45">
              <w:rPr>
                <w:noProof/>
                <w:webHidden/>
              </w:rPr>
              <w:fldChar w:fldCharType="begin"/>
            </w:r>
            <w:r w:rsidR="00212B45">
              <w:rPr>
                <w:noProof/>
                <w:webHidden/>
              </w:rPr>
              <w:instrText xml:space="preserve"> PAGEREF _Toc140069441 \h </w:instrText>
            </w:r>
            <w:r w:rsidR="00212B45">
              <w:rPr>
                <w:noProof/>
                <w:webHidden/>
              </w:rPr>
            </w:r>
            <w:r w:rsidR="00212B45">
              <w:rPr>
                <w:noProof/>
                <w:webHidden/>
              </w:rPr>
              <w:fldChar w:fldCharType="separate"/>
            </w:r>
            <w:r w:rsidR="00212B45">
              <w:rPr>
                <w:noProof/>
                <w:webHidden/>
              </w:rPr>
              <w:t>21</w:t>
            </w:r>
            <w:r w:rsidR="00212B45">
              <w:rPr>
                <w:noProof/>
                <w:webHidden/>
              </w:rPr>
              <w:fldChar w:fldCharType="end"/>
            </w:r>
          </w:hyperlink>
        </w:p>
        <w:p w14:paraId="2A09366F" w14:textId="34D93B04" w:rsidR="00966766" w:rsidRDefault="00966766">
          <w:r>
            <w:rPr>
              <w:b/>
              <w:bCs/>
              <w:noProof/>
            </w:rPr>
            <w:fldChar w:fldCharType="end"/>
          </w:r>
        </w:p>
      </w:sdtContent>
    </w:sdt>
    <w:p w14:paraId="5A7782C1" w14:textId="00A3E935" w:rsidR="00966766" w:rsidRDefault="00966766">
      <w:pPr>
        <w:rPr>
          <w:rFonts w:ascii="Times New Roman" w:hAnsi="Times New Roman" w:cs="Times New Roman"/>
          <w:noProof/>
          <w:color w:val="000000"/>
          <w:sz w:val="24"/>
          <w:szCs w:val="24"/>
          <w:lang w:val="en-US" w:eastAsia="sv-SE"/>
        </w:rPr>
      </w:pPr>
      <w:r>
        <w:rPr>
          <w:rFonts w:ascii="Times New Roman" w:hAnsi="Times New Roman" w:cs="Times New Roman"/>
          <w:noProof/>
          <w:color w:val="000000"/>
          <w:sz w:val="24"/>
          <w:szCs w:val="24"/>
          <w:lang w:val="en-US" w:eastAsia="sv-SE"/>
        </w:rPr>
        <w:br w:type="page"/>
      </w:r>
    </w:p>
    <w:p w14:paraId="2B3654AC" w14:textId="77777777" w:rsidR="00F254AD" w:rsidRPr="00966766" w:rsidRDefault="00F254AD" w:rsidP="008D7FDE">
      <w:pPr>
        <w:tabs>
          <w:tab w:val="left" w:pos="4536"/>
        </w:tabs>
        <w:spacing w:line="360" w:lineRule="auto"/>
        <w:jc w:val="both"/>
        <w:rPr>
          <w:rFonts w:ascii="Times New Roman" w:hAnsi="Times New Roman" w:cs="Times New Roman"/>
          <w:noProof/>
          <w:color w:val="000000"/>
          <w:sz w:val="24"/>
          <w:szCs w:val="24"/>
          <w:lang w:val="en-US" w:eastAsia="sv-SE"/>
        </w:rPr>
      </w:pPr>
    </w:p>
    <w:p w14:paraId="10906048" w14:textId="2E326537" w:rsidR="000E643E" w:rsidRPr="00966766" w:rsidRDefault="00952CCB" w:rsidP="00966766">
      <w:pPr>
        <w:pStyle w:val="Heading1"/>
        <w:rPr>
          <w:rFonts w:ascii="Times New Roman" w:hAnsi="Times New Roman" w:cs="Times New Roman"/>
          <w:noProof/>
          <w:sz w:val="28"/>
          <w:szCs w:val="28"/>
          <w:lang w:eastAsia="sv-SE"/>
        </w:rPr>
      </w:pPr>
      <w:bookmarkStart w:id="0" w:name="_Toc140069425"/>
      <w:r w:rsidRPr="00966766">
        <w:rPr>
          <w:rFonts w:ascii="Times New Roman" w:hAnsi="Times New Roman" w:cs="Times New Roman"/>
          <w:noProof/>
          <w:sz w:val="28"/>
          <w:szCs w:val="28"/>
          <w:lang w:eastAsia="sv-SE"/>
        </w:rPr>
        <w:t>PROJECT INFORMATION</w:t>
      </w:r>
      <w:bookmarkEnd w:id="0"/>
    </w:p>
    <w:tbl>
      <w:tblPr>
        <w:tblStyle w:val="TableGrid"/>
        <w:tblW w:w="9776" w:type="dxa"/>
        <w:tblCellMar>
          <w:left w:w="70" w:type="dxa"/>
          <w:right w:w="70" w:type="dxa"/>
        </w:tblCellMar>
        <w:tblLook w:val="0000" w:firstRow="0" w:lastRow="0" w:firstColumn="0" w:lastColumn="0" w:noHBand="0" w:noVBand="0"/>
      </w:tblPr>
      <w:tblGrid>
        <w:gridCol w:w="4390"/>
        <w:gridCol w:w="2700"/>
        <w:gridCol w:w="2686"/>
      </w:tblGrid>
      <w:tr w:rsidR="000E643E" w:rsidRPr="00966766" w14:paraId="27294504" w14:textId="77777777" w:rsidTr="007E2CEF">
        <w:trPr>
          <w:trHeight w:hRule="exact" w:val="255"/>
        </w:trPr>
        <w:tc>
          <w:tcPr>
            <w:tcW w:w="9776" w:type="dxa"/>
            <w:gridSpan w:val="3"/>
            <w:shd w:val="clear" w:color="auto" w:fill="ACB9CA" w:themeFill="text2" w:themeFillTint="66"/>
          </w:tcPr>
          <w:p w14:paraId="0DCA5B9D" w14:textId="77777777" w:rsidR="000E643E" w:rsidRPr="00966766" w:rsidRDefault="000E643E" w:rsidP="008D7FDE">
            <w:pPr>
              <w:pStyle w:val="ListParagraph"/>
              <w:numPr>
                <w:ilvl w:val="0"/>
                <w:numId w:val="2"/>
              </w:numPr>
              <w:spacing w:line="360" w:lineRule="auto"/>
              <w:jc w:val="both"/>
              <w:rPr>
                <w:b/>
                <w:noProof/>
                <w:color w:val="000000"/>
                <w:sz w:val="24"/>
                <w:szCs w:val="24"/>
                <w:lang w:val="en-US"/>
              </w:rPr>
            </w:pPr>
            <w:r w:rsidRPr="00966766">
              <w:rPr>
                <w:b/>
                <w:noProof/>
                <w:color w:val="000000"/>
                <w:sz w:val="24"/>
                <w:szCs w:val="24"/>
                <w:lang w:val="en-US"/>
              </w:rPr>
              <w:t>Project information</w:t>
            </w:r>
          </w:p>
        </w:tc>
      </w:tr>
      <w:tr w:rsidR="000E643E" w:rsidRPr="00966766" w14:paraId="61CD6D60" w14:textId="77777777" w:rsidTr="00053B6E">
        <w:tblPrEx>
          <w:tblCellMar>
            <w:top w:w="28" w:type="dxa"/>
            <w:left w:w="108" w:type="dxa"/>
            <w:right w:w="108" w:type="dxa"/>
          </w:tblCellMar>
          <w:tblLook w:val="04A0" w:firstRow="1" w:lastRow="0" w:firstColumn="1" w:lastColumn="0" w:noHBand="0" w:noVBand="1"/>
        </w:tblPrEx>
        <w:trPr>
          <w:trHeight w:hRule="exact" w:val="695"/>
        </w:trPr>
        <w:tc>
          <w:tcPr>
            <w:tcW w:w="9776" w:type="dxa"/>
            <w:gridSpan w:val="3"/>
          </w:tcPr>
          <w:p w14:paraId="75498005" w14:textId="77777777" w:rsidR="00053B6E" w:rsidRPr="00966766" w:rsidRDefault="00CF62FC" w:rsidP="008D7FDE">
            <w:pPr>
              <w:spacing w:line="360" w:lineRule="auto"/>
              <w:jc w:val="both"/>
              <w:rPr>
                <w:b/>
                <w:sz w:val="24"/>
                <w:szCs w:val="24"/>
              </w:rPr>
            </w:pPr>
            <w:r w:rsidRPr="00966766">
              <w:rPr>
                <w:b/>
                <w:sz w:val="24"/>
                <w:szCs w:val="24"/>
              </w:rPr>
              <w:t>Title of the project</w:t>
            </w:r>
          </w:p>
          <w:p w14:paraId="1A199904" w14:textId="0817E348" w:rsidR="00956F0E" w:rsidRPr="00966766" w:rsidRDefault="00B80391" w:rsidP="008D7FDE">
            <w:pPr>
              <w:spacing w:line="360" w:lineRule="auto"/>
              <w:jc w:val="both"/>
              <w:rPr>
                <w:b/>
                <w:sz w:val="24"/>
                <w:szCs w:val="24"/>
              </w:rPr>
            </w:pPr>
            <w:r w:rsidRPr="00966766">
              <w:rPr>
                <w:b/>
                <w:sz w:val="24"/>
                <w:szCs w:val="24"/>
              </w:rPr>
              <w:t>EFFECTIVE ORGANIC FERTILIZER</w:t>
            </w:r>
          </w:p>
          <w:p w14:paraId="1FC12A4B" w14:textId="03AD7520" w:rsidR="000E643E" w:rsidRPr="00966766" w:rsidRDefault="00053B6E" w:rsidP="008D7FDE">
            <w:pPr>
              <w:spacing w:line="360" w:lineRule="auto"/>
              <w:jc w:val="both"/>
              <w:rPr>
                <w:sz w:val="24"/>
                <w:szCs w:val="24"/>
                <w:lang w:val="en-GB"/>
              </w:rPr>
            </w:pPr>
            <w:r w:rsidRPr="00966766">
              <w:rPr>
                <w:sz w:val="24"/>
                <w:szCs w:val="24"/>
                <w:lang w:val="en-GB"/>
              </w:rPr>
              <w:t xml:space="preserve"> </w:t>
            </w:r>
          </w:p>
          <w:p w14:paraId="50803711" w14:textId="77777777" w:rsidR="00053B6E" w:rsidRPr="00966766" w:rsidRDefault="00053B6E" w:rsidP="008D7FDE">
            <w:pPr>
              <w:spacing w:line="360" w:lineRule="auto"/>
              <w:jc w:val="both"/>
              <w:rPr>
                <w:sz w:val="24"/>
                <w:szCs w:val="24"/>
                <w:lang w:val="en-GB"/>
              </w:rPr>
            </w:pPr>
          </w:p>
        </w:tc>
      </w:tr>
      <w:tr w:rsidR="00644035" w:rsidRPr="00966766" w14:paraId="7976F222" w14:textId="77777777" w:rsidTr="00EF1E21">
        <w:tblPrEx>
          <w:tblCellMar>
            <w:top w:w="28" w:type="dxa"/>
            <w:left w:w="108" w:type="dxa"/>
            <w:right w:w="108" w:type="dxa"/>
          </w:tblCellMar>
          <w:tblLook w:val="04A0" w:firstRow="1" w:lastRow="0" w:firstColumn="1" w:lastColumn="0" w:noHBand="0" w:noVBand="1"/>
        </w:tblPrEx>
        <w:trPr>
          <w:trHeight w:val="505"/>
        </w:trPr>
        <w:tc>
          <w:tcPr>
            <w:tcW w:w="9776" w:type="dxa"/>
            <w:gridSpan w:val="3"/>
          </w:tcPr>
          <w:p w14:paraId="20E9F2CA" w14:textId="1D767C1B" w:rsidR="00644035" w:rsidRPr="00966766" w:rsidRDefault="00644035" w:rsidP="008D7FDE">
            <w:pPr>
              <w:spacing w:line="360" w:lineRule="auto"/>
              <w:jc w:val="both"/>
              <w:rPr>
                <w:b/>
                <w:sz w:val="24"/>
                <w:szCs w:val="24"/>
              </w:rPr>
            </w:pPr>
            <w:r w:rsidRPr="00966766">
              <w:rPr>
                <w:b/>
                <w:sz w:val="24"/>
                <w:szCs w:val="24"/>
                <w:lang w:val="en-US"/>
              </w:rPr>
              <w:t>Geographical covera</w:t>
            </w:r>
            <w:r w:rsidR="007E2CEF" w:rsidRPr="00966766">
              <w:rPr>
                <w:b/>
                <w:sz w:val="24"/>
                <w:szCs w:val="24"/>
                <w:lang w:val="en-US"/>
              </w:rPr>
              <w:t>ge of the project (area</w:t>
            </w:r>
            <w:r w:rsidR="007E2CEF" w:rsidRPr="00966766">
              <w:rPr>
                <w:b/>
                <w:sz w:val="24"/>
                <w:szCs w:val="24"/>
              </w:rPr>
              <w:t>)</w:t>
            </w:r>
          </w:p>
          <w:p w14:paraId="45695685" w14:textId="075868D7" w:rsidR="00956F0E" w:rsidRPr="00966766" w:rsidRDefault="00956F0E" w:rsidP="008D7FDE">
            <w:pPr>
              <w:spacing w:line="360" w:lineRule="auto"/>
              <w:jc w:val="both"/>
              <w:rPr>
                <w:b/>
                <w:sz w:val="24"/>
                <w:szCs w:val="24"/>
                <w:lang w:val="en-US"/>
              </w:rPr>
            </w:pPr>
            <w:r w:rsidRPr="00966766">
              <w:rPr>
                <w:b/>
                <w:sz w:val="24"/>
                <w:szCs w:val="24"/>
                <w:lang w:val="en-US"/>
              </w:rPr>
              <w:t>Rwanda-</w:t>
            </w:r>
            <w:r w:rsidR="00B80391" w:rsidRPr="00966766">
              <w:rPr>
                <w:b/>
                <w:sz w:val="24"/>
                <w:szCs w:val="24"/>
                <w:lang w:val="en-US"/>
              </w:rPr>
              <w:t>Northern</w:t>
            </w:r>
            <w:r w:rsidRPr="00966766">
              <w:rPr>
                <w:b/>
                <w:sz w:val="24"/>
                <w:szCs w:val="24"/>
                <w:lang w:val="en-US"/>
              </w:rPr>
              <w:t>-</w:t>
            </w:r>
            <w:r w:rsidR="00B80391" w:rsidRPr="00966766">
              <w:rPr>
                <w:b/>
                <w:sz w:val="24"/>
                <w:szCs w:val="24"/>
                <w:lang w:val="en-US"/>
              </w:rPr>
              <w:t>Gicumbi</w:t>
            </w:r>
            <w:r w:rsidRPr="00966766">
              <w:rPr>
                <w:b/>
                <w:sz w:val="24"/>
                <w:szCs w:val="24"/>
                <w:lang w:val="en-US"/>
              </w:rPr>
              <w:t>-</w:t>
            </w:r>
            <w:r w:rsidR="00B80391" w:rsidRPr="00966766">
              <w:rPr>
                <w:b/>
                <w:sz w:val="24"/>
                <w:szCs w:val="24"/>
                <w:lang w:val="en-US"/>
              </w:rPr>
              <w:t>Byumba</w:t>
            </w:r>
          </w:p>
          <w:p w14:paraId="4A13ECF9" w14:textId="30730187" w:rsidR="00644035" w:rsidRPr="00966766" w:rsidRDefault="00644035" w:rsidP="008D7FDE">
            <w:pPr>
              <w:spacing w:line="360" w:lineRule="auto"/>
              <w:jc w:val="both"/>
              <w:rPr>
                <w:sz w:val="24"/>
                <w:szCs w:val="24"/>
                <w:lang w:val="en-US"/>
              </w:rPr>
            </w:pPr>
          </w:p>
        </w:tc>
      </w:tr>
      <w:tr w:rsidR="00CF62FC" w:rsidRPr="00966766" w14:paraId="2AE1B7CA" w14:textId="77777777" w:rsidTr="008C0522">
        <w:tblPrEx>
          <w:tblCellMar>
            <w:top w:w="28" w:type="dxa"/>
            <w:left w:w="108" w:type="dxa"/>
            <w:right w:w="108" w:type="dxa"/>
          </w:tblCellMar>
          <w:tblLook w:val="04A0" w:firstRow="1" w:lastRow="0" w:firstColumn="1" w:lastColumn="0" w:noHBand="0" w:noVBand="1"/>
        </w:tblPrEx>
        <w:trPr>
          <w:trHeight w:val="610"/>
        </w:trPr>
        <w:tc>
          <w:tcPr>
            <w:tcW w:w="4390" w:type="dxa"/>
          </w:tcPr>
          <w:p w14:paraId="6333EED9" w14:textId="1861D03C" w:rsidR="00CF62FC" w:rsidRPr="00966766" w:rsidRDefault="00CF62FC" w:rsidP="008D7FDE">
            <w:pPr>
              <w:spacing w:line="360" w:lineRule="auto"/>
              <w:jc w:val="both"/>
              <w:rPr>
                <w:b/>
                <w:sz w:val="24"/>
                <w:szCs w:val="24"/>
                <w:lang w:val="en-US"/>
              </w:rPr>
            </w:pPr>
            <w:r w:rsidRPr="00966766">
              <w:rPr>
                <w:b/>
                <w:sz w:val="24"/>
                <w:szCs w:val="24"/>
                <w:lang w:val="en-US"/>
              </w:rPr>
              <w:t>Project duration</w:t>
            </w:r>
            <w:r w:rsidR="008D42C4" w:rsidRPr="00966766">
              <w:rPr>
                <w:b/>
                <w:sz w:val="24"/>
                <w:szCs w:val="24"/>
                <w:lang w:val="en-US"/>
              </w:rPr>
              <w:t xml:space="preserve"> (</w:t>
            </w:r>
            <w:r w:rsidR="00B80391" w:rsidRPr="00966766">
              <w:rPr>
                <w:b/>
                <w:sz w:val="24"/>
                <w:szCs w:val="24"/>
                <w:lang w:val="en-US"/>
              </w:rPr>
              <w:t>02</w:t>
            </w:r>
            <w:r w:rsidR="008D42C4" w:rsidRPr="00966766">
              <w:rPr>
                <w:b/>
                <w:sz w:val="24"/>
                <w:szCs w:val="24"/>
                <w:lang w:val="en-US"/>
              </w:rPr>
              <w:t>/</w:t>
            </w:r>
            <w:r w:rsidR="00956F0E" w:rsidRPr="00966766">
              <w:rPr>
                <w:b/>
                <w:sz w:val="24"/>
                <w:szCs w:val="24"/>
                <w:lang w:val="en-US"/>
              </w:rPr>
              <w:t>0</w:t>
            </w:r>
            <w:r w:rsidR="00B80391" w:rsidRPr="00966766">
              <w:rPr>
                <w:b/>
                <w:sz w:val="24"/>
                <w:szCs w:val="24"/>
                <w:lang w:val="en-US"/>
              </w:rPr>
              <w:t>8</w:t>
            </w:r>
            <w:r w:rsidR="008D42C4" w:rsidRPr="00966766">
              <w:rPr>
                <w:b/>
                <w:sz w:val="24"/>
                <w:szCs w:val="24"/>
                <w:lang w:val="en-US"/>
              </w:rPr>
              <w:t>/</w:t>
            </w:r>
            <w:r w:rsidR="00956F0E" w:rsidRPr="00966766">
              <w:rPr>
                <w:b/>
                <w:sz w:val="24"/>
                <w:szCs w:val="24"/>
                <w:lang w:val="en-US"/>
              </w:rPr>
              <w:t>2023</w:t>
            </w:r>
            <w:r w:rsidR="008D42C4" w:rsidRPr="00966766">
              <w:rPr>
                <w:b/>
                <w:sz w:val="24"/>
                <w:szCs w:val="24"/>
                <w:lang w:val="en-US"/>
              </w:rPr>
              <w:t xml:space="preserve">– </w:t>
            </w:r>
            <w:r w:rsidR="00B80391" w:rsidRPr="00966766">
              <w:rPr>
                <w:b/>
                <w:sz w:val="24"/>
                <w:szCs w:val="24"/>
                <w:lang w:val="en-US"/>
              </w:rPr>
              <w:t>0</w:t>
            </w:r>
            <w:r w:rsidR="00956F0E" w:rsidRPr="00966766">
              <w:rPr>
                <w:b/>
                <w:sz w:val="24"/>
                <w:szCs w:val="24"/>
                <w:lang w:val="en-US"/>
              </w:rPr>
              <w:t>2</w:t>
            </w:r>
            <w:r w:rsidR="008D42C4" w:rsidRPr="00966766">
              <w:rPr>
                <w:b/>
                <w:sz w:val="24"/>
                <w:szCs w:val="24"/>
                <w:lang w:val="en-US"/>
              </w:rPr>
              <w:t>/</w:t>
            </w:r>
            <w:r w:rsidR="00956F0E" w:rsidRPr="00966766">
              <w:rPr>
                <w:b/>
                <w:sz w:val="24"/>
                <w:szCs w:val="24"/>
                <w:lang w:val="en-US"/>
              </w:rPr>
              <w:t>0</w:t>
            </w:r>
            <w:r w:rsidR="00B80391" w:rsidRPr="00966766">
              <w:rPr>
                <w:b/>
                <w:sz w:val="24"/>
                <w:szCs w:val="24"/>
                <w:lang w:val="en-US"/>
              </w:rPr>
              <w:t>8</w:t>
            </w:r>
            <w:r w:rsidR="008D42C4" w:rsidRPr="00966766">
              <w:rPr>
                <w:b/>
                <w:sz w:val="24"/>
                <w:szCs w:val="24"/>
                <w:lang w:val="en-US"/>
              </w:rPr>
              <w:t>/</w:t>
            </w:r>
            <w:r w:rsidR="00956F0E" w:rsidRPr="00966766">
              <w:rPr>
                <w:b/>
                <w:sz w:val="24"/>
                <w:szCs w:val="24"/>
                <w:lang w:val="en-US"/>
              </w:rPr>
              <w:t>2024</w:t>
            </w:r>
            <w:r w:rsidR="008D42C4" w:rsidRPr="00966766">
              <w:rPr>
                <w:b/>
                <w:sz w:val="24"/>
                <w:szCs w:val="24"/>
                <w:lang w:val="en-US"/>
              </w:rPr>
              <w:t>)</w:t>
            </w:r>
          </w:p>
          <w:p w14:paraId="5A5ED545" w14:textId="470E54A9" w:rsidR="00CF62FC" w:rsidRPr="00966766" w:rsidRDefault="00CF62FC" w:rsidP="008D7FDE">
            <w:pPr>
              <w:spacing w:line="360" w:lineRule="auto"/>
              <w:jc w:val="both"/>
              <w:rPr>
                <w:sz w:val="24"/>
                <w:szCs w:val="24"/>
                <w:lang w:val="en-GB"/>
              </w:rPr>
            </w:pPr>
          </w:p>
        </w:tc>
        <w:tc>
          <w:tcPr>
            <w:tcW w:w="2700" w:type="dxa"/>
          </w:tcPr>
          <w:p w14:paraId="03289B20" w14:textId="0D28AF57" w:rsidR="00CF62FC" w:rsidRPr="00966766" w:rsidRDefault="00956F0E" w:rsidP="008D7FDE">
            <w:pPr>
              <w:spacing w:line="360" w:lineRule="auto"/>
              <w:jc w:val="both"/>
              <w:rPr>
                <w:sz w:val="24"/>
                <w:szCs w:val="24"/>
                <w:lang w:val="en-US"/>
              </w:rPr>
            </w:pPr>
            <w:r w:rsidRPr="00966766">
              <w:rPr>
                <w:b/>
                <w:sz w:val="24"/>
                <w:szCs w:val="24"/>
                <w:lang w:val="en-US"/>
              </w:rPr>
              <w:t>The total</w:t>
            </w:r>
            <w:r w:rsidR="007E2CEF" w:rsidRPr="00966766">
              <w:rPr>
                <w:b/>
                <w:sz w:val="24"/>
                <w:szCs w:val="24"/>
                <w:lang w:val="en-US"/>
              </w:rPr>
              <w:t xml:space="preserve"> amount budgeted for </w:t>
            </w:r>
            <w:r w:rsidR="007E2CEF" w:rsidRPr="00966766">
              <w:rPr>
                <w:b/>
                <w:sz w:val="24"/>
                <w:szCs w:val="24"/>
              </w:rPr>
              <w:t>=</w:t>
            </w:r>
            <w:r w:rsidR="00CC55A6" w:rsidRPr="00966766">
              <w:rPr>
                <w:sz w:val="24"/>
                <w:szCs w:val="24"/>
                <w:lang w:val="en-US"/>
              </w:rPr>
              <w:t xml:space="preserve"> </w:t>
            </w:r>
            <w:r w:rsidR="00FC0603" w:rsidRPr="00966766">
              <w:rPr>
                <w:sz w:val="24"/>
                <w:szCs w:val="24"/>
                <w:lang w:val="en-US"/>
              </w:rPr>
              <w:t>5</w:t>
            </w:r>
            <w:r w:rsidR="00181639" w:rsidRPr="00966766">
              <w:rPr>
                <w:sz w:val="24"/>
                <w:szCs w:val="24"/>
                <w:lang w:val="en-US"/>
              </w:rPr>
              <w:t>0,</w:t>
            </w:r>
            <w:r w:rsidR="00FC0603" w:rsidRPr="00966766">
              <w:rPr>
                <w:sz w:val="24"/>
                <w:szCs w:val="24"/>
                <w:lang w:val="en-US"/>
              </w:rPr>
              <w:t>000</w:t>
            </w:r>
            <w:r w:rsidRPr="00966766">
              <w:rPr>
                <w:sz w:val="24"/>
                <w:szCs w:val="24"/>
                <w:lang w:val="en-US"/>
              </w:rPr>
              <w:t>$</w:t>
            </w:r>
          </w:p>
          <w:p w14:paraId="47D3D30C" w14:textId="0BD2AF37" w:rsidR="00CC55A6" w:rsidRPr="00966766" w:rsidRDefault="00CC55A6" w:rsidP="008D7FDE">
            <w:pPr>
              <w:spacing w:line="360" w:lineRule="auto"/>
              <w:jc w:val="both"/>
              <w:rPr>
                <w:sz w:val="24"/>
                <w:szCs w:val="24"/>
                <w:lang w:val="en-US"/>
              </w:rPr>
            </w:pPr>
          </w:p>
        </w:tc>
        <w:tc>
          <w:tcPr>
            <w:tcW w:w="2686" w:type="dxa"/>
          </w:tcPr>
          <w:p w14:paraId="24544496" w14:textId="4556039D" w:rsidR="00CF62FC" w:rsidRPr="00966766" w:rsidRDefault="007E2CEF" w:rsidP="008D7FDE">
            <w:pPr>
              <w:spacing w:line="360" w:lineRule="auto"/>
              <w:jc w:val="both"/>
              <w:rPr>
                <w:b/>
                <w:sz w:val="24"/>
                <w:szCs w:val="24"/>
              </w:rPr>
            </w:pPr>
            <w:r w:rsidRPr="00966766">
              <w:rPr>
                <w:b/>
                <w:sz w:val="24"/>
                <w:szCs w:val="24"/>
                <w:lang w:val="en-US"/>
              </w:rPr>
              <w:t xml:space="preserve">Duration of the </w:t>
            </w:r>
            <w:r w:rsidRPr="00966766">
              <w:rPr>
                <w:b/>
                <w:sz w:val="24"/>
                <w:szCs w:val="24"/>
              </w:rPr>
              <w:t>Project</w:t>
            </w:r>
          </w:p>
          <w:p w14:paraId="4FD7F513" w14:textId="5CB9824F" w:rsidR="00CF62FC" w:rsidRPr="00966766" w:rsidRDefault="005B2F01" w:rsidP="008D7FDE">
            <w:pPr>
              <w:spacing w:line="360" w:lineRule="auto"/>
              <w:jc w:val="both"/>
              <w:rPr>
                <w:sz w:val="24"/>
                <w:szCs w:val="24"/>
                <w:lang w:val="en-US"/>
              </w:rPr>
            </w:pPr>
            <w:r w:rsidRPr="00966766">
              <w:rPr>
                <w:sz w:val="24"/>
                <w:szCs w:val="24"/>
                <w:lang w:val="en-GB"/>
              </w:rPr>
              <w:t>=</w:t>
            </w:r>
            <w:r w:rsidR="00956F0E" w:rsidRPr="00966766">
              <w:rPr>
                <w:sz w:val="24"/>
                <w:szCs w:val="24"/>
                <w:lang w:val="en-GB"/>
              </w:rPr>
              <w:t xml:space="preserve"> 12 months</w:t>
            </w:r>
          </w:p>
        </w:tc>
      </w:tr>
      <w:tr w:rsidR="008214FC" w:rsidRPr="00966766" w14:paraId="0D799D2C" w14:textId="77777777" w:rsidTr="007F69DD">
        <w:tblPrEx>
          <w:tblCellMar>
            <w:top w:w="28" w:type="dxa"/>
            <w:left w:w="108" w:type="dxa"/>
            <w:right w:w="108" w:type="dxa"/>
          </w:tblCellMar>
          <w:tblLook w:val="04A0" w:firstRow="1" w:lastRow="0" w:firstColumn="1" w:lastColumn="0" w:noHBand="0" w:noVBand="1"/>
        </w:tblPrEx>
        <w:trPr>
          <w:trHeight w:val="506"/>
        </w:trPr>
        <w:tc>
          <w:tcPr>
            <w:tcW w:w="4390" w:type="dxa"/>
            <w:vAlign w:val="center"/>
          </w:tcPr>
          <w:p w14:paraId="23FCFF29" w14:textId="0ED25D1B" w:rsidR="008214FC" w:rsidRPr="00966766" w:rsidRDefault="008214FC" w:rsidP="008D7FDE">
            <w:pPr>
              <w:spacing w:line="360" w:lineRule="auto"/>
              <w:jc w:val="both"/>
              <w:rPr>
                <w:b/>
                <w:bCs/>
                <w:sz w:val="24"/>
                <w:szCs w:val="24"/>
                <w:lang w:val="en-GB"/>
              </w:rPr>
            </w:pPr>
            <w:r w:rsidRPr="00966766">
              <w:rPr>
                <w:b/>
                <w:bCs/>
                <w:sz w:val="24"/>
                <w:szCs w:val="24"/>
                <w:lang w:val="en-GB"/>
              </w:rPr>
              <w:t xml:space="preserve">Thematic Areas Covered </w:t>
            </w:r>
          </w:p>
        </w:tc>
        <w:tc>
          <w:tcPr>
            <w:tcW w:w="5386" w:type="dxa"/>
            <w:gridSpan w:val="2"/>
            <w:vAlign w:val="center"/>
          </w:tcPr>
          <w:p w14:paraId="3BD5A076" w14:textId="14B900D6" w:rsidR="008214FC" w:rsidRPr="00966766" w:rsidRDefault="00956F0E" w:rsidP="008D7FDE">
            <w:pPr>
              <w:spacing w:line="360" w:lineRule="auto"/>
              <w:jc w:val="both"/>
              <w:rPr>
                <w:color w:val="000000" w:themeColor="text1"/>
                <w:sz w:val="24"/>
                <w:szCs w:val="24"/>
                <w:lang w:val="en-US"/>
              </w:rPr>
            </w:pPr>
            <w:r w:rsidRPr="00966766">
              <w:rPr>
                <w:sz w:val="24"/>
                <w:szCs w:val="24"/>
                <w:lang w:val="en-US"/>
              </w:rPr>
              <w:t>Agricultural</w:t>
            </w:r>
          </w:p>
        </w:tc>
      </w:tr>
    </w:tbl>
    <w:p w14:paraId="7E96ECBD" w14:textId="77777777" w:rsidR="000E643E" w:rsidRPr="00966766" w:rsidRDefault="000E643E" w:rsidP="008D7FDE">
      <w:pPr>
        <w:spacing w:line="360" w:lineRule="auto"/>
        <w:jc w:val="both"/>
        <w:rPr>
          <w:rFonts w:ascii="Times New Roman" w:hAnsi="Times New Roman" w:cs="Times New Roman"/>
          <w:sz w:val="24"/>
          <w:szCs w:val="24"/>
          <w:lang w:val="en-GB"/>
        </w:rPr>
      </w:pPr>
    </w:p>
    <w:tbl>
      <w:tblPr>
        <w:tblStyle w:val="TableGrid"/>
        <w:tblW w:w="9776" w:type="dxa"/>
        <w:tblCellMar>
          <w:left w:w="70" w:type="dxa"/>
          <w:right w:w="70" w:type="dxa"/>
        </w:tblCellMar>
        <w:tblLook w:val="0000" w:firstRow="0" w:lastRow="0" w:firstColumn="0" w:lastColumn="0" w:noHBand="0" w:noVBand="0"/>
      </w:tblPr>
      <w:tblGrid>
        <w:gridCol w:w="4421"/>
        <w:gridCol w:w="5355"/>
      </w:tblGrid>
      <w:tr w:rsidR="00A6360D" w:rsidRPr="00966766" w14:paraId="7DFE7E23" w14:textId="77777777" w:rsidTr="00E03751">
        <w:trPr>
          <w:trHeight w:hRule="exact" w:val="255"/>
        </w:trPr>
        <w:tc>
          <w:tcPr>
            <w:tcW w:w="9776" w:type="dxa"/>
            <w:gridSpan w:val="2"/>
            <w:shd w:val="clear" w:color="auto" w:fill="D0CECE" w:themeFill="background2" w:themeFillShade="E6"/>
          </w:tcPr>
          <w:p w14:paraId="7F0500D9" w14:textId="77777777" w:rsidR="00A6360D" w:rsidRPr="00966766" w:rsidRDefault="00630239" w:rsidP="008D7FDE">
            <w:pPr>
              <w:pStyle w:val="ListParagraph"/>
              <w:numPr>
                <w:ilvl w:val="0"/>
                <w:numId w:val="2"/>
              </w:numPr>
              <w:spacing w:line="360" w:lineRule="auto"/>
              <w:jc w:val="both"/>
              <w:rPr>
                <w:b/>
                <w:sz w:val="24"/>
                <w:szCs w:val="24"/>
              </w:rPr>
            </w:pPr>
            <w:r w:rsidRPr="00966766">
              <w:rPr>
                <w:b/>
                <w:sz w:val="24"/>
                <w:szCs w:val="24"/>
              </w:rPr>
              <w:t>Applicant information</w:t>
            </w:r>
          </w:p>
        </w:tc>
      </w:tr>
      <w:tr w:rsidR="00B1281A" w:rsidRPr="00966766" w14:paraId="784E77F1" w14:textId="77777777" w:rsidTr="00E03751">
        <w:trPr>
          <w:trHeight w:hRule="exact" w:val="255"/>
        </w:trPr>
        <w:tc>
          <w:tcPr>
            <w:tcW w:w="9776" w:type="dxa"/>
            <w:gridSpan w:val="2"/>
            <w:shd w:val="clear" w:color="auto" w:fill="E7E6E6" w:themeFill="background2"/>
          </w:tcPr>
          <w:p w14:paraId="273A07EB" w14:textId="77777777" w:rsidR="00B1281A" w:rsidRPr="00966766" w:rsidRDefault="00B1281A" w:rsidP="008D7FDE">
            <w:pPr>
              <w:spacing w:line="360" w:lineRule="auto"/>
              <w:jc w:val="both"/>
              <w:rPr>
                <w:b/>
                <w:sz w:val="24"/>
                <w:szCs w:val="24"/>
              </w:rPr>
            </w:pPr>
            <w:r w:rsidRPr="00966766">
              <w:rPr>
                <w:b/>
                <w:sz w:val="24"/>
                <w:szCs w:val="24"/>
              </w:rPr>
              <w:t>2.1 Contact information</w:t>
            </w:r>
          </w:p>
        </w:tc>
      </w:tr>
      <w:tr w:rsidR="000E643E" w:rsidRPr="00966766" w14:paraId="26009656" w14:textId="77777777" w:rsidTr="00120E04">
        <w:tblPrEx>
          <w:tblCellMar>
            <w:top w:w="28" w:type="dxa"/>
            <w:left w:w="108" w:type="dxa"/>
            <w:right w:w="108" w:type="dxa"/>
          </w:tblCellMar>
          <w:tblLook w:val="04A0" w:firstRow="1" w:lastRow="0" w:firstColumn="1" w:lastColumn="0" w:noHBand="0" w:noVBand="1"/>
        </w:tblPrEx>
        <w:tc>
          <w:tcPr>
            <w:tcW w:w="9776" w:type="dxa"/>
            <w:gridSpan w:val="2"/>
          </w:tcPr>
          <w:p w14:paraId="720ADE57" w14:textId="24337E65" w:rsidR="000E643E" w:rsidRPr="00966766" w:rsidRDefault="00A6360D" w:rsidP="008D7FDE">
            <w:pPr>
              <w:spacing w:line="360" w:lineRule="auto"/>
              <w:jc w:val="both"/>
              <w:rPr>
                <w:b/>
                <w:sz w:val="24"/>
                <w:szCs w:val="24"/>
                <w:lang w:val="en-US"/>
              </w:rPr>
            </w:pPr>
            <w:r w:rsidRPr="00966766">
              <w:rPr>
                <w:b/>
                <w:sz w:val="24"/>
                <w:szCs w:val="24"/>
              </w:rPr>
              <w:t xml:space="preserve">Name of the </w:t>
            </w:r>
            <w:r w:rsidR="00956F0E" w:rsidRPr="00966766">
              <w:rPr>
                <w:b/>
                <w:sz w:val="24"/>
                <w:szCs w:val="24"/>
              </w:rPr>
              <w:t>organization</w:t>
            </w:r>
            <w:r w:rsidR="0021296E" w:rsidRPr="00966766">
              <w:rPr>
                <w:b/>
                <w:sz w:val="24"/>
                <w:szCs w:val="24"/>
              </w:rPr>
              <w:t>:</w:t>
            </w:r>
            <w:r w:rsidR="00956F0E" w:rsidRPr="00966766">
              <w:rPr>
                <w:b/>
                <w:sz w:val="24"/>
                <w:szCs w:val="24"/>
              </w:rPr>
              <w:t xml:space="preserve"> </w:t>
            </w:r>
            <w:r w:rsidR="0025208C" w:rsidRPr="00966766">
              <w:rPr>
                <w:b/>
                <w:sz w:val="24"/>
                <w:szCs w:val="24"/>
              </w:rPr>
              <w:t>ADB</w:t>
            </w:r>
          </w:p>
        </w:tc>
      </w:tr>
      <w:tr w:rsidR="00682398" w:rsidRPr="00966766" w14:paraId="7C6FA83B" w14:textId="77777777" w:rsidTr="008067FC">
        <w:tblPrEx>
          <w:tblCellMar>
            <w:top w:w="28" w:type="dxa"/>
            <w:left w:w="108" w:type="dxa"/>
            <w:right w:w="108" w:type="dxa"/>
          </w:tblCellMar>
          <w:tblLook w:val="04A0" w:firstRow="1" w:lastRow="0" w:firstColumn="1" w:lastColumn="0" w:noHBand="0" w:noVBand="1"/>
        </w:tblPrEx>
        <w:tc>
          <w:tcPr>
            <w:tcW w:w="4421" w:type="dxa"/>
          </w:tcPr>
          <w:p w14:paraId="6CB42641" w14:textId="6CEAB985" w:rsidR="00925FE3" w:rsidRPr="00966766" w:rsidRDefault="00175B89" w:rsidP="008D7FDE">
            <w:pPr>
              <w:spacing w:line="360" w:lineRule="auto"/>
              <w:jc w:val="both"/>
              <w:rPr>
                <w:b/>
                <w:sz w:val="24"/>
                <w:szCs w:val="24"/>
                <w:lang w:val="en-GB"/>
              </w:rPr>
            </w:pPr>
            <w:r w:rsidRPr="00966766">
              <w:rPr>
                <w:b/>
                <w:sz w:val="24"/>
                <w:szCs w:val="24"/>
                <w:lang w:val="en-GB"/>
              </w:rPr>
              <w:t>Address</w:t>
            </w:r>
            <w:r w:rsidR="00956F0E" w:rsidRPr="00966766">
              <w:rPr>
                <w:b/>
                <w:sz w:val="24"/>
                <w:szCs w:val="24"/>
                <w:lang w:val="en-GB"/>
              </w:rPr>
              <w:t xml:space="preserve">: </w:t>
            </w:r>
            <w:r w:rsidR="00B80391" w:rsidRPr="00966766">
              <w:rPr>
                <w:b/>
                <w:sz w:val="24"/>
                <w:szCs w:val="24"/>
                <w:lang w:val="en-GB"/>
              </w:rPr>
              <w:t>KIGALI_GASABO</w:t>
            </w:r>
          </w:p>
        </w:tc>
        <w:tc>
          <w:tcPr>
            <w:tcW w:w="5355" w:type="dxa"/>
          </w:tcPr>
          <w:p w14:paraId="17964F5F" w14:textId="5FE486CB" w:rsidR="00925FE3" w:rsidRPr="00966766" w:rsidRDefault="00925FE3" w:rsidP="008D7FDE">
            <w:pPr>
              <w:spacing w:line="360" w:lineRule="auto"/>
              <w:jc w:val="both"/>
              <w:rPr>
                <w:sz w:val="24"/>
                <w:szCs w:val="24"/>
                <w:lang w:val="en-GB"/>
              </w:rPr>
            </w:pPr>
          </w:p>
        </w:tc>
      </w:tr>
      <w:tr w:rsidR="00682398" w:rsidRPr="00966766" w14:paraId="7725EDE9" w14:textId="77777777" w:rsidTr="008067FC">
        <w:tblPrEx>
          <w:tblCellMar>
            <w:top w:w="28" w:type="dxa"/>
            <w:left w:w="108" w:type="dxa"/>
            <w:right w:w="108" w:type="dxa"/>
          </w:tblCellMar>
          <w:tblLook w:val="04A0" w:firstRow="1" w:lastRow="0" w:firstColumn="1" w:lastColumn="0" w:noHBand="0" w:noVBand="1"/>
        </w:tblPrEx>
        <w:tc>
          <w:tcPr>
            <w:tcW w:w="4421" w:type="dxa"/>
          </w:tcPr>
          <w:p w14:paraId="1C5BABFF" w14:textId="1C0B3CFB" w:rsidR="00063D93" w:rsidRPr="00966766" w:rsidRDefault="00063D93" w:rsidP="008D7FDE">
            <w:pPr>
              <w:spacing w:line="360" w:lineRule="auto"/>
              <w:jc w:val="both"/>
              <w:rPr>
                <w:sz w:val="24"/>
                <w:szCs w:val="24"/>
                <w:lang w:val="en-US"/>
              </w:rPr>
            </w:pPr>
            <w:r w:rsidRPr="00966766">
              <w:rPr>
                <w:b/>
                <w:sz w:val="24"/>
                <w:szCs w:val="24"/>
              </w:rPr>
              <w:t>Email</w:t>
            </w:r>
            <w:r w:rsidR="007E2CEF" w:rsidRPr="00966766">
              <w:rPr>
                <w:b/>
                <w:sz w:val="24"/>
                <w:szCs w:val="24"/>
              </w:rPr>
              <w:t>:</w:t>
            </w:r>
            <w:r w:rsidR="00B80391" w:rsidRPr="00966766">
              <w:rPr>
                <w:b/>
                <w:sz w:val="24"/>
                <w:szCs w:val="24"/>
              </w:rPr>
              <w:t>beniange1k18</w:t>
            </w:r>
            <w:r w:rsidR="00956F0E" w:rsidRPr="00966766">
              <w:rPr>
                <w:b/>
                <w:sz w:val="24"/>
                <w:szCs w:val="24"/>
                <w:lang w:val="en-US"/>
              </w:rPr>
              <w:t>@gmail.com</w:t>
            </w:r>
          </w:p>
        </w:tc>
        <w:tc>
          <w:tcPr>
            <w:tcW w:w="5355" w:type="dxa"/>
          </w:tcPr>
          <w:p w14:paraId="128443B3" w14:textId="281DB4D2" w:rsidR="00063D93" w:rsidRPr="00966766" w:rsidRDefault="007E2CEF" w:rsidP="008D7FDE">
            <w:pPr>
              <w:spacing w:line="360" w:lineRule="auto"/>
              <w:jc w:val="both"/>
              <w:rPr>
                <w:b/>
                <w:sz w:val="24"/>
                <w:szCs w:val="24"/>
                <w:lang w:val="en-US"/>
              </w:rPr>
            </w:pPr>
            <w:r w:rsidRPr="00966766">
              <w:rPr>
                <w:b/>
                <w:sz w:val="24"/>
                <w:szCs w:val="24"/>
              </w:rPr>
              <w:t>Phone No:</w:t>
            </w:r>
            <w:r w:rsidR="00956F0E" w:rsidRPr="00966766">
              <w:rPr>
                <w:b/>
                <w:sz w:val="24"/>
                <w:szCs w:val="24"/>
                <w:lang w:val="en-US"/>
              </w:rPr>
              <w:t xml:space="preserve"> </w:t>
            </w:r>
            <w:r w:rsidR="00B80391" w:rsidRPr="00966766">
              <w:rPr>
                <w:b/>
                <w:sz w:val="24"/>
                <w:szCs w:val="24"/>
                <w:lang w:val="en-US"/>
              </w:rPr>
              <w:t>+250780631183</w:t>
            </w:r>
          </w:p>
        </w:tc>
      </w:tr>
    </w:tbl>
    <w:p w14:paraId="5C07B520" w14:textId="77777777" w:rsidR="00B7228C" w:rsidRPr="00966766" w:rsidRDefault="00B7228C" w:rsidP="008D7FDE">
      <w:pPr>
        <w:spacing w:line="360" w:lineRule="auto"/>
        <w:jc w:val="both"/>
        <w:rPr>
          <w:rFonts w:ascii="Times New Roman" w:hAnsi="Times New Roman" w:cs="Times New Roman"/>
          <w:sz w:val="24"/>
          <w:szCs w:val="24"/>
        </w:rPr>
      </w:pPr>
    </w:p>
    <w:p w14:paraId="2EBC8317" w14:textId="695268ED" w:rsidR="00B7228C" w:rsidRPr="00966766" w:rsidRDefault="0021296E" w:rsidP="00966766">
      <w:pPr>
        <w:pStyle w:val="Heading1"/>
        <w:rPr>
          <w:rFonts w:ascii="Times New Roman" w:hAnsi="Times New Roman" w:cs="Times New Roman"/>
          <w:sz w:val="28"/>
          <w:szCs w:val="28"/>
        </w:rPr>
      </w:pPr>
      <w:bookmarkStart w:id="1" w:name="_Toc140069426"/>
      <w:r w:rsidRPr="00966766">
        <w:rPr>
          <w:rFonts w:ascii="Times New Roman" w:hAnsi="Times New Roman" w:cs="Times New Roman"/>
          <w:sz w:val="28"/>
          <w:szCs w:val="28"/>
        </w:rPr>
        <w:t>Executive Summary</w:t>
      </w:r>
      <w:bookmarkEnd w:id="1"/>
    </w:p>
    <w:p w14:paraId="5368A9CB" w14:textId="36451B83" w:rsidR="0025208C" w:rsidRPr="00D43B97" w:rsidRDefault="0025208C" w:rsidP="00D43B97">
      <w:pPr>
        <w:pStyle w:val="ListParagraph"/>
        <w:spacing w:line="360" w:lineRule="auto"/>
        <w:ind w:left="355"/>
        <w:jc w:val="both"/>
        <w:rPr>
          <w:rFonts w:ascii="Times New Roman" w:hAnsi="Times New Roman" w:cs="Times New Roman"/>
          <w:bCs/>
          <w:sz w:val="24"/>
          <w:szCs w:val="24"/>
          <w:lang w:val="en-US"/>
        </w:rPr>
      </w:pPr>
      <w:r w:rsidRPr="00966766">
        <w:rPr>
          <w:rFonts w:ascii="Times New Roman" w:hAnsi="Times New Roman" w:cs="Times New Roman"/>
          <w:bCs/>
          <w:sz w:val="24"/>
          <w:szCs w:val="24"/>
          <w:lang w:val="en-US"/>
        </w:rPr>
        <w:t>The project aligns with the vision and mission of the Africa Development Bank (AfDB) by contributing to the development and sustainable growth of the agricultural sector in the region. Here's how the project can assist the AfDB:</w:t>
      </w:r>
    </w:p>
    <w:p w14:paraId="3EF9CEF1" w14:textId="38D1A696" w:rsidR="0025208C" w:rsidRPr="00D43B97" w:rsidRDefault="0025208C" w:rsidP="00D43B97">
      <w:pPr>
        <w:pStyle w:val="ListParagraph"/>
        <w:spacing w:line="360" w:lineRule="auto"/>
        <w:ind w:left="355"/>
        <w:jc w:val="both"/>
        <w:rPr>
          <w:rFonts w:ascii="Times New Roman" w:hAnsi="Times New Roman" w:cs="Times New Roman"/>
          <w:bCs/>
          <w:sz w:val="24"/>
          <w:szCs w:val="24"/>
          <w:lang w:val="en-US"/>
        </w:rPr>
      </w:pPr>
      <w:r w:rsidRPr="00966766">
        <w:rPr>
          <w:rFonts w:ascii="Times New Roman" w:hAnsi="Times New Roman" w:cs="Times New Roman"/>
          <w:b/>
          <w:sz w:val="24"/>
          <w:szCs w:val="24"/>
          <w:lang w:val="en-US"/>
        </w:rPr>
        <w:t>Supporting Agricultural Development</w:t>
      </w:r>
      <w:r w:rsidRPr="00966766">
        <w:rPr>
          <w:rFonts w:ascii="Times New Roman" w:hAnsi="Times New Roman" w:cs="Times New Roman"/>
          <w:bCs/>
          <w:sz w:val="24"/>
          <w:szCs w:val="24"/>
          <w:lang w:val="en-US"/>
        </w:rPr>
        <w:t>: The project aims to enhance agricultural productivity and sustainability through the production of organic powder fertilizer. By promoting environmentally friendly and locally sourced fertilizers, the project aligns with the AfDB's mission to support agricultural development and improve food security in Africa.</w:t>
      </w:r>
    </w:p>
    <w:p w14:paraId="1084BF4E" w14:textId="77777777" w:rsidR="0025208C" w:rsidRPr="00966766" w:rsidRDefault="0025208C" w:rsidP="0025208C">
      <w:pPr>
        <w:pStyle w:val="ListParagraph"/>
        <w:spacing w:line="360" w:lineRule="auto"/>
        <w:ind w:left="355"/>
        <w:jc w:val="both"/>
        <w:rPr>
          <w:rFonts w:ascii="Times New Roman" w:hAnsi="Times New Roman" w:cs="Times New Roman"/>
          <w:bCs/>
          <w:sz w:val="24"/>
          <w:szCs w:val="24"/>
          <w:lang w:val="en-US"/>
        </w:rPr>
      </w:pPr>
      <w:r w:rsidRPr="00966766">
        <w:rPr>
          <w:rFonts w:ascii="Times New Roman" w:hAnsi="Times New Roman" w:cs="Times New Roman"/>
          <w:b/>
          <w:sz w:val="24"/>
          <w:szCs w:val="24"/>
          <w:lang w:val="en-US"/>
        </w:rPr>
        <w:t>Sustainable Practices:</w:t>
      </w:r>
      <w:r w:rsidRPr="00966766">
        <w:rPr>
          <w:rFonts w:ascii="Times New Roman" w:hAnsi="Times New Roman" w:cs="Times New Roman"/>
          <w:bCs/>
          <w:sz w:val="24"/>
          <w:szCs w:val="24"/>
          <w:lang w:val="en-US"/>
        </w:rPr>
        <w:t xml:space="preserve"> The use of organic powder fertilizer derived from locally available materials contributes to sustainable agricultural practices. This aligns with the AfDB's commitment to promoting sustainable agriculture and reducing the reliance on chemical-based fertilizers, which can have negative environmental impacts.</w:t>
      </w:r>
    </w:p>
    <w:p w14:paraId="4FABDF50" w14:textId="77777777" w:rsidR="0025208C" w:rsidRPr="00966766" w:rsidRDefault="0025208C" w:rsidP="0025208C">
      <w:pPr>
        <w:pStyle w:val="ListParagraph"/>
        <w:spacing w:line="360" w:lineRule="auto"/>
        <w:ind w:left="355"/>
        <w:jc w:val="both"/>
        <w:rPr>
          <w:rFonts w:ascii="Times New Roman" w:hAnsi="Times New Roman" w:cs="Times New Roman"/>
          <w:bCs/>
          <w:sz w:val="24"/>
          <w:szCs w:val="24"/>
          <w:lang w:val="en-US"/>
        </w:rPr>
      </w:pPr>
    </w:p>
    <w:p w14:paraId="769C786E" w14:textId="0BFA13A3" w:rsidR="0025208C" w:rsidRPr="00D43B97" w:rsidRDefault="0025208C" w:rsidP="00D43B97">
      <w:pPr>
        <w:pStyle w:val="ListParagraph"/>
        <w:spacing w:line="360" w:lineRule="auto"/>
        <w:ind w:left="355"/>
        <w:jc w:val="both"/>
        <w:rPr>
          <w:rFonts w:ascii="Times New Roman" w:hAnsi="Times New Roman" w:cs="Times New Roman"/>
          <w:bCs/>
          <w:sz w:val="24"/>
          <w:szCs w:val="24"/>
          <w:lang w:val="en-US"/>
        </w:rPr>
      </w:pPr>
      <w:r w:rsidRPr="00966766">
        <w:rPr>
          <w:rFonts w:ascii="Times New Roman" w:hAnsi="Times New Roman" w:cs="Times New Roman"/>
          <w:b/>
          <w:sz w:val="24"/>
          <w:szCs w:val="24"/>
          <w:lang w:val="en-US"/>
        </w:rPr>
        <w:lastRenderedPageBreak/>
        <w:t>Job Creation and Economic Growth:</w:t>
      </w:r>
      <w:r w:rsidRPr="00966766">
        <w:rPr>
          <w:rFonts w:ascii="Times New Roman" w:hAnsi="Times New Roman" w:cs="Times New Roman"/>
          <w:bCs/>
          <w:sz w:val="24"/>
          <w:szCs w:val="24"/>
          <w:lang w:val="en-US"/>
        </w:rPr>
        <w:t xml:space="preserve"> The project's objective of providing vocational training and employment opportunities can contribute to AfDB's vision of inclusive growth and poverty reduction. By funding vocational programs and empowering individuals from marginalized communities, the project helps create employment opportunities, reduce unemployment, and stimulate economic growth</w:t>
      </w:r>
      <w:r w:rsidR="00D43B97">
        <w:rPr>
          <w:rFonts w:ascii="Times New Roman" w:hAnsi="Times New Roman" w:cs="Times New Roman"/>
          <w:bCs/>
          <w:sz w:val="24"/>
          <w:szCs w:val="24"/>
          <w:lang w:val="en-US"/>
        </w:rPr>
        <w:t xml:space="preserve"> </w:t>
      </w:r>
      <w:r w:rsidR="00D43B97" w:rsidRPr="00D43B97">
        <w:rPr>
          <w:rFonts w:ascii="Times New Roman" w:hAnsi="Times New Roman" w:cs="Times New Roman"/>
          <w:bCs/>
          <w:sz w:val="24"/>
          <w:szCs w:val="24"/>
          <w:lang w:val="en-US"/>
        </w:rPr>
        <w:t>(Niezen, 2021)</w:t>
      </w:r>
      <w:r w:rsidRPr="00966766">
        <w:rPr>
          <w:rFonts w:ascii="Times New Roman" w:hAnsi="Times New Roman" w:cs="Times New Roman"/>
          <w:bCs/>
          <w:sz w:val="24"/>
          <w:szCs w:val="24"/>
          <w:lang w:val="en-US"/>
        </w:rPr>
        <w:t>.</w:t>
      </w:r>
    </w:p>
    <w:p w14:paraId="02026840" w14:textId="1F56836E" w:rsidR="0025208C" w:rsidRPr="00D43B97" w:rsidRDefault="0025208C" w:rsidP="00D43B97">
      <w:pPr>
        <w:pStyle w:val="ListParagraph"/>
        <w:spacing w:line="360" w:lineRule="auto"/>
        <w:ind w:left="355"/>
        <w:jc w:val="both"/>
        <w:rPr>
          <w:rFonts w:ascii="Times New Roman" w:hAnsi="Times New Roman" w:cs="Times New Roman"/>
          <w:bCs/>
          <w:sz w:val="24"/>
          <w:szCs w:val="24"/>
          <w:lang w:val="en-US"/>
        </w:rPr>
      </w:pPr>
      <w:r w:rsidRPr="00966766">
        <w:rPr>
          <w:rFonts w:ascii="Times New Roman" w:hAnsi="Times New Roman" w:cs="Times New Roman"/>
          <w:b/>
          <w:sz w:val="24"/>
          <w:szCs w:val="24"/>
          <w:lang w:val="en-US"/>
        </w:rPr>
        <w:t>Partnership and Collaboration:</w:t>
      </w:r>
      <w:r w:rsidRPr="00966766">
        <w:rPr>
          <w:rFonts w:ascii="Times New Roman" w:hAnsi="Times New Roman" w:cs="Times New Roman"/>
          <w:bCs/>
          <w:sz w:val="24"/>
          <w:szCs w:val="24"/>
          <w:lang w:val="en-US"/>
        </w:rPr>
        <w:t xml:space="preserve"> The project's collaboration with local stakeholders, implementing agencies, and partner organizations demonstrates a commitment to fostering partnerships, which is a key aspect of AfDB's approach. By working closely with these stakeholders, the project can leverage their expertise, resources, and networks to achieve its objectives more effectively.</w:t>
      </w:r>
    </w:p>
    <w:p w14:paraId="316619EC" w14:textId="77777777" w:rsidR="0025208C" w:rsidRPr="00966766" w:rsidRDefault="0025208C" w:rsidP="0025208C">
      <w:pPr>
        <w:pStyle w:val="ListParagraph"/>
        <w:spacing w:line="360" w:lineRule="auto"/>
        <w:ind w:left="355"/>
        <w:jc w:val="both"/>
        <w:rPr>
          <w:rFonts w:ascii="Times New Roman" w:hAnsi="Times New Roman" w:cs="Times New Roman"/>
          <w:bCs/>
          <w:sz w:val="24"/>
          <w:szCs w:val="24"/>
          <w:lang w:val="en-US"/>
        </w:rPr>
      </w:pPr>
      <w:r w:rsidRPr="00966766">
        <w:rPr>
          <w:rFonts w:ascii="Times New Roman" w:hAnsi="Times New Roman" w:cs="Times New Roman"/>
          <w:b/>
          <w:sz w:val="24"/>
          <w:szCs w:val="24"/>
          <w:lang w:val="en-US"/>
        </w:rPr>
        <w:t>Innovation and Knowledge Sharing:</w:t>
      </w:r>
      <w:r w:rsidRPr="00966766">
        <w:rPr>
          <w:rFonts w:ascii="Times New Roman" w:hAnsi="Times New Roman" w:cs="Times New Roman"/>
          <w:bCs/>
          <w:sz w:val="24"/>
          <w:szCs w:val="24"/>
          <w:lang w:val="en-US"/>
        </w:rPr>
        <w:t xml:space="preserve"> The project's research and development activities in the field of organic fertilizer production contribute to innovation and knowledge sharing. This aligns with the AfDB's objective of promoting innovation in agriculture and facilitating the exchange of best practices and technologies among African countries.</w:t>
      </w:r>
    </w:p>
    <w:p w14:paraId="34FD2ED5" w14:textId="77777777" w:rsidR="0025208C" w:rsidRPr="00D43B97" w:rsidRDefault="0025208C" w:rsidP="00D43B97">
      <w:pPr>
        <w:spacing w:line="360" w:lineRule="auto"/>
        <w:jc w:val="both"/>
        <w:rPr>
          <w:rFonts w:ascii="Times New Roman" w:hAnsi="Times New Roman" w:cs="Times New Roman"/>
          <w:bCs/>
          <w:sz w:val="24"/>
          <w:szCs w:val="24"/>
          <w:lang w:val="en-US"/>
        </w:rPr>
      </w:pPr>
    </w:p>
    <w:p w14:paraId="11037FD2" w14:textId="02D4A61D" w:rsidR="00FC0603" w:rsidRPr="00D43B97" w:rsidRDefault="0025208C" w:rsidP="00D43B97">
      <w:pPr>
        <w:pStyle w:val="ListParagraph"/>
        <w:spacing w:line="360" w:lineRule="auto"/>
        <w:ind w:left="355"/>
        <w:jc w:val="both"/>
        <w:rPr>
          <w:rFonts w:ascii="Times New Roman" w:hAnsi="Times New Roman" w:cs="Times New Roman"/>
          <w:bCs/>
          <w:sz w:val="24"/>
          <w:szCs w:val="24"/>
          <w:lang w:val="en-US"/>
        </w:rPr>
      </w:pPr>
      <w:r w:rsidRPr="00966766">
        <w:rPr>
          <w:rFonts w:ascii="Times New Roman" w:hAnsi="Times New Roman" w:cs="Times New Roman"/>
          <w:bCs/>
          <w:sz w:val="24"/>
          <w:szCs w:val="24"/>
          <w:lang w:val="en-US"/>
        </w:rPr>
        <w:t xml:space="preserve">Overall, the project's focus on sustainable agriculture, job creation, partnership, and knowledge sharing </w:t>
      </w:r>
      <w:r w:rsidR="00550A76" w:rsidRPr="00966766">
        <w:rPr>
          <w:rFonts w:ascii="Times New Roman" w:hAnsi="Times New Roman" w:cs="Times New Roman"/>
          <w:bCs/>
          <w:sz w:val="24"/>
          <w:szCs w:val="24"/>
          <w:lang w:val="en-US"/>
        </w:rPr>
        <w:t>are</w:t>
      </w:r>
      <w:r w:rsidRPr="00966766">
        <w:rPr>
          <w:rFonts w:ascii="Times New Roman" w:hAnsi="Times New Roman" w:cs="Times New Roman"/>
          <w:bCs/>
          <w:sz w:val="24"/>
          <w:szCs w:val="24"/>
          <w:lang w:val="en-US"/>
        </w:rPr>
        <w:t xml:space="preserve"> in line with the vision and mission of the Africa Development Bank. It provides an opportunity for the AfDB to support and promote inclusive and sustainable agricultural practices, contribute to economic development, and improve livelihoods in the region.</w:t>
      </w:r>
      <w:r w:rsidR="00550A76" w:rsidRPr="00966766">
        <w:rPr>
          <w:rFonts w:ascii="Times New Roman" w:hAnsi="Times New Roman" w:cs="Times New Roman"/>
          <w:bCs/>
          <w:sz w:val="24"/>
          <w:szCs w:val="24"/>
          <w:lang w:val="en-US"/>
        </w:rPr>
        <w:t xml:space="preserve"> </w:t>
      </w:r>
      <w:r w:rsidR="00FC0603" w:rsidRPr="00966766">
        <w:rPr>
          <w:rFonts w:ascii="Times New Roman" w:hAnsi="Times New Roman" w:cs="Times New Roman"/>
          <w:bCs/>
          <w:sz w:val="24"/>
          <w:szCs w:val="24"/>
          <w:lang w:val="en-US"/>
        </w:rPr>
        <w:t xml:space="preserve">The Fertilizer Powder Project </w:t>
      </w:r>
      <w:r w:rsidR="00F879BC" w:rsidRPr="00966766">
        <w:rPr>
          <w:rFonts w:ascii="Times New Roman" w:hAnsi="Times New Roman" w:cs="Times New Roman"/>
          <w:bCs/>
          <w:sz w:val="24"/>
          <w:szCs w:val="24"/>
          <w:lang w:val="en-US"/>
        </w:rPr>
        <w:t>is set to improve</w:t>
      </w:r>
      <w:r w:rsidR="00FC0603" w:rsidRPr="00966766">
        <w:rPr>
          <w:rFonts w:ascii="Times New Roman" w:hAnsi="Times New Roman" w:cs="Times New Roman"/>
          <w:bCs/>
          <w:sz w:val="24"/>
          <w:szCs w:val="24"/>
          <w:lang w:val="en-US"/>
        </w:rPr>
        <w:t xml:space="preserve"> Agriculture in Gicumbi District, Byumba Sector aims to establish a fertilizer production facility that utilizes hairs, feathers,</w:t>
      </w:r>
      <w:r w:rsidR="004F0A89" w:rsidRPr="00966766">
        <w:rPr>
          <w:rFonts w:ascii="Times New Roman" w:hAnsi="Times New Roman" w:cs="Times New Roman"/>
          <w:bCs/>
          <w:sz w:val="24"/>
          <w:szCs w:val="24"/>
          <w:lang w:val="en-US"/>
        </w:rPr>
        <w:t xml:space="preserve"> egg shells,</w:t>
      </w:r>
      <w:r w:rsidR="00FC0603" w:rsidRPr="00966766">
        <w:rPr>
          <w:rFonts w:ascii="Times New Roman" w:hAnsi="Times New Roman" w:cs="Times New Roman"/>
          <w:bCs/>
          <w:sz w:val="24"/>
          <w:szCs w:val="24"/>
          <w:lang w:val="en-US"/>
        </w:rPr>
        <w:t xml:space="preserve"> and bones to address the agricultural challenges faced by farmers in this specific region. The project's purpose is to improve soil fertility and promote healthy plant growth through the production and distribution of organic fertilizer powder. By repurposing animal byproducts, the project offers an environmentally friendly and cost-effective solution to enhance agricultural practices in the Gicumbi District, Byumba Sector.</w:t>
      </w:r>
    </w:p>
    <w:p w14:paraId="4E4B4BC4" w14:textId="185B8F98" w:rsidR="00FC0603" w:rsidRPr="00966766" w:rsidRDefault="00FC0603" w:rsidP="00FC0603">
      <w:pPr>
        <w:pStyle w:val="ListParagraph"/>
        <w:spacing w:line="360" w:lineRule="auto"/>
        <w:ind w:left="355"/>
        <w:jc w:val="both"/>
        <w:rPr>
          <w:rFonts w:ascii="Times New Roman" w:hAnsi="Times New Roman" w:cs="Times New Roman"/>
          <w:bCs/>
          <w:sz w:val="24"/>
          <w:szCs w:val="24"/>
          <w:lang w:val="en-US"/>
        </w:rPr>
      </w:pPr>
      <w:r w:rsidRPr="00966766">
        <w:rPr>
          <w:rFonts w:ascii="Times New Roman" w:hAnsi="Times New Roman" w:cs="Times New Roman"/>
          <w:bCs/>
          <w:sz w:val="24"/>
          <w:szCs w:val="24"/>
          <w:lang w:val="en-US"/>
        </w:rPr>
        <w:t>Key objectives include developing an efficient process for collecting and processing animal byproducts, establishing a fully functional fertilizer production facility, ensuring the fertilizer powder meets industry standards, and implementing effective marketing strategies. The project's scope spans approximately 12 months, with milestones and activities managed using project management software.</w:t>
      </w:r>
    </w:p>
    <w:p w14:paraId="39A68C0C" w14:textId="77777777" w:rsidR="00FC0603" w:rsidRPr="00966766" w:rsidRDefault="00FC0603" w:rsidP="00FC0603">
      <w:pPr>
        <w:pStyle w:val="ListParagraph"/>
        <w:spacing w:line="360" w:lineRule="auto"/>
        <w:ind w:left="355"/>
        <w:jc w:val="both"/>
        <w:rPr>
          <w:rFonts w:ascii="Times New Roman" w:hAnsi="Times New Roman" w:cs="Times New Roman"/>
          <w:bCs/>
          <w:sz w:val="24"/>
          <w:szCs w:val="24"/>
          <w:lang w:val="en-US"/>
        </w:rPr>
      </w:pPr>
    </w:p>
    <w:p w14:paraId="001E2A71" w14:textId="77777777" w:rsidR="00FC0603" w:rsidRPr="00966766" w:rsidRDefault="00FC0603" w:rsidP="00FC0603">
      <w:pPr>
        <w:pStyle w:val="ListParagraph"/>
        <w:spacing w:line="360" w:lineRule="auto"/>
        <w:ind w:left="355"/>
        <w:jc w:val="both"/>
        <w:rPr>
          <w:rFonts w:ascii="Times New Roman" w:hAnsi="Times New Roman" w:cs="Times New Roman"/>
          <w:bCs/>
          <w:sz w:val="24"/>
          <w:szCs w:val="24"/>
          <w:lang w:val="en-US"/>
        </w:rPr>
      </w:pPr>
      <w:r w:rsidRPr="00966766">
        <w:rPr>
          <w:rFonts w:ascii="Times New Roman" w:hAnsi="Times New Roman" w:cs="Times New Roman"/>
          <w:bCs/>
          <w:sz w:val="24"/>
          <w:szCs w:val="24"/>
          <w:lang w:val="en-US"/>
        </w:rPr>
        <w:t xml:space="preserve">The project's focus on the Gicumbi District, Byumba Sector recognizes the specific agricultural requirements and aims to contribute to sustainable practices, increased productivity, and food </w:t>
      </w:r>
      <w:r w:rsidRPr="00966766">
        <w:rPr>
          <w:rFonts w:ascii="Times New Roman" w:hAnsi="Times New Roman" w:cs="Times New Roman"/>
          <w:bCs/>
          <w:sz w:val="24"/>
          <w:szCs w:val="24"/>
          <w:lang w:val="en-US"/>
        </w:rPr>
        <w:lastRenderedPageBreak/>
        <w:t>security. By utilizing animal byproducts and organic fertilizers, the project aims to empower farmers, improve crop yields, and support the agricultural development of the region.</w:t>
      </w:r>
    </w:p>
    <w:p w14:paraId="257FF733" w14:textId="463526CC" w:rsidR="00336230" w:rsidRPr="00966766" w:rsidRDefault="00336230" w:rsidP="00966766">
      <w:pPr>
        <w:pStyle w:val="Heading1"/>
        <w:rPr>
          <w:rFonts w:ascii="Times New Roman" w:hAnsi="Times New Roman" w:cs="Times New Roman"/>
          <w:noProof/>
          <w:sz w:val="28"/>
          <w:szCs w:val="28"/>
        </w:rPr>
      </w:pPr>
      <w:bookmarkStart w:id="2" w:name="_Toc140069427"/>
      <w:r w:rsidRPr="00966766">
        <w:rPr>
          <w:rFonts w:ascii="Times New Roman" w:hAnsi="Times New Roman" w:cs="Times New Roman"/>
          <w:noProof/>
          <w:sz w:val="28"/>
          <w:szCs w:val="28"/>
        </w:rPr>
        <w:t>Project description</w:t>
      </w:r>
      <w:bookmarkEnd w:id="2"/>
    </w:p>
    <w:p w14:paraId="48BC5CAD" w14:textId="4D3D288B" w:rsidR="00E51E9F" w:rsidRDefault="00FC0603" w:rsidP="003C7E50">
      <w:pPr>
        <w:pStyle w:val="ListParagraph"/>
        <w:spacing w:line="360" w:lineRule="auto"/>
        <w:ind w:left="355"/>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The Organic Fertilizer Powder Project for Agriculture in Gicumbi District, Byumba Sector is a transformative initiative that aims to enhance farming practices and improve agricultural productivity in the targeted region. By establishing a fertilizer production facility that utilizes hairs, feathers, and bones, the project addresses the specific challenges faced by farmers in the Gicumbi District, particularly in the Byumba Sector.</w:t>
      </w:r>
    </w:p>
    <w:p w14:paraId="0FE7F0D9" w14:textId="654C4B7E" w:rsidR="005C3C85" w:rsidRPr="005C3C85" w:rsidRDefault="005C3C85" w:rsidP="005C3C85">
      <w:pPr>
        <w:pStyle w:val="Heading1"/>
        <w:rPr>
          <w:rFonts w:ascii="Times New Roman" w:hAnsi="Times New Roman" w:cs="Times New Roman"/>
          <w:noProof/>
          <w:sz w:val="28"/>
          <w:szCs w:val="28"/>
          <w:lang w:eastAsia="sv-SE"/>
        </w:rPr>
      </w:pPr>
      <w:bookmarkStart w:id="3" w:name="_Toc140069428"/>
      <w:r w:rsidRPr="00966766">
        <w:rPr>
          <w:rFonts w:ascii="Times New Roman" w:hAnsi="Times New Roman" w:cs="Times New Roman"/>
          <w:noProof/>
          <w:sz w:val="28"/>
          <w:szCs w:val="28"/>
          <w:lang w:eastAsia="sv-SE"/>
        </w:rPr>
        <w:t>3.1 Problem analysis</w:t>
      </w:r>
      <w:bookmarkEnd w:id="3"/>
    </w:p>
    <w:p w14:paraId="500F6E60" w14:textId="67BE37C4" w:rsidR="005C3C85" w:rsidRPr="00966766" w:rsidRDefault="005C3C85" w:rsidP="005C3C85">
      <w:pPr>
        <w:spacing w:line="360" w:lineRule="auto"/>
        <w:ind w:left="355"/>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Why do I </w:t>
      </w:r>
      <w:r w:rsidR="009A5E03">
        <w:rPr>
          <w:rFonts w:ascii="Times New Roman" w:hAnsi="Times New Roman" w:cs="Times New Roman"/>
          <w:b/>
          <w:bCs/>
          <w:sz w:val="24"/>
          <w:szCs w:val="24"/>
          <w:lang w:val="en-US"/>
        </w:rPr>
        <w:t>choose</w:t>
      </w:r>
      <w:r>
        <w:rPr>
          <w:rFonts w:ascii="Times New Roman" w:hAnsi="Times New Roman" w:cs="Times New Roman"/>
          <w:b/>
          <w:bCs/>
          <w:sz w:val="24"/>
          <w:szCs w:val="24"/>
          <w:lang w:val="en-US"/>
        </w:rPr>
        <w:t xml:space="preserve"> this project?</w:t>
      </w:r>
    </w:p>
    <w:p w14:paraId="7B0A45E4" w14:textId="238502D2" w:rsidR="005C3C85" w:rsidRPr="00966766" w:rsidRDefault="005C3C85" w:rsidP="005C3C85">
      <w:pPr>
        <w:spacing w:line="360" w:lineRule="auto"/>
        <w:ind w:left="355"/>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Farmer feedback:</w:t>
      </w:r>
      <w:r w:rsidRPr="00966766">
        <w:rPr>
          <w:rFonts w:ascii="Times New Roman" w:hAnsi="Times New Roman" w:cs="Times New Roman"/>
          <w:sz w:val="24"/>
          <w:szCs w:val="24"/>
          <w:lang w:val="en-US"/>
        </w:rPr>
        <w:t xml:space="preserve"> Interviews and surveys conducted with local farmers reveal their increasing concerns about the negative impacts of chemical fertilizers on soil health, crop quality, and the environment. Many farmers living in the Gicumbi district express a strong desire for alternative organic fertilizer options that are effective, sustainable, and environmentally friendly</w:t>
      </w:r>
      <w:r>
        <w:rPr>
          <w:rFonts w:ascii="Times New Roman" w:hAnsi="Times New Roman" w:cs="Times New Roman"/>
          <w:sz w:val="24"/>
          <w:szCs w:val="24"/>
          <w:lang w:val="en-US"/>
        </w:rPr>
        <w:t xml:space="preserve"> </w:t>
      </w:r>
      <w:r w:rsidRPr="005C3C85">
        <w:rPr>
          <w:rFonts w:ascii="Times New Roman" w:hAnsi="Times New Roman" w:cs="Times New Roman"/>
          <w:sz w:val="24"/>
          <w:szCs w:val="24"/>
          <w:lang w:val="en-US"/>
        </w:rPr>
        <w:t>(National Institute of Statistics of Rwanda, 2022)</w:t>
      </w:r>
      <w:r w:rsidRPr="00966766">
        <w:rPr>
          <w:rFonts w:ascii="Times New Roman" w:hAnsi="Times New Roman" w:cs="Times New Roman"/>
          <w:sz w:val="24"/>
          <w:szCs w:val="24"/>
          <w:lang w:val="en-US"/>
        </w:rPr>
        <w:t>.</w:t>
      </w:r>
    </w:p>
    <w:p w14:paraId="283A5DB8" w14:textId="2C9B850F" w:rsidR="005C3C85" w:rsidRPr="005C3C85" w:rsidRDefault="005C3C85" w:rsidP="005C3C85">
      <w:pPr>
        <w:spacing w:line="360" w:lineRule="auto"/>
        <w:ind w:left="355"/>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Environmental concerns:</w:t>
      </w:r>
      <w:r w:rsidRPr="00966766">
        <w:rPr>
          <w:rFonts w:ascii="Times New Roman" w:hAnsi="Times New Roman" w:cs="Times New Roman"/>
          <w:sz w:val="24"/>
          <w:szCs w:val="24"/>
          <w:lang w:val="en-US"/>
        </w:rPr>
        <w:t xml:space="preserve"> Qualitative data collected from environmental studies and reports highlight the adverse effects of chemical fertilizers on water bodies, soil erosion, and biodiversity</w:t>
      </w:r>
      <w:r>
        <w:rPr>
          <w:rFonts w:ascii="Times New Roman" w:hAnsi="Times New Roman" w:cs="Times New Roman"/>
          <w:sz w:val="24"/>
          <w:szCs w:val="24"/>
          <w:lang w:val="en-US"/>
        </w:rPr>
        <w:t xml:space="preserve"> </w:t>
      </w:r>
      <w:r w:rsidRPr="005C3C85">
        <w:rPr>
          <w:rFonts w:ascii="Times New Roman" w:hAnsi="Times New Roman" w:cs="Times New Roman"/>
          <w:sz w:val="24"/>
          <w:szCs w:val="24"/>
          <w:lang w:val="en-US"/>
        </w:rPr>
        <w:t>(National Institute of Statistics of Rwanda, 2022)</w:t>
      </w:r>
      <w:r w:rsidRPr="00966766">
        <w:rPr>
          <w:rFonts w:ascii="Times New Roman" w:hAnsi="Times New Roman" w:cs="Times New Roman"/>
          <w:sz w:val="24"/>
          <w:szCs w:val="24"/>
          <w:lang w:val="en-US"/>
        </w:rPr>
        <w:t>. This raises the need for organic alternatives that minimize these negative impacts and promote sustainable farming practices.</w:t>
      </w:r>
    </w:p>
    <w:p w14:paraId="622A24D2" w14:textId="77777777" w:rsidR="005C3C85" w:rsidRPr="00966766" w:rsidRDefault="005C3C85" w:rsidP="005C3C85">
      <w:pPr>
        <w:spacing w:line="360" w:lineRule="auto"/>
        <w:ind w:left="355"/>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Market demand:</w:t>
      </w:r>
      <w:r w:rsidRPr="00966766">
        <w:rPr>
          <w:rFonts w:ascii="Times New Roman" w:hAnsi="Times New Roman" w:cs="Times New Roman"/>
          <w:sz w:val="24"/>
          <w:szCs w:val="24"/>
          <w:lang w:val="en-US"/>
        </w:rPr>
        <w:t xml:space="preserve"> Market research data indicates a growing demand for organic products, including fertilizers, due to increasing consumer awareness of health and environmental issues</w:t>
      </w:r>
      <w:r>
        <w:rPr>
          <w:rFonts w:ascii="Times New Roman" w:hAnsi="Times New Roman" w:cs="Times New Roman"/>
          <w:sz w:val="24"/>
          <w:szCs w:val="24"/>
          <w:lang w:val="en-US"/>
        </w:rPr>
        <w:t xml:space="preserve"> </w:t>
      </w:r>
      <w:r w:rsidRPr="00E06D00">
        <w:rPr>
          <w:rFonts w:ascii="Times New Roman" w:hAnsi="Times New Roman" w:cs="Times New Roman"/>
          <w:sz w:val="24"/>
          <w:szCs w:val="24"/>
          <w:lang w:val="en-US"/>
        </w:rPr>
        <w:t>(Scribd, 2023)</w:t>
      </w:r>
      <w:r w:rsidRPr="00966766">
        <w:rPr>
          <w:rFonts w:ascii="Times New Roman" w:hAnsi="Times New Roman" w:cs="Times New Roman"/>
          <w:sz w:val="24"/>
          <w:szCs w:val="24"/>
          <w:lang w:val="en-US"/>
        </w:rPr>
        <w:t>. The data shows a significant market potential for organic powder fertilizers, with a projected annual growth rate of 10% over the next five years.</w:t>
      </w:r>
    </w:p>
    <w:p w14:paraId="05D38959" w14:textId="167C7BC5" w:rsidR="005C3C85" w:rsidRPr="00966766" w:rsidRDefault="005C3C85" w:rsidP="005C3C85">
      <w:pPr>
        <w:spacing w:line="360" w:lineRule="auto"/>
        <w:ind w:left="355"/>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Sales and revenue:</w:t>
      </w:r>
      <w:r w:rsidRPr="00966766">
        <w:rPr>
          <w:rFonts w:ascii="Times New Roman" w:hAnsi="Times New Roman" w:cs="Times New Roman"/>
          <w:sz w:val="24"/>
          <w:szCs w:val="24"/>
          <w:lang w:val="en-US"/>
        </w:rPr>
        <w:t xml:space="preserve"> Quantitative data from market analysis demonstrates the financial viability of the project. It shows a positive correlation between the increasing sales of organic products and the revenue generated by organic fertilizer manufacturers, indicating a profitable market opportunity</w:t>
      </w:r>
      <w:r w:rsidR="002D2B69">
        <w:rPr>
          <w:rFonts w:ascii="Times New Roman" w:hAnsi="Times New Roman" w:cs="Times New Roman"/>
          <w:sz w:val="24"/>
          <w:szCs w:val="24"/>
          <w:lang w:val="en-US"/>
        </w:rPr>
        <w:t xml:space="preserve"> </w:t>
      </w:r>
      <w:r w:rsidR="002D2B69" w:rsidRPr="002D2B69">
        <w:rPr>
          <w:rFonts w:ascii="Times New Roman" w:hAnsi="Times New Roman" w:cs="Times New Roman"/>
          <w:sz w:val="24"/>
          <w:szCs w:val="24"/>
          <w:lang w:val="en-US"/>
        </w:rPr>
        <w:t>(Niezen, 2021)</w:t>
      </w:r>
      <w:r w:rsidRPr="00966766">
        <w:rPr>
          <w:rFonts w:ascii="Times New Roman" w:hAnsi="Times New Roman" w:cs="Times New Roman"/>
          <w:sz w:val="24"/>
          <w:szCs w:val="24"/>
          <w:lang w:val="en-US"/>
        </w:rPr>
        <w:t>.</w:t>
      </w:r>
    </w:p>
    <w:p w14:paraId="3E494938" w14:textId="4F8245BF" w:rsidR="005C3C85" w:rsidRDefault="005C3C85" w:rsidP="00D43B97">
      <w:pPr>
        <w:spacing w:line="360" w:lineRule="auto"/>
        <w:ind w:left="355"/>
        <w:jc w:val="both"/>
        <w:rPr>
          <w:rFonts w:ascii="Times New Roman" w:hAnsi="Times New Roman" w:cs="Times New Roman"/>
          <w:sz w:val="24"/>
          <w:szCs w:val="24"/>
          <w:lang w:val="en-US"/>
        </w:rPr>
      </w:pPr>
      <w:r w:rsidRPr="00966766">
        <w:rPr>
          <w:rFonts w:ascii="Times New Roman" w:hAnsi="Times New Roman" w:cs="Times New Roman"/>
          <w:sz w:val="24"/>
          <w:szCs w:val="24"/>
          <w:lang w:val="en-US"/>
        </w:rPr>
        <w:t xml:space="preserve">By considering both qualitative and quantitative data, it becomes evident that the project addresses the concerns and needs of farmers, consumers, and the environment. The data support the </w:t>
      </w:r>
      <w:r w:rsidRPr="00966766">
        <w:rPr>
          <w:rFonts w:ascii="Times New Roman" w:hAnsi="Times New Roman" w:cs="Times New Roman"/>
          <w:sz w:val="24"/>
          <w:szCs w:val="24"/>
          <w:lang w:val="en-US"/>
        </w:rPr>
        <w:lastRenderedPageBreak/>
        <w:t>importance of developing and promoting organic powder fertilizers as a sustainable and profitable solution in the agricultural industry.</w:t>
      </w:r>
    </w:p>
    <w:p w14:paraId="53BA9CCF" w14:textId="5D13218D" w:rsidR="00D43B97" w:rsidRPr="00386E48" w:rsidRDefault="00D43B97" w:rsidP="00AC7D3E">
      <w:pPr>
        <w:pStyle w:val="ListParagraph"/>
        <w:numPr>
          <w:ilvl w:val="0"/>
          <w:numId w:val="20"/>
        </w:numPr>
        <w:spacing w:line="360" w:lineRule="auto"/>
        <w:jc w:val="both"/>
        <w:rPr>
          <w:rFonts w:ascii="Times New Roman" w:hAnsi="Times New Roman" w:cs="Times New Roman"/>
          <w:b/>
          <w:bCs/>
          <w:i/>
          <w:iCs/>
          <w:sz w:val="24"/>
          <w:szCs w:val="24"/>
          <w:u w:val="single"/>
          <w:lang w:val="en-US"/>
        </w:rPr>
      </w:pPr>
      <w:r w:rsidRPr="00386E48">
        <w:rPr>
          <w:rFonts w:ascii="Times New Roman" w:hAnsi="Times New Roman" w:cs="Times New Roman"/>
          <w:b/>
          <w:bCs/>
          <w:i/>
          <w:iCs/>
          <w:sz w:val="24"/>
          <w:szCs w:val="24"/>
          <w:u w:val="single"/>
          <w:lang w:val="en-US"/>
        </w:rPr>
        <w:t>R</w:t>
      </w:r>
      <w:r w:rsidR="00AC7D3E" w:rsidRPr="00386E48">
        <w:rPr>
          <w:rFonts w:ascii="Times New Roman" w:hAnsi="Times New Roman" w:cs="Times New Roman"/>
          <w:b/>
          <w:bCs/>
          <w:i/>
          <w:iCs/>
          <w:sz w:val="24"/>
          <w:szCs w:val="24"/>
          <w:u w:val="single"/>
          <w:lang w:val="en-US"/>
        </w:rPr>
        <w:t>eferences</w:t>
      </w:r>
      <w:r w:rsidR="00386E48">
        <w:rPr>
          <w:rFonts w:ascii="Times New Roman" w:hAnsi="Times New Roman" w:cs="Times New Roman"/>
          <w:b/>
          <w:bCs/>
          <w:i/>
          <w:iCs/>
          <w:sz w:val="24"/>
          <w:szCs w:val="24"/>
          <w:u w:val="single"/>
          <w:lang w:val="en-US"/>
        </w:rPr>
        <w:t>:</w:t>
      </w:r>
    </w:p>
    <w:p w14:paraId="6498F01B" w14:textId="541F5995" w:rsidR="00D43B97" w:rsidRPr="00D43B97" w:rsidRDefault="00D43B97" w:rsidP="00D43B97">
      <w:pPr>
        <w:pStyle w:val="NormalWeb"/>
        <w:shd w:val="clear" w:color="auto" w:fill="FFFFFF"/>
        <w:spacing w:before="0" w:beforeAutospacing="0" w:after="0" w:afterAutospacing="0" w:line="550" w:lineRule="atLeast"/>
        <w:ind w:left="720" w:right="75" w:hanging="720"/>
        <w:rPr>
          <w:rFonts w:ascii="Times New Roman" w:hAnsi="Times New Roman"/>
          <w:color w:val="000000"/>
          <w:sz w:val="24"/>
          <w:szCs w:val="24"/>
        </w:rPr>
      </w:pPr>
      <w:r w:rsidRPr="00D43B97">
        <w:rPr>
          <w:rFonts w:ascii="Times New Roman" w:hAnsi="Times New Roman"/>
          <w:color w:val="000000"/>
          <w:sz w:val="24"/>
          <w:szCs w:val="24"/>
        </w:rPr>
        <w:t>National Institute of Statistics of Rwanda. (2022, December). </w:t>
      </w:r>
      <w:r w:rsidRPr="00D43B97">
        <w:rPr>
          <w:rStyle w:val="Emphasis"/>
          <w:rFonts w:ascii="Times New Roman" w:hAnsi="Times New Roman"/>
          <w:color w:val="000000"/>
          <w:sz w:val="24"/>
          <w:szCs w:val="24"/>
        </w:rPr>
        <w:t>Seasonal agricultural survey - 2022 annual report | National Institute of statistics Rwanda</w:t>
      </w:r>
      <w:r w:rsidRPr="00D43B97">
        <w:rPr>
          <w:rFonts w:ascii="Times New Roman" w:hAnsi="Times New Roman"/>
          <w:color w:val="000000"/>
          <w:sz w:val="24"/>
          <w:szCs w:val="24"/>
        </w:rPr>
        <w:t>. National Institute of Statistics Rwanda. </w:t>
      </w:r>
      <w:hyperlink r:id="rId12" w:history="1">
        <w:r w:rsidRPr="007E5FDC">
          <w:rPr>
            <w:rStyle w:val="Hyperlink"/>
            <w:rFonts w:ascii="Times New Roman" w:hAnsi="Times New Roman"/>
            <w:color w:val="0000CC"/>
            <w:sz w:val="24"/>
            <w:szCs w:val="24"/>
          </w:rPr>
          <w:t>https://www.statistics.gov.rw/publication/seasonal-agricultural-survey-2022-annual-report</w:t>
        </w:r>
      </w:hyperlink>
    </w:p>
    <w:p w14:paraId="5A40357E" w14:textId="3B8032D9" w:rsidR="00D43B97" w:rsidRPr="00D43B97" w:rsidRDefault="00D43B97" w:rsidP="00D43B97">
      <w:pPr>
        <w:pStyle w:val="NormalWeb"/>
        <w:shd w:val="clear" w:color="auto" w:fill="FFFFFF"/>
        <w:spacing w:before="0" w:beforeAutospacing="0" w:after="0" w:afterAutospacing="0" w:line="550" w:lineRule="atLeast"/>
        <w:ind w:left="720" w:right="75" w:hanging="720"/>
        <w:rPr>
          <w:rFonts w:ascii="Times New Roman" w:hAnsi="Times New Roman"/>
          <w:color w:val="000000"/>
          <w:sz w:val="24"/>
          <w:szCs w:val="24"/>
        </w:rPr>
      </w:pPr>
      <w:r w:rsidRPr="00D43B97">
        <w:rPr>
          <w:rFonts w:ascii="Times New Roman" w:hAnsi="Times New Roman"/>
          <w:color w:val="000000"/>
          <w:sz w:val="24"/>
          <w:szCs w:val="24"/>
        </w:rPr>
        <w:t>Niezen, R. (2021, March 8). </w:t>
      </w:r>
      <w:r w:rsidRPr="00D43B97">
        <w:rPr>
          <w:rStyle w:val="Emphasis"/>
          <w:rFonts w:ascii="Times New Roman" w:hAnsi="Times New Roman"/>
          <w:color w:val="000000"/>
          <w:sz w:val="24"/>
          <w:szCs w:val="24"/>
        </w:rPr>
        <w:t>Agricultural education to reduce poverty in sub-Saharan Africa</w:t>
      </w:r>
      <w:r w:rsidRPr="00D43B97">
        <w:rPr>
          <w:rFonts w:ascii="Times New Roman" w:hAnsi="Times New Roman"/>
          <w:color w:val="000000"/>
          <w:sz w:val="24"/>
          <w:szCs w:val="24"/>
        </w:rPr>
        <w:t>. iAffairs. </w:t>
      </w:r>
      <w:hyperlink r:id="rId13" w:history="1">
        <w:r w:rsidRPr="00883793">
          <w:rPr>
            <w:rStyle w:val="Hyperlink"/>
            <w:rFonts w:ascii="Times New Roman" w:hAnsi="Times New Roman"/>
            <w:sz w:val="24"/>
            <w:szCs w:val="24"/>
          </w:rPr>
          <w:t>https://iaffairscanada.com/agricultural-education-to-reduce-poverty-in-sub-saharan-africa/</w:t>
        </w:r>
      </w:hyperlink>
    </w:p>
    <w:p w14:paraId="6C50FC03" w14:textId="29B6625B" w:rsidR="00D43B97" w:rsidRPr="00D43B97" w:rsidRDefault="00D43B97" w:rsidP="00D43B97">
      <w:pPr>
        <w:pStyle w:val="NormalWeb"/>
        <w:shd w:val="clear" w:color="auto" w:fill="FFFFFF"/>
        <w:spacing w:before="0" w:beforeAutospacing="0" w:after="0" w:afterAutospacing="0" w:line="550" w:lineRule="atLeast"/>
        <w:ind w:left="720" w:right="75" w:hanging="720"/>
        <w:rPr>
          <w:rFonts w:ascii="Times New Roman" w:hAnsi="Times New Roman"/>
          <w:color w:val="000000"/>
          <w:sz w:val="24"/>
          <w:szCs w:val="24"/>
        </w:rPr>
      </w:pPr>
      <w:r w:rsidRPr="00D43B97">
        <w:rPr>
          <w:rFonts w:ascii="Times New Roman" w:hAnsi="Times New Roman"/>
          <w:color w:val="000000"/>
          <w:sz w:val="24"/>
          <w:szCs w:val="24"/>
        </w:rPr>
        <w:t>Scribd. (2023). </w:t>
      </w:r>
      <w:r w:rsidRPr="00D43B97">
        <w:rPr>
          <w:rStyle w:val="Emphasis"/>
          <w:rFonts w:ascii="Times New Roman" w:hAnsi="Times New Roman"/>
          <w:color w:val="000000"/>
          <w:sz w:val="24"/>
          <w:szCs w:val="24"/>
        </w:rPr>
        <w:t>Agriculture and food security in Gicumbi district, northern province of Rwanda</w:t>
      </w:r>
      <w:r w:rsidRPr="00D43B97">
        <w:rPr>
          <w:rFonts w:ascii="Times New Roman" w:hAnsi="Times New Roman"/>
          <w:color w:val="000000"/>
          <w:sz w:val="24"/>
          <w:szCs w:val="24"/>
        </w:rPr>
        <w:t>.</w:t>
      </w:r>
      <w:hyperlink r:id="rId14" w:history="1">
        <w:r w:rsidRPr="00D43B97">
          <w:rPr>
            <w:rStyle w:val="Hyperlink"/>
            <w:rFonts w:ascii="Times New Roman" w:hAnsi="Times New Roman"/>
            <w:sz w:val="24"/>
            <w:szCs w:val="24"/>
          </w:rPr>
          <w:t> https://www.scribd.com/document/334361300/Agriculture-and-Food-Security-in-Gicumbi-District-Northern-Province-of-Rwanda</w:t>
        </w:r>
      </w:hyperlink>
    </w:p>
    <w:p w14:paraId="79E0E5BD" w14:textId="29E38EE2" w:rsidR="00D43B97" w:rsidRDefault="00D43B97"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r w:rsidRPr="00D43B97">
        <w:rPr>
          <w:rStyle w:val="Emphasis"/>
          <w:rFonts w:ascii="Times New Roman" w:hAnsi="Times New Roman"/>
          <w:color w:val="000000"/>
          <w:sz w:val="24"/>
          <w:szCs w:val="24"/>
        </w:rPr>
        <w:t>Seasonal agricultural survey (Season B, 2021)</w:t>
      </w:r>
      <w:r w:rsidRPr="00D43B97">
        <w:rPr>
          <w:rFonts w:ascii="Times New Roman" w:hAnsi="Times New Roman"/>
          <w:color w:val="000000"/>
          <w:sz w:val="24"/>
          <w:szCs w:val="24"/>
        </w:rPr>
        <w:t>. (n.d.). National Institute of Statistics Rwanda. </w:t>
      </w:r>
      <w:hyperlink r:id="rId15" w:history="1">
        <w:r w:rsidRPr="007E5FDC">
          <w:rPr>
            <w:rStyle w:val="Hyperlink"/>
            <w:rFonts w:ascii="Times New Roman" w:hAnsi="Times New Roman"/>
            <w:color w:val="0000CC"/>
            <w:sz w:val="24"/>
            <w:szCs w:val="24"/>
          </w:rPr>
          <w:t>https://www.statistics.gov.rw/publication/seasonal-agricultural-survey-season-b-2021</w:t>
        </w:r>
      </w:hyperlink>
    </w:p>
    <w:p w14:paraId="19ED4CBF" w14:textId="3FA5EA4B" w:rsidR="00BC43DF"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5B1A0DD8" w14:textId="11920611" w:rsidR="00BC43DF"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29FF718D" w14:textId="47B3EA9D" w:rsidR="00BC43DF"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5C3C724F" w14:textId="15FA2269" w:rsidR="00BC43DF"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3806C43A" w14:textId="76A2B3BE" w:rsidR="00BC43DF"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5AD67596" w14:textId="7069D52E" w:rsidR="00BC43DF"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27242FD0" w14:textId="324AF9D5" w:rsidR="00BC43DF"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015F2DDC" w14:textId="3B6EFD5B" w:rsidR="00BC43DF"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2BFA5AE3" w14:textId="3E7D78B4" w:rsidR="00BC43DF"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6E8C5ABE" w14:textId="1982248F" w:rsidR="00BC43DF"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30C14D67" w14:textId="22121544" w:rsidR="00BC43DF" w:rsidRPr="00E04CFC" w:rsidRDefault="00A86B21" w:rsidP="00AC7D3E">
      <w:pPr>
        <w:pStyle w:val="NormalWeb"/>
        <w:numPr>
          <w:ilvl w:val="0"/>
          <w:numId w:val="20"/>
        </w:numPr>
        <w:shd w:val="clear" w:color="auto" w:fill="FFFFFF"/>
        <w:spacing w:before="0" w:beforeAutospacing="0" w:after="0" w:afterAutospacing="0" w:line="550" w:lineRule="atLeast"/>
        <w:ind w:right="75"/>
        <w:rPr>
          <w:rFonts w:ascii="Times New Roman" w:hAnsi="Times New Roman"/>
          <w:b/>
          <w:bCs/>
          <w:sz w:val="24"/>
          <w:szCs w:val="24"/>
          <w:u w:val="single"/>
        </w:rPr>
      </w:pPr>
      <w:r w:rsidRPr="00E04CFC">
        <w:rPr>
          <w:rFonts w:ascii="Times New Roman" w:hAnsi="Times New Roman"/>
          <w:b/>
          <w:bCs/>
          <w:sz w:val="24"/>
          <w:szCs w:val="24"/>
          <w:u w:val="single"/>
        </w:rPr>
        <w:lastRenderedPageBreak/>
        <w:t>O</w:t>
      </w:r>
      <w:r w:rsidR="00AC7D3E" w:rsidRPr="00E04CFC">
        <w:rPr>
          <w:rFonts w:ascii="Times New Roman" w:hAnsi="Times New Roman"/>
          <w:b/>
          <w:bCs/>
          <w:sz w:val="24"/>
          <w:szCs w:val="24"/>
          <w:u w:val="single"/>
        </w:rPr>
        <w:t>bjective tree</w:t>
      </w:r>
    </w:p>
    <w:p w14:paraId="64D66747" w14:textId="77777777" w:rsidR="00A86B21" w:rsidRDefault="00A86B21"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p>
    <w:p w14:paraId="27AFF7AD" w14:textId="455EC2E8" w:rsidR="00BC43DF" w:rsidRPr="007E5FDC" w:rsidRDefault="00BC43DF" w:rsidP="00D43B97">
      <w:pPr>
        <w:pStyle w:val="NormalWeb"/>
        <w:shd w:val="clear" w:color="auto" w:fill="FFFFFF"/>
        <w:spacing w:before="0" w:beforeAutospacing="0" w:after="0" w:afterAutospacing="0" w:line="550" w:lineRule="atLeast"/>
        <w:ind w:left="720" w:right="75" w:hanging="720"/>
        <w:rPr>
          <w:rFonts w:ascii="Times New Roman" w:hAnsi="Times New Roman"/>
          <w:color w:val="0000CC"/>
          <w:sz w:val="24"/>
          <w:szCs w:val="24"/>
        </w:rPr>
      </w:pPr>
      <w:r w:rsidRPr="00DA5A8F">
        <w:rPr>
          <w:rFonts w:ascii="Times New Roman" w:hAnsi="Times New Roman"/>
          <w:b/>
          <w:bCs/>
          <w:noProof/>
          <w:sz w:val="24"/>
          <w:szCs w:val="24"/>
        </w:rPr>
        <w:drawing>
          <wp:inline distT="0" distB="0" distL="0" distR="0" wp14:anchorId="5F6829F4" wp14:editId="11A52806">
            <wp:extent cx="5943600" cy="3619500"/>
            <wp:effectExtent l="0" t="0" r="57150" b="0"/>
            <wp:docPr id="1413068561" name="Diagram 1">
              <a:extLst xmlns:a="http://schemas.openxmlformats.org/drawingml/2006/main">
                <a:ext uri="{FF2B5EF4-FFF2-40B4-BE49-F238E27FC236}">
                  <a16:creationId xmlns:a16="http://schemas.microsoft.com/office/drawing/2014/main" id="{ECC859C1-5B97-3947-C423-6E74982122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6893974" w14:textId="77777777" w:rsidR="00D43B97" w:rsidRPr="00D43B97" w:rsidRDefault="00D43B97" w:rsidP="00D43B97">
      <w:pPr>
        <w:spacing w:line="360" w:lineRule="auto"/>
        <w:ind w:left="355"/>
        <w:jc w:val="both"/>
        <w:rPr>
          <w:rFonts w:ascii="Times New Roman" w:hAnsi="Times New Roman" w:cs="Times New Roman"/>
          <w:b/>
          <w:bCs/>
          <w:sz w:val="24"/>
          <w:szCs w:val="24"/>
          <w:lang w:val="en-US"/>
        </w:rPr>
      </w:pPr>
    </w:p>
    <w:p w14:paraId="2C6C8167" w14:textId="0327B1F9" w:rsidR="003C7E50" w:rsidRPr="00E04CFC" w:rsidRDefault="003C7E50" w:rsidP="00E04CFC">
      <w:pPr>
        <w:pStyle w:val="Subtitle"/>
        <w:rPr>
          <w:rStyle w:val="SubtleEmphasis"/>
          <w:rFonts w:ascii="Times New Roman" w:hAnsi="Times New Roman" w:cs="Times New Roman"/>
          <w:b/>
          <w:bCs/>
          <w:color w:val="auto"/>
          <w:sz w:val="24"/>
          <w:szCs w:val="24"/>
        </w:rPr>
      </w:pPr>
      <w:bookmarkStart w:id="4" w:name="_Hlk138549040"/>
      <w:r w:rsidRPr="00E04CFC">
        <w:rPr>
          <w:rStyle w:val="SubtleEmphasis"/>
          <w:rFonts w:ascii="Times New Roman" w:hAnsi="Times New Roman" w:cs="Times New Roman"/>
          <w:b/>
          <w:bCs/>
          <w:color w:val="auto"/>
          <w:sz w:val="24"/>
          <w:szCs w:val="24"/>
        </w:rPr>
        <w:t>HOW THE PROJECT SUPPORT THE STRATEGIC GOAL OF THE ORGANISATION</w:t>
      </w:r>
    </w:p>
    <w:p w14:paraId="57AC1FC7" w14:textId="27AE1F27" w:rsidR="003C7E50" w:rsidRPr="00D43B97" w:rsidRDefault="003C7E50" w:rsidP="00D43B97">
      <w:pPr>
        <w:pStyle w:val="ListParagraph"/>
        <w:spacing w:line="360" w:lineRule="auto"/>
        <w:ind w:left="355"/>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The project's primary objective is to develop a sustainable solution for improving soil fertility and promoting healthy plant growth. Through the repurposing of animal byproducts, the project offers an environmentally friendly and cost-effective alternative to conventional fertilizers. Key activities include establishing an efficient process for collecting and processing the byproducts, setting up a fully functional production facility, and implementing effective marketing and distribution strategies.</w:t>
      </w:r>
    </w:p>
    <w:p w14:paraId="014C0320" w14:textId="77777777" w:rsidR="003C7E50" w:rsidRPr="00966766" w:rsidRDefault="003C7E50" w:rsidP="003C7E50">
      <w:pPr>
        <w:pStyle w:val="ListParagraph"/>
        <w:spacing w:line="360" w:lineRule="auto"/>
        <w:ind w:left="355"/>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By producing organic fertilizer powder rich in essential nutrients, the project aims to provide farmers with a high-quality product that enhances crop development. Educational campaigns and partnerships with local stakeholders will help promote the benefits of organic fertilizers and ensure widespread adoption in the region. Monitoring and evaluation will be conducted to assess the project's impact on soil fertility, crop yields, and agricultural practices.</w:t>
      </w:r>
    </w:p>
    <w:p w14:paraId="5C20828B" w14:textId="77777777" w:rsidR="003C7E50" w:rsidRPr="00966766" w:rsidRDefault="003C7E50" w:rsidP="003C7E50">
      <w:pPr>
        <w:pStyle w:val="ListParagraph"/>
        <w:spacing w:line="360" w:lineRule="auto"/>
        <w:ind w:left="355"/>
        <w:jc w:val="both"/>
        <w:rPr>
          <w:rFonts w:ascii="Times New Roman" w:hAnsi="Times New Roman" w:cs="Times New Roman"/>
          <w:bCs/>
          <w:noProof/>
          <w:color w:val="000000"/>
          <w:sz w:val="24"/>
          <w:szCs w:val="24"/>
          <w:lang w:val="en-US"/>
        </w:rPr>
      </w:pPr>
    </w:p>
    <w:p w14:paraId="538489C3" w14:textId="7166F432" w:rsidR="001448C1" w:rsidRPr="009A5E03" w:rsidRDefault="003C7E50" w:rsidP="009A5E03">
      <w:pPr>
        <w:pStyle w:val="ListParagraph"/>
        <w:spacing w:line="360" w:lineRule="auto"/>
        <w:ind w:left="355"/>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 xml:space="preserve">The successful implementation of this project will contribute to sustainable agriculture, improve farmers' livelihoods, and support the overall agricultural development of the Gicumbi District, Byumba Sector. By leveraging the potential of animal byproducts and organic fertilizers, the </w:t>
      </w:r>
      <w:r w:rsidRPr="00966766">
        <w:rPr>
          <w:rFonts w:ascii="Times New Roman" w:hAnsi="Times New Roman" w:cs="Times New Roman"/>
          <w:bCs/>
          <w:noProof/>
          <w:color w:val="000000"/>
          <w:sz w:val="24"/>
          <w:szCs w:val="24"/>
          <w:lang w:val="en-US"/>
        </w:rPr>
        <w:lastRenderedPageBreak/>
        <w:t>project empowers farmers, enhances soil fertility, and fosters environmentally friendly farming practices.</w:t>
      </w:r>
      <w:bookmarkEnd w:id="4"/>
    </w:p>
    <w:p w14:paraId="4C524846" w14:textId="77777777" w:rsidR="00E04CFC"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Cs/>
          <w:sz w:val="24"/>
          <w:szCs w:val="24"/>
          <w:lang w:val="en-US" w:eastAsia="en-GB"/>
        </w:rPr>
        <w:t>The agricultural sector in the Gicumbi District, particularly in the Byumba Sector, faces several challenges that hinder optimal farming practices and agricultural productivity.</w:t>
      </w:r>
    </w:p>
    <w:p w14:paraId="64E4439C" w14:textId="7F8C8188" w:rsidR="00FF57B1" w:rsidRPr="00E04CFC" w:rsidRDefault="00FF57B1" w:rsidP="00FF57B1">
      <w:pPr>
        <w:spacing w:line="360" w:lineRule="auto"/>
        <w:jc w:val="both"/>
        <w:rPr>
          <w:rFonts w:ascii="Times New Roman" w:hAnsi="Times New Roman" w:cs="Times New Roman"/>
          <w:b/>
          <w:sz w:val="24"/>
          <w:szCs w:val="24"/>
          <w:lang w:val="en-US" w:eastAsia="en-GB"/>
        </w:rPr>
      </w:pPr>
      <w:r w:rsidRPr="00E04CFC">
        <w:rPr>
          <w:rFonts w:ascii="Times New Roman" w:hAnsi="Times New Roman" w:cs="Times New Roman"/>
          <w:b/>
          <w:sz w:val="24"/>
          <w:szCs w:val="24"/>
          <w:lang w:val="en-US" w:eastAsia="en-GB"/>
        </w:rPr>
        <w:t xml:space="preserve"> A thorough problem analysis reveals the key issues that the Fertilizer Powder Project aims to address:</w:t>
      </w:r>
    </w:p>
    <w:p w14:paraId="14A1427E" w14:textId="03004987"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Soil Degradation and Nutrient Depletion:</w:t>
      </w:r>
      <w:r w:rsidRPr="00966766">
        <w:rPr>
          <w:rFonts w:ascii="Times New Roman" w:hAnsi="Times New Roman" w:cs="Times New Roman"/>
          <w:bCs/>
          <w:sz w:val="24"/>
          <w:szCs w:val="24"/>
          <w:lang w:val="en-US" w:eastAsia="en-GB"/>
        </w:rPr>
        <w:t xml:space="preserve"> The soil in the region has been subjected to years of intensive farming practices without adequate replenishment of essential nutrients. As a result, soil fertility has declined, leading to reduced crop yields and decreased agricultural productivity.</w:t>
      </w:r>
    </w:p>
    <w:p w14:paraId="27D88FD3" w14:textId="5F1B9D41"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Reliance on Chemical Fertilizers:</w:t>
      </w:r>
      <w:r w:rsidRPr="00966766">
        <w:rPr>
          <w:rFonts w:ascii="Times New Roman" w:hAnsi="Times New Roman" w:cs="Times New Roman"/>
          <w:bCs/>
          <w:sz w:val="24"/>
          <w:szCs w:val="24"/>
          <w:lang w:val="en-US" w:eastAsia="en-GB"/>
        </w:rPr>
        <w:t xml:space="preserve"> Farmers in the Gicumbi District often rely heavily on chemical fertilizers to supplement soil nutrients. This overdependence on synthetic fertilizers poses environmental risks, including water pollution and soil degradation, while also increasing production costs for farmers.</w:t>
      </w:r>
    </w:p>
    <w:p w14:paraId="6C00DCFE" w14:textId="626BDD74"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Limited Access to Organic Fertilizers:</w:t>
      </w:r>
      <w:r w:rsidRPr="00966766">
        <w:rPr>
          <w:rFonts w:ascii="Times New Roman" w:hAnsi="Times New Roman" w:cs="Times New Roman"/>
          <w:bCs/>
          <w:sz w:val="24"/>
          <w:szCs w:val="24"/>
          <w:lang w:val="en-US" w:eastAsia="en-GB"/>
        </w:rPr>
        <w:t xml:space="preserve"> The availability and affordability of organic fertilizers, which are more environmentally friendly and sustainable, are limited in the region. Farmers often lack access to high-quality organic fertilizers, impeding their ability to adopt sustainable farming practices.</w:t>
      </w:r>
    </w:p>
    <w:p w14:paraId="204AB25A" w14:textId="61FA8276"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Lack of Awareness and Education:</w:t>
      </w:r>
      <w:r w:rsidRPr="00966766">
        <w:rPr>
          <w:rFonts w:ascii="Times New Roman" w:hAnsi="Times New Roman" w:cs="Times New Roman"/>
          <w:bCs/>
          <w:sz w:val="24"/>
          <w:szCs w:val="24"/>
          <w:lang w:val="en-US" w:eastAsia="en-GB"/>
        </w:rPr>
        <w:t xml:space="preserve"> There is a need to enhance farmers' knowledge and awareness of sustainable agricultural practices, including the benefits of organic fertilizers. Many farmers in the Gicumbi District may not be aware of alternative fertilizer options or lack the necessary knowledge to effectively use them.</w:t>
      </w:r>
    </w:p>
    <w:p w14:paraId="2994E44E" w14:textId="4F1B362F"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Market Demand for Organic and Sustainable Products:</w:t>
      </w:r>
      <w:r w:rsidRPr="00966766">
        <w:rPr>
          <w:rFonts w:ascii="Times New Roman" w:hAnsi="Times New Roman" w:cs="Times New Roman"/>
          <w:bCs/>
          <w:sz w:val="24"/>
          <w:szCs w:val="24"/>
          <w:lang w:val="en-US" w:eastAsia="en-GB"/>
        </w:rPr>
        <w:t xml:space="preserve"> There is an increasing demand for organic and sustainable agricultural products both locally and globally. However, the Gicumbi District faces challenges in meeting this demand due to limited availability and access to organic fertilizers.</w:t>
      </w:r>
    </w:p>
    <w:p w14:paraId="0194F8BF" w14:textId="50075EC6" w:rsidR="00D04C66"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Cs/>
          <w:sz w:val="24"/>
          <w:szCs w:val="24"/>
          <w:lang w:val="en-US" w:eastAsia="en-GB"/>
        </w:rPr>
        <w:t>By addressing these key issues, the Fertilizer Powder Project seeks to overcome the challenges faced by farmers in the Gicumbi District, Byumba Sector. The project aims to improve soil fertility, provide access to organic fertilizers, promote sustainable farming practices, and meet the growing market demand for environmentally friendly agricultural products.</w:t>
      </w:r>
    </w:p>
    <w:p w14:paraId="5A774876" w14:textId="174EDBFC" w:rsidR="00D04C66" w:rsidRPr="00966766" w:rsidRDefault="00D04C66" w:rsidP="00966766">
      <w:pPr>
        <w:pStyle w:val="Heading1"/>
        <w:rPr>
          <w:rFonts w:ascii="Times New Roman" w:hAnsi="Times New Roman" w:cs="Times New Roman"/>
          <w:sz w:val="28"/>
          <w:szCs w:val="28"/>
          <w:lang w:eastAsia="en-GB"/>
        </w:rPr>
      </w:pPr>
      <w:bookmarkStart w:id="5" w:name="_Toc140069429"/>
      <w:r w:rsidRPr="00966766">
        <w:rPr>
          <w:rFonts w:ascii="Times New Roman" w:hAnsi="Times New Roman" w:cs="Times New Roman"/>
          <w:sz w:val="28"/>
          <w:szCs w:val="28"/>
          <w:lang w:eastAsia="en-GB"/>
        </w:rPr>
        <w:lastRenderedPageBreak/>
        <w:t>General Objectives/Main goal</w:t>
      </w:r>
      <w:bookmarkEnd w:id="5"/>
    </w:p>
    <w:p w14:paraId="66D36140" w14:textId="77777777" w:rsidR="00163C00" w:rsidRPr="00966766" w:rsidRDefault="00163C00" w:rsidP="00163C00">
      <w:pPr>
        <w:spacing w:line="360" w:lineRule="auto"/>
        <w:jc w:val="both"/>
        <w:rPr>
          <w:rFonts w:ascii="Times New Roman" w:hAnsi="Times New Roman" w:cs="Times New Roman"/>
          <w:sz w:val="24"/>
          <w:szCs w:val="24"/>
          <w:lang w:val="en-US"/>
        </w:rPr>
      </w:pPr>
      <w:r w:rsidRPr="00966766">
        <w:rPr>
          <w:rFonts w:ascii="Times New Roman" w:hAnsi="Times New Roman" w:cs="Times New Roman"/>
          <w:sz w:val="24"/>
          <w:szCs w:val="24"/>
          <w:lang w:val="en-US"/>
        </w:rPr>
        <w:t>Firstly, the project aims to develop and launch an organic powder fertilizer product that meets the nutritional requirements of a variety of crops. This objective is measurable through the achievement of a production capacity of 10,000 kilograms per month by the end of the second quarter, ensuring an adequate supply for the market.</w:t>
      </w:r>
    </w:p>
    <w:p w14:paraId="5646C4A4" w14:textId="5EF44ED3" w:rsidR="00163C00" w:rsidRPr="00966766" w:rsidRDefault="00163C00" w:rsidP="00163C00">
      <w:pPr>
        <w:spacing w:line="360" w:lineRule="auto"/>
        <w:jc w:val="both"/>
        <w:rPr>
          <w:rFonts w:ascii="Times New Roman" w:hAnsi="Times New Roman" w:cs="Times New Roman"/>
          <w:sz w:val="24"/>
          <w:szCs w:val="24"/>
          <w:lang w:val="en-US"/>
        </w:rPr>
      </w:pPr>
      <w:r w:rsidRPr="00966766">
        <w:rPr>
          <w:rFonts w:ascii="Times New Roman" w:hAnsi="Times New Roman" w:cs="Times New Roman"/>
          <w:sz w:val="24"/>
          <w:szCs w:val="24"/>
          <w:lang w:val="en-US"/>
        </w:rPr>
        <w:t>To make the objective achievable, the project will secure partnerships with at least three organic raw material suppliers. This will ensure a consistent and sustainable supply chain for the production of fertilizer. The relevance of the project is demonstrated by the target of capturing 15% of the organic fertilizer market within the target region within the first year of product launch, which will increase market share and contribute to agricultural sustainability specifically in Gicumbi district.</w:t>
      </w:r>
    </w:p>
    <w:p w14:paraId="5BC7ED0C" w14:textId="5D80D9BB" w:rsidR="008A385C" w:rsidRPr="00966766" w:rsidRDefault="00163C00" w:rsidP="008D7FDE">
      <w:pPr>
        <w:spacing w:line="360" w:lineRule="auto"/>
        <w:jc w:val="both"/>
        <w:rPr>
          <w:rFonts w:ascii="Times New Roman" w:hAnsi="Times New Roman" w:cs="Times New Roman"/>
          <w:sz w:val="24"/>
          <w:szCs w:val="24"/>
          <w:lang w:val="en-US"/>
        </w:rPr>
      </w:pPr>
      <w:r w:rsidRPr="00966766">
        <w:rPr>
          <w:rFonts w:ascii="Times New Roman" w:hAnsi="Times New Roman" w:cs="Times New Roman"/>
          <w:sz w:val="24"/>
          <w:szCs w:val="24"/>
          <w:lang w:val="en-US"/>
        </w:rPr>
        <w:t>Lastly, the project is time-bound, with the objective of completing all formulation, production, packaging, and labeling processes and obtaining necessary regulatory approvals by the end of the third quarter. By setting these SMART objectives, the project team has a clear direction, measurable targets, and specific timelines, enabling effective planning, execution, and evaluation of the project to achieve its goals.</w:t>
      </w:r>
    </w:p>
    <w:p w14:paraId="1B91FB75" w14:textId="540DEBF7" w:rsidR="008A385C" w:rsidRPr="00966766" w:rsidRDefault="008A385C" w:rsidP="00966766">
      <w:pPr>
        <w:pStyle w:val="Heading1"/>
        <w:rPr>
          <w:rFonts w:ascii="Times New Roman" w:hAnsi="Times New Roman" w:cs="Times New Roman"/>
          <w:sz w:val="28"/>
          <w:szCs w:val="28"/>
          <w:lang w:eastAsia="en-GB"/>
        </w:rPr>
      </w:pPr>
      <w:bookmarkStart w:id="6" w:name="_Toc140069430"/>
      <w:r w:rsidRPr="00966766">
        <w:rPr>
          <w:rFonts w:ascii="Times New Roman" w:hAnsi="Times New Roman" w:cs="Times New Roman"/>
          <w:sz w:val="28"/>
          <w:szCs w:val="28"/>
          <w:lang w:eastAsia="en-GB"/>
        </w:rPr>
        <w:t>Specific Objectives</w:t>
      </w:r>
      <w:bookmarkEnd w:id="6"/>
    </w:p>
    <w:p w14:paraId="74B4F51B" w14:textId="332DB60C"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Develop an efficient process</w:t>
      </w:r>
      <w:r w:rsidRPr="00966766">
        <w:rPr>
          <w:rFonts w:ascii="Times New Roman" w:hAnsi="Times New Roman" w:cs="Times New Roman"/>
          <w:bCs/>
          <w:sz w:val="24"/>
          <w:szCs w:val="24"/>
          <w:lang w:val="en-US" w:eastAsia="en-GB"/>
        </w:rPr>
        <w:t xml:space="preserve"> for collecting, processing, and blending hairs, feathers, and bones into a fine fertilizer powder.</w:t>
      </w:r>
    </w:p>
    <w:p w14:paraId="5D2C0D16" w14:textId="77777777"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Ensure that the fertilizer powder</w:t>
      </w:r>
      <w:r w:rsidRPr="00966766">
        <w:rPr>
          <w:rFonts w:ascii="Times New Roman" w:hAnsi="Times New Roman" w:cs="Times New Roman"/>
          <w:bCs/>
          <w:sz w:val="24"/>
          <w:szCs w:val="24"/>
          <w:lang w:val="en-US" w:eastAsia="en-GB"/>
        </w:rPr>
        <w:t xml:space="preserve"> meets industry standards for nutrient content and quality through rigorous testing and quality control measures.</w:t>
      </w:r>
    </w:p>
    <w:p w14:paraId="3589651F" w14:textId="7BADBF66"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Cs/>
          <w:sz w:val="24"/>
          <w:szCs w:val="24"/>
          <w:lang w:val="en-US" w:eastAsia="en-GB"/>
        </w:rPr>
        <w:t>Establish a fully functional fertilizer production facility with the capacity to meet the market demand for organic and sustainable fertilizers in the Gicumbi District, Byumba Sector.</w:t>
      </w:r>
    </w:p>
    <w:p w14:paraId="72F92502" w14:textId="77777777"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Implement effective marketing strategies</w:t>
      </w:r>
      <w:r w:rsidRPr="00966766">
        <w:rPr>
          <w:rFonts w:ascii="Times New Roman" w:hAnsi="Times New Roman" w:cs="Times New Roman"/>
          <w:bCs/>
          <w:sz w:val="24"/>
          <w:szCs w:val="24"/>
          <w:lang w:val="en-US" w:eastAsia="en-GB"/>
        </w:rPr>
        <w:t xml:space="preserve"> to promote the fertilizer powder and educate farmers, gardeners, and agricultural businesses about its benefits and proper usage.</w:t>
      </w:r>
    </w:p>
    <w:p w14:paraId="5B0DBA42" w14:textId="3B4D15EC"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Foster partnerships and distribution channels</w:t>
      </w:r>
      <w:r w:rsidRPr="00966766">
        <w:rPr>
          <w:rFonts w:ascii="Times New Roman" w:hAnsi="Times New Roman" w:cs="Times New Roman"/>
          <w:bCs/>
          <w:sz w:val="24"/>
          <w:szCs w:val="24"/>
          <w:lang w:val="en-US" w:eastAsia="en-GB"/>
        </w:rPr>
        <w:t xml:space="preserve"> with local stakeholders to ensure widespread access to organic fertilizer powder.</w:t>
      </w:r>
    </w:p>
    <w:p w14:paraId="38AF4B9F" w14:textId="77777777"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Monitor and evaluate the impact of the fertilizer powder on soil fertility</w:t>
      </w:r>
      <w:r w:rsidRPr="00966766">
        <w:rPr>
          <w:rFonts w:ascii="Times New Roman" w:hAnsi="Times New Roman" w:cs="Times New Roman"/>
          <w:bCs/>
          <w:sz w:val="24"/>
          <w:szCs w:val="24"/>
          <w:lang w:val="en-US" w:eastAsia="en-GB"/>
        </w:rPr>
        <w:t>, crop yields, and overall agricultural practices in the targeted region.</w:t>
      </w:r>
    </w:p>
    <w:p w14:paraId="37F4DDD7" w14:textId="77777777"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lastRenderedPageBreak/>
        <w:t>Contribute to the advancement of sustainable agriculture</w:t>
      </w:r>
      <w:r w:rsidRPr="00966766">
        <w:rPr>
          <w:rFonts w:ascii="Times New Roman" w:hAnsi="Times New Roman" w:cs="Times New Roman"/>
          <w:bCs/>
          <w:sz w:val="24"/>
          <w:szCs w:val="24"/>
          <w:lang w:val="en-US" w:eastAsia="en-GB"/>
        </w:rPr>
        <w:t>, improve farmers' livelihoods, and support rural development in the Gicumbi District, Byumba Sector through the utilization of organic fertilizers.</w:t>
      </w:r>
    </w:p>
    <w:p w14:paraId="22F22C7C" w14:textId="1CEE84FF" w:rsidR="00FF57B1" w:rsidRPr="00966766" w:rsidRDefault="00FF57B1" w:rsidP="00FF57B1">
      <w:pPr>
        <w:spacing w:line="360" w:lineRule="auto"/>
        <w:jc w:val="both"/>
        <w:rPr>
          <w:rFonts w:ascii="Times New Roman" w:hAnsi="Times New Roman" w:cs="Times New Roman"/>
          <w:bCs/>
          <w:sz w:val="24"/>
          <w:szCs w:val="24"/>
          <w:lang w:val="en-US" w:eastAsia="en-GB"/>
        </w:rPr>
      </w:pPr>
      <w:r w:rsidRPr="00966766">
        <w:rPr>
          <w:rFonts w:ascii="Times New Roman" w:hAnsi="Times New Roman" w:cs="Times New Roman"/>
          <w:b/>
          <w:sz w:val="24"/>
          <w:szCs w:val="24"/>
          <w:lang w:val="en-US" w:eastAsia="en-GB"/>
        </w:rPr>
        <w:t>Empower farmers with knowledge and resources</w:t>
      </w:r>
      <w:r w:rsidRPr="00966766">
        <w:rPr>
          <w:rFonts w:ascii="Times New Roman" w:hAnsi="Times New Roman" w:cs="Times New Roman"/>
          <w:bCs/>
          <w:sz w:val="24"/>
          <w:szCs w:val="24"/>
          <w:lang w:val="en-US" w:eastAsia="en-GB"/>
        </w:rPr>
        <w:t xml:space="preserve"> to adopt sustainable farming practices and reduce dependence on synthetic fertilizers.</w:t>
      </w:r>
    </w:p>
    <w:p w14:paraId="0570FA11" w14:textId="23077C71" w:rsidR="00952CCB" w:rsidRPr="00966766" w:rsidRDefault="00952CCB" w:rsidP="00966766">
      <w:pPr>
        <w:pStyle w:val="Heading1"/>
        <w:rPr>
          <w:rFonts w:ascii="Times New Roman" w:hAnsi="Times New Roman" w:cs="Times New Roman"/>
          <w:sz w:val="28"/>
          <w:szCs w:val="28"/>
          <w:lang w:eastAsia="en-GB"/>
        </w:rPr>
      </w:pPr>
      <w:bookmarkStart w:id="7" w:name="_Toc140069431"/>
      <w:r w:rsidRPr="00966766">
        <w:rPr>
          <w:rFonts w:ascii="Times New Roman" w:hAnsi="Times New Roman" w:cs="Times New Roman"/>
          <w:sz w:val="28"/>
          <w:szCs w:val="28"/>
          <w:lang w:eastAsia="en-GB"/>
        </w:rPr>
        <w:t>SCOPE</w:t>
      </w:r>
      <w:bookmarkEnd w:id="7"/>
    </w:p>
    <w:p w14:paraId="17186D34" w14:textId="77777777" w:rsidR="00691272" w:rsidRPr="00966766" w:rsidRDefault="00691272" w:rsidP="00691272">
      <w:pPr>
        <w:spacing w:line="360" w:lineRule="auto"/>
        <w:jc w:val="both"/>
        <w:rPr>
          <w:rFonts w:ascii="Times New Roman" w:hAnsi="Times New Roman" w:cs="Times New Roman"/>
          <w:sz w:val="24"/>
          <w:szCs w:val="24"/>
          <w:lang w:val="en-US"/>
        </w:rPr>
      </w:pPr>
      <w:r w:rsidRPr="00966766">
        <w:rPr>
          <w:rFonts w:ascii="Times New Roman" w:hAnsi="Times New Roman" w:cs="Times New Roman"/>
          <w:sz w:val="24"/>
          <w:szCs w:val="24"/>
          <w:lang w:val="en-US"/>
        </w:rPr>
        <w:t>The scope of the project, which focuses on the development and implementation of the organic powder fertilizer, includes the following inclusions and exclusions:</w:t>
      </w:r>
    </w:p>
    <w:p w14:paraId="39A21955" w14:textId="77777777" w:rsidR="00691272" w:rsidRPr="00966766" w:rsidRDefault="00691272" w:rsidP="00691272">
      <w:pPr>
        <w:spacing w:line="360" w:lineRule="auto"/>
        <w:jc w:val="both"/>
        <w:rPr>
          <w:rFonts w:ascii="Times New Roman" w:hAnsi="Times New Roman" w:cs="Times New Roman"/>
          <w:b/>
          <w:bCs/>
          <w:sz w:val="28"/>
          <w:szCs w:val="28"/>
          <w:lang w:val="en-US"/>
        </w:rPr>
      </w:pPr>
      <w:r w:rsidRPr="00966766">
        <w:rPr>
          <w:rFonts w:ascii="Times New Roman" w:hAnsi="Times New Roman" w:cs="Times New Roman"/>
          <w:b/>
          <w:bCs/>
          <w:sz w:val="28"/>
          <w:szCs w:val="28"/>
          <w:lang w:val="en-US"/>
        </w:rPr>
        <w:t>Inclusions:</w:t>
      </w:r>
    </w:p>
    <w:p w14:paraId="7DF4F421" w14:textId="18D189D9" w:rsidR="00691272" w:rsidRPr="00966766" w:rsidRDefault="00691272" w:rsidP="00691272">
      <w:pPr>
        <w:spacing w:line="360" w:lineRule="auto"/>
        <w:jc w:val="both"/>
        <w:rPr>
          <w:rFonts w:ascii="Times New Roman" w:hAnsi="Times New Roman" w:cs="Times New Roman"/>
          <w:b/>
          <w:bCs/>
          <w:sz w:val="28"/>
          <w:szCs w:val="28"/>
          <w:lang w:val="en-US"/>
        </w:rPr>
      </w:pPr>
      <w:r w:rsidRPr="00966766">
        <w:rPr>
          <w:rFonts w:ascii="Times New Roman" w:hAnsi="Times New Roman" w:cs="Times New Roman"/>
          <w:b/>
          <w:bCs/>
          <w:sz w:val="24"/>
          <w:szCs w:val="24"/>
          <w:lang w:val="en-US"/>
        </w:rPr>
        <w:t>Formulation and Production:</w:t>
      </w:r>
      <w:r w:rsidRPr="00966766">
        <w:rPr>
          <w:rFonts w:ascii="Times New Roman" w:hAnsi="Times New Roman" w:cs="Times New Roman"/>
          <w:sz w:val="24"/>
          <w:szCs w:val="24"/>
          <w:lang w:val="en-US"/>
        </w:rPr>
        <w:t xml:space="preserve"> The project includes the development of the organic powder fertilizer formula, considering the specific nutritional requirements of target crops. It also involves establishing a production process for manufacturing the fertilizer in an efficient and quality-controlled manner.</w:t>
      </w:r>
    </w:p>
    <w:p w14:paraId="39469E35" w14:textId="77777777" w:rsidR="00691272" w:rsidRPr="00966766" w:rsidRDefault="00691272" w:rsidP="00691272">
      <w:pPr>
        <w:spacing w:line="360" w:lineRule="auto"/>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Sourcing of Raw Materials:</w:t>
      </w:r>
      <w:r w:rsidRPr="00966766">
        <w:rPr>
          <w:rFonts w:ascii="Times New Roman" w:hAnsi="Times New Roman" w:cs="Times New Roman"/>
          <w:sz w:val="24"/>
          <w:szCs w:val="24"/>
          <w:lang w:val="en-US"/>
        </w:rPr>
        <w:t xml:space="preserve"> The project includes identifying and sourcing the necessary organic raw materials required for the production of the fertilizer. This involves establishing partnerships with reliable suppliers or exploring options for organic waste recycling.</w:t>
      </w:r>
    </w:p>
    <w:p w14:paraId="653039C8" w14:textId="77777777" w:rsidR="00691272" w:rsidRPr="00966766" w:rsidRDefault="00691272" w:rsidP="00691272">
      <w:pPr>
        <w:spacing w:line="360" w:lineRule="auto"/>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Packaging and Labeling:</w:t>
      </w:r>
      <w:r w:rsidRPr="00966766">
        <w:rPr>
          <w:rFonts w:ascii="Times New Roman" w:hAnsi="Times New Roman" w:cs="Times New Roman"/>
          <w:sz w:val="24"/>
          <w:szCs w:val="24"/>
          <w:lang w:val="en-US"/>
        </w:rPr>
        <w:t xml:space="preserve"> The project encompasses the design and selection of appropriate packaging materials for the organic powder fertilizer. It also includes creating informative labels that comply with relevant regulations and provide essential instructions for usage.</w:t>
      </w:r>
    </w:p>
    <w:p w14:paraId="0625A865" w14:textId="77777777" w:rsidR="00691272" w:rsidRPr="00966766" w:rsidRDefault="00691272" w:rsidP="00691272">
      <w:pPr>
        <w:spacing w:line="360" w:lineRule="auto"/>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Testing and Quality Assurance:</w:t>
      </w:r>
      <w:r w:rsidRPr="00966766">
        <w:rPr>
          <w:rFonts w:ascii="Times New Roman" w:hAnsi="Times New Roman" w:cs="Times New Roman"/>
          <w:sz w:val="24"/>
          <w:szCs w:val="24"/>
          <w:lang w:val="en-US"/>
        </w:rPr>
        <w:t xml:space="preserve"> The project includes conducting thorough testing and quality assurance procedures to ensure the effectiveness, safety, and compliance of the organic powder fertilizer. This may involve laboratory testing, field trials, and certifications.</w:t>
      </w:r>
    </w:p>
    <w:p w14:paraId="6DB9CC08" w14:textId="77777777" w:rsidR="00691272" w:rsidRPr="00966766" w:rsidRDefault="00691272" w:rsidP="00691272">
      <w:pPr>
        <w:spacing w:line="360" w:lineRule="auto"/>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Marketing and Distribution:</w:t>
      </w:r>
      <w:r w:rsidRPr="00966766">
        <w:rPr>
          <w:rFonts w:ascii="Times New Roman" w:hAnsi="Times New Roman" w:cs="Times New Roman"/>
          <w:sz w:val="24"/>
          <w:szCs w:val="24"/>
          <w:lang w:val="en-US"/>
        </w:rPr>
        <w:t xml:space="preserve"> The project encompasses the development of a marketing strategy to promote the organic powder fertilizer and reach the target audience. It also includes establishing distribution channels and logistics for efficient product delivery to customers.</w:t>
      </w:r>
    </w:p>
    <w:p w14:paraId="104EA219" w14:textId="670C6830" w:rsidR="00691272" w:rsidRPr="00966766" w:rsidRDefault="00691272" w:rsidP="00691272">
      <w:pPr>
        <w:spacing w:line="360" w:lineRule="auto"/>
        <w:jc w:val="both"/>
        <w:rPr>
          <w:rFonts w:ascii="Times New Roman" w:hAnsi="Times New Roman" w:cs="Times New Roman"/>
          <w:b/>
          <w:bCs/>
          <w:sz w:val="28"/>
          <w:szCs w:val="28"/>
          <w:lang w:val="en-US"/>
        </w:rPr>
      </w:pPr>
      <w:r w:rsidRPr="00966766">
        <w:rPr>
          <w:rFonts w:ascii="Times New Roman" w:hAnsi="Times New Roman" w:cs="Times New Roman"/>
          <w:b/>
          <w:bCs/>
          <w:sz w:val="28"/>
          <w:szCs w:val="28"/>
          <w:lang w:val="en-US"/>
        </w:rPr>
        <w:t>Exclusions:</w:t>
      </w:r>
    </w:p>
    <w:p w14:paraId="33AD595F" w14:textId="77777777" w:rsidR="00691272" w:rsidRPr="00966766" w:rsidRDefault="00691272" w:rsidP="00691272">
      <w:pPr>
        <w:spacing w:line="360" w:lineRule="auto"/>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Crop-specific Research and Development:</w:t>
      </w:r>
      <w:r w:rsidRPr="00966766">
        <w:rPr>
          <w:rFonts w:ascii="Times New Roman" w:hAnsi="Times New Roman" w:cs="Times New Roman"/>
          <w:sz w:val="24"/>
          <w:szCs w:val="24"/>
          <w:lang w:val="en-US"/>
        </w:rPr>
        <w:t xml:space="preserve"> While the project considers the nutritional requirements of various crops, it does not involve extensive research and development specific to individual crops. The focus is on creating a versatile organic powder fertilizer suitable for a range of crops.</w:t>
      </w:r>
    </w:p>
    <w:p w14:paraId="1C4A6582" w14:textId="77777777" w:rsidR="00691272" w:rsidRPr="00966766" w:rsidRDefault="00691272" w:rsidP="00691272">
      <w:pPr>
        <w:spacing w:line="360" w:lineRule="auto"/>
        <w:jc w:val="both"/>
        <w:rPr>
          <w:rFonts w:ascii="Times New Roman" w:hAnsi="Times New Roman" w:cs="Times New Roman"/>
          <w:b/>
          <w:bCs/>
          <w:sz w:val="24"/>
          <w:szCs w:val="24"/>
          <w:lang w:val="en-US"/>
        </w:rPr>
      </w:pPr>
      <w:r w:rsidRPr="00966766">
        <w:rPr>
          <w:rFonts w:ascii="Times New Roman" w:hAnsi="Times New Roman" w:cs="Times New Roman"/>
          <w:b/>
          <w:bCs/>
          <w:sz w:val="24"/>
          <w:szCs w:val="24"/>
          <w:lang w:val="en-US"/>
        </w:rPr>
        <w:lastRenderedPageBreak/>
        <w:t xml:space="preserve">Farming Practices and Application Techniques: </w:t>
      </w:r>
      <w:r w:rsidRPr="00966766">
        <w:rPr>
          <w:rFonts w:ascii="Times New Roman" w:hAnsi="Times New Roman" w:cs="Times New Roman"/>
          <w:sz w:val="24"/>
          <w:szCs w:val="24"/>
          <w:lang w:val="en-US"/>
        </w:rPr>
        <w:t>The project does not cover comprehensive guidance on farming practices or specific application techniques for the organic powder fertilizer. It assumes that farmers will follow standard agricultural practices and apply the fertilizer according to general guidelines.</w:t>
      </w:r>
    </w:p>
    <w:p w14:paraId="6D24F774" w14:textId="77777777" w:rsidR="00691272" w:rsidRPr="00966766" w:rsidRDefault="00691272" w:rsidP="00691272">
      <w:pPr>
        <w:spacing w:line="360" w:lineRule="auto"/>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Agronomic Consultations:</w:t>
      </w:r>
      <w:r w:rsidRPr="00966766">
        <w:rPr>
          <w:rFonts w:ascii="Times New Roman" w:hAnsi="Times New Roman" w:cs="Times New Roman"/>
          <w:sz w:val="24"/>
          <w:szCs w:val="24"/>
          <w:lang w:val="en-US"/>
        </w:rPr>
        <w:t xml:space="preserve"> The project does not provide personalized agronomic consultations to farmers. It assumes that farmers have basic knowledge of crop cultivation and will make informed decisions regarding fertilizer application based on their specific farming conditions.</w:t>
      </w:r>
    </w:p>
    <w:p w14:paraId="6B0B6B09" w14:textId="4DFD6C4C" w:rsidR="00D04C66" w:rsidRPr="00966766" w:rsidRDefault="00691272" w:rsidP="008D7FDE">
      <w:pPr>
        <w:spacing w:line="360" w:lineRule="auto"/>
        <w:jc w:val="both"/>
        <w:rPr>
          <w:rFonts w:ascii="Times New Roman" w:hAnsi="Times New Roman" w:cs="Times New Roman"/>
          <w:sz w:val="24"/>
          <w:szCs w:val="24"/>
          <w:lang w:val="en-US"/>
        </w:rPr>
      </w:pPr>
      <w:r w:rsidRPr="00966766">
        <w:rPr>
          <w:rFonts w:ascii="Times New Roman" w:hAnsi="Times New Roman" w:cs="Times New Roman"/>
          <w:b/>
          <w:bCs/>
          <w:sz w:val="24"/>
          <w:szCs w:val="24"/>
          <w:lang w:val="en-US"/>
        </w:rPr>
        <w:t>Regulatory Approvals:</w:t>
      </w:r>
      <w:r w:rsidRPr="00966766">
        <w:rPr>
          <w:rFonts w:ascii="Times New Roman" w:hAnsi="Times New Roman" w:cs="Times New Roman"/>
          <w:sz w:val="24"/>
          <w:szCs w:val="24"/>
          <w:lang w:val="en-US"/>
        </w:rPr>
        <w:t xml:space="preserve"> While the project ensures compliance with relevant regulations and standards, it does not cover the process of obtaining specific regulatory approvals or certifications. These aspects may require separate procedures and documentation beyond the scope of the project.</w:t>
      </w:r>
    </w:p>
    <w:p w14:paraId="268634C8" w14:textId="02793E11" w:rsidR="00336230" w:rsidRPr="00966766" w:rsidRDefault="00074DF1" w:rsidP="00966766">
      <w:pPr>
        <w:pStyle w:val="Heading1"/>
        <w:rPr>
          <w:rFonts w:ascii="Times New Roman" w:hAnsi="Times New Roman" w:cs="Times New Roman"/>
          <w:noProof/>
          <w:sz w:val="28"/>
          <w:szCs w:val="28"/>
          <w:lang w:eastAsia="sv-SE"/>
        </w:rPr>
      </w:pPr>
      <w:bookmarkStart w:id="8" w:name="_Toc140069432"/>
      <w:r w:rsidRPr="00966766">
        <w:rPr>
          <w:rFonts w:ascii="Times New Roman" w:hAnsi="Times New Roman" w:cs="Times New Roman"/>
          <w:noProof/>
          <w:sz w:val="28"/>
          <w:szCs w:val="28"/>
          <w:lang w:eastAsia="sv-SE"/>
        </w:rPr>
        <w:t>3.2 Target groups</w:t>
      </w:r>
      <w:bookmarkEnd w:id="8"/>
    </w:p>
    <w:p w14:paraId="2D7A64B0" w14:textId="751847D0" w:rsidR="00FF57B1" w:rsidRPr="00966766" w:rsidRDefault="00FF57B1" w:rsidP="00FF57B1">
      <w:pPr>
        <w:autoSpaceDE w:val="0"/>
        <w:autoSpaceDN w:val="0"/>
        <w:adjustRightInd w:val="0"/>
        <w:spacing w:line="360" w:lineRule="auto"/>
        <w:jc w:val="both"/>
        <w:rPr>
          <w:rFonts w:ascii="Times New Roman" w:hAnsi="Times New Roman" w:cs="Times New Roman"/>
          <w:bCs/>
          <w:color w:val="000000"/>
          <w:sz w:val="24"/>
          <w:szCs w:val="24"/>
          <w:lang w:val="en-GB"/>
        </w:rPr>
      </w:pPr>
      <w:r w:rsidRPr="00966766">
        <w:rPr>
          <w:rFonts w:ascii="Times New Roman" w:hAnsi="Times New Roman" w:cs="Times New Roman"/>
          <w:b/>
          <w:color w:val="000000"/>
          <w:sz w:val="24"/>
          <w:szCs w:val="24"/>
          <w:lang w:val="en-GB"/>
        </w:rPr>
        <w:t>Smallholder Farmers:</w:t>
      </w:r>
      <w:r w:rsidRPr="00966766">
        <w:rPr>
          <w:rFonts w:ascii="Times New Roman" w:hAnsi="Times New Roman" w:cs="Times New Roman"/>
          <w:bCs/>
          <w:color w:val="000000"/>
          <w:sz w:val="24"/>
          <w:szCs w:val="24"/>
          <w:lang w:val="en-GB"/>
        </w:rPr>
        <w:t xml:space="preserve"> The project aims to benefit smallholder farmers in the Gicumbi District, Byumba Sector, who rely on agriculture for their livelihoods. These farmers will have access to organic fertilizer powder and the necessary knowledge and resources to improve their farming practices and enhance crop yields.</w:t>
      </w:r>
    </w:p>
    <w:p w14:paraId="5E9463F7" w14:textId="3F87FDA9" w:rsidR="00FF57B1" w:rsidRPr="00966766" w:rsidRDefault="00FF57B1" w:rsidP="00FF57B1">
      <w:pPr>
        <w:autoSpaceDE w:val="0"/>
        <w:autoSpaceDN w:val="0"/>
        <w:adjustRightInd w:val="0"/>
        <w:spacing w:line="360" w:lineRule="auto"/>
        <w:jc w:val="both"/>
        <w:rPr>
          <w:rFonts w:ascii="Times New Roman" w:hAnsi="Times New Roman" w:cs="Times New Roman"/>
          <w:bCs/>
          <w:color w:val="000000"/>
          <w:sz w:val="24"/>
          <w:szCs w:val="24"/>
          <w:lang w:val="en-GB"/>
        </w:rPr>
      </w:pPr>
      <w:r w:rsidRPr="00966766">
        <w:rPr>
          <w:rFonts w:ascii="Times New Roman" w:hAnsi="Times New Roman" w:cs="Times New Roman"/>
          <w:b/>
          <w:color w:val="000000"/>
          <w:sz w:val="24"/>
          <w:szCs w:val="24"/>
          <w:lang w:val="en-GB"/>
        </w:rPr>
        <w:t>Agricultural Cooperatives:</w:t>
      </w:r>
      <w:r w:rsidRPr="00966766">
        <w:rPr>
          <w:rFonts w:ascii="Times New Roman" w:hAnsi="Times New Roman" w:cs="Times New Roman"/>
          <w:bCs/>
          <w:color w:val="000000"/>
          <w:sz w:val="24"/>
          <w:szCs w:val="24"/>
          <w:lang w:val="en-GB"/>
        </w:rPr>
        <w:t xml:space="preserve"> The project will collaborate with local agricultural cooperatives to provide them with organic fertilizer powder, training, and support. These cooperatives play a crucial role in aggregating and marketing agricultural products, making them key stakeholders in promoting sustainable farming practices.</w:t>
      </w:r>
    </w:p>
    <w:p w14:paraId="11FC9BD0" w14:textId="5F1B030D" w:rsidR="00FF57B1" w:rsidRPr="00966766" w:rsidRDefault="00FF57B1" w:rsidP="00FF57B1">
      <w:pPr>
        <w:autoSpaceDE w:val="0"/>
        <w:autoSpaceDN w:val="0"/>
        <w:adjustRightInd w:val="0"/>
        <w:spacing w:line="360" w:lineRule="auto"/>
        <w:jc w:val="both"/>
        <w:rPr>
          <w:rFonts w:ascii="Times New Roman" w:hAnsi="Times New Roman" w:cs="Times New Roman"/>
          <w:bCs/>
          <w:color w:val="000000"/>
          <w:sz w:val="24"/>
          <w:szCs w:val="24"/>
          <w:lang w:val="en-GB"/>
        </w:rPr>
      </w:pPr>
      <w:r w:rsidRPr="00966766">
        <w:rPr>
          <w:rFonts w:ascii="Times New Roman" w:hAnsi="Times New Roman" w:cs="Times New Roman"/>
          <w:b/>
          <w:color w:val="000000"/>
          <w:sz w:val="24"/>
          <w:szCs w:val="24"/>
          <w:lang w:val="en-GB"/>
        </w:rPr>
        <w:t>Agribusinesses and Market Intermediaries:</w:t>
      </w:r>
      <w:r w:rsidRPr="00966766">
        <w:rPr>
          <w:rFonts w:ascii="Times New Roman" w:hAnsi="Times New Roman" w:cs="Times New Roman"/>
          <w:bCs/>
          <w:color w:val="000000"/>
          <w:sz w:val="24"/>
          <w:szCs w:val="24"/>
          <w:lang w:val="en-GB"/>
        </w:rPr>
        <w:t xml:space="preserve"> The project targets agribusinesses and market intermediaries involved in the agricultural value chain, such as suppliers, distributors, and retailers. By providing them with a reliable source of organic fertilizer, the project aims to support their efforts in promoting sustainable and organic agricultural products.</w:t>
      </w:r>
    </w:p>
    <w:p w14:paraId="43975C5E" w14:textId="2A50EE94" w:rsidR="00FF57B1" w:rsidRPr="00966766" w:rsidRDefault="00FF57B1" w:rsidP="00FF57B1">
      <w:pPr>
        <w:autoSpaceDE w:val="0"/>
        <w:autoSpaceDN w:val="0"/>
        <w:adjustRightInd w:val="0"/>
        <w:spacing w:line="360" w:lineRule="auto"/>
        <w:jc w:val="both"/>
        <w:rPr>
          <w:rFonts w:ascii="Times New Roman" w:hAnsi="Times New Roman" w:cs="Times New Roman"/>
          <w:bCs/>
          <w:color w:val="000000"/>
          <w:sz w:val="24"/>
          <w:szCs w:val="24"/>
          <w:lang w:val="en-GB"/>
        </w:rPr>
      </w:pPr>
      <w:r w:rsidRPr="00966766">
        <w:rPr>
          <w:rFonts w:ascii="Times New Roman" w:hAnsi="Times New Roman" w:cs="Times New Roman"/>
          <w:b/>
          <w:color w:val="000000"/>
          <w:sz w:val="24"/>
          <w:szCs w:val="24"/>
          <w:lang w:val="en-GB"/>
        </w:rPr>
        <w:t>Agricultural Extension Services:</w:t>
      </w:r>
      <w:r w:rsidRPr="00966766">
        <w:rPr>
          <w:rFonts w:ascii="Times New Roman" w:hAnsi="Times New Roman" w:cs="Times New Roman"/>
          <w:bCs/>
          <w:color w:val="000000"/>
          <w:sz w:val="24"/>
          <w:szCs w:val="24"/>
          <w:lang w:val="en-GB"/>
        </w:rPr>
        <w:t xml:space="preserve"> The project will work closely with agricultural extension services to disseminate knowledge and information about the benefits of organic fertilizers and sustainable farming practices. These services provide essential guidance and support to farmers, making them important partners in achieving project objectives.</w:t>
      </w:r>
    </w:p>
    <w:p w14:paraId="6A15F51D" w14:textId="7DDD69F8" w:rsidR="00FF57B1" w:rsidRPr="00966766" w:rsidRDefault="00FF57B1" w:rsidP="00FF57B1">
      <w:pPr>
        <w:autoSpaceDE w:val="0"/>
        <w:autoSpaceDN w:val="0"/>
        <w:adjustRightInd w:val="0"/>
        <w:spacing w:line="360" w:lineRule="auto"/>
        <w:jc w:val="both"/>
        <w:rPr>
          <w:rFonts w:ascii="Times New Roman" w:hAnsi="Times New Roman" w:cs="Times New Roman"/>
          <w:bCs/>
          <w:color w:val="000000"/>
          <w:sz w:val="24"/>
          <w:szCs w:val="24"/>
          <w:lang w:val="en-GB"/>
        </w:rPr>
      </w:pPr>
      <w:r w:rsidRPr="00966766">
        <w:rPr>
          <w:rFonts w:ascii="Times New Roman" w:hAnsi="Times New Roman" w:cs="Times New Roman"/>
          <w:b/>
          <w:color w:val="000000"/>
          <w:sz w:val="24"/>
          <w:szCs w:val="24"/>
          <w:lang w:val="en-GB"/>
        </w:rPr>
        <w:t>Local Communities and Environmental Organizations:</w:t>
      </w:r>
      <w:r w:rsidRPr="00966766">
        <w:rPr>
          <w:rFonts w:ascii="Times New Roman" w:hAnsi="Times New Roman" w:cs="Times New Roman"/>
          <w:bCs/>
          <w:color w:val="000000"/>
          <w:sz w:val="24"/>
          <w:szCs w:val="24"/>
          <w:lang w:val="en-GB"/>
        </w:rPr>
        <w:t xml:space="preserve"> The project seeks to engage and collaborate with local communities and environmental organizations to raise awareness about the importance of sustainable agriculture and the environmental benefits of organic fertilizers. These </w:t>
      </w:r>
      <w:r w:rsidRPr="00966766">
        <w:rPr>
          <w:rFonts w:ascii="Times New Roman" w:hAnsi="Times New Roman" w:cs="Times New Roman"/>
          <w:bCs/>
          <w:color w:val="000000"/>
          <w:sz w:val="24"/>
          <w:szCs w:val="24"/>
          <w:lang w:val="en-GB"/>
        </w:rPr>
        <w:lastRenderedPageBreak/>
        <w:t>groups can contribute to promoting the project's objectives and fostering a culture of environmental stewardship.</w:t>
      </w:r>
    </w:p>
    <w:p w14:paraId="4ACAB133" w14:textId="323756DD" w:rsidR="00FF57B1" w:rsidRPr="00966766" w:rsidRDefault="00FF57B1" w:rsidP="00FF57B1">
      <w:pPr>
        <w:autoSpaceDE w:val="0"/>
        <w:autoSpaceDN w:val="0"/>
        <w:adjustRightInd w:val="0"/>
        <w:spacing w:line="360" w:lineRule="auto"/>
        <w:jc w:val="both"/>
        <w:rPr>
          <w:rFonts w:ascii="Times New Roman" w:hAnsi="Times New Roman" w:cs="Times New Roman"/>
          <w:bCs/>
          <w:color w:val="000000"/>
          <w:sz w:val="24"/>
          <w:szCs w:val="24"/>
          <w:lang w:val="en-GB"/>
        </w:rPr>
      </w:pPr>
      <w:r w:rsidRPr="00966766">
        <w:rPr>
          <w:rFonts w:ascii="Times New Roman" w:hAnsi="Times New Roman" w:cs="Times New Roman"/>
          <w:b/>
          <w:color w:val="000000"/>
          <w:sz w:val="24"/>
          <w:szCs w:val="24"/>
          <w:lang w:val="en-GB"/>
        </w:rPr>
        <w:t>Government Agencies and Regulatory Bodies:</w:t>
      </w:r>
      <w:r w:rsidRPr="00966766">
        <w:rPr>
          <w:rFonts w:ascii="Times New Roman" w:hAnsi="Times New Roman" w:cs="Times New Roman"/>
          <w:bCs/>
          <w:color w:val="000000"/>
          <w:sz w:val="24"/>
          <w:szCs w:val="24"/>
          <w:lang w:val="en-GB"/>
        </w:rPr>
        <w:t xml:space="preserve"> The project will engage with relevant government agencies and regulatory bodies responsible for agricultural policies and regulations. Collaboration with these stakeholders is crucial for creating an enabling environment, addressing regulatory requirements, and advocating for sustainable agriculture practices.</w:t>
      </w:r>
    </w:p>
    <w:p w14:paraId="483CA146" w14:textId="5CFCDA80" w:rsidR="001E60CE" w:rsidRPr="00966766" w:rsidRDefault="00FF57B1" w:rsidP="00FF57B1">
      <w:pPr>
        <w:autoSpaceDE w:val="0"/>
        <w:autoSpaceDN w:val="0"/>
        <w:adjustRightInd w:val="0"/>
        <w:spacing w:line="360" w:lineRule="auto"/>
        <w:jc w:val="both"/>
        <w:rPr>
          <w:rFonts w:ascii="Times New Roman" w:hAnsi="Times New Roman" w:cs="Times New Roman"/>
          <w:bCs/>
          <w:color w:val="000000"/>
          <w:sz w:val="24"/>
          <w:szCs w:val="24"/>
          <w:lang w:val="en-GB"/>
        </w:rPr>
      </w:pPr>
      <w:r w:rsidRPr="00966766">
        <w:rPr>
          <w:rFonts w:ascii="Times New Roman" w:hAnsi="Times New Roman" w:cs="Times New Roman"/>
          <w:b/>
          <w:color w:val="000000"/>
          <w:sz w:val="24"/>
          <w:szCs w:val="24"/>
          <w:lang w:val="en-GB"/>
        </w:rPr>
        <w:t>Research Institutions and Universities:</w:t>
      </w:r>
      <w:r w:rsidRPr="00966766">
        <w:rPr>
          <w:rFonts w:ascii="Times New Roman" w:hAnsi="Times New Roman" w:cs="Times New Roman"/>
          <w:bCs/>
          <w:color w:val="000000"/>
          <w:sz w:val="24"/>
          <w:szCs w:val="24"/>
          <w:lang w:val="en-GB"/>
        </w:rPr>
        <w:t xml:space="preserve"> Research institutions and universities involved in agriculture and environmental studies will be valuable partners for the project. Collaboration with these institutions can provide access to expertise, facilitate research and development activities, and contribute to the project's credibility and knowledge dissemination.</w:t>
      </w:r>
    </w:p>
    <w:p w14:paraId="3D50F39D" w14:textId="0352634B" w:rsidR="00336230" w:rsidRPr="00966766" w:rsidRDefault="00336230" w:rsidP="00966766">
      <w:pPr>
        <w:pStyle w:val="Heading1"/>
        <w:rPr>
          <w:rFonts w:ascii="Times New Roman" w:hAnsi="Times New Roman" w:cs="Times New Roman"/>
          <w:noProof/>
          <w:sz w:val="28"/>
          <w:szCs w:val="28"/>
          <w:lang w:eastAsia="sv-SE"/>
        </w:rPr>
      </w:pPr>
      <w:bookmarkStart w:id="9" w:name="_Toc140069433"/>
      <w:r w:rsidRPr="00966766">
        <w:rPr>
          <w:rFonts w:ascii="Times New Roman" w:hAnsi="Times New Roman" w:cs="Times New Roman"/>
          <w:noProof/>
          <w:sz w:val="28"/>
          <w:szCs w:val="28"/>
          <w:lang w:eastAsia="sv-SE"/>
        </w:rPr>
        <w:t>3.3 Partners</w:t>
      </w:r>
      <w:r w:rsidR="00074DF1" w:rsidRPr="00966766">
        <w:rPr>
          <w:rFonts w:ascii="Times New Roman" w:hAnsi="Times New Roman" w:cs="Times New Roman"/>
          <w:noProof/>
          <w:sz w:val="28"/>
          <w:szCs w:val="28"/>
          <w:lang w:eastAsia="sv-SE"/>
        </w:rPr>
        <w:t>, Stakeholders</w:t>
      </w:r>
      <w:r w:rsidR="00530BEE" w:rsidRPr="00966766">
        <w:rPr>
          <w:rFonts w:ascii="Times New Roman" w:hAnsi="Times New Roman" w:cs="Times New Roman"/>
          <w:noProof/>
          <w:sz w:val="28"/>
          <w:szCs w:val="28"/>
          <w:lang w:eastAsia="sv-SE"/>
        </w:rPr>
        <w:t>,</w:t>
      </w:r>
      <w:r w:rsidRPr="00966766">
        <w:rPr>
          <w:rFonts w:ascii="Times New Roman" w:hAnsi="Times New Roman" w:cs="Times New Roman"/>
          <w:noProof/>
          <w:sz w:val="28"/>
          <w:szCs w:val="28"/>
          <w:lang w:eastAsia="sv-SE"/>
        </w:rPr>
        <w:t xml:space="preserve"> </w:t>
      </w:r>
      <w:r w:rsidR="00074DF1" w:rsidRPr="00966766">
        <w:rPr>
          <w:rFonts w:ascii="Times New Roman" w:hAnsi="Times New Roman" w:cs="Times New Roman"/>
          <w:noProof/>
          <w:sz w:val="28"/>
          <w:szCs w:val="28"/>
          <w:lang w:eastAsia="sv-SE"/>
        </w:rPr>
        <w:t xml:space="preserve">and </w:t>
      </w:r>
      <w:r w:rsidR="00F33830" w:rsidRPr="00966766">
        <w:rPr>
          <w:rFonts w:ascii="Times New Roman" w:hAnsi="Times New Roman" w:cs="Times New Roman"/>
          <w:noProof/>
          <w:sz w:val="28"/>
          <w:szCs w:val="28"/>
          <w:lang w:eastAsia="sv-SE"/>
        </w:rPr>
        <w:t>Associates</w:t>
      </w:r>
      <w:bookmarkEnd w:id="9"/>
      <w:r w:rsidR="00074DF1" w:rsidRPr="00966766">
        <w:rPr>
          <w:rFonts w:ascii="Times New Roman" w:hAnsi="Times New Roman" w:cs="Times New Roman"/>
          <w:noProof/>
          <w:sz w:val="28"/>
          <w:szCs w:val="28"/>
          <w:lang w:eastAsia="sv-SE"/>
        </w:rPr>
        <w:t xml:space="preserve"> </w:t>
      </w:r>
    </w:p>
    <w:p w14:paraId="760D99AB" w14:textId="5E4560A2" w:rsidR="00FF5412" w:rsidRPr="00966766" w:rsidRDefault="00FF5412" w:rsidP="00530BEE">
      <w:pPr>
        <w:spacing w:after="0" w:line="360" w:lineRule="auto"/>
        <w:jc w:val="both"/>
        <w:rPr>
          <w:rFonts w:ascii="Times New Roman" w:hAnsi="Times New Roman" w:cs="Times New Roman"/>
          <w:bCs/>
          <w:noProof/>
          <w:color w:val="000000"/>
          <w:sz w:val="24"/>
          <w:szCs w:val="24"/>
          <w:lang w:val="en-US"/>
        </w:rPr>
      </w:pPr>
    </w:p>
    <w:p w14:paraId="1E984B24" w14:textId="16D1A644" w:rsidR="00530BEE" w:rsidRPr="00966766" w:rsidRDefault="00530BEE" w:rsidP="001E60CE">
      <w:pPr>
        <w:pStyle w:val="ListParagraph"/>
        <w:numPr>
          <w:ilvl w:val="0"/>
          <w:numId w:val="13"/>
        </w:num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Rwanda Agriculture Board</w:t>
      </w:r>
    </w:p>
    <w:p w14:paraId="680C165A" w14:textId="5CD2DFB9" w:rsidR="00530BEE" w:rsidRPr="00966766" w:rsidRDefault="00530BEE" w:rsidP="001E60CE">
      <w:pPr>
        <w:pStyle w:val="ListParagraph"/>
        <w:numPr>
          <w:ilvl w:val="0"/>
          <w:numId w:val="13"/>
        </w:num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MINAGRI</w:t>
      </w:r>
    </w:p>
    <w:p w14:paraId="78EC9EEA" w14:textId="3167B87A" w:rsidR="001E60CE" w:rsidRPr="00966766" w:rsidRDefault="001E60CE" w:rsidP="001E60CE">
      <w:pPr>
        <w:pStyle w:val="ListParagraph"/>
        <w:numPr>
          <w:ilvl w:val="0"/>
          <w:numId w:val="13"/>
        </w:num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Non-governmental organizations</w:t>
      </w:r>
    </w:p>
    <w:p w14:paraId="378261EA" w14:textId="7ACF7AA7" w:rsidR="001E60CE" w:rsidRPr="00966766" w:rsidRDefault="001E60CE" w:rsidP="001E60CE">
      <w:pPr>
        <w:pStyle w:val="ListParagraph"/>
        <w:numPr>
          <w:ilvl w:val="0"/>
          <w:numId w:val="13"/>
        </w:num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Tubura</w:t>
      </w:r>
    </w:p>
    <w:p w14:paraId="3375E06D" w14:textId="2ACF0E5A" w:rsidR="00530BEE" w:rsidRPr="00966766" w:rsidRDefault="00530BEE" w:rsidP="001E60CE">
      <w:pPr>
        <w:pStyle w:val="ListParagraph"/>
        <w:numPr>
          <w:ilvl w:val="0"/>
          <w:numId w:val="13"/>
        </w:num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Agricultural cooperatives</w:t>
      </w:r>
    </w:p>
    <w:p w14:paraId="6FF2BA34" w14:textId="004F3C6D" w:rsidR="001E60CE" w:rsidRPr="00966766" w:rsidRDefault="00530BEE" w:rsidP="008D7FDE">
      <w:pPr>
        <w:pStyle w:val="ListParagraph"/>
        <w:numPr>
          <w:ilvl w:val="0"/>
          <w:numId w:val="13"/>
        </w:num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Farmers</w:t>
      </w:r>
    </w:p>
    <w:p w14:paraId="2274CAAD" w14:textId="4969600D" w:rsidR="00AC22A2" w:rsidRPr="00966766" w:rsidRDefault="00074DF1" w:rsidP="00966766">
      <w:pPr>
        <w:pStyle w:val="Heading1"/>
        <w:rPr>
          <w:rFonts w:ascii="Times New Roman" w:hAnsi="Times New Roman" w:cs="Times New Roman"/>
          <w:noProof/>
          <w:sz w:val="28"/>
          <w:szCs w:val="28"/>
          <w:lang w:eastAsia="sv-SE"/>
        </w:rPr>
      </w:pPr>
      <w:bookmarkStart w:id="10" w:name="_Toc140069434"/>
      <w:r w:rsidRPr="00966766">
        <w:rPr>
          <w:rFonts w:ascii="Times New Roman" w:hAnsi="Times New Roman" w:cs="Times New Roman"/>
          <w:noProof/>
          <w:sz w:val="28"/>
          <w:szCs w:val="28"/>
          <w:lang w:eastAsia="sv-SE"/>
        </w:rPr>
        <w:t>3.4 Activities/Milestones</w:t>
      </w:r>
      <w:bookmarkStart w:id="11" w:name="_Hlk536643980"/>
      <w:bookmarkEnd w:id="10"/>
    </w:p>
    <w:bookmarkEnd w:id="11"/>
    <w:p w14:paraId="03AF39F2" w14:textId="100C3B39" w:rsidR="005A62AC" w:rsidRPr="00966766" w:rsidRDefault="005A62AC" w:rsidP="005A62AC">
      <w:pPr>
        <w:spacing w:after="0" w:line="360" w:lineRule="auto"/>
        <w:jc w:val="both"/>
        <w:rPr>
          <w:rFonts w:ascii="Times New Roman" w:hAnsi="Times New Roman" w:cs="Times New Roman"/>
          <w:b/>
          <w:noProof/>
          <w:color w:val="000000"/>
          <w:sz w:val="24"/>
          <w:szCs w:val="24"/>
          <w:lang w:val="en-US"/>
        </w:rPr>
      </w:pPr>
      <w:r w:rsidRPr="00966766">
        <w:rPr>
          <w:rFonts w:ascii="Times New Roman" w:hAnsi="Times New Roman" w:cs="Times New Roman"/>
          <w:b/>
          <w:noProof/>
          <w:color w:val="000000"/>
          <w:sz w:val="24"/>
          <w:szCs w:val="24"/>
          <w:lang w:val="en-US"/>
        </w:rPr>
        <w:t>Conduct Initial Research and Feasibility Study:</w:t>
      </w:r>
    </w:p>
    <w:p w14:paraId="744EA39F"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Review existing research on organic fertilizers and their production methods.</w:t>
      </w:r>
    </w:p>
    <w:p w14:paraId="694D5641" w14:textId="113AF16C"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Conduct market analysis to assess demand and competition.</w:t>
      </w:r>
    </w:p>
    <w:p w14:paraId="0EAE4860" w14:textId="1D4C8897" w:rsidR="00C3357D"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Evaluate the feasibility of collecting and processing hairs, feathers, and bones for fertilizer production.</w:t>
      </w:r>
    </w:p>
    <w:p w14:paraId="79AC234E" w14:textId="4048B281" w:rsidR="005A62AC" w:rsidRPr="00966766" w:rsidRDefault="005A62AC" w:rsidP="005A62AC">
      <w:pPr>
        <w:spacing w:after="0" w:line="360" w:lineRule="auto"/>
        <w:jc w:val="both"/>
        <w:rPr>
          <w:rFonts w:ascii="Times New Roman" w:hAnsi="Times New Roman" w:cs="Times New Roman"/>
          <w:b/>
          <w:noProof/>
          <w:color w:val="000000"/>
          <w:sz w:val="24"/>
          <w:szCs w:val="24"/>
          <w:lang w:val="en-US"/>
        </w:rPr>
      </w:pPr>
      <w:r w:rsidRPr="00966766">
        <w:rPr>
          <w:rFonts w:ascii="Times New Roman" w:hAnsi="Times New Roman" w:cs="Times New Roman"/>
          <w:b/>
          <w:noProof/>
          <w:color w:val="000000"/>
          <w:sz w:val="24"/>
          <w:szCs w:val="24"/>
          <w:lang w:val="en-US"/>
        </w:rPr>
        <w:t>Develop Fertilizer Production Process:</w:t>
      </w:r>
    </w:p>
    <w:p w14:paraId="5BD36883"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Design and optimize a process for collecting, cleaning, and processing hairs, feathers, and bones into a fine powder.</w:t>
      </w:r>
    </w:p>
    <w:p w14:paraId="77383C67" w14:textId="1C20BFDB" w:rsidR="00C3357D"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Establish quality control measures to ensure nutrient content and product consistency.</w:t>
      </w:r>
    </w:p>
    <w:p w14:paraId="22FF4C29" w14:textId="3FF4CC90" w:rsidR="005A62AC" w:rsidRPr="00966766" w:rsidRDefault="005A62AC" w:rsidP="005A62AC">
      <w:pPr>
        <w:spacing w:after="0" w:line="360" w:lineRule="auto"/>
        <w:jc w:val="both"/>
        <w:rPr>
          <w:rFonts w:ascii="Times New Roman" w:hAnsi="Times New Roman" w:cs="Times New Roman"/>
          <w:b/>
          <w:noProof/>
          <w:color w:val="000000"/>
          <w:sz w:val="24"/>
          <w:szCs w:val="24"/>
          <w:lang w:val="en-US"/>
        </w:rPr>
      </w:pPr>
      <w:r w:rsidRPr="00966766">
        <w:rPr>
          <w:rFonts w:ascii="Times New Roman" w:hAnsi="Times New Roman" w:cs="Times New Roman"/>
          <w:b/>
          <w:noProof/>
          <w:color w:val="000000"/>
          <w:sz w:val="24"/>
          <w:szCs w:val="24"/>
          <w:lang w:val="en-US"/>
        </w:rPr>
        <w:t>Establish Production Facility:</w:t>
      </w:r>
    </w:p>
    <w:p w14:paraId="37198D8C"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Identify a suitable location for the production facility.</w:t>
      </w:r>
    </w:p>
    <w:p w14:paraId="6A5806BA"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Procure necessary equipment and machinery for the production process.</w:t>
      </w:r>
    </w:p>
    <w:p w14:paraId="6A867234" w14:textId="2F6CF479" w:rsidR="00C3357D"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lastRenderedPageBreak/>
        <w:t>Set up storage and packaging facilities.</w:t>
      </w:r>
    </w:p>
    <w:p w14:paraId="4F2C4598" w14:textId="2D589804" w:rsidR="005A62AC" w:rsidRPr="00966766" w:rsidRDefault="005A62AC" w:rsidP="005A62AC">
      <w:pPr>
        <w:spacing w:after="0" w:line="360" w:lineRule="auto"/>
        <w:jc w:val="both"/>
        <w:rPr>
          <w:rFonts w:ascii="Times New Roman" w:hAnsi="Times New Roman" w:cs="Times New Roman"/>
          <w:b/>
          <w:noProof/>
          <w:color w:val="000000"/>
          <w:sz w:val="24"/>
          <w:szCs w:val="24"/>
          <w:lang w:val="en-US"/>
        </w:rPr>
      </w:pPr>
      <w:r w:rsidRPr="00966766">
        <w:rPr>
          <w:rFonts w:ascii="Times New Roman" w:hAnsi="Times New Roman" w:cs="Times New Roman"/>
          <w:b/>
          <w:noProof/>
          <w:color w:val="000000"/>
          <w:sz w:val="24"/>
          <w:szCs w:val="24"/>
          <w:lang w:val="en-US"/>
        </w:rPr>
        <w:t>Conduct Testing and Certification:</w:t>
      </w:r>
    </w:p>
    <w:p w14:paraId="7076A94A"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Test fertilizer samples for nutrient content, composition, and quality assurance.</w:t>
      </w:r>
    </w:p>
    <w:p w14:paraId="4E05F9B8" w14:textId="01EB9D7A" w:rsidR="00C3357D"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Obtain necessary certifications and compliance with industry standards.</w:t>
      </w:r>
    </w:p>
    <w:p w14:paraId="4B03B1AA" w14:textId="3ACC93EA" w:rsidR="005A62AC" w:rsidRPr="00966766" w:rsidRDefault="005A62AC" w:rsidP="005A62AC">
      <w:pPr>
        <w:spacing w:after="0" w:line="360" w:lineRule="auto"/>
        <w:jc w:val="both"/>
        <w:rPr>
          <w:rFonts w:ascii="Times New Roman" w:hAnsi="Times New Roman" w:cs="Times New Roman"/>
          <w:b/>
          <w:noProof/>
          <w:color w:val="000000"/>
          <w:sz w:val="24"/>
          <w:szCs w:val="24"/>
          <w:lang w:val="en-US"/>
        </w:rPr>
      </w:pPr>
      <w:r w:rsidRPr="00966766">
        <w:rPr>
          <w:rFonts w:ascii="Times New Roman" w:hAnsi="Times New Roman" w:cs="Times New Roman"/>
          <w:b/>
          <w:noProof/>
          <w:color w:val="000000"/>
          <w:sz w:val="24"/>
          <w:szCs w:val="24"/>
          <w:lang w:val="en-US"/>
        </w:rPr>
        <w:t>Develop Marketing and Outreach Strategies:</w:t>
      </w:r>
    </w:p>
    <w:p w14:paraId="67C3A40B"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Design branding and packaging materials for the fertilizer powder.</w:t>
      </w:r>
    </w:p>
    <w:p w14:paraId="5779194E"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Develop marketing campaigns to raise awareness about the benefits of organic fertilizers.</w:t>
      </w:r>
    </w:p>
    <w:p w14:paraId="43F8AC1E" w14:textId="47050ACA" w:rsidR="00C3357D"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Establish partnerships with agricultural cooperatives, retailers, and distributors for product placement and promotion.</w:t>
      </w:r>
    </w:p>
    <w:p w14:paraId="1AC60459" w14:textId="55535644" w:rsidR="005A62AC" w:rsidRPr="00966766" w:rsidRDefault="005A62AC" w:rsidP="005A62AC">
      <w:pPr>
        <w:spacing w:after="0" w:line="360" w:lineRule="auto"/>
        <w:jc w:val="both"/>
        <w:rPr>
          <w:rFonts w:ascii="Times New Roman" w:hAnsi="Times New Roman" w:cs="Times New Roman"/>
          <w:b/>
          <w:noProof/>
          <w:color w:val="000000"/>
          <w:sz w:val="24"/>
          <w:szCs w:val="24"/>
          <w:lang w:val="en-US"/>
        </w:rPr>
      </w:pPr>
      <w:r w:rsidRPr="00966766">
        <w:rPr>
          <w:rFonts w:ascii="Times New Roman" w:hAnsi="Times New Roman" w:cs="Times New Roman"/>
          <w:b/>
          <w:noProof/>
          <w:color w:val="000000"/>
          <w:sz w:val="24"/>
          <w:szCs w:val="24"/>
          <w:lang w:val="en-US"/>
        </w:rPr>
        <w:t>Farmer Education and Training:</w:t>
      </w:r>
    </w:p>
    <w:p w14:paraId="39A18E4B"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Conduct training sessions and workshops for farmers on sustainable farming practices and the proper use of organic fertilizers.</w:t>
      </w:r>
    </w:p>
    <w:p w14:paraId="05DCA36C"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Develop educational materials and resources for farmers, including guidelines and best practices.</w:t>
      </w:r>
    </w:p>
    <w:p w14:paraId="03015F4C" w14:textId="277BCD70" w:rsidR="00C3357D"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Provide technical support and guidance to farmers through a farmer helpline or mobile application.</w:t>
      </w:r>
    </w:p>
    <w:p w14:paraId="19D4F110" w14:textId="55FA12A1" w:rsidR="005A62AC" w:rsidRPr="00966766" w:rsidRDefault="005A62AC" w:rsidP="005A62AC">
      <w:pPr>
        <w:spacing w:after="0" w:line="360" w:lineRule="auto"/>
        <w:jc w:val="both"/>
        <w:rPr>
          <w:rFonts w:ascii="Times New Roman" w:hAnsi="Times New Roman" w:cs="Times New Roman"/>
          <w:b/>
          <w:noProof/>
          <w:color w:val="000000"/>
          <w:sz w:val="24"/>
          <w:szCs w:val="24"/>
          <w:lang w:val="en-US"/>
        </w:rPr>
      </w:pPr>
      <w:r w:rsidRPr="00966766">
        <w:rPr>
          <w:rFonts w:ascii="Times New Roman" w:hAnsi="Times New Roman" w:cs="Times New Roman"/>
          <w:b/>
          <w:noProof/>
          <w:color w:val="000000"/>
          <w:sz w:val="24"/>
          <w:szCs w:val="24"/>
          <w:lang w:val="en-US"/>
        </w:rPr>
        <w:t>Monitoring and Evaluation:</w:t>
      </w:r>
    </w:p>
    <w:p w14:paraId="1930A372"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Implement a monitoring and evaluation system to track the impact of the fertilizer powder on soil fertility, crop yields, and farmer practices.</w:t>
      </w:r>
    </w:p>
    <w:p w14:paraId="79FAFB77"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Collect data on adoption rates, farmer feedback, and performance indicators.</w:t>
      </w:r>
    </w:p>
    <w:p w14:paraId="2C8E0722"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Regularly assess and adjust project strategies based on monitoring and evaluation results.</w:t>
      </w:r>
    </w:p>
    <w:p w14:paraId="7D30D8CC" w14:textId="77777777" w:rsidR="00C3357D" w:rsidRPr="00966766" w:rsidRDefault="00C3357D" w:rsidP="005A62AC">
      <w:pPr>
        <w:spacing w:after="0" w:line="360" w:lineRule="auto"/>
        <w:jc w:val="both"/>
        <w:rPr>
          <w:rFonts w:ascii="Times New Roman" w:hAnsi="Times New Roman" w:cs="Times New Roman"/>
          <w:bCs/>
          <w:noProof/>
          <w:color w:val="000000"/>
          <w:sz w:val="24"/>
          <w:szCs w:val="24"/>
          <w:lang w:val="en-US"/>
        </w:rPr>
      </w:pPr>
    </w:p>
    <w:p w14:paraId="68E8BAF5" w14:textId="79215BDF" w:rsidR="005A62AC" w:rsidRPr="00966766" w:rsidRDefault="005A62AC" w:rsidP="005A62AC">
      <w:pPr>
        <w:spacing w:after="0" w:line="360" w:lineRule="auto"/>
        <w:jc w:val="both"/>
        <w:rPr>
          <w:rFonts w:ascii="Times New Roman" w:hAnsi="Times New Roman" w:cs="Times New Roman"/>
          <w:b/>
          <w:noProof/>
          <w:color w:val="000000"/>
          <w:sz w:val="24"/>
          <w:szCs w:val="24"/>
          <w:lang w:val="en-US"/>
        </w:rPr>
      </w:pPr>
      <w:r w:rsidRPr="00966766">
        <w:rPr>
          <w:rFonts w:ascii="Times New Roman" w:hAnsi="Times New Roman" w:cs="Times New Roman"/>
          <w:b/>
          <w:noProof/>
          <w:color w:val="000000"/>
          <w:sz w:val="24"/>
          <w:szCs w:val="24"/>
          <w:lang w:val="en-US"/>
        </w:rPr>
        <w:t>Expansion and Scaling:</w:t>
      </w:r>
    </w:p>
    <w:p w14:paraId="43592FCE"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Assess the success and impact of the project in the initial target area.</w:t>
      </w:r>
    </w:p>
    <w:p w14:paraId="4F8BD3C4"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Explore opportunities for scaling up production and expanding into new regions.</w:t>
      </w:r>
    </w:p>
    <w:p w14:paraId="4247EF8D" w14:textId="77777777" w:rsidR="005A62AC" w:rsidRPr="00966766" w:rsidRDefault="005A62AC" w:rsidP="005A62AC">
      <w:pPr>
        <w:spacing w:after="0"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Establish collaborations with other agricultural stakeholders to further promote organic fertilizers.</w:t>
      </w:r>
    </w:p>
    <w:p w14:paraId="6F5E6DF7" w14:textId="1314CA23" w:rsidR="00336230" w:rsidRPr="00966766" w:rsidRDefault="00336230" w:rsidP="00966766">
      <w:pPr>
        <w:pStyle w:val="Heading1"/>
        <w:rPr>
          <w:rFonts w:ascii="Times New Roman" w:hAnsi="Times New Roman" w:cs="Times New Roman"/>
          <w:noProof/>
          <w:sz w:val="28"/>
          <w:szCs w:val="28"/>
          <w:lang w:eastAsia="sv-SE"/>
        </w:rPr>
      </w:pPr>
      <w:bookmarkStart w:id="12" w:name="_Toc140069435"/>
      <w:r w:rsidRPr="00966766">
        <w:rPr>
          <w:rFonts w:ascii="Times New Roman" w:hAnsi="Times New Roman" w:cs="Times New Roman"/>
          <w:noProof/>
          <w:sz w:val="28"/>
          <w:szCs w:val="28"/>
          <w:lang w:eastAsia="sv-SE"/>
        </w:rPr>
        <w:t xml:space="preserve">3.5 Project </w:t>
      </w:r>
      <w:r w:rsidR="00074DF1" w:rsidRPr="00966766">
        <w:rPr>
          <w:rFonts w:ascii="Times New Roman" w:hAnsi="Times New Roman" w:cs="Times New Roman"/>
          <w:noProof/>
          <w:sz w:val="28"/>
          <w:szCs w:val="28"/>
          <w:lang w:eastAsia="sv-SE"/>
        </w:rPr>
        <w:t>management</w:t>
      </w:r>
      <w:bookmarkEnd w:id="12"/>
    </w:p>
    <w:p w14:paraId="14AD8B07" w14:textId="77777777" w:rsidR="00336230" w:rsidRPr="00966766" w:rsidRDefault="00336230" w:rsidP="008D7FDE">
      <w:pPr>
        <w:spacing w:line="360" w:lineRule="auto"/>
        <w:jc w:val="both"/>
        <w:rPr>
          <w:rFonts w:ascii="Times New Roman" w:hAnsi="Times New Roman" w:cs="Times New Roman"/>
          <w:bCs/>
          <w:noProof/>
          <w:color w:val="000000"/>
          <w:sz w:val="24"/>
          <w:szCs w:val="24"/>
          <w:lang w:val="en-US"/>
        </w:rPr>
      </w:pPr>
      <w:r w:rsidRPr="00966766">
        <w:rPr>
          <w:rFonts w:ascii="Times New Roman" w:hAnsi="Times New Roman" w:cs="Times New Roman"/>
          <w:bCs/>
          <w:noProof/>
          <w:color w:val="000000"/>
          <w:sz w:val="24"/>
          <w:szCs w:val="24"/>
          <w:lang w:val="en-US"/>
        </w:rPr>
        <w:t>Brief description of the management of the project (tasks and staff %).</w:t>
      </w:r>
    </w:p>
    <w:tbl>
      <w:tblPr>
        <w:tblStyle w:val="TableGrid"/>
        <w:tblW w:w="0" w:type="auto"/>
        <w:tblLook w:val="04A0" w:firstRow="1" w:lastRow="0" w:firstColumn="1" w:lastColumn="0" w:noHBand="0" w:noVBand="1"/>
      </w:tblPr>
      <w:tblGrid>
        <w:gridCol w:w="4814"/>
        <w:gridCol w:w="4814"/>
      </w:tblGrid>
      <w:tr w:rsidR="00AC22A2" w:rsidRPr="00966766" w14:paraId="2F96C765" w14:textId="77777777" w:rsidTr="00AC22A2">
        <w:tc>
          <w:tcPr>
            <w:tcW w:w="4814" w:type="dxa"/>
          </w:tcPr>
          <w:p w14:paraId="1DFB59D8" w14:textId="33B6F73B" w:rsidR="00AC22A2" w:rsidRPr="00966766" w:rsidRDefault="00AC22A2" w:rsidP="008D7FDE">
            <w:pPr>
              <w:spacing w:line="360" w:lineRule="auto"/>
              <w:jc w:val="both"/>
              <w:rPr>
                <w:b/>
                <w:noProof/>
                <w:color w:val="000000"/>
                <w:sz w:val="24"/>
                <w:szCs w:val="24"/>
                <w:lang w:val="en-US"/>
              </w:rPr>
            </w:pPr>
            <w:r w:rsidRPr="00966766">
              <w:rPr>
                <w:b/>
                <w:noProof/>
                <w:color w:val="000000"/>
                <w:sz w:val="24"/>
                <w:szCs w:val="24"/>
                <w:lang w:val="en-US"/>
              </w:rPr>
              <w:t>Staffs</w:t>
            </w:r>
          </w:p>
        </w:tc>
        <w:tc>
          <w:tcPr>
            <w:tcW w:w="4814" w:type="dxa"/>
          </w:tcPr>
          <w:p w14:paraId="4EB27747" w14:textId="7561F3E1" w:rsidR="00AC22A2" w:rsidRPr="00966766" w:rsidRDefault="00AC22A2" w:rsidP="008D7FDE">
            <w:pPr>
              <w:spacing w:line="360" w:lineRule="auto"/>
              <w:jc w:val="both"/>
              <w:rPr>
                <w:b/>
                <w:noProof/>
                <w:color w:val="000000"/>
                <w:sz w:val="24"/>
                <w:szCs w:val="24"/>
                <w:lang w:val="en-US"/>
              </w:rPr>
            </w:pPr>
            <w:r w:rsidRPr="00966766">
              <w:rPr>
                <w:b/>
                <w:noProof/>
                <w:color w:val="000000"/>
                <w:sz w:val="24"/>
                <w:szCs w:val="24"/>
                <w:lang w:val="en-US"/>
              </w:rPr>
              <w:t>Tasks</w:t>
            </w:r>
          </w:p>
        </w:tc>
      </w:tr>
      <w:tr w:rsidR="00AC22A2" w:rsidRPr="00966766" w14:paraId="539D1EB5" w14:textId="77777777" w:rsidTr="00AC22A2">
        <w:tc>
          <w:tcPr>
            <w:tcW w:w="4814" w:type="dxa"/>
          </w:tcPr>
          <w:p w14:paraId="466C370C" w14:textId="5FF12AE7" w:rsidR="00AC22A2" w:rsidRPr="00966766" w:rsidRDefault="00AC22A2" w:rsidP="008D7FDE">
            <w:pPr>
              <w:spacing w:line="360" w:lineRule="auto"/>
              <w:jc w:val="both"/>
              <w:rPr>
                <w:b/>
                <w:noProof/>
                <w:color w:val="000000"/>
                <w:sz w:val="24"/>
                <w:szCs w:val="24"/>
                <w:lang w:val="en-US"/>
              </w:rPr>
            </w:pPr>
            <w:r w:rsidRPr="00966766">
              <w:rPr>
                <w:b/>
                <w:noProof/>
                <w:color w:val="000000"/>
                <w:sz w:val="24"/>
                <w:szCs w:val="24"/>
                <w:lang w:val="en-US"/>
              </w:rPr>
              <w:t>Project Planning and coordination</w:t>
            </w:r>
          </w:p>
        </w:tc>
        <w:tc>
          <w:tcPr>
            <w:tcW w:w="4814" w:type="dxa"/>
          </w:tcPr>
          <w:p w14:paraId="249E548F" w14:textId="65B5CAD5"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xml:space="preserve">- Develop </w:t>
            </w:r>
            <w:r w:rsidR="00C3357D" w:rsidRPr="00966766">
              <w:rPr>
                <w:bCs/>
                <w:noProof/>
                <w:color w:val="000000"/>
                <w:sz w:val="24"/>
                <w:szCs w:val="24"/>
                <w:lang w:val="en-US"/>
              </w:rPr>
              <w:t xml:space="preserve">a </w:t>
            </w:r>
            <w:r w:rsidRPr="00966766">
              <w:rPr>
                <w:bCs/>
                <w:noProof/>
                <w:color w:val="000000"/>
                <w:sz w:val="24"/>
                <w:szCs w:val="24"/>
                <w:lang w:val="en-US"/>
              </w:rPr>
              <w:t>project plan and timeline</w:t>
            </w:r>
          </w:p>
          <w:p w14:paraId="691EA845"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Set project goals and objectives</w:t>
            </w:r>
          </w:p>
          <w:p w14:paraId="582A535B"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Coordinate stakeholders and project teams</w:t>
            </w:r>
          </w:p>
          <w:p w14:paraId="6ACCA04C"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Oversee project progress and deliverables</w:t>
            </w:r>
          </w:p>
          <w:p w14:paraId="40889A88" w14:textId="472E866F" w:rsidR="00AC22A2"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Manage project risks and issues</w:t>
            </w:r>
          </w:p>
        </w:tc>
      </w:tr>
      <w:tr w:rsidR="00AC22A2" w:rsidRPr="00966766" w14:paraId="02B08E7F" w14:textId="77777777" w:rsidTr="00AC22A2">
        <w:tc>
          <w:tcPr>
            <w:tcW w:w="4814" w:type="dxa"/>
          </w:tcPr>
          <w:p w14:paraId="4DAFF4A6" w14:textId="0AC298C2" w:rsidR="00AC22A2" w:rsidRPr="00966766" w:rsidRDefault="00AC22A2" w:rsidP="008D7FDE">
            <w:pPr>
              <w:spacing w:line="360" w:lineRule="auto"/>
              <w:jc w:val="both"/>
              <w:rPr>
                <w:b/>
                <w:noProof/>
                <w:color w:val="000000"/>
                <w:sz w:val="24"/>
                <w:szCs w:val="24"/>
                <w:lang w:val="en-US"/>
              </w:rPr>
            </w:pPr>
            <w:r w:rsidRPr="00966766">
              <w:rPr>
                <w:b/>
                <w:noProof/>
                <w:color w:val="000000"/>
                <w:sz w:val="24"/>
                <w:szCs w:val="24"/>
                <w:lang w:val="en-US"/>
              </w:rPr>
              <w:t>Stakeholder</w:t>
            </w:r>
          </w:p>
        </w:tc>
        <w:tc>
          <w:tcPr>
            <w:tcW w:w="4814" w:type="dxa"/>
          </w:tcPr>
          <w:p w14:paraId="6E4FBF9C" w14:textId="0AFA19EC"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Identify key stakeholders</w:t>
            </w:r>
          </w:p>
          <w:p w14:paraId="0476B4BE"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lastRenderedPageBreak/>
              <w:t>- Establish partnerships and collaborations</w:t>
            </w:r>
          </w:p>
          <w:p w14:paraId="5900943F"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Conduct stakeholder analysis and engagement</w:t>
            </w:r>
          </w:p>
          <w:p w14:paraId="064409B6" w14:textId="0C380E1E"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-Organize stakeholder meetings and communication</w:t>
            </w:r>
          </w:p>
          <w:p w14:paraId="7249578C" w14:textId="7B352FE7" w:rsidR="00AC22A2"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Address stakeholder concerns and feedback</w:t>
            </w:r>
          </w:p>
        </w:tc>
      </w:tr>
      <w:tr w:rsidR="00AC22A2" w:rsidRPr="00966766" w14:paraId="577DF037" w14:textId="77777777" w:rsidTr="00AC22A2">
        <w:tc>
          <w:tcPr>
            <w:tcW w:w="4814" w:type="dxa"/>
          </w:tcPr>
          <w:p w14:paraId="4A5762B2" w14:textId="484E2C0A" w:rsidR="00AC22A2" w:rsidRPr="00966766" w:rsidRDefault="00AC22A2" w:rsidP="008D7FDE">
            <w:pPr>
              <w:spacing w:line="360" w:lineRule="auto"/>
              <w:jc w:val="both"/>
              <w:rPr>
                <w:b/>
                <w:noProof/>
                <w:color w:val="000000"/>
                <w:sz w:val="24"/>
                <w:szCs w:val="24"/>
                <w:lang w:val="en-US"/>
              </w:rPr>
            </w:pPr>
            <w:r w:rsidRPr="00966766">
              <w:rPr>
                <w:b/>
                <w:noProof/>
                <w:color w:val="000000"/>
                <w:sz w:val="24"/>
                <w:szCs w:val="24"/>
                <w:lang w:val="en-US"/>
              </w:rPr>
              <w:lastRenderedPageBreak/>
              <w:t>Team manager</w:t>
            </w:r>
          </w:p>
        </w:tc>
        <w:tc>
          <w:tcPr>
            <w:tcW w:w="4814" w:type="dxa"/>
          </w:tcPr>
          <w:p w14:paraId="7E50C35E"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Recruit and onboard project team members</w:t>
            </w:r>
          </w:p>
          <w:p w14:paraId="5D5C083E" w14:textId="77AE8C7E"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-Assign tasks and responsibilities to team members</w:t>
            </w:r>
          </w:p>
          <w:p w14:paraId="2EB512A9" w14:textId="5D825928"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-Provide guidance and support to team members</w:t>
            </w:r>
          </w:p>
          <w:p w14:paraId="73999E0E" w14:textId="7B63E841"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-Conduct regular team meetings and check-ins</w:t>
            </w:r>
          </w:p>
          <w:p w14:paraId="1572283A" w14:textId="42D1F03D" w:rsidR="00AC22A2"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-Foster a collaborative and productive team environment</w:t>
            </w:r>
          </w:p>
        </w:tc>
      </w:tr>
      <w:tr w:rsidR="00AC22A2" w:rsidRPr="00966766" w14:paraId="156F9446" w14:textId="77777777" w:rsidTr="00AC22A2">
        <w:tc>
          <w:tcPr>
            <w:tcW w:w="4814" w:type="dxa"/>
          </w:tcPr>
          <w:p w14:paraId="15756232" w14:textId="1E6014D2" w:rsidR="00AC22A2" w:rsidRPr="00966766" w:rsidRDefault="00AC22A2" w:rsidP="008D7FDE">
            <w:pPr>
              <w:spacing w:line="360" w:lineRule="auto"/>
              <w:jc w:val="both"/>
              <w:rPr>
                <w:b/>
                <w:noProof/>
                <w:color w:val="000000"/>
                <w:sz w:val="24"/>
                <w:szCs w:val="24"/>
                <w:lang w:val="en-US"/>
              </w:rPr>
            </w:pPr>
            <w:r w:rsidRPr="00966766">
              <w:rPr>
                <w:b/>
                <w:noProof/>
                <w:color w:val="000000"/>
                <w:sz w:val="24"/>
                <w:szCs w:val="24"/>
                <w:lang w:val="en-US"/>
              </w:rPr>
              <w:t>Monitoring and Evaluation</w:t>
            </w:r>
          </w:p>
        </w:tc>
        <w:tc>
          <w:tcPr>
            <w:tcW w:w="4814" w:type="dxa"/>
          </w:tcPr>
          <w:p w14:paraId="3E1DF50B"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Collect data and information for evaluation</w:t>
            </w:r>
          </w:p>
          <w:p w14:paraId="1E4E8BC7"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Conduct surveys, interviews, and assessments</w:t>
            </w:r>
          </w:p>
          <w:p w14:paraId="46551088"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Analyze data and generate evaluation reports</w:t>
            </w:r>
          </w:p>
          <w:p w14:paraId="5344E770" w14:textId="4DCAE7C2" w:rsidR="00AC22A2"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-Use evaluation findings to inform project improvements</w:t>
            </w:r>
          </w:p>
        </w:tc>
      </w:tr>
      <w:tr w:rsidR="00AC22A2" w:rsidRPr="00966766" w14:paraId="0B05A990" w14:textId="77777777" w:rsidTr="00AC22A2">
        <w:tc>
          <w:tcPr>
            <w:tcW w:w="4814" w:type="dxa"/>
          </w:tcPr>
          <w:p w14:paraId="7497FA13" w14:textId="7C1781FB" w:rsidR="00AC22A2" w:rsidRPr="00966766" w:rsidRDefault="00AC22A2" w:rsidP="008D7FDE">
            <w:pPr>
              <w:spacing w:line="360" w:lineRule="auto"/>
              <w:jc w:val="both"/>
              <w:rPr>
                <w:b/>
                <w:noProof/>
                <w:color w:val="000000"/>
                <w:sz w:val="24"/>
                <w:szCs w:val="24"/>
                <w:lang w:val="en-US"/>
              </w:rPr>
            </w:pPr>
            <w:r w:rsidRPr="00966766">
              <w:rPr>
                <w:b/>
                <w:noProof/>
                <w:color w:val="000000"/>
                <w:sz w:val="24"/>
                <w:szCs w:val="24"/>
                <w:lang w:val="en-US"/>
              </w:rPr>
              <w:t>Financial Resource Management</w:t>
            </w:r>
          </w:p>
        </w:tc>
        <w:tc>
          <w:tcPr>
            <w:tcW w:w="4814" w:type="dxa"/>
          </w:tcPr>
          <w:p w14:paraId="4A85DFFD" w14:textId="7B8DDBD9"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Develop project budget and financial plan</w:t>
            </w:r>
          </w:p>
          <w:p w14:paraId="0CEEB718" w14:textId="7C29D2F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-Monitor project expenses and financial performance</w:t>
            </w:r>
          </w:p>
          <w:p w14:paraId="3CF2C074"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Allocate resources efficiently and effectively</w:t>
            </w:r>
          </w:p>
          <w:p w14:paraId="47CDE67A" w14:textId="77777777" w:rsidR="00090735"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Prepare financial reports and documentation</w:t>
            </w:r>
          </w:p>
          <w:p w14:paraId="05619109" w14:textId="410FA2F9" w:rsidR="00AC22A2" w:rsidRPr="00966766" w:rsidRDefault="00090735" w:rsidP="00090735">
            <w:pPr>
              <w:spacing w:line="360" w:lineRule="auto"/>
              <w:jc w:val="both"/>
              <w:rPr>
                <w:bCs/>
                <w:noProof/>
                <w:color w:val="000000"/>
                <w:sz w:val="24"/>
                <w:szCs w:val="24"/>
                <w:lang w:val="en-US"/>
              </w:rPr>
            </w:pPr>
            <w:r w:rsidRPr="00966766">
              <w:rPr>
                <w:bCs/>
                <w:noProof/>
                <w:color w:val="000000"/>
                <w:sz w:val="24"/>
                <w:szCs w:val="24"/>
                <w:lang w:val="en-US"/>
              </w:rPr>
              <w:t>- Ensure compliance with financial regulations</w:t>
            </w:r>
          </w:p>
        </w:tc>
      </w:tr>
    </w:tbl>
    <w:p w14:paraId="2D00950E" w14:textId="77777777" w:rsidR="002F1A75" w:rsidRPr="00966766" w:rsidRDefault="002F1A75" w:rsidP="008D7FDE">
      <w:pPr>
        <w:pStyle w:val="NoSpacing"/>
        <w:spacing w:line="360" w:lineRule="auto"/>
        <w:jc w:val="both"/>
        <w:rPr>
          <w:rFonts w:ascii="Times New Roman" w:hAnsi="Times New Roman" w:cs="Times New Roman"/>
          <w:sz w:val="28"/>
          <w:szCs w:val="28"/>
        </w:rPr>
      </w:pPr>
    </w:p>
    <w:p w14:paraId="0A62F7C1" w14:textId="77777777" w:rsidR="00336230" w:rsidRPr="00966766" w:rsidRDefault="00336230" w:rsidP="008D7FDE">
      <w:pPr>
        <w:spacing w:after="0" w:line="360" w:lineRule="auto"/>
        <w:jc w:val="both"/>
        <w:rPr>
          <w:rFonts w:ascii="Times New Roman" w:eastAsia="Times New Roman" w:hAnsi="Times New Roman" w:cs="Times New Roman"/>
          <w:b/>
          <w:noProof/>
          <w:color w:val="000000"/>
          <w:sz w:val="28"/>
          <w:szCs w:val="28"/>
          <w:lang w:val="en-US" w:eastAsia="sv-SE"/>
        </w:rPr>
      </w:pPr>
      <w:r w:rsidRPr="00966766">
        <w:rPr>
          <w:rFonts w:ascii="Times New Roman" w:eastAsia="Times New Roman" w:hAnsi="Times New Roman" w:cs="Times New Roman"/>
          <w:b/>
          <w:noProof/>
          <w:color w:val="000000"/>
          <w:sz w:val="28"/>
          <w:szCs w:val="28"/>
          <w:lang w:val="en-US" w:eastAsia="sv-SE"/>
        </w:rPr>
        <w:t xml:space="preserve">3.6 </w:t>
      </w:r>
      <w:r w:rsidRPr="00966766">
        <w:rPr>
          <w:rStyle w:val="Heading1Char"/>
          <w:rFonts w:ascii="Times New Roman" w:hAnsi="Times New Roman" w:cs="Times New Roman"/>
          <w:sz w:val="28"/>
          <w:szCs w:val="28"/>
        </w:rPr>
        <w:t>Monitoring and evaluation (up to 1 page)</w:t>
      </w:r>
    </w:p>
    <w:p w14:paraId="0FEB3CBA" w14:textId="13B018A8" w:rsidR="00090735" w:rsidRPr="00966766" w:rsidRDefault="00090735" w:rsidP="008D7FDE">
      <w:pPr>
        <w:spacing w:after="0" w:line="360" w:lineRule="auto"/>
        <w:jc w:val="both"/>
        <w:rPr>
          <w:rFonts w:ascii="Times New Roman" w:eastAsia="Times New Roman" w:hAnsi="Times New Roman" w:cs="Times New Roman"/>
          <w:bCs/>
          <w:noProof/>
          <w:color w:val="000000"/>
          <w:sz w:val="24"/>
          <w:szCs w:val="24"/>
          <w:lang w:val="en-US" w:eastAsia="sv-SE"/>
        </w:rPr>
      </w:pPr>
      <w:r w:rsidRPr="00966766">
        <w:rPr>
          <w:rFonts w:ascii="Times New Roman" w:eastAsia="Times New Roman" w:hAnsi="Times New Roman" w:cs="Times New Roman"/>
          <w:bCs/>
          <w:noProof/>
          <w:color w:val="000000"/>
          <w:sz w:val="24"/>
          <w:szCs w:val="24"/>
          <w:lang w:val="en-US" w:eastAsia="sv-SE"/>
        </w:rPr>
        <w:t>Monitoring and Evaluation (M&amp;E) is a crucial process in the organic powder fertilizer project, ensuring its success and effectiveness. M&amp;E involves systematically collecting data, analyzing information, and generating reports to track progress, assess impact, and make informed decisions. Monitoring focuses on tracking the implementation of project activities, while evaluation assesses outcomes and impact. Data collection, analysis, reporting, and learning are key steps in the M&amp;E process. It promotes accountability, transparency, and evidence-based decision-making. M&amp;E contributes to sustainable agriculture, improved crop yields, and positive impacts on target communities.</w:t>
      </w:r>
    </w:p>
    <w:p w14:paraId="0360F159" w14:textId="37C12A55" w:rsidR="0005151E" w:rsidRPr="00966766" w:rsidRDefault="00074DF1" w:rsidP="008D7FDE">
      <w:pPr>
        <w:spacing w:after="0" w:line="360" w:lineRule="auto"/>
        <w:jc w:val="both"/>
        <w:rPr>
          <w:rStyle w:val="Heading1Char"/>
          <w:rFonts w:ascii="Times New Roman" w:hAnsi="Times New Roman" w:cs="Times New Roman"/>
        </w:rPr>
      </w:pPr>
      <w:r w:rsidRPr="00966766">
        <w:rPr>
          <w:rFonts w:ascii="Times New Roman" w:hAnsi="Times New Roman" w:cs="Times New Roman"/>
          <w:b/>
          <w:bCs/>
          <w:sz w:val="28"/>
          <w:szCs w:val="28"/>
          <w:lang w:val="en-GB"/>
        </w:rPr>
        <w:t>3.7</w:t>
      </w:r>
      <w:r w:rsidR="000E4E68" w:rsidRPr="00966766">
        <w:rPr>
          <w:rFonts w:ascii="Times New Roman" w:hAnsi="Times New Roman" w:cs="Times New Roman"/>
          <w:b/>
          <w:bCs/>
          <w:sz w:val="28"/>
          <w:szCs w:val="28"/>
          <w:lang w:val="en-GB"/>
        </w:rPr>
        <w:t xml:space="preserve">. </w:t>
      </w:r>
      <w:r w:rsidR="000E4E68" w:rsidRPr="00966766">
        <w:rPr>
          <w:rStyle w:val="Heading1Char"/>
          <w:rFonts w:ascii="Times New Roman" w:hAnsi="Times New Roman" w:cs="Times New Roman"/>
          <w:sz w:val="28"/>
          <w:szCs w:val="28"/>
        </w:rPr>
        <w:t xml:space="preserve">Mechanisms for communication and </w:t>
      </w:r>
      <w:r w:rsidR="0005151E" w:rsidRPr="00966766">
        <w:rPr>
          <w:rStyle w:val="Heading1Char"/>
          <w:rFonts w:ascii="Times New Roman" w:hAnsi="Times New Roman" w:cs="Times New Roman"/>
          <w:sz w:val="28"/>
          <w:szCs w:val="28"/>
        </w:rPr>
        <w:t>feedback</w:t>
      </w:r>
      <w:r w:rsidR="008214FC" w:rsidRPr="00966766">
        <w:rPr>
          <w:rStyle w:val="Heading1Char"/>
          <w:rFonts w:ascii="Times New Roman" w:hAnsi="Times New Roman" w:cs="Times New Roman"/>
        </w:rPr>
        <w:t xml:space="preserve">  </w:t>
      </w:r>
    </w:p>
    <w:p w14:paraId="5145B4CB" w14:textId="53851B4D" w:rsidR="001774D5" w:rsidRPr="00966766" w:rsidRDefault="00FF1E3C" w:rsidP="001774D5">
      <w:pPr>
        <w:spacing w:line="360" w:lineRule="auto"/>
        <w:jc w:val="both"/>
        <w:rPr>
          <w:rFonts w:ascii="Times New Roman" w:hAnsi="Times New Roman" w:cs="Times New Roman"/>
          <w:bCs/>
          <w:sz w:val="24"/>
          <w:szCs w:val="24"/>
          <w:lang w:val="en-US"/>
        </w:rPr>
      </w:pPr>
      <w:r w:rsidRPr="00966766">
        <w:rPr>
          <w:rFonts w:ascii="Times New Roman" w:hAnsi="Times New Roman" w:cs="Times New Roman"/>
          <w:bCs/>
          <w:sz w:val="24"/>
          <w:szCs w:val="24"/>
          <w:lang w:val="en-US"/>
        </w:rPr>
        <w:lastRenderedPageBreak/>
        <w:t>mechanisms for communication and feedback are essential in the organic powder fertilizer project to ensure effective collaboration, stakeholder engagement, and continuous improvement. These mechanisms facilitate the flow of information and exchange of ideas, and address concerns or feedback from various stakeholders involved in the project. They create opportunities for dialogue, transparency, and shared decision-making.</w:t>
      </w:r>
    </w:p>
    <w:p w14:paraId="3FE5FB8D" w14:textId="34753C1B" w:rsidR="001774D5" w:rsidRPr="00966766" w:rsidRDefault="00DD08D6" w:rsidP="00952CCB">
      <w:pPr>
        <w:spacing w:line="360" w:lineRule="auto"/>
        <w:jc w:val="both"/>
        <w:rPr>
          <w:rFonts w:ascii="Times New Roman" w:hAnsi="Times New Roman" w:cs="Times New Roman"/>
          <w:sz w:val="24"/>
          <w:szCs w:val="24"/>
          <w:lang w:val="en-US"/>
        </w:rPr>
      </w:pPr>
      <w:r w:rsidRPr="00966766">
        <w:rPr>
          <w:rFonts w:ascii="Times New Roman" w:hAnsi="Times New Roman" w:cs="Times New Roman"/>
          <w:b/>
          <w:sz w:val="24"/>
          <w:szCs w:val="24"/>
          <w:lang w:val="en-US"/>
        </w:rPr>
        <w:t>Annexes</w:t>
      </w:r>
      <w:r w:rsidR="002B0BE9" w:rsidRPr="00966766">
        <w:rPr>
          <w:rFonts w:ascii="Times New Roman" w:hAnsi="Times New Roman" w:cs="Times New Roman"/>
          <w:b/>
          <w:sz w:val="24"/>
          <w:szCs w:val="24"/>
          <w:lang w:val="en-US"/>
        </w:rPr>
        <w:t>:</w:t>
      </w:r>
      <w:r w:rsidR="00F4379F" w:rsidRPr="00966766">
        <w:rPr>
          <w:rFonts w:ascii="Times New Roman" w:hAnsi="Times New Roman" w:cs="Times New Roman"/>
          <w:b/>
          <w:sz w:val="24"/>
          <w:szCs w:val="24"/>
          <w:lang w:val="en-US"/>
        </w:rPr>
        <w:tab/>
      </w:r>
    </w:p>
    <w:p w14:paraId="30F2B8C5" w14:textId="48AB11B6" w:rsidR="00802CAB" w:rsidRPr="00966766" w:rsidRDefault="00802CAB" w:rsidP="00802CAB">
      <w:pPr>
        <w:pStyle w:val="ListParagraph"/>
        <w:numPr>
          <w:ilvl w:val="0"/>
          <w:numId w:val="15"/>
        </w:numPr>
        <w:spacing w:line="360" w:lineRule="auto"/>
        <w:jc w:val="both"/>
        <w:rPr>
          <w:rFonts w:ascii="Times New Roman" w:hAnsi="Times New Roman" w:cs="Times New Roman"/>
          <w:b/>
          <w:sz w:val="24"/>
          <w:szCs w:val="24"/>
          <w:lang w:val="en-US"/>
        </w:rPr>
      </w:pPr>
      <w:r w:rsidRPr="00966766">
        <w:rPr>
          <w:rFonts w:ascii="Times New Roman" w:hAnsi="Times New Roman" w:cs="Times New Roman"/>
          <w:b/>
          <w:sz w:val="24"/>
          <w:szCs w:val="24"/>
          <w:lang w:val="en-US"/>
        </w:rPr>
        <w:t xml:space="preserve">Stakeholder Analysis: </w:t>
      </w:r>
      <w:r w:rsidRPr="00966766">
        <w:rPr>
          <w:rFonts w:ascii="Times New Roman" w:hAnsi="Times New Roman" w:cs="Times New Roman"/>
          <w:bCs/>
          <w:sz w:val="24"/>
          <w:szCs w:val="24"/>
          <w:lang w:val="en-US"/>
        </w:rPr>
        <w:t>This annex provides a detailed analysis of key stakeholders involved in the organic powder fertilizer project. It includes a list of stakeholders, their roles, interests, and influence in the project. The analysis helps identify the level of engagement and communication strategies to effectively involve stakeholders in project activities.</w:t>
      </w:r>
    </w:p>
    <w:p w14:paraId="5C1C6136" w14:textId="0BC7E548" w:rsidR="00802CAB" w:rsidRPr="00966766" w:rsidRDefault="00802CAB" w:rsidP="00802CAB">
      <w:pPr>
        <w:pStyle w:val="ListParagraph"/>
        <w:numPr>
          <w:ilvl w:val="0"/>
          <w:numId w:val="15"/>
        </w:numPr>
        <w:spacing w:line="360" w:lineRule="auto"/>
        <w:jc w:val="both"/>
        <w:rPr>
          <w:rFonts w:ascii="Times New Roman" w:hAnsi="Times New Roman" w:cs="Times New Roman"/>
          <w:b/>
          <w:sz w:val="24"/>
          <w:szCs w:val="24"/>
          <w:lang w:val="en-US"/>
        </w:rPr>
      </w:pPr>
      <w:r w:rsidRPr="00966766">
        <w:rPr>
          <w:rFonts w:ascii="Times New Roman" w:hAnsi="Times New Roman" w:cs="Times New Roman"/>
          <w:b/>
          <w:sz w:val="24"/>
          <w:szCs w:val="24"/>
          <w:lang w:val="en-US"/>
        </w:rPr>
        <w:t xml:space="preserve">Monitoring and Evaluation Plan: </w:t>
      </w:r>
      <w:r w:rsidRPr="00966766">
        <w:rPr>
          <w:rFonts w:ascii="Times New Roman" w:hAnsi="Times New Roman" w:cs="Times New Roman"/>
          <w:bCs/>
          <w:sz w:val="24"/>
          <w:szCs w:val="24"/>
          <w:lang w:val="en-US"/>
        </w:rPr>
        <w:t>This annex outlines the monitoring and evaluation plan for the organic powder fertilizer project. It includes the indicators, data collection methods, frequency, responsible parties, and reporting mechanisms. The plan ensures systematic tracking of project progress, outcomes, and impact, facilitating evidence-based decision-making and accountability.</w:t>
      </w:r>
    </w:p>
    <w:p w14:paraId="0FA39521" w14:textId="28253F43" w:rsidR="00802CAB" w:rsidRPr="00966766" w:rsidRDefault="00802CAB" w:rsidP="00802CAB">
      <w:pPr>
        <w:pStyle w:val="ListParagraph"/>
        <w:numPr>
          <w:ilvl w:val="0"/>
          <w:numId w:val="15"/>
        </w:numPr>
        <w:spacing w:line="360" w:lineRule="auto"/>
        <w:jc w:val="both"/>
        <w:rPr>
          <w:rFonts w:ascii="Times New Roman" w:hAnsi="Times New Roman" w:cs="Times New Roman"/>
          <w:b/>
          <w:sz w:val="24"/>
          <w:szCs w:val="24"/>
          <w:lang w:val="en-US"/>
        </w:rPr>
      </w:pPr>
      <w:r w:rsidRPr="00966766">
        <w:rPr>
          <w:rFonts w:ascii="Times New Roman" w:hAnsi="Times New Roman" w:cs="Times New Roman"/>
          <w:b/>
          <w:sz w:val="24"/>
          <w:szCs w:val="24"/>
          <w:lang w:val="en-US"/>
        </w:rPr>
        <w:t xml:space="preserve">Communication and Engagement Strategy: </w:t>
      </w:r>
      <w:r w:rsidRPr="00966766">
        <w:rPr>
          <w:rFonts w:ascii="Times New Roman" w:hAnsi="Times New Roman" w:cs="Times New Roman"/>
          <w:bCs/>
          <w:sz w:val="24"/>
          <w:szCs w:val="24"/>
          <w:lang w:val="en-US"/>
        </w:rPr>
        <w:t>This annex presents the communication and engagement strategy for the organic powder fertilizer project. It outlines the communication objectives, target audiences, key messages, communication channels, and timelines. The strategy aims to ensure effective communication, information sharing, and stakeholder engagement throughout the project.</w:t>
      </w:r>
    </w:p>
    <w:p w14:paraId="2088D3B0" w14:textId="45A478B5" w:rsidR="008214FC" w:rsidRPr="00966766" w:rsidRDefault="00802CAB" w:rsidP="008F20C3">
      <w:pPr>
        <w:pStyle w:val="ListParagraph"/>
        <w:numPr>
          <w:ilvl w:val="0"/>
          <w:numId w:val="15"/>
        </w:numPr>
        <w:spacing w:line="360" w:lineRule="auto"/>
        <w:jc w:val="both"/>
        <w:rPr>
          <w:rFonts w:ascii="Times New Roman" w:hAnsi="Times New Roman" w:cs="Times New Roman"/>
          <w:b/>
          <w:sz w:val="24"/>
          <w:szCs w:val="24"/>
          <w:lang w:val="en-US"/>
        </w:rPr>
      </w:pPr>
      <w:r w:rsidRPr="00966766">
        <w:rPr>
          <w:rFonts w:ascii="Times New Roman" w:hAnsi="Times New Roman" w:cs="Times New Roman"/>
          <w:b/>
          <w:sz w:val="24"/>
          <w:szCs w:val="24"/>
          <w:lang w:val="en-US"/>
        </w:rPr>
        <w:t xml:space="preserve">Resource Management Plan: </w:t>
      </w:r>
      <w:r w:rsidRPr="00966766">
        <w:rPr>
          <w:rFonts w:ascii="Times New Roman" w:hAnsi="Times New Roman" w:cs="Times New Roman"/>
          <w:bCs/>
          <w:sz w:val="24"/>
          <w:szCs w:val="24"/>
          <w:lang w:val="en-US"/>
        </w:rPr>
        <w:t>This annex provides a resource management plan for the organic powder fertilizer project. It includes the allocation of financial, human, and material resources required for project implementation. The plan outlines the budget, resource allocation strategies, procurement procedures, and risk management measures to ensure efficient and effective use of resources.</w:t>
      </w:r>
    </w:p>
    <w:p w14:paraId="456E827A" w14:textId="77777777" w:rsidR="008214FC" w:rsidRPr="00966766" w:rsidRDefault="008214FC" w:rsidP="008D7FDE">
      <w:pPr>
        <w:spacing w:line="360" w:lineRule="auto"/>
        <w:jc w:val="both"/>
        <w:rPr>
          <w:rFonts w:ascii="Times New Roman" w:hAnsi="Times New Roman" w:cs="Times New Roman"/>
          <w:b/>
          <w:sz w:val="24"/>
          <w:szCs w:val="24"/>
          <w:lang w:val="en-US"/>
        </w:rPr>
      </w:pPr>
    </w:p>
    <w:p w14:paraId="057093D0" w14:textId="3C2DD5C4" w:rsidR="003557CB" w:rsidRPr="00966766" w:rsidRDefault="003557CB" w:rsidP="008D7FDE">
      <w:pPr>
        <w:spacing w:line="360" w:lineRule="auto"/>
        <w:jc w:val="both"/>
        <w:rPr>
          <w:rFonts w:ascii="Times New Roman" w:hAnsi="Times New Roman" w:cs="Times New Roman"/>
          <w:sz w:val="24"/>
          <w:szCs w:val="24"/>
          <w:lang w:val="en-US"/>
        </w:rPr>
      </w:pPr>
      <w:r w:rsidRPr="00966766">
        <w:rPr>
          <w:rFonts w:ascii="Times New Roman" w:hAnsi="Times New Roman" w:cs="Times New Roman"/>
          <w:b/>
          <w:sz w:val="24"/>
          <w:szCs w:val="24"/>
          <w:lang w:val="en-US"/>
        </w:rPr>
        <w:t>Date and place:</w:t>
      </w:r>
      <w:r w:rsidR="00302950" w:rsidRPr="00966766">
        <w:rPr>
          <w:rFonts w:ascii="Times New Roman" w:hAnsi="Times New Roman" w:cs="Times New Roman"/>
          <w:sz w:val="24"/>
          <w:szCs w:val="24"/>
          <w:lang w:val="en-US"/>
        </w:rPr>
        <w:t xml:space="preserve"> </w:t>
      </w:r>
    </w:p>
    <w:p w14:paraId="74D97028" w14:textId="58FB4FA8" w:rsidR="001774D5" w:rsidRPr="00966766" w:rsidRDefault="00802CAB" w:rsidP="008D7FDE">
      <w:pPr>
        <w:tabs>
          <w:tab w:val="left" w:pos="3402"/>
          <w:tab w:val="left" w:pos="5103"/>
        </w:tabs>
        <w:spacing w:after="0" w:line="360" w:lineRule="auto"/>
        <w:jc w:val="both"/>
        <w:rPr>
          <w:rFonts w:ascii="Times New Roman" w:hAnsi="Times New Roman" w:cs="Times New Roman"/>
          <w:sz w:val="24"/>
          <w:szCs w:val="24"/>
          <w:lang w:val="en-US"/>
        </w:rPr>
      </w:pPr>
      <w:r w:rsidRPr="00966766">
        <w:rPr>
          <w:rFonts w:ascii="Times New Roman" w:hAnsi="Times New Roman" w:cs="Times New Roman"/>
          <w:sz w:val="24"/>
          <w:szCs w:val="24"/>
          <w:lang w:val="en-US"/>
        </w:rPr>
        <w:t>May/22</w:t>
      </w:r>
      <w:r w:rsidRPr="00966766">
        <w:rPr>
          <w:rFonts w:ascii="Times New Roman" w:hAnsi="Times New Roman" w:cs="Times New Roman"/>
          <w:sz w:val="24"/>
          <w:szCs w:val="24"/>
          <w:vertAlign w:val="superscript"/>
          <w:lang w:val="en-US"/>
        </w:rPr>
        <w:t>nd</w:t>
      </w:r>
      <w:r w:rsidRPr="00966766">
        <w:rPr>
          <w:rFonts w:ascii="Times New Roman" w:hAnsi="Times New Roman" w:cs="Times New Roman"/>
          <w:sz w:val="24"/>
          <w:szCs w:val="24"/>
          <w:lang w:val="en-US"/>
        </w:rPr>
        <w:t xml:space="preserve"> </w:t>
      </w:r>
      <w:r w:rsidR="001774D5" w:rsidRPr="00966766">
        <w:rPr>
          <w:rFonts w:ascii="Times New Roman" w:hAnsi="Times New Roman" w:cs="Times New Roman"/>
          <w:sz w:val="24"/>
          <w:szCs w:val="24"/>
          <w:lang w:val="en-US"/>
        </w:rPr>
        <w:t xml:space="preserve">/2023,  </w:t>
      </w:r>
    </w:p>
    <w:p w14:paraId="37C83D85" w14:textId="0CC8FA39" w:rsidR="001774D5" w:rsidRPr="00966766" w:rsidRDefault="00802CAB" w:rsidP="001774D5">
      <w:pPr>
        <w:tabs>
          <w:tab w:val="left" w:pos="3402"/>
          <w:tab w:val="left" w:pos="5103"/>
        </w:tabs>
        <w:spacing w:after="0" w:line="360" w:lineRule="auto"/>
        <w:rPr>
          <w:rFonts w:ascii="Times New Roman" w:hAnsi="Times New Roman" w:cs="Times New Roman"/>
          <w:sz w:val="24"/>
          <w:szCs w:val="24"/>
          <w:lang w:val="en-US"/>
        </w:rPr>
      </w:pPr>
      <w:r w:rsidRPr="00966766">
        <w:rPr>
          <w:rFonts w:ascii="Times New Roman" w:hAnsi="Times New Roman" w:cs="Times New Roman"/>
          <w:sz w:val="24"/>
          <w:szCs w:val="24"/>
          <w:lang w:val="en-US"/>
        </w:rPr>
        <w:t>KIGALI</w:t>
      </w:r>
      <w:r w:rsidR="001774D5" w:rsidRPr="00966766">
        <w:rPr>
          <w:rFonts w:ascii="Times New Roman" w:hAnsi="Times New Roman" w:cs="Times New Roman"/>
          <w:sz w:val="24"/>
          <w:szCs w:val="24"/>
          <w:lang w:val="en-US"/>
        </w:rPr>
        <w:t>-</w:t>
      </w:r>
      <w:r w:rsidRPr="00966766">
        <w:rPr>
          <w:rFonts w:ascii="Times New Roman" w:hAnsi="Times New Roman" w:cs="Times New Roman"/>
          <w:sz w:val="24"/>
          <w:szCs w:val="24"/>
          <w:lang w:val="en-US"/>
        </w:rPr>
        <w:t>GASABO</w:t>
      </w:r>
      <w:r w:rsidR="003557CB" w:rsidRPr="00966766">
        <w:rPr>
          <w:rFonts w:ascii="Times New Roman" w:hAnsi="Times New Roman" w:cs="Times New Roman"/>
          <w:sz w:val="24"/>
          <w:szCs w:val="24"/>
          <w:lang w:val="en-US"/>
        </w:rPr>
        <w:t>________________________________</w:t>
      </w:r>
      <w:r w:rsidR="008220D9" w:rsidRPr="00966766">
        <w:rPr>
          <w:rFonts w:ascii="Times New Roman" w:hAnsi="Times New Roman" w:cs="Times New Roman"/>
          <w:sz w:val="24"/>
          <w:szCs w:val="24"/>
          <w:lang w:val="en-US"/>
        </w:rPr>
        <w:tab/>
      </w:r>
      <w:r w:rsidR="008220D9" w:rsidRPr="00966766">
        <w:rPr>
          <w:rFonts w:ascii="Times New Roman" w:hAnsi="Times New Roman" w:cs="Times New Roman"/>
          <w:sz w:val="24"/>
          <w:szCs w:val="24"/>
          <w:lang w:val="en-US"/>
        </w:rPr>
        <w:tab/>
      </w:r>
    </w:p>
    <w:p w14:paraId="7531DCA0" w14:textId="77777777" w:rsidR="001774D5" w:rsidRPr="00966766" w:rsidRDefault="001774D5" w:rsidP="001774D5">
      <w:pPr>
        <w:tabs>
          <w:tab w:val="left" w:pos="3402"/>
          <w:tab w:val="left" w:pos="5103"/>
        </w:tabs>
        <w:spacing w:after="0" w:line="360" w:lineRule="auto"/>
        <w:jc w:val="right"/>
        <w:rPr>
          <w:rFonts w:ascii="Times New Roman" w:hAnsi="Times New Roman" w:cs="Times New Roman"/>
          <w:sz w:val="24"/>
          <w:szCs w:val="24"/>
          <w:lang w:val="en-US"/>
        </w:rPr>
      </w:pPr>
    </w:p>
    <w:p w14:paraId="6CBD1042" w14:textId="77777777" w:rsidR="001774D5" w:rsidRPr="00966766" w:rsidRDefault="001774D5" w:rsidP="001774D5">
      <w:pPr>
        <w:tabs>
          <w:tab w:val="left" w:pos="3402"/>
          <w:tab w:val="left" w:pos="5103"/>
        </w:tabs>
        <w:spacing w:after="0" w:line="360" w:lineRule="auto"/>
        <w:jc w:val="right"/>
        <w:rPr>
          <w:rFonts w:ascii="Times New Roman" w:hAnsi="Times New Roman" w:cs="Times New Roman"/>
          <w:sz w:val="24"/>
          <w:szCs w:val="24"/>
          <w:lang w:val="en-US"/>
        </w:rPr>
      </w:pPr>
    </w:p>
    <w:p w14:paraId="4AE357C2" w14:textId="119C3D07" w:rsidR="008220D9" w:rsidRPr="00966766" w:rsidRDefault="003557CB" w:rsidP="001774D5">
      <w:pPr>
        <w:tabs>
          <w:tab w:val="left" w:pos="3402"/>
          <w:tab w:val="left" w:pos="5103"/>
        </w:tabs>
        <w:spacing w:after="0" w:line="360" w:lineRule="auto"/>
        <w:jc w:val="right"/>
        <w:rPr>
          <w:rFonts w:ascii="Times New Roman" w:hAnsi="Times New Roman" w:cs="Times New Roman"/>
          <w:sz w:val="24"/>
          <w:szCs w:val="24"/>
          <w:u w:val="single"/>
          <w:lang w:val="en-US"/>
        </w:rPr>
      </w:pPr>
      <w:r w:rsidRPr="00966766">
        <w:rPr>
          <w:rFonts w:ascii="Times New Roman" w:hAnsi="Times New Roman" w:cs="Times New Roman"/>
          <w:sz w:val="24"/>
          <w:szCs w:val="24"/>
          <w:u w:val="single"/>
          <w:lang w:val="en-US"/>
        </w:rPr>
        <w:t>____</w:t>
      </w:r>
      <w:r w:rsidR="001774D5" w:rsidRPr="00966766">
        <w:rPr>
          <w:rFonts w:ascii="Times New Roman" w:hAnsi="Times New Roman" w:cs="Times New Roman"/>
          <w:sz w:val="24"/>
          <w:szCs w:val="24"/>
          <w:u w:val="single"/>
          <w:lang w:val="en-US"/>
        </w:rPr>
        <w:t>A</w:t>
      </w:r>
      <w:r w:rsidR="00802CAB" w:rsidRPr="00966766">
        <w:rPr>
          <w:rFonts w:ascii="Times New Roman" w:hAnsi="Times New Roman" w:cs="Times New Roman"/>
          <w:sz w:val="24"/>
          <w:szCs w:val="24"/>
          <w:u w:val="single"/>
          <w:lang w:val="en-US"/>
        </w:rPr>
        <w:t>ngelo</w:t>
      </w:r>
      <w:r w:rsidR="001774D5" w:rsidRPr="00966766">
        <w:rPr>
          <w:rFonts w:ascii="Times New Roman" w:hAnsi="Times New Roman" w:cs="Times New Roman"/>
          <w:sz w:val="24"/>
          <w:szCs w:val="24"/>
          <w:u w:val="single"/>
          <w:lang w:val="en-US"/>
        </w:rPr>
        <w:t xml:space="preserve">   </w:t>
      </w:r>
      <w:r w:rsidR="00802CAB" w:rsidRPr="00966766">
        <w:rPr>
          <w:rFonts w:ascii="Times New Roman" w:hAnsi="Times New Roman" w:cs="Times New Roman"/>
          <w:sz w:val="24"/>
          <w:szCs w:val="24"/>
          <w:u w:val="single"/>
          <w:lang w:val="en-US"/>
        </w:rPr>
        <w:t>Benimana</w:t>
      </w:r>
      <w:r w:rsidRPr="00966766">
        <w:rPr>
          <w:rFonts w:ascii="Times New Roman" w:hAnsi="Times New Roman" w:cs="Times New Roman"/>
          <w:sz w:val="24"/>
          <w:szCs w:val="24"/>
          <w:u w:val="single"/>
          <w:lang w:val="en-US"/>
        </w:rPr>
        <w:t>________________________</w:t>
      </w:r>
    </w:p>
    <w:p w14:paraId="59EF81F0" w14:textId="77777777" w:rsidR="001774D5" w:rsidRPr="00966766" w:rsidRDefault="00DD08D6" w:rsidP="008D7FDE">
      <w:pPr>
        <w:spacing w:line="360" w:lineRule="auto"/>
        <w:jc w:val="both"/>
        <w:rPr>
          <w:rFonts w:ascii="Times New Roman" w:hAnsi="Times New Roman" w:cs="Times New Roman"/>
          <w:sz w:val="24"/>
          <w:szCs w:val="24"/>
          <w:lang w:val="en-US"/>
        </w:rPr>
      </w:pPr>
      <w:r w:rsidRPr="00966766">
        <w:rPr>
          <w:rFonts w:ascii="Times New Roman" w:hAnsi="Times New Roman" w:cs="Times New Roman"/>
          <w:sz w:val="24"/>
          <w:szCs w:val="24"/>
          <w:lang w:val="en-US"/>
        </w:rPr>
        <w:t>Authorized signatory</w:t>
      </w:r>
    </w:p>
    <w:p w14:paraId="0EAA90B9" w14:textId="2ADA1B69" w:rsidR="00E919E8" w:rsidRPr="00966766" w:rsidRDefault="00E1491A" w:rsidP="008D7FDE">
      <w:pPr>
        <w:spacing w:line="360" w:lineRule="auto"/>
        <w:jc w:val="both"/>
        <w:rPr>
          <w:rFonts w:ascii="Times New Roman" w:hAnsi="Times New Roman" w:cs="Times New Roman"/>
          <w:sz w:val="24"/>
          <w:szCs w:val="24"/>
          <w:lang w:val="en-US"/>
        </w:rPr>
      </w:pPr>
      <w:r w:rsidRPr="00966766">
        <w:rPr>
          <w:rFonts w:ascii="Times New Roman" w:hAnsi="Times New Roman" w:cs="Times New Roman"/>
          <w:sz w:val="24"/>
          <w:szCs w:val="24"/>
          <w:lang w:val="en-US"/>
        </w:rPr>
        <w:lastRenderedPageBreak/>
        <w:tab/>
      </w:r>
      <w:r w:rsidRPr="00966766">
        <w:rPr>
          <w:rFonts w:ascii="Times New Roman" w:hAnsi="Times New Roman" w:cs="Times New Roman"/>
          <w:sz w:val="24"/>
          <w:szCs w:val="24"/>
          <w:lang w:val="en-US"/>
        </w:rPr>
        <w:tab/>
      </w:r>
      <w:r w:rsidRPr="00966766">
        <w:rPr>
          <w:rFonts w:ascii="Times New Roman" w:hAnsi="Times New Roman" w:cs="Times New Roman"/>
          <w:sz w:val="24"/>
          <w:szCs w:val="24"/>
          <w:lang w:val="en-US"/>
        </w:rPr>
        <w:tab/>
      </w:r>
      <w:r w:rsidR="00DD08D6" w:rsidRPr="00966766">
        <w:rPr>
          <w:rFonts w:ascii="Times New Roman" w:hAnsi="Times New Roman" w:cs="Times New Roman"/>
          <w:sz w:val="24"/>
          <w:szCs w:val="24"/>
          <w:lang w:val="en-US"/>
        </w:rPr>
        <w:t>Project contact person</w:t>
      </w:r>
    </w:p>
    <w:p w14:paraId="52D68216" w14:textId="77777777" w:rsidR="00BF43B0" w:rsidRPr="00966766" w:rsidRDefault="00BF43B0" w:rsidP="00BF43B0">
      <w:pPr>
        <w:spacing w:line="360" w:lineRule="auto"/>
        <w:jc w:val="center"/>
        <w:rPr>
          <w:rFonts w:ascii="Times New Roman" w:hAnsi="Times New Roman" w:cs="Times New Roman"/>
          <w:sz w:val="24"/>
          <w:szCs w:val="24"/>
          <w:lang w:val="en-US"/>
        </w:rPr>
      </w:pPr>
    </w:p>
    <w:p w14:paraId="563B2911" w14:textId="2EF0D555" w:rsidR="00BF43B0" w:rsidRPr="00966766" w:rsidRDefault="00BF43B0" w:rsidP="00966766">
      <w:pPr>
        <w:pStyle w:val="Heading1"/>
        <w:rPr>
          <w:rFonts w:ascii="Times New Roman" w:hAnsi="Times New Roman" w:cs="Times New Roman"/>
          <w:sz w:val="28"/>
          <w:szCs w:val="28"/>
        </w:rPr>
      </w:pPr>
      <w:bookmarkStart w:id="13" w:name="_Toc140069436"/>
      <w:r w:rsidRPr="00966766">
        <w:rPr>
          <w:rFonts w:ascii="Times New Roman" w:hAnsi="Times New Roman" w:cs="Times New Roman"/>
          <w:sz w:val="28"/>
          <w:szCs w:val="28"/>
        </w:rPr>
        <w:t>LOGICAL FRAMEWORK</w:t>
      </w:r>
      <w:bookmarkEnd w:id="13"/>
    </w:p>
    <w:p w14:paraId="2B306A99" w14:textId="7B7644C6" w:rsidR="00531465" w:rsidRPr="00966766" w:rsidRDefault="00531465" w:rsidP="00BF43B0">
      <w:pPr>
        <w:spacing w:line="360" w:lineRule="auto"/>
        <w:jc w:val="both"/>
        <w:rPr>
          <w:rFonts w:ascii="Times New Roman" w:hAnsi="Times New Roman" w:cs="Times New Roman"/>
          <w:sz w:val="24"/>
          <w:szCs w:val="24"/>
          <w:lang w:val="en-US"/>
        </w:rPr>
      </w:pPr>
    </w:p>
    <w:p w14:paraId="03394DEE" w14:textId="486F4973" w:rsidR="00531465" w:rsidRPr="00966766" w:rsidRDefault="00531465" w:rsidP="00BF43B0">
      <w:pPr>
        <w:spacing w:line="360" w:lineRule="auto"/>
        <w:jc w:val="both"/>
        <w:rPr>
          <w:rFonts w:ascii="Times New Roman" w:hAnsi="Times New Roman" w:cs="Times New Roman"/>
          <w:sz w:val="24"/>
          <w:szCs w:val="24"/>
          <w:lang w:val="en-US"/>
        </w:rPr>
      </w:pPr>
    </w:p>
    <w:tbl>
      <w:tblPr>
        <w:tblStyle w:val="TableGrid"/>
        <w:tblW w:w="9795" w:type="dxa"/>
        <w:tblLook w:val="04A0" w:firstRow="1" w:lastRow="0" w:firstColumn="1" w:lastColumn="0" w:noHBand="0" w:noVBand="1"/>
      </w:tblPr>
      <w:tblGrid>
        <w:gridCol w:w="2819"/>
        <w:gridCol w:w="2177"/>
        <w:gridCol w:w="2152"/>
        <w:gridCol w:w="2647"/>
      </w:tblGrid>
      <w:tr w:rsidR="00531465" w:rsidRPr="00966766" w14:paraId="39284EB1" w14:textId="77777777" w:rsidTr="00531465">
        <w:tc>
          <w:tcPr>
            <w:tcW w:w="0" w:type="auto"/>
            <w:hideMark/>
          </w:tcPr>
          <w:p w14:paraId="75187736" w14:textId="13D6E4E3" w:rsidR="00531465" w:rsidRPr="00966766" w:rsidRDefault="00E5760F" w:rsidP="00531465">
            <w:pPr>
              <w:spacing w:before="480" w:after="480"/>
              <w:jc w:val="center"/>
              <w:rPr>
                <w:b/>
                <w:bCs/>
                <w:sz w:val="24"/>
                <w:szCs w:val="24"/>
                <w:lang w:val="en-GB" w:eastAsia="en-GB"/>
              </w:rPr>
            </w:pPr>
            <w:r w:rsidRPr="00966766">
              <w:rPr>
                <w:b/>
                <w:bCs/>
                <w:sz w:val="24"/>
                <w:szCs w:val="24"/>
                <w:lang w:val="en-GB" w:eastAsia="en-GB"/>
              </w:rPr>
              <w:t>Intervention</w:t>
            </w:r>
            <w:r w:rsidR="00531465" w:rsidRPr="00966766">
              <w:rPr>
                <w:b/>
                <w:bCs/>
                <w:sz w:val="24"/>
                <w:szCs w:val="24"/>
                <w:lang w:val="en-GB" w:eastAsia="en-GB"/>
              </w:rPr>
              <w:t xml:space="preserve"> Logic</w:t>
            </w:r>
          </w:p>
        </w:tc>
        <w:tc>
          <w:tcPr>
            <w:tcW w:w="0" w:type="auto"/>
            <w:hideMark/>
          </w:tcPr>
          <w:p w14:paraId="46A2452F" w14:textId="77777777" w:rsidR="00531465" w:rsidRPr="00966766" w:rsidRDefault="00531465" w:rsidP="00531465">
            <w:pPr>
              <w:spacing w:before="480" w:after="480"/>
              <w:jc w:val="center"/>
              <w:rPr>
                <w:b/>
                <w:bCs/>
                <w:sz w:val="24"/>
                <w:szCs w:val="24"/>
                <w:lang w:val="en-GB" w:eastAsia="en-GB"/>
              </w:rPr>
            </w:pPr>
            <w:r w:rsidRPr="00966766">
              <w:rPr>
                <w:b/>
                <w:bCs/>
                <w:sz w:val="24"/>
                <w:szCs w:val="24"/>
                <w:lang w:val="en-GB" w:eastAsia="en-GB"/>
              </w:rPr>
              <w:t>Objectively Verifiable Indicators</w:t>
            </w:r>
          </w:p>
        </w:tc>
        <w:tc>
          <w:tcPr>
            <w:tcW w:w="0" w:type="auto"/>
            <w:hideMark/>
          </w:tcPr>
          <w:p w14:paraId="5A44EB92" w14:textId="77777777" w:rsidR="00531465" w:rsidRPr="00966766" w:rsidRDefault="00531465" w:rsidP="00531465">
            <w:pPr>
              <w:spacing w:before="480" w:after="480"/>
              <w:jc w:val="center"/>
              <w:rPr>
                <w:b/>
                <w:bCs/>
                <w:sz w:val="24"/>
                <w:szCs w:val="24"/>
                <w:lang w:val="en-GB" w:eastAsia="en-GB"/>
              </w:rPr>
            </w:pPr>
            <w:r w:rsidRPr="00966766">
              <w:rPr>
                <w:b/>
                <w:bCs/>
                <w:sz w:val="24"/>
                <w:szCs w:val="24"/>
                <w:lang w:val="en-GB" w:eastAsia="en-GB"/>
              </w:rPr>
              <w:t>Means and Sources of Verification</w:t>
            </w:r>
          </w:p>
        </w:tc>
        <w:tc>
          <w:tcPr>
            <w:tcW w:w="0" w:type="auto"/>
            <w:hideMark/>
          </w:tcPr>
          <w:p w14:paraId="210E3587" w14:textId="77777777" w:rsidR="00531465" w:rsidRPr="00966766" w:rsidRDefault="00531465" w:rsidP="00531465">
            <w:pPr>
              <w:spacing w:before="480" w:after="480"/>
              <w:jc w:val="center"/>
              <w:rPr>
                <w:b/>
                <w:bCs/>
                <w:sz w:val="24"/>
                <w:szCs w:val="24"/>
                <w:lang w:val="en-GB" w:eastAsia="en-GB"/>
              </w:rPr>
            </w:pPr>
            <w:r w:rsidRPr="00966766">
              <w:rPr>
                <w:b/>
                <w:bCs/>
                <w:sz w:val="24"/>
                <w:szCs w:val="24"/>
                <w:lang w:val="en-GB" w:eastAsia="en-GB"/>
              </w:rPr>
              <w:t>Monitoring (What, When, How)</w:t>
            </w:r>
          </w:p>
        </w:tc>
      </w:tr>
      <w:tr w:rsidR="00531465" w:rsidRPr="00966766" w14:paraId="02085838" w14:textId="77777777" w:rsidTr="00531465">
        <w:tc>
          <w:tcPr>
            <w:tcW w:w="0" w:type="auto"/>
            <w:hideMark/>
          </w:tcPr>
          <w:p w14:paraId="5A5F9D30" w14:textId="77777777" w:rsidR="00531465" w:rsidRPr="00966766" w:rsidRDefault="00531465" w:rsidP="00531465">
            <w:pPr>
              <w:spacing w:before="480" w:after="480"/>
              <w:rPr>
                <w:sz w:val="24"/>
                <w:szCs w:val="24"/>
                <w:lang w:val="en-GB" w:eastAsia="en-GB"/>
              </w:rPr>
            </w:pPr>
            <w:r w:rsidRPr="00966766">
              <w:rPr>
                <w:sz w:val="24"/>
                <w:szCs w:val="24"/>
                <w:lang w:val="en-GB" w:eastAsia="en-GB"/>
              </w:rPr>
              <w:t>Increase agricultural productivity and sustainability by providing a locally sourced organic fertilizer solution</w:t>
            </w:r>
          </w:p>
        </w:tc>
        <w:tc>
          <w:tcPr>
            <w:tcW w:w="0" w:type="auto"/>
            <w:hideMark/>
          </w:tcPr>
          <w:p w14:paraId="05E19A8E" w14:textId="77777777" w:rsidR="00531465" w:rsidRPr="00966766" w:rsidRDefault="00531465" w:rsidP="00531465">
            <w:pPr>
              <w:spacing w:before="480" w:after="480"/>
              <w:rPr>
                <w:sz w:val="24"/>
                <w:szCs w:val="24"/>
                <w:lang w:val="en-GB" w:eastAsia="en-GB"/>
              </w:rPr>
            </w:pPr>
            <w:r w:rsidRPr="00966766">
              <w:rPr>
                <w:sz w:val="24"/>
                <w:szCs w:val="24"/>
                <w:lang w:val="en-GB" w:eastAsia="en-GB"/>
              </w:rPr>
              <w:t>- Increase</w:t>
            </w:r>
            <w:r w:rsidR="0035198C" w:rsidRPr="00966766">
              <w:rPr>
                <w:sz w:val="24"/>
                <w:szCs w:val="24"/>
                <w:lang w:val="en-GB" w:eastAsia="en-GB"/>
              </w:rPr>
              <w:t>d</w:t>
            </w:r>
            <w:r w:rsidRPr="00966766">
              <w:rPr>
                <w:sz w:val="24"/>
                <w:szCs w:val="24"/>
                <w:lang w:val="en-GB" w:eastAsia="en-GB"/>
              </w:rPr>
              <w:t xml:space="preserve"> crop yields and quality</w:t>
            </w:r>
            <w:r w:rsidR="0035198C" w:rsidRPr="00966766">
              <w:rPr>
                <w:sz w:val="24"/>
                <w:szCs w:val="24"/>
                <w:lang w:val="en-GB" w:eastAsia="en-GB"/>
              </w:rPr>
              <w:t>.</w:t>
            </w:r>
          </w:p>
          <w:p w14:paraId="211E1FD1" w14:textId="0E3A38D4" w:rsidR="0035198C" w:rsidRPr="00966766" w:rsidRDefault="0035198C" w:rsidP="00531465">
            <w:pPr>
              <w:spacing w:before="480" w:after="480"/>
              <w:rPr>
                <w:sz w:val="24"/>
                <w:szCs w:val="24"/>
                <w:lang w:val="en-GB" w:eastAsia="en-GB"/>
              </w:rPr>
            </w:pPr>
          </w:p>
        </w:tc>
        <w:tc>
          <w:tcPr>
            <w:tcW w:w="0" w:type="auto"/>
            <w:hideMark/>
          </w:tcPr>
          <w:p w14:paraId="1BB7658D" w14:textId="77777777" w:rsidR="00531465" w:rsidRPr="00966766" w:rsidRDefault="00531465" w:rsidP="00531465">
            <w:pPr>
              <w:spacing w:before="480" w:after="480"/>
              <w:rPr>
                <w:sz w:val="24"/>
                <w:szCs w:val="24"/>
                <w:lang w:val="en-GB" w:eastAsia="en-GB"/>
              </w:rPr>
            </w:pPr>
            <w:r w:rsidRPr="00966766">
              <w:rPr>
                <w:sz w:val="24"/>
                <w:szCs w:val="24"/>
                <w:lang w:val="en-GB" w:eastAsia="en-GB"/>
              </w:rPr>
              <w:t>- Crop yield measurements and quality assessments</w:t>
            </w:r>
          </w:p>
        </w:tc>
        <w:tc>
          <w:tcPr>
            <w:tcW w:w="0" w:type="auto"/>
            <w:hideMark/>
          </w:tcPr>
          <w:p w14:paraId="65BF96C8" w14:textId="77777777" w:rsidR="00531465" w:rsidRPr="00966766" w:rsidRDefault="00531465" w:rsidP="00531465">
            <w:pPr>
              <w:spacing w:before="480" w:after="480"/>
              <w:rPr>
                <w:sz w:val="24"/>
                <w:szCs w:val="24"/>
                <w:lang w:val="en-GB" w:eastAsia="en-GB"/>
              </w:rPr>
            </w:pPr>
            <w:r w:rsidRPr="00966766">
              <w:rPr>
                <w:sz w:val="24"/>
                <w:szCs w:val="24"/>
                <w:lang w:val="en-GB" w:eastAsia="en-GB"/>
              </w:rPr>
              <w:t>- Regular monitoring of crop yields and quality</w:t>
            </w:r>
          </w:p>
        </w:tc>
      </w:tr>
      <w:tr w:rsidR="00531465" w:rsidRPr="00966766" w14:paraId="2F196632" w14:textId="77777777" w:rsidTr="00531465">
        <w:tc>
          <w:tcPr>
            <w:tcW w:w="0" w:type="auto"/>
            <w:hideMark/>
          </w:tcPr>
          <w:p w14:paraId="152CFC7E" w14:textId="5C2FFF33" w:rsidR="00531465" w:rsidRPr="00966766" w:rsidRDefault="00531465" w:rsidP="00531465">
            <w:pPr>
              <w:spacing w:before="480" w:after="480"/>
              <w:rPr>
                <w:sz w:val="24"/>
                <w:szCs w:val="24"/>
                <w:lang w:val="en-GB" w:eastAsia="en-GB"/>
              </w:rPr>
            </w:pPr>
            <w:r w:rsidRPr="00966766">
              <w:rPr>
                <w:b/>
                <w:bCs/>
                <w:sz w:val="24"/>
                <w:szCs w:val="24"/>
                <w:lang w:val="en-GB" w:eastAsia="en-GB"/>
              </w:rPr>
              <w:t>Output 1:</w:t>
            </w:r>
            <w:r w:rsidRPr="00966766">
              <w:rPr>
                <w:sz w:val="24"/>
                <w:szCs w:val="24"/>
                <w:lang w:val="en-GB" w:eastAsia="en-GB"/>
              </w:rPr>
              <w:t xml:space="preserve"> Establish</w:t>
            </w:r>
            <w:r w:rsidR="0068419C" w:rsidRPr="00966766">
              <w:rPr>
                <w:sz w:val="24"/>
                <w:szCs w:val="24"/>
                <w:lang w:val="en-GB" w:eastAsia="en-GB"/>
              </w:rPr>
              <w:t>ed</w:t>
            </w:r>
            <w:r w:rsidRPr="00966766">
              <w:rPr>
                <w:sz w:val="24"/>
                <w:szCs w:val="24"/>
                <w:lang w:val="en-GB" w:eastAsia="en-GB"/>
              </w:rPr>
              <w:t xml:space="preserve"> organic powder fertilizer production facility</w:t>
            </w:r>
          </w:p>
        </w:tc>
        <w:tc>
          <w:tcPr>
            <w:tcW w:w="0" w:type="auto"/>
            <w:hideMark/>
          </w:tcPr>
          <w:p w14:paraId="79DF1E53" w14:textId="74883D60" w:rsidR="00531465" w:rsidRPr="00966766" w:rsidRDefault="00531465" w:rsidP="00531465">
            <w:pPr>
              <w:spacing w:before="480" w:after="480"/>
              <w:rPr>
                <w:sz w:val="24"/>
                <w:szCs w:val="24"/>
                <w:lang w:val="en-GB" w:eastAsia="en-GB"/>
              </w:rPr>
            </w:pPr>
            <w:r w:rsidRPr="00966766">
              <w:rPr>
                <w:sz w:val="24"/>
                <w:szCs w:val="24"/>
                <w:lang w:val="en-GB" w:eastAsia="en-GB"/>
              </w:rPr>
              <w:t>- C</w:t>
            </w:r>
            <w:r w:rsidR="0035198C" w:rsidRPr="00966766">
              <w:rPr>
                <w:sz w:val="24"/>
                <w:szCs w:val="24"/>
                <w:lang w:val="en-GB" w:eastAsia="en-GB"/>
              </w:rPr>
              <w:t>onstructed f</w:t>
            </w:r>
            <w:r w:rsidRPr="00966766">
              <w:rPr>
                <w:sz w:val="24"/>
                <w:szCs w:val="24"/>
                <w:lang w:val="en-GB" w:eastAsia="en-GB"/>
              </w:rPr>
              <w:t xml:space="preserve">acility </w:t>
            </w:r>
          </w:p>
        </w:tc>
        <w:tc>
          <w:tcPr>
            <w:tcW w:w="0" w:type="auto"/>
            <w:hideMark/>
          </w:tcPr>
          <w:p w14:paraId="7F9B61F7" w14:textId="77777777" w:rsidR="00531465" w:rsidRPr="00966766" w:rsidRDefault="00531465" w:rsidP="00531465">
            <w:pPr>
              <w:spacing w:before="480" w:after="480"/>
              <w:rPr>
                <w:sz w:val="24"/>
                <w:szCs w:val="24"/>
                <w:lang w:val="en-GB" w:eastAsia="en-GB"/>
              </w:rPr>
            </w:pPr>
            <w:r w:rsidRPr="00966766">
              <w:rPr>
                <w:sz w:val="24"/>
                <w:szCs w:val="24"/>
                <w:lang w:val="en-GB" w:eastAsia="en-GB"/>
              </w:rPr>
              <w:t>- Site visits, documentation</w:t>
            </w:r>
          </w:p>
        </w:tc>
        <w:tc>
          <w:tcPr>
            <w:tcW w:w="0" w:type="auto"/>
            <w:hideMark/>
          </w:tcPr>
          <w:p w14:paraId="070A3ED7" w14:textId="77777777" w:rsidR="00531465" w:rsidRPr="00966766" w:rsidRDefault="00531465" w:rsidP="00531465">
            <w:pPr>
              <w:spacing w:before="480" w:after="480"/>
              <w:rPr>
                <w:sz w:val="24"/>
                <w:szCs w:val="24"/>
                <w:lang w:val="en-GB" w:eastAsia="en-GB"/>
              </w:rPr>
            </w:pPr>
            <w:r w:rsidRPr="00966766">
              <w:rPr>
                <w:sz w:val="24"/>
                <w:szCs w:val="24"/>
                <w:lang w:val="en-GB" w:eastAsia="en-GB"/>
              </w:rPr>
              <w:t>- Periodic inspections and verification of facility completion</w:t>
            </w:r>
          </w:p>
        </w:tc>
      </w:tr>
      <w:tr w:rsidR="00531465" w:rsidRPr="00966766" w14:paraId="2128380F" w14:textId="77777777" w:rsidTr="00531465">
        <w:tc>
          <w:tcPr>
            <w:tcW w:w="0" w:type="auto"/>
            <w:hideMark/>
          </w:tcPr>
          <w:p w14:paraId="7C724674" w14:textId="0F7D75F3" w:rsidR="00531465" w:rsidRPr="00966766" w:rsidRDefault="00531465" w:rsidP="00531465">
            <w:pPr>
              <w:spacing w:before="480" w:after="480"/>
              <w:rPr>
                <w:sz w:val="24"/>
                <w:szCs w:val="24"/>
                <w:lang w:val="en-GB" w:eastAsia="en-GB"/>
              </w:rPr>
            </w:pPr>
            <w:r w:rsidRPr="00966766">
              <w:rPr>
                <w:b/>
                <w:bCs/>
                <w:sz w:val="24"/>
                <w:szCs w:val="24"/>
                <w:lang w:val="en-GB" w:eastAsia="en-GB"/>
              </w:rPr>
              <w:t>Output 2:</w:t>
            </w:r>
            <w:r w:rsidRPr="00966766">
              <w:rPr>
                <w:sz w:val="24"/>
                <w:szCs w:val="24"/>
                <w:lang w:val="en-GB" w:eastAsia="en-GB"/>
              </w:rPr>
              <w:t xml:space="preserve"> Produce</w:t>
            </w:r>
            <w:r w:rsidR="0068419C" w:rsidRPr="00966766">
              <w:rPr>
                <w:sz w:val="24"/>
                <w:szCs w:val="24"/>
                <w:lang w:val="en-GB" w:eastAsia="en-GB"/>
              </w:rPr>
              <w:t>d</w:t>
            </w:r>
            <w:r w:rsidRPr="00966766">
              <w:rPr>
                <w:sz w:val="24"/>
                <w:szCs w:val="24"/>
                <w:lang w:val="en-GB" w:eastAsia="en-GB"/>
              </w:rPr>
              <w:t xml:space="preserve"> and distribute</w:t>
            </w:r>
            <w:r w:rsidR="0068419C" w:rsidRPr="00966766">
              <w:rPr>
                <w:sz w:val="24"/>
                <w:szCs w:val="24"/>
                <w:lang w:val="en-GB" w:eastAsia="en-GB"/>
              </w:rPr>
              <w:t>d</w:t>
            </w:r>
            <w:r w:rsidRPr="00966766">
              <w:rPr>
                <w:sz w:val="24"/>
                <w:szCs w:val="24"/>
                <w:lang w:val="en-GB" w:eastAsia="en-GB"/>
              </w:rPr>
              <w:t xml:space="preserve"> organic powder fertilizer</w:t>
            </w:r>
          </w:p>
        </w:tc>
        <w:tc>
          <w:tcPr>
            <w:tcW w:w="0" w:type="auto"/>
            <w:hideMark/>
          </w:tcPr>
          <w:p w14:paraId="4705DC7B" w14:textId="77777777" w:rsidR="00531465" w:rsidRPr="00966766" w:rsidRDefault="00531465" w:rsidP="00531465">
            <w:pPr>
              <w:spacing w:before="480" w:after="480"/>
              <w:rPr>
                <w:sz w:val="24"/>
                <w:szCs w:val="24"/>
                <w:lang w:val="en-GB" w:eastAsia="en-GB"/>
              </w:rPr>
            </w:pPr>
            <w:r w:rsidRPr="00966766">
              <w:rPr>
                <w:sz w:val="24"/>
                <w:szCs w:val="24"/>
                <w:lang w:val="en-GB" w:eastAsia="en-GB"/>
              </w:rPr>
              <w:t>- Quantity of organic powder fertilizer produced and distributed</w:t>
            </w:r>
          </w:p>
        </w:tc>
        <w:tc>
          <w:tcPr>
            <w:tcW w:w="0" w:type="auto"/>
            <w:hideMark/>
          </w:tcPr>
          <w:p w14:paraId="46E83CC4" w14:textId="77777777" w:rsidR="00531465" w:rsidRPr="00966766" w:rsidRDefault="00531465" w:rsidP="00531465">
            <w:pPr>
              <w:spacing w:before="480" w:after="480"/>
              <w:rPr>
                <w:sz w:val="24"/>
                <w:szCs w:val="24"/>
                <w:lang w:val="en-GB" w:eastAsia="en-GB"/>
              </w:rPr>
            </w:pPr>
            <w:r w:rsidRPr="00966766">
              <w:rPr>
                <w:sz w:val="24"/>
                <w:szCs w:val="24"/>
                <w:lang w:val="en-GB" w:eastAsia="en-GB"/>
              </w:rPr>
              <w:t>- Production and distribution records</w:t>
            </w:r>
          </w:p>
        </w:tc>
        <w:tc>
          <w:tcPr>
            <w:tcW w:w="0" w:type="auto"/>
            <w:hideMark/>
          </w:tcPr>
          <w:p w14:paraId="566FFC20" w14:textId="77777777" w:rsidR="00531465" w:rsidRPr="00966766" w:rsidRDefault="00531465" w:rsidP="00531465">
            <w:pPr>
              <w:spacing w:before="480" w:after="480"/>
              <w:rPr>
                <w:sz w:val="24"/>
                <w:szCs w:val="24"/>
                <w:lang w:val="en-GB" w:eastAsia="en-GB"/>
              </w:rPr>
            </w:pPr>
            <w:r w:rsidRPr="00966766">
              <w:rPr>
                <w:sz w:val="24"/>
                <w:szCs w:val="24"/>
                <w:lang w:val="en-GB" w:eastAsia="en-GB"/>
              </w:rPr>
              <w:t>- Regular tracking and documentation of fertilizer production and distribution</w:t>
            </w:r>
          </w:p>
        </w:tc>
      </w:tr>
      <w:tr w:rsidR="00531465" w:rsidRPr="00966766" w14:paraId="4CEE23F0" w14:textId="77777777" w:rsidTr="00531465">
        <w:tc>
          <w:tcPr>
            <w:tcW w:w="0" w:type="auto"/>
            <w:hideMark/>
          </w:tcPr>
          <w:p w14:paraId="1EFB6886" w14:textId="3ED5EF45" w:rsidR="00531465" w:rsidRPr="00966766" w:rsidRDefault="00531465" w:rsidP="00531465">
            <w:pPr>
              <w:spacing w:before="480" w:after="480"/>
              <w:rPr>
                <w:sz w:val="24"/>
                <w:szCs w:val="24"/>
                <w:lang w:val="en-GB" w:eastAsia="en-GB"/>
              </w:rPr>
            </w:pPr>
            <w:r w:rsidRPr="00966766">
              <w:rPr>
                <w:b/>
                <w:bCs/>
                <w:sz w:val="24"/>
                <w:szCs w:val="24"/>
                <w:lang w:val="en-GB" w:eastAsia="en-GB"/>
              </w:rPr>
              <w:t>Output 3:</w:t>
            </w:r>
            <w:r w:rsidRPr="00966766">
              <w:rPr>
                <w:sz w:val="24"/>
                <w:szCs w:val="24"/>
                <w:lang w:val="en-GB" w:eastAsia="en-GB"/>
              </w:rPr>
              <w:t xml:space="preserve"> Farmer adoption and us</w:t>
            </w:r>
            <w:r w:rsidR="0068419C" w:rsidRPr="00966766">
              <w:rPr>
                <w:sz w:val="24"/>
                <w:szCs w:val="24"/>
                <w:lang w:val="en-GB" w:eastAsia="en-GB"/>
              </w:rPr>
              <w:t>age</w:t>
            </w:r>
            <w:r w:rsidRPr="00966766">
              <w:rPr>
                <w:sz w:val="24"/>
                <w:szCs w:val="24"/>
                <w:lang w:val="en-GB" w:eastAsia="en-GB"/>
              </w:rPr>
              <w:t xml:space="preserve"> of organic powder fertilizer</w:t>
            </w:r>
          </w:p>
        </w:tc>
        <w:tc>
          <w:tcPr>
            <w:tcW w:w="0" w:type="auto"/>
            <w:hideMark/>
          </w:tcPr>
          <w:p w14:paraId="2DE5A4B0" w14:textId="6FA5FC5A" w:rsidR="00531465" w:rsidRPr="00966766" w:rsidRDefault="00531465" w:rsidP="00531465">
            <w:pPr>
              <w:spacing w:before="480" w:after="480"/>
              <w:rPr>
                <w:sz w:val="24"/>
                <w:szCs w:val="24"/>
                <w:lang w:val="en-GB" w:eastAsia="en-GB"/>
              </w:rPr>
            </w:pPr>
            <w:r w:rsidRPr="00966766">
              <w:rPr>
                <w:sz w:val="24"/>
                <w:szCs w:val="24"/>
                <w:lang w:val="en-GB" w:eastAsia="en-GB"/>
              </w:rPr>
              <w:t xml:space="preserve">- Number of farmers </w:t>
            </w:r>
            <w:r w:rsidR="004A4768" w:rsidRPr="00966766">
              <w:rPr>
                <w:sz w:val="24"/>
                <w:szCs w:val="24"/>
                <w:lang w:val="en-GB" w:eastAsia="en-GB"/>
              </w:rPr>
              <w:t xml:space="preserve">who </w:t>
            </w:r>
            <w:r w:rsidRPr="00966766">
              <w:rPr>
                <w:sz w:val="24"/>
                <w:szCs w:val="24"/>
                <w:lang w:val="en-GB" w:eastAsia="en-GB"/>
              </w:rPr>
              <w:t>adopt</w:t>
            </w:r>
            <w:r w:rsidR="0068419C" w:rsidRPr="00966766">
              <w:rPr>
                <w:sz w:val="24"/>
                <w:szCs w:val="24"/>
                <w:lang w:val="en-GB" w:eastAsia="en-GB"/>
              </w:rPr>
              <w:t xml:space="preserve">ed </w:t>
            </w:r>
            <w:r w:rsidRPr="00966766">
              <w:rPr>
                <w:sz w:val="24"/>
                <w:szCs w:val="24"/>
                <w:lang w:val="en-GB" w:eastAsia="en-GB"/>
              </w:rPr>
              <w:t>organic powder fertilizer</w:t>
            </w:r>
          </w:p>
        </w:tc>
        <w:tc>
          <w:tcPr>
            <w:tcW w:w="0" w:type="auto"/>
            <w:hideMark/>
          </w:tcPr>
          <w:p w14:paraId="5DEBBCC4" w14:textId="77777777" w:rsidR="00531465" w:rsidRPr="00966766" w:rsidRDefault="00531465" w:rsidP="00531465">
            <w:pPr>
              <w:spacing w:before="480" w:after="480"/>
              <w:rPr>
                <w:sz w:val="24"/>
                <w:szCs w:val="24"/>
                <w:lang w:val="en-GB" w:eastAsia="en-GB"/>
              </w:rPr>
            </w:pPr>
            <w:r w:rsidRPr="00966766">
              <w:rPr>
                <w:sz w:val="24"/>
                <w:szCs w:val="24"/>
                <w:lang w:val="en-GB" w:eastAsia="en-GB"/>
              </w:rPr>
              <w:t>- Farmer surveys and adoption records</w:t>
            </w:r>
          </w:p>
        </w:tc>
        <w:tc>
          <w:tcPr>
            <w:tcW w:w="0" w:type="auto"/>
            <w:hideMark/>
          </w:tcPr>
          <w:p w14:paraId="37B59A53" w14:textId="77777777" w:rsidR="00531465" w:rsidRPr="00966766" w:rsidRDefault="00531465" w:rsidP="00531465">
            <w:pPr>
              <w:spacing w:before="480" w:after="480"/>
              <w:rPr>
                <w:sz w:val="24"/>
                <w:szCs w:val="24"/>
                <w:lang w:val="en-GB" w:eastAsia="en-GB"/>
              </w:rPr>
            </w:pPr>
            <w:r w:rsidRPr="00966766">
              <w:rPr>
                <w:sz w:val="24"/>
                <w:szCs w:val="24"/>
                <w:lang w:val="en-GB" w:eastAsia="en-GB"/>
              </w:rPr>
              <w:t>- Surveys and feedback collection from farmers</w:t>
            </w:r>
          </w:p>
        </w:tc>
      </w:tr>
      <w:tr w:rsidR="00531465" w:rsidRPr="00966766" w14:paraId="06622230" w14:textId="77777777" w:rsidTr="00531465">
        <w:tc>
          <w:tcPr>
            <w:tcW w:w="0" w:type="auto"/>
            <w:hideMark/>
          </w:tcPr>
          <w:p w14:paraId="66E59A75" w14:textId="2D062B2B" w:rsidR="00531465" w:rsidRPr="00966766" w:rsidRDefault="00531465" w:rsidP="00531465">
            <w:pPr>
              <w:spacing w:before="480" w:after="480"/>
              <w:rPr>
                <w:sz w:val="24"/>
                <w:szCs w:val="24"/>
                <w:lang w:val="en-GB" w:eastAsia="en-GB"/>
              </w:rPr>
            </w:pPr>
            <w:r w:rsidRPr="00966766">
              <w:rPr>
                <w:b/>
                <w:bCs/>
                <w:sz w:val="24"/>
                <w:szCs w:val="24"/>
                <w:lang w:val="en-GB" w:eastAsia="en-GB"/>
              </w:rPr>
              <w:lastRenderedPageBreak/>
              <w:t>Output 4:</w:t>
            </w:r>
            <w:r w:rsidR="0035198C" w:rsidRPr="00966766">
              <w:rPr>
                <w:b/>
                <w:bCs/>
                <w:sz w:val="24"/>
                <w:szCs w:val="24"/>
                <w:lang w:val="en-GB" w:eastAsia="en-GB"/>
              </w:rPr>
              <w:t xml:space="preserve"> </w:t>
            </w:r>
            <w:r w:rsidR="0035198C" w:rsidRPr="00966766">
              <w:rPr>
                <w:sz w:val="24"/>
                <w:szCs w:val="24"/>
                <w:lang w:val="en-GB" w:eastAsia="en-GB"/>
              </w:rPr>
              <w:t>Improved</w:t>
            </w:r>
            <w:r w:rsidRPr="00966766">
              <w:rPr>
                <w:sz w:val="24"/>
                <w:szCs w:val="24"/>
                <w:lang w:val="en-GB" w:eastAsia="en-GB"/>
              </w:rPr>
              <w:t xml:space="preserve"> Partnerships with agricultural stakeholders for distribution and promotion</w:t>
            </w:r>
          </w:p>
        </w:tc>
        <w:tc>
          <w:tcPr>
            <w:tcW w:w="0" w:type="auto"/>
            <w:hideMark/>
          </w:tcPr>
          <w:p w14:paraId="11636667" w14:textId="77777777" w:rsidR="00531465" w:rsidRPr="00966766" w:rsidRDefault="00531465" w:rsidP="00531465">
            <w:pPr>
              <w:spacing w:before="480" w:after="480"/>
              <w:rPr>
                <w:sz w:val="24"/>
                <w:szCs w:val="24"/>
                <w:lang w:val="en-GB" w:eastAsia="en-GB"/>
              </w:rPr>
            </w:pPr>
            <w:r w:rsidRPr="00966766">
              <w:rPr>
                <w:sz w:val="24"/>
                <w:szCs w:val="24"/>
                <w:lang w:val="en-GB" w:eastAsia="en-GB"/>
              </w:rPr>
              <w:t>- Number of partnerships established with agricultural stakeholders</w:t>
            </w:r>
          </w:p>
        </w:tc>
        <w:tc>
          <w:tcPr>
            <w:tcW w:w="0" w:type="auto"/>
            <w:hideMark/>
          </w:tcPr>
          <w:p w14:paraId="2D5C4679" w14:textId="77777777" w:rsidR="00531465" w:rsidRPr="00966766" w:rsidRDefault="00531465" w:rsidP="00531465">
            <w:pPr>
              <w:spacing w:before="480" w:after="480"/>
              <w:rPr>
                <w:sz w:val="24"/>
                <w:szCs w:val="24"/>
                <w:lang w:val="en-GB" w:eastAsia="en-GB"/>
              </w:rPr>
            </w:pPr>
            <w:r w:rsidRPr="00966766">
              <w:rPr>
                <w:sz w:val="24"/>
                <w:szCs w:val="24"/>
                <w:lang w:val="en-GB" w:eastAsia="en-GB"/>
              </w:rPr>
              <w:t>- Partnership agreements and documentation</w:t>
            </w:r>
          </w:p>
        </w:tc>
        <w:tc>
          <w:tcPr>
            <w:tcW w:w="0" w:type="auto"/>
            <w:hideMark/>
          </w:tcPr>
          <w:p w14:paraId="48086D9E" w14:textId="77777777" w:rsidR="00531465" w:rsidRPr="00966766" w:rsidRDefault="00531465" w:rsidP="00531465">
            <w:pPr>
              <w:spacing w:before="480" w:after="480"/>
              <w:rPr>
                <w:sz w:val="24"/>
                <w:szCs w:val="24"/>
                <w:lang w:val="en-GB" w:eastAsia="en-GB"/>
              </w:rPr>
            </w:pPr>
            <w:r w:rsidRPr="00966766">
              <w:rPr>
                <w:sz w:val="24"/>
                <w:szCs w:val="24"/>
                <w:lang w:val="en-GB" w:eastAsia="en-GB"/>
              </w:rPr>
              <w:t>- Tracking and documentation of partnership agreements with agricultural stakeholders</w:t>
            </w:r>
          </w:p>
        </w:tc>
      </w:tr>
      <w:tr w:rsidR="00531465" w:rsidRPr="00966766" w14:paraId="49D54DAD" w14:textId="77777777" w:rsidTr="00862301">
        <w:tc>
          <w:tcPr>
            <w:tcW w:w="0" w:type="auto"/>
          </w:tcPr>
          <w:p w14:paraId="7FB4D7E7" w14:textId="012A451C" w:rsidR="00531465" w:rsidRPr="00966766" w:rsidRDefault="00531465" w:rsidP="00531465">
            <w:pPr>
              <w:spacing w:before="480" w:after="480"/>
              <w:rPr>
                <w:b/>
                <w:bCs/>
                <w:sz w:val="24"/>
                <w:szCs w:val="24"/>
                <w:lang w:val="en-GB" w:eastAsia="en-GB"/>
              </w:rPr>
            </w:pPr>
            <w:r w:rsidRPr="00966766">
              <w:rPr>
                <w:b/>
                <w:bCs/>
                <w:sz w:val="24"/>
                <w:szCs w:val="24"/>
                <w:lang w:val="en-GB" w:eastAsia="en-GB"/>
              </w:rPr>
              <w:t>Activities:</w:t>
            </w:r>
          </w:p>
        </w:tc>
        <w:tc>
          <w:tcPr>
            <w:tcW w:w="0" w:type="auto"/>
            <w:gridSpan w:val="3"/>
          </w:tcPr>
          <w:p w14:paraId="4D52416D" w14:textId="77777777" w:rsidR="00531465" w:rsidRPr="00966766" w:rsidRDefault="00531465" w:rsidP="0068419C">
            <w:pPr>
              <w:pStyle w:val="ListParagraph"/>
              <w:numPr>
                <w:ilvl w:val="0"/>
                <w:numId w:val="16"/>
              </w:numPr>
              <w:spacing w:before="480" w:after="480"/>
              <w:rPr>
                <w:b/>
                <w:bCs/>
                <w:sz w:val="24"/>
                <w:szCs w:val="24"/>
                <w:lang w:val="en-GB" w:eastAsia="en-GB"/>
              </w:rPr>
            </w:pPr>
            <w:r w:rsidRPr="00966766">
              <w:rPr>
                <w:b/>
                <w:bCs/>
                <w:sz w:val="24"/>
                <w:szCs w:val="24"/>
                <w:lang w:val="en-GB" w:eastAsia="en-GB"/>
              </w:rPr>
              <w:t>Research and Development:</w:t>
            </w:r>
          </w:p>
          <w:p w14:paraId="67A4E370" w14:textId="77777777" w:rsidR="00531465" w:rsidRPr="00966766" w:rsidRDefault="00531465" w:rsidP="00531465">
            <w:pPr>
              <w:spacing w:before="480" w:after="480"/>
              <w:rPr>
                <w:sz w:val="24"/>
                <w:szCs w:val="24"/>
                <w:lang w:val="en-GB" w:eastAsia="en-GB"/>
              </w:rPr>
            </w:pPr>
          </w:p>
          <w:p w14:paraId="3BB62EA8" w14:textId="77777777" w:rsidR="00531465" w:rsidRPr="00966766" w:rsidRDefault="00531465" w:rsidP="00531465">
            <w:pPr>
              <w:spacing w:before="480" w:after="480"/>
              <w:rPr>
                <w:sz w:val="24"/>
                <w:szCs w:val="24"/>
                <w:lang w:val="en-GB" w:eastAsia="en-GB"/>
              </w:rPr>
            </w:pPr>
            <w:r w:rsidRPr="00966766">
              <w:rPr>
                <w:sz w:val="24"/>
                <w:szCs w:val="24"/>
                <w:lang w:val="en-GB" w:eastAsia="en-GB"/>
              </w:rPr>
              <w:t>Conduct comprehensive research to determine the ideal composition and formulation of the organic powder fertilizer.</w:t>
            </w:r>
          </w:p>
          <w:p w14:paraId="0B5F9BE1" w14:textId="50F0E809" w:rsidR="00531465" w:rsidRPr="00966766" w:rsidRDefault="00531465" w:rsidP="00531465">
            <w:pPr>
              <w:spacing w:before="480" w:after="480"/>
              <w:rPr>
                <w:sz w:val="24"/>
                <w:szCs w:val="24"/>
                <w:lang w:val="en-GB" w:eastAsia="en-GB"/>
              </w:rPr>
            </w:pPr>
            <w:r w:rsidRPr="00966766">
              <w:rPr>
                <w:sz w:val="24"/>
                <w:szCs w:val="24"/>
                <w:lang w:val="en-GB" w:eastAsia="en-GB"/>
              </w:rPr>
              <w:t>Perform extensive laboratory tests and field trials to evaluate the effectiveness and nutrient content of the fertilizer.</w:t>
            </w:r>
          </w:p>
          <w:p w14:paraId="496CB34E" w14:textId="714CB1EC" w:rsidR="00531465" w:rsidRPr="00966766" w:rsidRDefault="00531465" w:rsidP="0068419C">
            <w:pPr>
              <w:pStyle w:val="ListParagraph"/>
              <w:numPr>
                <w:ilvl w:val="0"/>
                <w:numId w:val="16"/>
              </w:numPr>
              <w:spacing w:before="480" w:after="480"/>
              <w:rPr>
                <w:b/>
                <w:bCs/>
                <w:sz w:val="24"/>
                <w:szCs w:val="24"/>
                <w:lang w:val="en-GB" w:eastAsia="en-GB"/>
              </w:rPr>
            </w:pPr>
            <w:r w:rsidRPr="00966766">
              <w:rPr>
                <w:b/>
                <w:bCs/>
                <w:sz w:val="24"/>
                <w:szCs w:val="24"/>
                <w:lang w:val="en-GB" w:eastAsia="en-GB"/>
              </w:rPr>
              <w:t>Raw Material Sourcing and Processing:</w:t>
            </w:r>
          </w:p>
          <w:p w14:paraId="6A278EA0" w14:textId="77777777" w:rsidR="00531465" w:rsidRPr="00966766" w:rsidRDefault="00531465" w:rsidP="00531465">
            <w:pPr>
              <w:spacing w:before="480" w:after="480"/>
              <w:rPr>
                <w:sz w:val="24"/>
                <w:szCs w:val="24"/>
                <w:lang w:val="en-GB" w:eastAsia="en-GB"/>
              </w:rPr>
            </w:pPr>
            <w:r w:rsidRPr="00966766">
              <w:rPr>
                <w:sz w:val="24"/>
                <w:szCs w:val="24"/>
                <w:lang w:val="en-GB" w:eastAsia="en-GB"/>
              </w:rPr>
              <w:t>Establish strategic partnerships with ethical and sustainable suppliers to procure high-quality hairs, feathers, and bones.</w:t>
            </w:r>
          </w:p>
          <w:p w14:paraId="45028C6B" w14:textId="26529296" w:rsidR="00531465" w:rsidRPr="00966766" w:rsidRDefault="00531465" w:rsidP="00531465">
            <w:pPr>
              <w:spacing w:before="480" w:after="480"/>
              <w:rPr>
                <w:sz w:val="24"/>
                <w:szCs w:val="24"/>
                <w:lang w:val="en-GB" w:eastAsia="en-GB"/>
              </w:rPr>
            </w:pPr>
            <w:r w:rsidRPr="00966766">
              <w:rPr>
                <w:sz w:val="24"/>
                <w:szCs w:val="24"/>
                <w:lang w:val="en-GB" w:eastAsia="en-GB"/>
              </w:rPr>
              <w:t>Develop and implement an efficient process for cleaning, grinding, and blending the raw materials to create the organic powder fertilizer.</w:t>
            </w:r>
          </w:p>
          <w:p w14:paraId="034F52D2" w14:textId="750D8EB9" w:rsidR="00531465" w:rsidRPr="00966766" w:rsidRDefault="00531465" w:rsidP="0068419C">
            <w:pPr>
              <w:pStyle w:val="ListParagraph"/>
              <w:numPr>
                <w:ilvl w:val="0"/>
                <w:numId w:val="16"/>
              </w:numPr>
              <w:spacing w:before="480" w:after="480"/>
              <w:rPr>
                <w:b/>
                <w:bCs/>
                <w:sz w:val="24"/>
                <w:szCs w:val="24"/>
                <w:lang w:val="en-GB" w:eastAsia="en-GB"/>
              </w:rPr>
            </w:pPr>
            <w:r w:rsidRPr="00966766">
              <w:rPr>
                <w:b/>
                <w:bCs/>
                <w:sz w:val="24"/>
                <w:szCs w:val="24"/>
                <w:lang w:val="en-GB" w:eastAsia="en-GB"/>
              </w:rPr>
              <w:t>Production Facility Setup:</w:t>
            </w:r>
          </w:p>
          <w:p w14:paraId="15290222" w14:textId="77777777" w:rsidR="00531465" w:rsidRPr="00966766" w:rsidRDefault="00531465" w:rsidP="00531465">
            <w:pPr>
              <w:spacing w:before="480" w:after="480"/>
              <w:rPr>
                <w:sz w:val="24"/>
                <w:szCs w:val="24"/>
                <w:lang w:val="en-GB" w:eastAsia="en-GB"/>
              </w:rPr>
            </w:pPr>
            <w:r w:rsidRPr="00966766">
              <w:rPr>
                <w:sz w:val="24"/>
                <w:szCs w:val="24"/>
                <w:lang w:val="en-GB" w:eastAsia="en-GB"/>
              </w:rPr>
              <w:t>Identify a suitable location for the production facility and secure the necessary permits and approvals.</w:t>
            </w:r>
          </w:p>
          <w:p w14:paraId="48CE550A" w14:textId="2429522F" w:rsidR="00531465" w:rsidRPr="00966766" w:rsidRDefault="00531465" w:rsidP="00531465">
            <w:pPr>
              <w:spacing w:before="480" w:after="480"/>
              <w:rPr>
                <w:sz w:val="24"/>
                <w:szCs w:val="24"/>
                <w:lang w:val="en-GB" w:eastAsia="en-GB"/>
              </w:rPr>
            </w:pPr>
            <w:r w:rsidRPr="00966766">
              <w:rPr>
                <w:sz w:val="24"/>
                <w:szCs w:val="24"/>
                <w:lang w:val="en-GB" w:eastAsia="en-GB"/>
              </w:rPr>
              <w:t>Procure state-of-the-art equipment and machinery required for the manufacturing process of the organic powder fertilizer.</w:t>
            </w:r>
          </w:p>
          <w:p w14:paraId="40413E98" w14:textId="657FD1B3" w:rsidR="00531465" w:rsidRPr="00966766" w:rsidRDefault="00531465" w:rsidP="0068419C">
            <w:pPr>
              <w:pStyle w:val="ListParagraph"/>
              <w:numPr>
                <w:ilvl w:val="0"/>
                <w:numId w:val="16"/>
              </w:numPr>
              <w:spacing w:before="480" w:after="480"/>
              <w:rPr>
                <w:b/>
                <w:bCs/>
                <w:sz w:val="24"/>
                <w:szCs w:val="24"/>
                <w:lang w:val="en-GB" w:eastAsia="en-GB"/>
              </w:rPr>
            </w:pPr>
            <w:r w:rsidRPr="00966766">
              <w:rPr>
                <w:b/>
                <w:bCs/>
                <w:sz w:val="24"/>
                <w:szCs w:val="24"/>
                <w:lang w:val="en-GB" w:eastAsia="en-GB"/>
              </w:rPr>
              <w:t>Quality Assurance and Testing:</w:t>
            </w:r>
          </w:p>
          <w:p w14:paraId="220B11C8" w14:textId="77777777" w:rsidR="00531465" w:rsidRPr="00966766" w:rsidRDefault="00531465" w:rsidP="00531465">
            <w:pPr>
              <w:spacing w:before="480" w:after="480"/>
              <w:rPr>
                <w:sz w:val="24"/>
                <w:szCs w:val="24"/>
                <w:lang w:val="en-GB" w:eastAsia="en-GB"/>
              </w:rPr>
            </w:pPr>
            <w:r w:rsidRPr="00966766">
              <w:rPr>
                <w:sz w:val="24"/>
                <w:szCs w:val="24"/>
                <w:lang w:val="en-GB" w:eastAsia="en-GB"/>
              </w:rPr>
              <w:t>Implement stringent quality control measures to ensure consistent product quality and nutrient composition.</w:t>
            </w:r>
          </w:p>
          <w:p w14:paraId="60429C08" w14:textId="739CBD4E" w:rsidR="00531465" w:rsidRPr="00966766" w:rsidRDefault="00531465" w:rsidP="00531465">
            <w:pPr>
              <w:spacing w:before="480" w:after="480"/>
              <w:rPr>
                <w:sz w:val="24"/>
                <w:szCs w:val="24"/>
                <w:lang w:val="en-GB" w:eastAsia="en-GB"/>
              </w:rPr>
            </w:pPr>
            <w:r w:rsidRPr="00966766">
              <w:rPr>
                <w:sz w:val="24"/>
                <w:szCs w:val="24"/>
                <w:lang w:val="en-GB" w:eastAsia="en-GB"/>
              </w:rPr>
              <w:lastRenderedPageBreak/>
              <w:t>Conduct regular testing and analysis of the organic powder fertilizer to verify compliance with industry standards.</w:t>
            </w:r>
          </w:p>
          <w:p w14:paraId="0E68ED17" w14:textId="43D2E526" w:rsidR="00531465" w:rsidRPr="00966766" w:rsidRDefault="00531465" w:rsidP="0068419C">
            <w:pPr>
              <w:pStyle w:val="ListParagraph"/>
              <w:numPr>
                <w:ilvl w:val="0"/>
                <w:numId w:val="16"/>
              </w:numPr>
              <w:spacing w:before="480" w:after="480"/>
              <w:rPr>
                <w:b/>
                <w:bCs/>
                <w:sz w:val="24"/>
                <w:szCs w:val="24"/>
                <w:lang w:val="en-GB" w:eastAsia="en-GB"/>
              </w:rPr>
            </w:pPr>
            <w:r w:rsidRPr="00966766">
              <w:rPr>
                <w:b/>
                <w:bCs/>
                <w:sz w:val="24"/>
                <w:szCs w:val="24"/>
                <w:lang w:val="en-GB" w:eastAsia="en-GB"/>
              </w:rPr>
              <w:t>Packaging and Labelling:</w:t>
            </w:r>
          </w:p>
          <w:p w14:paraId="6A5C347D" w14:textId="77777777" w:rsidR="00531465" w:rsidRPr="00966766" w:rsidRDefault="00531465" w:rsidP="00531465">
            <w:pPr>
              <w:spacing w:before="480" w:after="480"/>
              <w:rPr>
                <w:sz w:val="24"/>
                <w:szCs w:val="24"/>
                <w:lang w:val="en-GB" w:eastAsia="en-GB"/>
              </w:rPr>
            </w:pPr>
            <w:r w:rsidRPr="00966766">
              <w:rPr>
                <w:sz w:val="24"/>
                <w:szCs w:val="24"/>
                <w:lang w:val="en-GB" w:eastAsia="en-GB"/>
              </w:rPr>
              <w:t>Design appealing and informative packaging for the organic powder fertilizer, considering user-friendliness and product information.</w:t>
            </w:r>
          </w:p>
          <w:p w14:paraId="5F174E26" w14:textId="6E5694E5" w:rsidR="00531465" w:rsidRPr="00966766" w:rsidRDefault="00531465" w:rsidP="00531465">
            <w:pPr>
              <w:spacing w:before="480" w:after="480"/>
              <w:rPr>
                <w:sz w:val="24"/>
                <w:szCs w:val="24"/>
                <w:lang w:val="en-GB" w:eastAsia="en-GB"/>
              </w:rPr>
            </w:pPr>
            <w:r w:rsidRPr="00966766">
              <w:rPr>
                <w:sz w:val="24"/>
                <w:szCs w:val="24"/>
                <w:lang w:val="en-GB" w:eastAsia="en-GB"/>
              </w:rPr>
              <w:t>Develop clear and concise labels that provide instructions, nutrient details, and organic certification information.</w:t>
            </w:r>
          </w:p>
          <w:p w14:paraId="1D17DA9D" w14:textId="4D66437C" w:rsidR="00531465" w:rsidRPr="00966766" w:rsidRDefault="00531465" w:rsidP="0068419C">
            <w:pPr>
              <w:pStyle w:val="ListParagraph"/>
              <w:numPr>
                <w:ilvl w:val="0"/>
                <w:numId w:val="16"/>
              </w:numPr>
              <w:spacing w:before="480" w:after="480"/>
              <w:rPr>
                <w:b/>
                <w:bCs/>
                <w:sz w:val="24"/>
                <w:szCs w:val="24"/>
                <w:lang w:val="en-GB" w:eastAsia="en-GB"/>
              </w:rPr>
            </w:pPr>
            <w:r w:rsidRPr="00966766">
              <w:rPr>
                <w:b/>
                <w:bCs/>
                <w:sz w:val="24"/>
                <w:szCs w:val="24"/>
                <w:lang w:val="en-GB" w:eastAsia="en-GB"/>
              </w:rPr>
              <w:t>Marketing and Distribution:</w:t>
            </w:r>
          </w:p>
          <w:p w14:paraId="372A79B3" w14:textId="77777777" w:rsidR="00531465" w:rsidRPr="00966766" w:rsidRDefault="00531465" w:rsidP="00531465">
            <w:pPr>
              <w:spacing w:before="480" w:after="480"/>
              <w:rPr>
                <w:sz w:val="24"/>
                <w:szCs w:val="24"/>
                <w:lang w:val="en-GB" w:eastAsia="en-GB"/>
              </w:rPr>
            </w:pPr>
            <w:r w:rsidRPr="00966766">
              <w:rPr>
                <w:sz w:val="24"/>
                <w:szCs w:val="24"/>
                <w:lang w:val="en-GB" w:eastAsia="en-GB"/>
              </w:rPr>
              <w:t>Formulate a comprehensive marketing strategy to effectively promote the organic powder fertilizer to target customers.</w:t>
            </w:r>
          </w:p>
          <w:p w14:paraId="67FC0193" w14:textId="738B987F" w:rsidR="00531465" w:rsidRPr="00966766" w:rsidRDefault="00531465" w:rsidP="00531465">
            <w:pPr>
              <w:spacing w:before="480" w:after="480"/>
              <w:rPr>
                <w:sz w:val="24"/>
                <w:szCs w:val="24"/>
                <w:lang w:val="en-GB" w:eastAsia="en-GB"/>
              </w:rPr>
            </w:pPr>
            <w:r w:rsidRPr="00966766">
              <w:rPr>
                <w:sz w:val="24"/>
                <w:szCs w:val="24"/>
                <w:lang w:val="en-GB" w:eastAsia="en-GB"/>
              </w:rPr>
              <w:t>Establish a robust distribution network, including collaborations with agricultural supply stores, online platforms, and direct sales channels to reach farmers and gardening enthusiasts.</w:t>
            </w:r>
          </w:p>
        </w:tc>
      </w:tr>
    </w:tbl>
    <w:p w14:paraId="37899F5D" w14:textId="5D6AB4E7" w:rsidR="00966766" w:rsidRPr="00EB1450" w:rsidRDefault="00966766" w:rsidP="00EB1450">
      <w:pPr>
        <w:pStyle w:val="Heading1"/>
        <w:rPr>
          <w:rFonts w:ascii="Times New Roman" w:hAnsi="Times New Roman" w:cs="Times New Roman"/>
          <w:sz w:val="28"/>
          <w:szCs w:val="28"/>
        </w:rPr>
      </w:pPr>
    </w:p>
    <w:p w14:paraId="252EA9FB" w14:textId="09A00C12" w:rsidR="004A4768" w:rsidRPr="00966766" w:rsidRDefault="004A4768" w:rsidP="00C3605A">
      <w:pPr>
        <w:pStyle w:val="Heading1"/>
        <w:rPr>
          <w:rFonts w:ascii="Times New Roman" w:hAnsi="Times New Roman" w:cs="Times New Roman"/>
          <w:sz w:val="28"/>
          <w:szCs w:val="28"/>
        </w:rPr>
      </w:pPr>
      <w:bookmarkStart w:id="14" w:name="_Toc140069437"/>
      <w:r w:rsidRPr="00966766">
        <w:rPr>
          <w:rFonts w:ascii="Times New Roman" w:hAnsi="Times New Roman" w:cs="Times New Roman"/>
          <w:sz w:val="28"/>
          <w:szCs w:val="28"/>
        </w:rPr>
        <w:t>WORK BREAKDOWN MATRIX</w:t>
      </w:r>
      <w:bookmarkEnd w:id="14"/>
    </w:p>
    <w:p w14:paraId="5BFBC5D6" w14:textId="64E17E87" w:rsidR="004A4768" w:rsidRPr="00966766" w:rsidRDefault="004A4768" w:rsidP="004A4768">
      <w:pPr>
        <w:spacing w:line="360" w:lineRule="auto"/>
        <w:jc w:val="both"/>
        <w:rPr>
          <w:rFonts w:ascii="Times New Roman" w:hAnsi="Times New Roman" w:cs="Times New Roman"/>
          <w:b/>
          <w:bCs/>
          <w:sz w:val="28"/>
          <w:szCs w:val="28"/>
          <w:lang w:val="en-US"/>
        </w:rPr>
      </w:pPr>
    </w:p>
    <w:tbl>
      <w:tblPr>
        <w:tblStyle w:val="TableGrid"/>
        <w:tblW w:w="9795" w:type="dxa"/>
        <w:tblLook w:val="04A0" w:firstRow="1" w:lastRow="0" w:firstColumn="1" w:lastColumn="0" w:noHBand="0" w:noVBand="1"/>
      </w:tblPr>
      <w:tblGrid>
        <w:gridCol w:w="1980"/>
        <w:gridCol w:w="2650"/>
        <w:gridCol w:w="5165"/>
      </w:tblGrid>
      <w:tr w:rsidR="00ED7466" w:rsidRPr="00966766" w14:paraId="72361E1F" w14:textId="77777777" w:rsidTr="00D30B1E">
        <w:tc>
          <w:tcPr>
            <w:tcW w:w="1980" w:type="dxa"/>
            <w:hideMark/>
          </w:tcPr>
          <w:p w14:paraId="43D4A154" w14:textId="77777777" w:rsidR="00ED7466" w:rsidRPr="00966766" w:rsidRDefault="00ED7466" w:rsidP="00ED7466">
            <w:pPr>
              <w:spacing w:before="480" w:after="480"/>
              <w:jc w:val="center"/>
              <w:rPr>
                <w:b/>
                <w:bCs/>
                <w:sz w:val="24"/>
                <w:szCs w:val="24"/>
                <w:lang w:val="en-GB" w:eastAsia="en-GB"/>
              </w:rPr>
            </w:pPr>
            <w:r w:rsidRPr="00966766">
              <w:rPr>
                <w:b/>
                <w:bCs/>
                <w:sz w:val="24"/>
                <w:szCs w:val="24"/>
                <w:lang w:val="en-GB" w:eastAsia="en-GB"/>
              </w:rPr>
              <w:t>Outputs</w:t>
            </w:r>
          </w:p>
        </w:tc>
        <w:tc>
          <w:tcPr>
            <w:tcW w:w="2650" w:type="dxa"/>
            <w:hideMark/>
          </w:tcPr>
          <w:p w14:paraId="4F3DF2F9" w14:textId="77777777" w:rsidR="00ED7466" w:rsidRPr="00966766" w:rsidRDefault="00ED7466" w:rsidP="00ED7466">
            <w:pPr>
              <w:spacing w:before="480" w:after="480"/>
              <w:jc w:val="center"/>
              <w:rPr>
                <w:b/>
                <w:bCs/>
                <w:sz w:val="24"/>
                <w:szCs w:val="24"/>
                <w:lang w:val="en-GB" w:eastAsia="en-GB"/>
              </w:rPr>
            </w:pPr>
            <w:r w:rsidRPr="00966766">
              <w:rPr>
                <w:b/>
                <w:bCs/>
                <w:sz w:val="24"/>
                <w:szCs w:val="24"/>
                <w:lang w:val="en-GB" w:eastAsia="en-GB"/>
              </w:rPr>
              <w:t>Activities</w:t>
            </w:r>
          </w:p>
        </w:tc>
        <w:tc>
          <w:tcPr>
            <w:tcW w:w="0" w:type="auto"/>
            <w:hideMark/>
          </w:tcPr>
          <w:p w14:paraId="169F2409" w14:textId="77777777" w:rsidR="00ED7466" w:rsidRPr="00966766" w:rsidRDefault="00ED7466" w:rsidP="00ED7466">
            <w:pPr>
              <w:spacing w:before="480" w:after="480"/>
              <w:jc w:val="center"/>
              <w:rPr>
                <w:b/>
                <w:bCs/>
                <w:sz w:val="24"/>
                <w:szCs w:val="24"/>
                <w:lang w:val="en-GB" w:eastAsia="en-GB"/>
              </w:rPr>
            </w:pPr>
            <w:r w:rsidRPr="00966766">
              <w:rPr>
                <w:b/>
                <w:bCs/>
                <w:sz w:val="24"/>
                <w:szCs w:val="24"/>
                <w:lang w:val="en-GB" w:eastAsia="en-GB"/>
              </w:rPr>
              <w:t>Tasks</w:t>
            </w:r>
          </w:p>
        </w:tc>
      </w:tr>
      <w:tr w:rsidR="00ED7466" w:rsidRPr="00966766" w14:paraId="0B5ADB9C" w14:textId="77777777" w:rsidTr="00D30B1E">
        <w:tc>
          <w:tcPr>
            <w:tcW w:w="1980" w:type="dxa"/>
            <w:hideMark/>
          </w:tcPr>
          <w:p w14:paraId="212E7596" w14:textId="44113ACC" w:rsidR="00ED7466" w:rsidRPr="00966766" w:rsidRDefault="00D30B1E" w:rsidP="00ED7466">
            <w:pPr>
              <w:spacing w:before="480" w:after="480"/>
              <w:rPr>
                <w:b/>
                <w:bCs/>
                <w:sz w:val="24"/>
                <w:szCs w:val="24"/>
                <w:lang w:val="en-GB" w:eastAsia="en-GB"/>
              </w:rPr>
            </w:pPr>
            <w:r w:rsidRPr="00966766">
              <w:rPr>
                <w:b/>
                <w:bCs/>
                <w:sz w:val="24"/>
                <w:szCs w:val="24"/>
                <w:lang w:val="en-GB" w:eastAsia="en-GB"/>
              </w:rPr>
              <w:t>Established organic powder fertilizer production facility</w:t>
            </w:r>
          </w:p>
        </w:tc>
        <w:tc>
          <w:tcPr>
            <w:tcW w:w="2650" w:type="dxa"/>
            <w:hideMark/>
          </w:tcPr>
          <w:p w14:paraId="0E61CBBE" w14:textId="77777777" w:rsidR="00ED7466" w:rsidRPr="00966766" w:rsidRDefault="00ED7466" w:rsidP="00ED7466">
            <w:pPr>
              <w:spacing w:before="480" w:after="480"/>
              <w:rPr>
                <w:sz w:val="24"/>
                <w:szCs w:val="24"/>
                <w:lang w:val="en-GB" w:eastAsia="en-GB"/>
              </w:rPr>
            </w:pPr>
            <w:r w:rsidRPr="00966766">
              <w:rPr>
                <w:sz w:val="24"/>
                <w:szCs w:val="24"/>
                <w:lang w:val="en-GB" w:eastAsia="en-GB"/>
              </w:rPr>
              <w:t>Research and Development</w:t>
            </w:r>
          </w:p>
        </w:tc>
        <w:tc>
          <w:tcPr>
            <w:tcW w:w="0" w:type="auto"/>
            <w:hideMark/>
          </w:tcPr>
          <w:p w14:paraId="7E0E23ED" w14:textId="2545ECD4" w:rsidR="00ED7466" w:rsidRPr="00966766" w:rsidRDefault="00ED7466" w:rsidP="00ED7466">
            <w:pPr>
              <w:spacing w:before="480" w:after="480" w:line="360" w:lineRule="auto"/>
              <w:jc w:val="both"/>
              <w:rPr>
                <w:sz w:val="24"/>
                <w:szCs w:val="24"/>
                <w:lang w:val="en-GB" w:eastAsia="en-GB"/>
              </w:rPr>
            </w:pPr>
            <w:r w:rsidRPr="00966766">
              <w:rPr>
                <w:sz w:val="24"/>
                <w:szCs w:val="24"/>
                <w:lang w:val="en-GB" w:eastAsia="en-GB"/>
              </w:rPr>
              <w:t>1.1 Perform laboratory tests and field trials.</w:t>
            </w:r>
          </w:p>
          <w:p w14:paraId="39647F13" w14:textId="306A1DE9" w:rsidR="00ED7466" w:rsidRPr="00966766" w:rsidRDefault="00ED7466" w:rsidP="00ED7466">
            <w:pPr>
              <w:spacing w:before="480" w:after="480" w:line="360" w:lineRule="auto"/>
              <w:jc w:val="both"/>
              <w:rPr>
                <w:sz w:val="24"/>
                <w:szCs w:val="24"/>
                <w:lang w:val="en-GB" w:eastAsia="en-GB"/>
              </w:rPr>
            </w:pPr>
            <w:r w:rsidRPr="00966766">
              <w:rPr>
                <w:sz w:val="24"/>
                <w:szCs w:val="24"/>
                <w:lang w:val="en-GB" w:eastAsia="en-GB"/>
              </w:rPr>
              <w:t>1.2. Analyze data and evaluate fertilizer effectiveness.</w:t>
            </w:r>
          </w:p>
          <w:p w14:paraId="365E18D6" w14:textId="1F84EBC3" w:rsidR="00ED7466" w:rsidRPr="00966766" w:rsidRDefault="00ED7466" w:rsidP="00ED7466">
            <w:pPr>
              <w:spacing w:before="480" w:after="480" w:line="360" w:lineRule="auto"/>
              <w:jc w:val="both"/>
              <w:rPr>
                <w:sz w:val="24"/>
                <w:szCs w:val="24"/>
                <w:lang w:val="en-GB" w:eastAsia="en-GB"/>
              </w:rPr>
            </w:pPr>
            <w:r w:rsidRPr="00966766">
              <w:rPr>
                <w:sz w:val="24"/>
                <w:szCs w:val="24"/>
                <w:lang w:val="en-GB" w:eastAsia="en-GB"/>
              </w:rPr>
              <w:t>1.3Analyze data and evaluate fertilizer effectiveness</w:t>
            </w:r>
          </w:p>
          <w:p w14:paraId="58D2001A" w14:textId="2572C00A" w:rsidR="00ED7466" w:rsidRPr="00966766" w:rsidRDefault="00ED7466" w:rsidP="00ED7466">
            <w:pPr>
              <w:spacing w:before="480" w:after="480"/>
              <w:jc w:val="both"/>
              <w:rPr>
                <w:sz w:val="24"/>
                <w:szCs w:val="24"/>
                <w:lang w:val="en-GB" w:eastAsia="en-GB"/>
              </w:rPr>
            </w:pPr>
          </w:p>
        </w:tc>
      </w:tr>
      <w:tr w:rsidR="00ED7466" w:rsidRPr="00966766" w14:paraId="177ED9C7" w14:textId="77777777" w:rsidTr="00D30B1E">
        <w:tc>
          <w:tcPr>
            <w:tcW w:w="1980" w:type="dxa"/>
            <w:hideMark/>
          </w:tcPr>
          <w:p w14:paraId="37A7B44F" w14:textId="77777777" w:rsidR="00ED7466" w:rsidRPr="00966766" w:rsidRDefault="00ED7466" w:rsidP="00ED7466">
            <w:pPr>
              <w:spacing w:before="480" w:after="480"/>
              <w:rPr>
                <w:sz w:val="24"/>
                <w:szCs w:val="24"/>
                <w:lang w:val="en-GB" w:eastAsia="en-GB"/>
              </w:rPr>
            </w:pPr>
          </w:p>
        </w:tc>
        <w:tc>
          <w:tcPr>
            <w:tcW w:w="2650" w:type="dxa"/>
            <w:hideMark/>
          </w:tcPr>
          <w:p w14:paraId="37BCFCDD" w14:textId="77777777" w:rsidR="00ED7466" w:rsidRPr="00966766" w:rsidRDefault="00ED7466" w:rsidP="00ED7466">
            <w:pPr>
              <w:spacing w:before="480" w:after="480"/>
              <w:rPr>
                <w:sz w:val="24"/>
                <w:szCs w:val="24"/>
                <w:lang w:val="en-GB" w:eastAsia="en-GB"/>
              </w:rPr>
            </w:pPr>
          </w:p>
        </w:tc>
        <w:tc>
          <w:tcPr>
            <w:tcW w:w="0" w:type="auto"/>
            <w:hideMark/>
          </w:tcPr>
          <w:p w14:paraId="683D6CAB" w14:textId="201BD730" w:rsidR="00ED7466" w:rsidRPr="00966766" w:rsidRDefault="00ED7466" w:rsidP="00ED7466">
            <w:pPr>
              <w:spacing w:before="480" w:after="480"/>
              <w:rPr>
                <w:sz w:val="24"/>
                <w:szCs w:val="24"/>
                <w:lang w:val="en-GB" w:eastAsia="en-GB"/>
              </w:rPr>
            </w:pPr>
          </w:p>
        </w:tc>
      </w:tr>
      <w:tr w:rsidR="00ED7466" w:rsidRPr="00966766" w14:paraId="65860492" w14:textId="77777777" w:rsidTr="00D30B1E">
        <w:tc>
          <w:tcPr>
            <w:tcW w:w="1980" w:type="dxa"/>
            <w:hideMark/>
          </w:tcPr>
          <w:p w14:paraId="6BB66910" w14:textId="09C9740A" w:rsidR="00ED7466" w:rsidRPr="00966766" w:rsidRDefault="00D30B1E" w:rsidP="00ED7466">
            <w:pPr>
              <w:spacing w:before="480" w:after="480"/>
              <w:jc w:val="both"/>
              <w:rPr>
                <w:b/>
                <w:bCs/>
                <w:sz w:val="24"/>
                <w:szCs w:val="24"/>
                <w:lang w:val="en-GB" w:eastAsia="en-GB"/>
              </w:rPr>
            </w:pPr>
            <w:r w:rsidRPr="00966766">
              <w:rPr>
                <w:b/>
                <w:bCs/>
                <w:sz w:val="24"/>
                <w:szCs w:val="24"/>
                <w:lang w:val="en-GB" w:eastAsia="en-GB"/>
              </w:rPr>
              <w:lastRenderedPageBreak/>
              <w:t>Produced and distributed organic powder fertilizer</w:t>
            </w:r>
          </w:p>
        </w:tc>
        <w:tc>
          <w:tcPr>
            <w:tcW w:w="2650" w:type="dxa"/>
            <w:hideMark/>
          </w:tcPr>
          <w:p w14:paraId="4FE9871E" w14:textId="77777777" w:rsidR="00ED7466" w:rsidRPr="00966766" w:rsidRDefault="00ED7466" w:rsidP="00ED7466">
            <w:pPr>
              <w:spacing w:before="480" w:after="480"/>
              <w:rPr>
                <w:sz w:val="24"/>
                <w:szCs w:val="24"/>
                <w:lang w:val="en-GB" w:eastAsia="en-GB"/>
              </w:rPr>
            </w:pPr>
            <w:r w:rsidRPr="00966766">
              <w:rPr>
                <w:sz w:val="24"/>
                <w:szCs w:val="24"/>
                <w:lang w:val="en-GB" w:eastAsia="en-GB"/>
              </w:rPr>
              <w:t>Raw Material Sourcing and Processing</w:t>
            </w:r>
          </w:p>
        </w:tc>
        <w:tc>
          <w:tcPr>
            <w:tcW w:w="0" w:type="auto"/>
            <w:hideMark/>
          </w:tcPr>
          <w:p w14:paraId="30B936D3" w14:textId="3723111C" w:rsidR="00ED7466" w:rsidRPr="00966766" w:rsidRDefault="00ED7466" w:rsidP="00ED7466">
            <w:pPr>
              <w:spacing w:before="480" w:after="480"/>
              <w:rPr>
                <w:sz w:val="24"/>
                <w:szCs w:val="24"/>
                <w:lang w:val="en-GB" w:eastAsia="en-GB"/>
              </w:rPr>
            </w:pPr>
            <w:r w:rsidRPr="00966766">
              <w:rPr>
                <w:sz w:val="24"/>
                <w:szCs w:val="24"/>
                <w:lang w:val="en-GB" w:eastAsia="en-GB"/>
              </w:rPr>
              <w:t>1.3. Establish partnerships with ethical suppliers</w:t>
            </w:r>
          </w:p>
          <w:p w14:paraId="60E695DF" w14:textId="555B448D" w:rsidR="00ED7466" w:rsidRPr="00966766" w:rsidRDefault="00ED7466" w:rsidP="00ED7466">
            <w:pPr>
              <w:spacing w:before="480" w:after="480"/>
              <w:rPr>
                <w:sz w:val="24"/>
                <w:szCs w:val="24"/>
                <w:lang w:val="en-GB" w:eastAsia="en-GB"/>
              </w:rPr>
            </w:pPr>
            <w:r w:rsidRPr="00966766">
              <w:rPr>
                <w:sz w:val="24"/>
                <w:szCs w:val="24"/>
                <w:lang w:val="en-GB" w:eastAsia="en-GB"/>
              </w:rPr>
              <w:t>1.2. Procure high-quality hairs, feathers, and bones</w:t>
            </w:r>
          </w:p>
          <w:p w14:paraId="4CF170ED" w14:textId="2773DD39" w:rsidR="00ED7466" w:rsidRPr="00966766" w:rsidRDefault="00ED7466" w:rsidP="00ED7466">
            <w:pPr>
              <w:spacing w:before="480" w:after="480"/>
              <w:rPr>
                <w:sz w:val="24"/>
                <w:szCs w:val="24"/>
                <w:lang w:val="en-GB" w:eastAsia="en-GB"/>
              </w:rPr>
            </w:pPr>
            <w:r w:rsidRPr="00966766">
              <w:rPr>
                <w:sz w:val="24"/>
                <w:szCs w:val="24"/>
                <w:lang w:val="en-GB" w:eastAsia="en-GB"/>
              </w:rPr>
              <w:t>1.3. Clean, grind, and blend raw materials for processing</w:t>
            </w:r>
          </w:p>
        </w:tc>
      </w:tr>
      <w:tr w:rsidR="00ED7466" w:rsidRPr="00966766" w14:paraId="6BD81682" w14:textId="77777777" w:rsidTr="00D30B1E">
        <w:tc>
          <w:tcPr>
            <w:tcW w:w="1980" w:type="dxa"/>
            <w:hideMark/>
          </w:tcPr>
          <w:p w14:paraId="616A3206" w14:textId="77777777" w:rsidR="00ED7466" w:rsidRPr="00966766" w:rsidRDefault="00ED7466" w:rsidP="00ED7466">
            <w:pPr>
              <w:spacing w:before="480" w:after="480"/>
              <w:rPr>
                <w:sz w:val="24"/>
                <w:szCs w:val="24"/>
                <w:lang w:val="en-GB" w:eastAsia="en-GB"/>
              </w:rPr>
            </w:pPr>
          </w:p>
        </w:tc>
        <w:tc>
          <w:tcPr>
            <w:tcW w:w="2650" w:type="dxa"/>
            <w:hideMark/>
          </w:tcPr>
          <w:p w14:paraId="420DF9FB" w14:textId="77777777" w:rsidR="00ED7466" w:rsidRPr="00966766" w:rsidRDefault="00ED7466" w:rsidP="00ED7466">
            <w:pPr>
              <w:spacing w:before="480" w:after="480"/>
              <w:rPr>
                <w:sz w:val="24"/>
                <w:szCs w:val="24"/>
                <w:lang w:val="en-GB" w:eastAsia="en-GB"/>
              </w:rPr>
            </w:pPr>
          </w:p>
        </w:tc>
        <w:tc>
          <w:tcPr>
            <w:tcW w:w="0" w:type="auto"/>
            <w:hideMark/>
          </w:tcPr>
          <w:p w14:paraId="2D3BD7F1" w14:textId="780B81D7" w:rsidR="00ED7466" w:rsidRPr="00966766" w:rsidRDefault="00ED7466" w:rsidP="00ED7466">
            <w:pPr>
              <w:spacing w:before="480" w:after="480"/>
              <w:rPr>
                <w:sz w:val="24"/>
                <w:szCs w:val="24"/>
                <w:lang w:val="en-GB" w:eastAsia="en-GB"/>
              </w:rPr>
            </w:pPr>
          </w:p>
        </w:tc>
      </w:tr>
      <w:tr w:rsidR="00ED7466" w:rsidRPr="00966766" w14:paraId="54763D86" w14:textId="77777777" w:rsidTr="00D30B1E">
        <w:tc>
          <w:tcPr>
            <w:tcW w:w="1980" w:type="dxa"/>
            <w:hideMark/>
          </w:tcPr>
          <w:p w14:paraId="5BE470E3" w14:textId="77777777" w:rsidR="00ED7466" w:rsidRPr="00966766" w:rsidRDefault="00ED7466" w:rsidP="00ED7466">
            <w:pPr>
              <w:spacing w:before="480" w:after="480"/>
              <w:rPr>
                <w:sz w:val="24"/>
                <w:szCs w:val="24"/>
                <w:lang w:val="en-GB" w:eastAsia="en-GB"/>
              </w:rPr>
            </w:pPr>
          </w:p>
        </w:tc>
        <w:tc>
          <w:tcPr>
            <w:tcW w:w="2650" w:type="dxa"/>
            <w:hideMark/>
          </w:tcPr>
          <w:p w14:paraId="65CB9173" w14:textId="77777777" w:rsidR="00ED7466" w:rsidRPr="00966766" w:rsidRDefault="00ED7466" w:rsidP="00ED7466">
            <w:pPr>
              <w:spacing w:before="480" w:after="480"/>
              <w:rPr>
                <w:sz w:val="24"/>
                <w:szCs w:val="24"/>
                <w:lang w:val="en-GB" w:eastAsia="en-GB"/>
              </w:rPr>
            </w:pPr>
          </w:p>
        </w:tc>
        <w:tc>
          <w:tcPr>
            <w:tcW w:w="0" w:type="auto"/>
            <w:hideMark/>
          </w:tcPr>
          <w:p w14:paraId="4D97D293" w14:textId="6AA77D3D" w:rsidR="00ED7466" w:rsidRPr="00966766" w:rsidRDefault="00ED7466" w:rsidP="00ED7466">
            <w:pPr>
              <w:spacing w:before="480" w:after="480"/>
              <w:rPr>
                <w:sz w:val="24"/>
                <w:szCs w:val="24"/>
                <w:lang w:val="en-GB" w:eastAsia="en-GB"/>
              </w:rPr>
            </w:pPr>
          </w:p>
        </w:tc>
      </w:tr>
      <w:tr w:rsidR="00D30B1E" w:rsidRPr="00966766" w14:paraId="4840D45A" w14:textId="77777777" w:rsidTr="00D30B1E">
        <w:trPr>
          <w:trHeight w:val="3576"/>
        </w:trPr>
        <w:tc>
          <w:tcPr>
            <w:tcW w:w="1980" w:type="dxa"/>
            <w:hideMark/>
          </w:tcPr>
          <w:p w14:paraId="57231BA4" w14:textId="576D692E" w:rsidR="00D30B1E" w:rsidRPr="00966766" w:rsidRDefault="00D30B1E" w:rsidP="00ED7466">
            <w:pPr>
              <w:spacing w:before="480" w:after="480"/>
              <w:rPr>
                <w:b/>
                <w:bCs/>
                <w:sz w:val="24"/>
                <w:szCs w:val="24"/>
                <w:lang w:val="en-GB" w:eastAsia="en-GB"/>
              </w:rPr>
            </w:pPr>
            <w:r w:rsidRPr="00966766">
              <w:rPr>
                <w:b/>
                <w:bCs/>
                <w:sz w:val="24"/>
                <w:szCs w:val="24"/>
                <w:lang w:val="en-GB" w:eastAsia="en-GB"/>
              </w:rPr>
              <w:t>Farmer adoption and usage of organic powder fertilizer</w:t>
            </w:r>
          </w:p>
        </w:tc>
        <w:tc>
          <w:tcPr>
            <w:tcW w:w="2650" w:type="dxa"/>
            <w:hideMark/>
          </w:tcPr>
          <w:p w14:paraId="78E833DF" w14:textId="77777777" w:rsidR="00D30B1E" w:rsidRPr="00966766" w:rsidRDefault="00D30B1E" w:rsidP="00ED7466">
            <w:pPr>
              <w:spacing w:before="480" w:after="480"/>
              <w:rPr>
                <w:sz w:val="24"/>
                <w:szCs w:val="24"/>
                <w:lang w:val="en-GB" w:eastAsia="en-GB"/>
              </w:rPr>
            </w:pPr>
            <w:r w:rsidRPr="00966766">
              <w:rPr>
                <w:sz w:val="24"/>
                <w:szCs w:val="24"/>
                <w:lang w:val="en-GB" w:eastAsia="en-GB"/>
              </w:rPr>
              <w:t>Production Facility Setup</w:t>
            </w:r>
          </w:p>
        </w:tc>
        <w:tc>
          <w:tcPr>
            <w:tcW w:w="0" w:type="auto"/>
            <w:hideMark/>
          </w:tcPr>
          <w:p w14:paraId="2CB497A6" w14:textId="0F96E8BA" w:rsidR="00D30B1E" w:rsidRPr="00966766" w:rsidRDefault="00D30B1E" w:rsidP="00ED7466">
            <w:pPr>
              <w:spacing w:before="480" w:after="480"/>
              <w:rPr>
                <w:sz w:val="24"/>
                <w:szCs w:val="24"/>
                <w:lang w:val="en-GB" w:eastAsia="en-GB"/>
              </w:rPr>
            </w:pPr>
            <w:r w:rsidRPr="00966766">
              <w:rPr>
                <w:sz w:val="24"/>
                <w:szCs w:val="24"/>
                <w:lang w:val="en-GB" w:eastAsia="en-GB"/>
              </w:rPr>
              <w:t>1.3. Identify suitable facility location and obtain permits</w:t>
            </w:r>
          </w:p>
          <w:p w14:paraId="272A7B98" w14:textId="0D6DA39A" w:rsidR="00D30B1E" w:rsidRPr="00966766" w:rsidRDefault="00D30B1E" w:rsidP="00ED7466">
            <w:pPr>
              <w:spacing w:before="480" w:after="480"/>
              <w:rPr>
                <w:sz w:val="24"/>
                <w:szCs w:val="24"/>
                <w:lang w:val="en-GB" w:eastAsia="en-GB"/>
              </w:rPr>
            </w:pPr>
            <w:r w:rsidRPr="00966766">
              <w:rPr>
                <w:sz w:val="24"/>
                <w:szCs w:val="24"/>
                <w:lang w:val="en-GB" w:eastAsia="en-GB"/>
              </w:rPr>
              <w:t>1.2. Set up manufacturing processes and workflows</w:t>
            </w:r>
          </w:p>
          <w:p w14:paraId="7F1AF548" w14:textId="423877D2" w:rsidR="00D30B1E" w:rsidRPr="00966766" w:rsidRDefault="00D30B1E" w:rsidP="00ED7466">
            <w:pPr>
              <w:spacing w:before="480" w:after="480"/>
              <w:rPr>
                <w:sz w:val="24"/>
                <w:szCs w:val="24"/>
                <w:lang w:val="en-GB" w:eastAsia="en-GB"/>
              </w:rPr>
            </w:pPr>
            <w:r w:rsidRPr="00966766">
              <w:rPr>
                <w:sz w:val="24"/>
                <w:szCs w:val="24"/>
                <w:lang w:val="en-GB" w:eastAsia="en-GB"/>
              </w:rPr>
              <w:t>1.3. Procure equipment and machinery for fertilizer production</w:t>
            </w:r>
          </w:p>
        </w:tc>
      </w:tr>
    </w:tbl>
    <w:p w14:paraId="39BFEE70" w14:textId="06B8921B" w:rsidR="004A4768" w:rsidRPr="00966766" w:rsidRDefault="004A4768" w:rsidP="004A4768">
      <w:pPr>
        <w:spacing w:line="360" w:lineRule="auto"/>
        <w:jc w:val="both"/>
        <w:rPr>
          <w:rFonts w:ascii="Times New Roman" w:hAnsi="Times New Roman" w:cs="Times New Roman"/>
          <w:sz w:val="24"/>
          <w:szCs w:val="24"/>
          <w:lang w:val="en-US"/>
        </w:rPr>
      </w:pPr>
    </w:p>
    <w:p w14:paraId="71C9C888" w14:textId="651F087C" w:rsidR="00013BF4" w:rsidRPr="00966766" w:rsidRDefault="00013BF4" w:rsidP="004A4768">
      <w:pPr>
        <w:spacing w:line="360" w:lineRule="auto"/>
        <w:jc w:val="both"/>
        <w:rPr>
          <w:rFonts w:ascii="Times New Roman" w:hAnsi="Times New Roman" w:cs="Times New Roman"/>
          <w:sz w:val="24"/>
          <w:szCs w:val="24"/>
          <w:lang w:val="en-US"/>
        </w:rPr>
      </w:pPr>
    </w:p>
    <w:p w14:paraId="72955948" w14:textId="77777777" w:rsidR="00013BF4" w:rsidRPr="00966766" w:rsidRDefault="00013BF4" w:rsidP="004A4768">
      <w:pPr>
        <w:spacing w:line="360" w:lineRule="auto"/>
        <w:jc w:val="both"/>
        <w:rPr>
          <w:rFonts w:ascii="Times New Roman" w:hAnsi="Times New Roman" w:cs="Times New Roman"/>
          <w:sz w:val="24"/>
          <w:szCs w:val="24"/>
          <w:lang w:val="en-US"/>
        </w:rPr>
      </w:pPr>
    </w:p>
    <w:p w14:paraId="40887B5B" w14:textId="2B718F0B" w:rsidR="00627063" w:rsidRPr="00966766" w:rsidRDefault="001E1F9D" w:rsidP="00C3605A">
      <w:pPr>
        <w:pStyle w:val="Heading1"/>
        <w:rPr>
          <w:rFonts w:ascii="Times New Roman" w:hAnsi="Times New Roman" w:cs="Times New Roman"/>
          <w:sz w:val="28"/>
          <w:szCs w:val="28"/>
        </w:rPr>
      </w:pPr>
      <w:bookmarkStart w:id="15" w:name="_Toc140069438"/>
      <w:r w:rsidRPr="00966766">
        <w:rPr>
          <w:rFonts w:ascii="Times New Roman" w:hAnsi="Times New Roman" w:cs="Times New Roman"/>
          <w:sz w:val="28"/>
          <w:szCs w:val="28"/>
        </w:rPr>
        <w:t>RESPONSIBILITY MATRIX</w:t>
      </w:r>
      <w:bookmarkEnd w:id="15"/>
    </w:p>
    <w:tbl>
      <w:tblPr>
        <w:tblStyle w:val="TableGrid"/>
        <w:tblW w:w="9795" w:type="dxa"/>
        <w:tblLook w:val="04A0" w:firstRow="1" w:lastRow="0" w:firstColumn="1" w:lastColumn="0" w:noHBand="0" w:noVBand="1"/>
      </w:tblPr>
      <w:tblGrid>
        <w:gridCol w:w="1839"/>
        <w:gridCol w:w="1534"/>
        <w:gridCol w:w="2609"/>
        <w:gridCol w:w="1931"/>
        <w:gridCol w:w="1882"/>
      </w:tblGrid>
      <w:tr w:rsidR="001E1F9D" w:rsidRPr="00966766" w14:paraId="3F62DFE0" w14:textId="77777777" w:rsidTr="00D30B1E">
        <w:trPr>
          <w:gridAfter w:val="4"/>
          <w:wAfter w:w="7957" w:type="dxa"/>
        </w:trPr>
        <w:tc>
          <w:tcPr>
            <w:tcW w:w="1838" w:type="dxa"/>
            <w:hideMark/>
          </w:tcPr>
          <w:p w14:paraId="12897BE6" w14:textId="77777777" w:rsidR="001E1F9D" w:rsidRPr="00966766" w:rsidRDefault="001E1F9D" w:rsidP="001E1F9D">
            <w:pPr>
              <w:rPr>
                <w:sz w:val="24"/>
                <w:szCs w:val="24"/>
                <w:lang w:val="en-GB" w:eastAsia="en-GB"/>
              </w:rPr>
            </w:pPr>
          </w:p>
        </w:tc>
      </w:tr>
      <w:tr w:rsidR="001E1F9D" w:rsidRPr="00966766" w14:paraId="578DD75F" w14:textId="77777777" w:rsidTr="00D30B1E">
        <w:tc>
          <w:tcPr>
            <w:tcW w:w="1838" w:type="dxa"/>
            <w:hideMark/>
          </w:tcPr>
          <w:p w14:paraId="4F336C7D" w14:textId="77777777" w:rsidR="001E1F9D" w:rsidRPr="00966766" w:rsidRDefault="001E1F9D" w:rsidP="001E1F9D">
            <w:pPr>
              <w:spacing w:before="480" w:after="480"/>
              <w:jc w:val="center"/>
              <w:rPr>
                <w:b/>
                <w:bCs/>
                <w:sz w:val="24"/>
                <w:szCs w:val="24"/>
                <w:lang w:val="en-GB" w:eastAsia="en-GB"/>
              </w:rPr>
            </w:pPr>
            <w:r w:rsidRPr="00966766">
              <w:rPr>
                <w:b/>
                <w:bCs/>
                <w:sz w:val="24"/>
                <w:szCs w:val="24"/>
                <w:lang w:val="en-GB" w:eastAsia="en-GB"/>
              </w:rPr>
              <w:t>Outputs</w:t>
            </w:r>
          </w:p>
        </w:tc>
        <w:tc>
          <w:tcPr>
            <w:tcW w:w="1534" w:type="dxa"/>
            <w:hideMark/>
          </w:tcPr>
          <w:p w14:paraId="02D5E8A2" w14:textId="77777777" w:rsidR="001E1F9D" w:rsidRPr="00966766" w:rsidRDefault="001E1F9D" w:rsidP="001E1F9D">
            <w:pPr>
              <w:spacing w:before="480" w:after="480"/>
              <w:jc w:val="center"/>
              <w:rPr>
                <w:b/>
                <w:bCs/>
                <w:sz w:val="24"/>
                <w:szCs w:val="24"/>
                <w:lang w:val="en-GB" w:eastAsia="en-GB"/>
              </w:rPr>
            </w:pPr>
            <w:r w:rsidRPr="00966766">
              <w:rPr>
                <w:b/>
                <w:bCs/>
                <w:sz w:val="24"/>
                <w:szCs w:val="24"/>
                <w:lang w:val="en-GB" w:eastAsia="en-GB"/>
              </w:rPr>
              <w:t>Activities</w:t>
            </w:r>
          </w:p>
        </w:tc>
        <w:tc>
          <w:tcPr>
            <w:tcW w:w="0" w:type="auto"/>
            <w:hideMark/>
          </w:tcPr>
          <w:p w14:paraId="634A2D92" w14:textId="77777777" w:rsidR="001E1F9D" w:rsidRPr="00966766" w:rsidRDefault="001E1F9D" w:rsidP="001E1F9D">
            <w:pPr>
              <w:spacing w:before="480" w:after="480"/>
              <w:jc w:val="center"/>
              <w:rPr>
                <w:b/>
                <w:bCs/>
                <w:sz w:val="24"/>
                <w:szCs w:val="24"/>
                <w:lang w:val="en-GB" w:eastAsia="en-GB"/>
              </w:rPr>
            </w:pPr>
            <w:r w:rsidRPr="00966766">
              <w:rPr>
                <w:b/>
                <w:bCs/>
                <w:sz w:val="24"/>
                <w:szCs w:val="24"/>
                <w:lang w:val="en-GB" w:eastAsia="en-GB"/>
              </w:rPr>
              <w:t>Responsible staff and implementing agency</w:t>
            </w:r>
          </w:p>
        </w:tc>
        <w:tc>
          <w:tcPr>
            <w:tcW w:w="0" w:type="auto"/>
            <w:hideMark/>
          </w:tcPr>
          <w:p w14:paraId="2FC32604" w14:textId="77777777" w:rsidR="001E1F9D" w:rsidRPr="00966766" w:rsidRDefault="001E1F9D" w:rsidP="001E1F9D">
            <w:pPr>
              <w:spacing w:before="480" w:after="480"/>
              <w:jc w:val="center"/>
              <w:rPr>
                <w:b/>
                <w:bCs/>
                <w:sz w:val="24"/>
                <w:szCs w:val="24"/>
                <w:lang w:val="en-GB" w:eastAsia="en-GB"/>
              </w:rPr>
            </w:pPr>
            <w:r w:rsidRPr="00966766">
              <w:rPr>
                <w:b/>
                <w:bCs/>
                <w:sz w:val="24"/>
                <w:szCs w:val="24"/>
                <w:lang w:val="en-GB" w:eastAsia="en-GB"/>
              </w:rPr>
              <w:t>Implementing partner</w:t>
            </w:r>
          </w:p>
        </w:tc>
        <w:tc>
          <w:tcPr>
            <w:tcW w:w="0" w:type="auto"/>
            <w:hideMark/>
          </w:tcPr>
          <w:p w14:paraId="6C96281D" w14:textId="77777777" w:rsidR="001E1F9D" w:rsidRPr="00966766" w:rsidRDefault="001E1F9D" w:rsidP="001E1F9D">
            <w:pPr>
              <w:spacing w:before="480" w:after="480"/>
              <w:jc w:val="center"/>
              <w:rPr>
                <w:b/>
                <w:bCs/>
                <w:sz w:val="24"/>
                <w:szCs w:val="24"/>
                <w:lang w:val="en-GB" w:eastAsia="en-GB"/>
              </w:rPr>
            </w:pPr>
            <w:r w:rsidRPr="00966766">
              <w:rPr>
                <w:b/>
                <w:bCs/>
                <w:sz w:val="24"/>
                <w:szCs w:val="24"/>
                <w:lang w:val="en-GB" w:eastAsia="en-GB"/>
              </w:rPr>
              <w:t>Partner organization</w:t>
            </w:r>
          </w:p>
        </w:tc>
      </w:tr>
      <w:tr w:rsidR="001E1F9D" w:rsidRPr="00966766" w14:paraId="5BBBDD9D" w14:textId="77777777" w:rsidTr="00D30B1E">
        <w:tc>
          <w:tcPr>
            <w:tcW w:w="1838" w:type="dxa"/>
            <w:hideMark/>
          </w:tcPr>
          <w:p w14:paraId="778C34A5" w14:textId="44D8C1BB" w:rsidR="001E1F9D" w:rsidRPr="00966766" w:rsidRDefault="00D30B1E" w:rsidP="001E1F9D">
            <w:pPr>
              <w:spacing w:before="480" w:after="480"/>
              <w:rPr>
                <w:sz w:val="24"/>
                <w:szCs w:val="24"/>
                <w:lang w:val="en-GB" w:eastAsia="en-GB"/>
              </w:rPr>
            </w:pPr>
            <w:r w:rsidRPr="00966766">
              <w:rPr>
                <w:b/>
                <w:bCs/>
                <w:sz w:val="24"/>
                <w:szCs w:val="24"/>
                <w:lang w:val="en-GB" w:eastAsia="en-GB"/>
              </w:rPr>
              <w:t>Established organic powder fertilizer production facility</w:t>
            </w:r>
          </w:p>
        </w:tc>
        <w:tc>
          <w:tcPr>
            <w:tcW w:w="1534" w:type="dxa"/>
            <w:hideMark/>
          </w:tcPr>
          <w:p w14:paraId="58CC95AD" w14:textId="77777777" w:rsidR="001E1F9D" w:rsidRPr="00966766" w:rsidRDefault="001E1F9D" w:rsidP="001E1F9D">
            <w:pPr>
              <w:spacing w:before="480" w:after="480"/>
              <w:rPr>
                <w:sz w:val="24"/>
                <w:szCs w:val="24"/>
                <w:lang w:val="en-GB" w:eastAsia="en-GB"/>
              </w:rPr>
            </w:pPr>
            <w:r w:rsidRPr="00966766">
              <w:rPr>
                <w:sz w:val="24"/>
                <w:szCs w:val="24"/>
                <w:lang w:val="en-GB" w:eastAsia="en-GB"/>
              </w:rPr>
              <w:t>Research and Development</w:t>
            </w:r>
          </w:p>
        </w:tc>
        <w:tc>
          <w:tcPr>
            <w:tcW w:w="0" w:type="auto"/>
            <w:hideMark/>
          </w:tcPr>
          <w:p w14:paraId="3B96F1E1" w14:textId="77777777" w:rsidR="001E1F9D" w:rsidRPr="00966766" w:rsidRDefault="001E1F9D" w:rsidP="001E1F9D">
            <w:pPr>
              <w:spacing w:before="480" w:after="480"/>
              <w:rPr>
                <w:sz w:val="24"/>
                <w:szCs w:val="24"/>
                <w:lang w:val="en-GB" w:eastAsia="en-GB"/>
              </w:rPr>
            </w:pPr>
            <w:r w:rsidRPr="00966766">
              <w:rPr>
                <w:sz w:val="24"/>
                <w:szCs w:val="24"/>
                <w:lang w:val="en-GB" w:eastAsia="en-GB"/>
              </w:rPr>
              <w:t>Research Scientist</w:t>
            </w:r>
          </w:p>
        </w:tc>
        <w:tc>
          <w:tcPr>
            <w:tcW w:w="0" w:type="auto"/>
            <w:hideMark/>
          </w:tcPr>
          <w:p w14:paraId="7BD1701C" w14:textId="77777777" w:rsidR="001E1F9D" w:rsidRPr="00966766" w:rsidRDefault="007C2CBD" w:rsidP="001E1F9D">
            <w:pPr>
              <w:spacing w:before="480" w:after="480"/>
              <w:rPr>
                <w:sz w:val="24"/>
                <w:szCs w:val="24"/>
                <w:lang w:val="en-GB" w:eastAsia="en-GB"/>
              </w:rPr>
            </w:pPr>
            <w:r w:rsidRPr="00966766">
              <w:rPr>
                <w:sz w:val="24"/>
                <w:szCs w:val="24"/>
                <w:lang w:val="en-GB" w:eastAsia="en-GB"/>
              </w:rPr>
              <w:t>Agronomists</w:t>
            </w:r>
          </w:p>
          <w:p w14:paraId="28CA0B06" w14:textId="5F063F9A" w:rsidR="007C2CBD" w:rsidRPr="00966766" w:rsidRDefault="007C2CBD" w:rsidP="001E1F9D">
            <w:pPr>
              <w:spacing w:before="480" w:after="480"/>
              <w:rPr>
                <w:sz w:val="24"/>
                <w:szCs w:val="24"/>
                <w:lang w:val="en-GB" w:eastAsia="en-GB"/>
              </w:rPr>
            </w:pPr>
            <w:r w:rsidRPr="00966766">
              <w:rPr>
                <w:sz w:val="24"/>
                <w:szCs w:val="24"/>
                <w:lang w:val="en-GB" w:eastAsia="en-GB"/>
              </w:rPr>
              <w:t>Farmers</w:t>
            </w:r>
          </w:p>
        </w:tc>
        <w:tc>
          <w:tcPr>
            <w:tcW w:w="0" w:type="auto"/>
            <w:hideMark/>
          </w:tcPr>
          <w:p w14:paraId="62D9EC49" w14:textId="77777777" w:rsidR="001E1F9D" w:rsidRPr="00966766" w:rsidRDefault="007C2CBD" w:rsidP="001E1F9D">
            <w:pPr>
              <w:spacing w:before="480" w:after="480"/>
              <w:rPr>
                <w:sz w:val="24"/>
                <w:szCs w:val="24"/>
                <w:lang w:val="en-GB" w:eastAsia="en-GB"/>
              </w:rPr>
            </w:pPr>
            <w:r w:rsidRPr="00966766">
              <w:rPr>
                <w:sz w:val="24"/>
                <w:szCs w:val="24"/>
                <w:lang w:val="en-GB" w:eastAsia="en-GB"/>
              </w:rPr>
              <w:t>RAB</w:t>
            </w:r>
          </w:p>
          <w:p w14:paraId="0D471983" w14:textId="77777777" w:rsidR="007C2CBD" w:rsidRPr="00966766" w:rsidRDefault="007C2CBD" w:rsidP="001E1F9D">
            <w:pPr>
              <w:spacing w:before="480" w:after="480"/>
              <w:rPr>
                <w:sz w:val="24"/>
                <w:szCs w:val="24"/>
                <w:lang w:val="en-GB" w:eastAsia="en-GB"/>
              </w:rPr>
            </w:pPr>
            <w:r w:rsidRPr="00966766">
              <w:rPr>
                <w:sz w:val="24"/>
                <w:szCs w:val="24"/>
                <w:lang w:val="en-GB" w:eastAsia="en-GB"/>
              </w:rPr>
              <w:t>MINAGRI</w:t>
            </w:r>
          </w:p>
          <w:p w14:paraId="6A15A730" w14:textId="2D9A55C0" w:rsidR="007C2CBD" w:rsidRPr="00966766" w:rsidRDefault="007C2CBD" w:rsidP="001E1F9D">
            <w:pPr>
              <w:spacing w:before="480" w:after="480"/>
              <w:rPr>
                <w:sz w:val="24"/>
                <w:szCs w:val="24"/>
                <w:lang w:val="en-GB" w:eastAsia="en-GB"/>
              </w:rPr>
            </w:pPr>
            <w:r w:rsidRPr="00966766">
              <w:rPr>
                <w:sz w:val="24"/>
                <w:szCs w:val="24"/>
                <w:lang w:val="en-GB" w:eastAsia="en-GB"/>
              </w:rPr>
              <w:t>NAEB</w:t>
            </w:r>
          </w:p>
        </w:tc>
      </w:tr>
      <w:tr w:rsidR="001E1F9D" w:rsidRPr="00966766" w14:paraId="43F90029" w14:textId="77777777" w:rsidTr="00D30B1E">
        <w:tc>
          <w:tcPr>
            <w:tcW w:w="1838" w:type="dxa"/>
            <w:hideMark/>
          </w:tcPr>
          <w:p w14:paraId="5131AF91" w14:textId="77777777" w:rsidR="001E1F9D" w:rsidRPr="00966766" w:rsidRDefault="001E1F9D" w:rsidP="001E1F9D">
            <w:pPr>
              <w:spacing w:before="480" w:after="480"/>
              <w:rPr>
                <w:sz w:val="24"/>
                <w:szCs w:val="24"/>
                <w:lang w:val="en-GB" w:eastAsia="en-GB"/>
              </w:rPr>
            </w:pPr>
          </w:p>
        </w:tc>
        <w:tc>
          <w:tcPr>
            <w:tcW w:w="1534" w:type="dxa"/>
            <w:hideMark/>
          </w:tcPr>
          <w:p w14:paraId="7A293E37" w14:textId="77777777" w:rsidR="001E1F9D" w:rsidRPr="00966766" w:rsidRDefault="001E1F9D" w:rsidP="001E1F9D">
            <w:pPr>
              <w:spacing w:before="480" w:after="480"/>
              <w:rPr>
                <w:sz w:val="24"/>
                <w:szCs w:val="24"/>
                <w:lang w:val="en-GB" w:eastAsia="en-GB"/>
              </w:rPr>
            </w:pPr>
          </w:p>
        </w:tc>
        <w:tc>
          <w:tcPr>
            <w:tcW w:w="0" w:type="auto"/>
            <w:hideMark/>
          </w:tcPr>
          <w:p w14:paraId="1B44BD71" w14:textId="77777777" w:rsidR="001E1F9D" w:rsidRPr="00966766" w:rsidRDefault="001E1F9D" w:rsidP="001E1F9D">
            <w:pPr>
              <w:spacing w:before="480" w:after="480"/>
              <w:rPr>
                <w:sz w:val="24"/>
                <w:szCs w:val="24"/>
                <w:lang w:val="en-GB" w:eastAsia="en-GB"/>
              </w:rPr>
            </w:pPr>
          </w:p>
        </w:tc>
        <w:tc>
          <w:tcPr>
            <w:tcW w:w="0" w:type="auto"/>
            <w:hideMark/>
          </w:tcPr>
          <w:p w14:paraId="37245C76" w14:textId="77777777" w:rsidR="001E1F9D" w:rsidRPr="00966766" w:rsidRDefault="001E1F9D" w:rsidP="001E1F9D">
            <w:pPr>
              <w:spacing w:before="480" w:after="480"/>
              <w:rPr>
                <w:sz w:val="24"/>
                <w:szCs w:val="24"/>
                <w:lang w:val="en-GB" w:eastAsia="en-GB"/>
              </w:rPr>
            </w:pPr>
          </w:p>
        </w:tc>
        <w:tc>
          <w:tcPr>
            <w:tcW w:w="0" w:type="auto"/>
            <w:hideMark/>
          </w:tcPr>
          <w:p w14:paraId="08FBEE7E" w14:textId="77777777" w:rsidR="001E1F9D" w:rsidRPr="00966766" w:rsidRDefault="001E1F9D" w:rsidP="001E1F9D">
            <w:pPr>
              <w:spacing w:before="480" w:after="480"/>
              <w:rPr>
                <w:sz w:val="24"/>
                <w:szCs w:val="24"/>
                <w:lang w:val="en-GB" w:eastAsia="en-GB"/>
              </w:rPr>
            </w:pPr>
          </w:p>
        </w:tc>
      </w:tr>
      <w:tr w:rsidR="00D30B1E" w:rsidRPr="00966766" w14:paraId="588A0AA2" w14:textId="77777777" w:rsidTr="00D30B1E">
        <w:trPr>
          <w:trHeight w:val="2758"/>
        </w:trPr>
        <w:tc>
          <w:tcPr>
            <w:tcW w:w="1838" w:type="dxa"/>
            <w:hideMark/>
          </w:tcPr>
          <w:p w14:paraId="4287FB10" w14:textId="45A04E87" w:rsidR="00D30B1E" w:rsidRPr="00966766" w:rsidRDefault="00D30B1E" w:rsidP="001E1F9D">
            <w:pPr>
              <w:spacing w:before="480" w:after="480"/>
              <w:rPr>
                <w:sz w:val="24"/>
                <w:szCs w:val="24"/>
                <w:lang w:val="en-GB" w:eastAsia="en-GB"/>
              </w:rPr>
            </w:pPr>
            <w:r w:rsidRPr="00966766">
              <w:rPr>
                <w:b/>
                <w:bCs/>
                <w:sz w:val="24"/>
                <w:szCs w:val="24"/>
                <w:lang w:val="en-GB" w:eastAsia="en-GB"/>
              </w:rPr>
              <w:lastRenderedPageBreak/>
              <w:t>Produced and distributed organic powder fertilizer</w:t>
            </w:r>
          </w:p>
        </w:tc>
        <w:tc>
          <w:tcPr>
            <w:tcW w:w="1534" w:type="dxa"/>
            <w:hideMark/>
          </w:tcPr>
          <w:p w14:paraId="75B76A4D" w14:textId="77777777" w:rsidR="00D30B1E" w:rsidRPr="00966766" w:rsidRDefault="00D30B1E" w:rsidP="001E1F9D">
            <w:pPr>
              <w:spacing w:before="480" w:after="480"/>
              <w:rPr>
                <w:sz w:val="24"/>
                <w:szCs w:val="24"/>
                <w:lang w:val="en-GB" w:eastAsia="en-GB"/>
              </w:rPr>
            </w:pPr>
            <w:r w:rsidRPr="00966766">
              <w:rPr>
                <w:sz w:val="24"/>
                <w:szCs w:val="24"/>
                <w:lang w:val="en-GB" w:eastAsia="en-GB"/>
              </w:rPr>
              <w:t>Raw Material Sourcing and Processing</w:t>
            </w:r>
          </w:p>
        </w:tc>
        <w:tc>
          <w:tcPr>
            <w:tcW w:w="0" w:type="auto"/>
            <w:hideMark/>
          </w:tcPr>
          <w:p w14:paraId="1AEBA440" w14:textId="77777777" w:rsidR="00D30B1E" w:rsidRPr="00966766" w:rsidRDefault="00D30B1E" w:rsidP="001E1F9D">
            <w:pPr>
              <w:spacing w:before="480" w:after="480"/>
              <w:rPr>
                <w:sz w:val="24"/>
                <w:szCs w:val="24"/>
                <w:lang w:val="en-GB" w:eastAsia="en-GB"/>
              </w:rPr>
            </w:pPr>
            <w:r w:rsidRPr="00966766">
              <w:rPr>
                <w:sz w:val="24"/>
                <w:szCs w:val="24"/>
                <w:lang w:val="en-GB" w:eastAsia="en-GB"/>
              </w:rPr>
              <w:t>Procurement Manager</w:t>
            </w:r>
          </w:p>
          <w:p w14:paraId="5D08E3D2" w14:textId="77777777" w:rsidR="00D30B1E" w:rsidRPr="00966766" w:rsidRDefault="00D30B1E" w:rsidP="001E1F9D">
            <w:pPr>
              <w:spacing w:before="480" w:after="480"/>
              <w:rPr>
                <w:sz w:val="24"/>
                <w:szCs w:val="24"/>
                <w:lang w:val="en-GB" w:eastAsia="en-GB"/>
              </w:rPr>
            </w:pPr>
            <w:r w:rsidRPr="00966766">
              <w:rPr>
                <w:sz w:val="24"/>
                <w:szCs w:val="24"/>
                <w:lang w:val="en-GB" w:eastAsia="en-GB"/>
              </w:rPr>
              <w:t>Production Supervisor</w:t>
            </w:r>
          </w:p>
          <w:p w14:paraId="187615D8" w14:textId="3918CE73" w:rsidR="00D30B1E" w:rsidRPr="00966766" w:rsidRDefault="00D30B1E" w:rsidP="001E1F9D">
            <w:pPr>
              <w:spacing w:before="480" w:after="480"/>
              <w:rPr>
                <w:sz w:val="24"/>
                <w:szCs w:val="24"/>
                <w:lang w:val="en-GB" w:eastAsia="en-GB"/>
              </w:rPr>
            </w:pPr>
            <w:r w:rsidRPr="00966766">
              <w:rPr>
                <w:sz w:val="24"/>
                <w:szCs w:val="24"/>
                <w:lang w:val="en-GB" w:eastAsia="en-GB"/>
              </w:rPr>
              <w:t>Quality Control Officer</w:t>
            </w:r>
          </w:p>
        </w:tc>
        <w:tc>
          <w:tcPr>
            <w:tcW w:w="0" w:type="auto"/>
            <w:hideMark/>
          </w:tcPr>
          <w:p w14:paraId="0530BB57" w14:textId="77777777" w:rsidR="00D30B1E" w:rsidRPr="00966766" w:rsidRDefault="00D30B1E" w:rsidP="001E1F9D">
            <w:pPr>
              <w:spacing w:before="480" w:after="480"/>
              <w:rPr>
                <w:sz w:val="24"/>
                <w:szCs w:val="24"/>
                <w:lang w:val="en-GB" w:eastAsia="en-GB"/>
              </w:rPr>
            </w:pPr>
            <w:r w:rsidRPr="00966766">
              <w:rPr>
                <w:sz w:val="24"/>
                <w:szCs w:val="24"/>
                <w:lang w:val="en-GB" w:eastAsia="en-GB"/>
              </w:rPr>
              <w:t>Ethical Suppliers</w:t>
            </w:r>
          </w:p>
        </w:tc>
        <w:tc>
          <w:tcPr>
            <w:tcW w:w="0" w:type="auto"/>
            <w:hideMark/>
          </w:tcPr>
          <w:p w14:paraId="398FB11A" w14:textId="0A5FD004" w:rsidR="00D30B1E" w:rsidRPr="00966766" w:rsidRDefault="00EB4DE5" w:rsidP="001E1F9D">
            <w:pPr>
              <w:spacing w:before="480" w:after="480"/>
              <w:rPr>
                <w:sz w:val="24"/>
                <w:szCs w:val="24"/>
                <w:lang w:val="en-GB" w:eastAsia="en-GB"/>
              </w:rPr>
            </w:pPr>
            <w:r w:rsidRPr="00966766">
              <w:rPr>
                <w:sz w:val="24"/>
                <w:szCs w:val="24"/>
                <w:lang w:val="en-GB" w:eastAsia="en-GB"/>
              </w:rPr>
              <w:t>TUBURA</w:t>
            </w:r>
          </w:p>
        </w:tc>
      </w:tr>
      <w:tr w:rsidR="001E1F9D" w:rsidRPr="00966766" w14:paraId="046D5448" w14:textId="77777777" w:rsidTr="00D30B1E">
        <w:tc>
          <w:tcPr>
            <w:tcW w:w="1838" w:type="dxa"/>
            <w:hideMark/>
          </w:tcPr>
          <w:p w14:paraId="575B8E51" w14:textId="77777777" w:rsidR="001E1F9D" w:rsidRPr="00966766" w:rsidRDefault="001E1F9D" w:rsidP="001E1F9D">
            <w:pPr>
              <w:spacing w:before="480" w:after="480"/>
              <w:rPr>
                <w:sz w:val="24"/>
                <w:szCs w:val="24"/>
                <w:lang w:val="en-GB" w:eastAsia="en-GB"/>
              </w:rPr>
            </w:pPr>
          </w:p>
        </w:tc>
        <w:tc>
          <w:tcPr>
            <w:tcW w:w="1534" w:type="dxa"/>
            <w:hideMark/>
          </w:tcPr>
          <w:p w14:paraId="6E6FAA31" w14:textId="77777777" w:rsidR="001E1F9D" w:rsidRPr="00966766" w:rsidRDefault="001E1F9D" w:rsidP="001E1F9D">
            <w:pPr>
              <w:spacing w:before="480" w:after="480"/>
              <w:rPr>
                <w:sz w:val="24"/>
                <w:szCs w:val="24"/>
                <w:lang w:val="en-GB" w:eastAsia="en-GB"/>
              </w:rPr>
            </w:pPr>
          </w:p>
        </w:tc>
        <w:tc>
          <w:tcPr>
            <w:tcW w:w="0" w:type="auto"/>
            <w:hideMark/>
          </w:tcPr>
          <w:p w14:paraId="4CE101CD" w14:textId="77777777" w:rsidR="001E1F9D" w:rsidRPr="00966766" w:rsidRDefault="001E1F9D" w:rsidP="001E1F9D">
            <w:pPr>
              <w:spacing w:before="480" w:after="480"/>
              <w:rPr>
                <w:sz w:val="24"/>
                <w:szCs w:val="24"/>
                <w:lang w:val="en-GB" w:eastAsia="en-GB"/>
              </w:rPr>
            </w:pPr>
          </w:p>
        </w:tc>
        <w:tc>
          <w:tcPr>
            <w:tcW w:w="0" w:type="auto"/>
            <w:hideMark/>
          </w:tcPr>
          <w:p w14:paraId="6F0EF3CE" w14:textId="77777777" w:rsidR="001E1F9D" w:rsidRPr="00966766" w:rsidRDefault="001E1F9D" w:rsidP="001E1F9D">
            <w:pPr>
              <w:spacing w:before="480" w:after="480"/>
              <w:rPr>
                <w:sz w:val="24"/>
                <w:szCs w:val="24"/>
                <w:lang w:val="en-GB" w:eastAsia="en-GB"/>
              </w:rPr>
            </w:pPr>
          </w:p>
        </w:tc>
        <w:tc>
          <w:tcPr>
            <w:tcW w:w="0" w:type="auto"/>
            <w:hideMark/>
          </w:tcPr>
          <w:p w14:paraId="2BAC19FA" w14:textId="77777777" w:rsidR="001E1F9D" w:rsidRPr="00966766" w:rsidRDefault="001E1F9D" w:rsidP="001E1F9D">
            <w:pPr>
              <w:spacing w:before="480" w:after="480"/>
              <w:rPr>
                <w:sz w:val="24"/>
                <w:szCs w:val="24"/>
                <w:lang w:val="en-GB" w:eastAsia="en-GB"/>
              </w:rPr>
            </w:pPr>
          </w:p>
        </w:tc>
      </w:tr>
      <w:tr w:rsidR="00D30B1E" w:rsidRPr="00966766" w14:paraId="7266721E" w14:textId="77777777" w:rsidTr="00D30B1E">
        <w:trPr>
          <w:trHeight w:val="1999"/>
        </w:trPr>
        <w:tc>
          <w:tcPr>
            <w:tcW w:w="1838" w:type="dxa"/>
            <w:hideMark/>
          </w:tcPr>
          <w:p w14:paraId="7146F411" w14:textId="2243826C" w:rsidR="00D30B1E" w:rsidRPr="00966766" w:rsidRDefault="00D30B1E" w:rsidP="001E1F9D">
            <w:pPr>
              <w:spacing w:before="480" w:after="480"/>
              <w:rPr>
                <w:sz w:val="24"/>
                <w:szCs w:val="24"/>
                <w:lang w:val="en-GB" w:eastAsia="en-GB"/>
              </w:rPr>
            </w:pPr>
            <w:r w:rsidRPr="00966766">
              <w:rPr>
                <w:b/>
                <w:bCs/>
                <w:sz w:val="24"/>
                <w:szCs w:val="24"/>
                <w:lang w:val="en-GB" w:eastAsia="en-GB"/>
              </w:rPr>
              <w:t>Farmer adoption and usage of organic powder fertilizer</w:t>
            </w:r>
          </w:p>
        </w:tc>
        <w:tc>
          <w:tcPr>
            <w:tcW w:w="1534" w:type="dxa"/>
            <w:hideMark/>
          </w:tcPr>
          <w:p w14:paraId="4A0E2CEE" w14:textId="77777777" w:rsidR="00D30B1E" w:rsidRPr="00966766" w:rsidRDefault="00D30B1E" w:rsidP="001E1F9D">
            <w:pPr>
              <w:spacing w:before="480" w:after="480"/>
              <w:rPr>
                <w:sz w:val="24"/>
                <w:szCs w:val="24"/>
                <w:lang w:val="en-GB" w:eastAsia="en-GB"/>
              </w:rPr>
            </w:pPr>
            <w:r w:rsidRPr="00966766">
              <w:rPr>
                <w:sz w:val="24"/>
                <w:szCs w:val="24"/>
                <w:lang w:val="en-GB" w:eastAsia="en-GB"/>
              </w:rPr>
              <w:t>Production Facility Setup</w:t>
            </w:r>
          </w:p>
        </w:tc>
        <w:tc>
          <w:tcPr>
            <w:tcW w:w="0" w:type="auto"/>
            <w:hideMark/>
          </w:tcPr>
          <w:p w14:paraId="15696046" w14:textId="77777777" w:rsidR="00D30B1E" w:rsidRPr="00966766" w:rsidRDefault="00D30B1E" w:rsidP="001E1F9D">
            <w:pPr>
              <w:spacing w:before="480" w:after="480"/>
              <w:rPr>
                <w:sz w:val="24"/>
                <w:szCs w:val="24"/>
                <w:lang w:val="en-GB" w:eastAsia="en-GB"/>
              </w:rPr>
            </w:pPr>
            <w:r w:rsidRPr="00966766">
              <w:rPr>
                <w:sz w:val="24"/>
                <w:szCs w:val="24"/>
                <w:lang w:val="en-GB" w:eastAsia="en-GB"/>
              </w:rPr>
              <w:t>Project Manager</w:t>
            </w:r>
          </w:p>
          <w:p w14:paraId="1CDE90F0" w14:textId="069F1003" w:rsidR="00D30B1E" w:rsidRPr="00966766" w:rsidRDefault="00D30B1E" w:rsidP="001E1F9D">
            <w:pPr>
              <w:spacing w:before="480" w:after="480"/>
              <w:rPr>
                <w:sz w:val="24"/>
                <w:szCs w:val="24"/>
                <w:lang w:val="en-GB" w:eastAsia="en-GB"/>
              </w:rPr>
            </w:pPr>
            <w:r w:rsidRPr="00966766">
              <w:rPr>
                <w:sz w:val="24"/>
                <w:szCs w:val="24"/>
                <w:lang w:val="en-GB" w:eastAsia="en-GB"/>
              </w:rPr>
              <w:t>Engineering Team</w:t>
            </w:r>
          </w:p>
        </w:tc>
        <w:tc>
          <w:tcPr>
            <w:tcW w:w="0" w:type="auto"/>
            <w:hideMark/>
          </w:tcPr>
          <w:p w14:paraId="216AFEF0" w14:textId="77777777" w:rsidR="00D30B1E" w:rsidRPr="00966766" w:rsidRDefault="00D30B1E" w:rsidP="001E1F9D">
            <w:pPr>
              <w:spacing w:before="480" w:after="480"/>
              <w:rPr>
                <w:sz w:val="24"/>
                <w:szCs w:val="24"/>
                <w:lang w:val="en-GB" w:eastAsia="en-GB"/>
              </w:rPr>
            </w:pPr>
            <w:r w:rsidRPr="00966766">
              <w:rPr>
                <w:sz w:val="24"/>
                <w:szCs w:val="24"/>
                <w:lang w:val="en-GB" w:eastAsia="en-GB"/>
              </w:rPr>
              <w:t>Construction Company</w:t>
            </w:r>
          </w:p>
        </w:tc>
        <w:tc>
          <w:tcPr>
            <w:tcW w:w="0" w:type="auto"/>
            <w:hideMark/>
          </w:tcPr>
          <w:p w14:paraId="1F2F0B4E" w14:textId="77777777" w:rsidR="00481C8D" w:rsidRPr="00966766" w:rsidRDefault="00D30B1E" w:rsidP="001E1F9D">
            <w:pPr>
              <w:spacing w:before="480" w:after="480"/>
              <w:rPr>
                <w:sz w:val="24"/>
                <w:szCs w:val="24"/>
                <w:lang w:val="en-GB" w:eastAsia="en-GB"/>
              </w:rPr>
            </w:pPr>
            <w:r w:rsidRPr="00966766">
              <w:rPr>
                <w:sz w:val="24"/>
                <w:szCs w:val="24"/>
                <w:lang w:val="en-GB" w:eastAsia="en-GB"/>
              </w:rPr>
              <w:t xml:space="preserve">Government </w:t>
            </w:r>
          </w:p>
          <w:p w14:paraId="025D6279" w14:textId="77777777" w:rsidR="00D30B1E" w:rsidRPr="00966766" w:rsidRDefault="00D30B1E" w:rsidP="001E1F9D">
            <w:pPr>
              <w:spacing w:before="480" w:after="480"/>
              <w:rPr>
                <w:sz w:val="24"/>
                <w:szCs w:val="24"/>
                <w:lang w:val="en-GB" w:eastAsia="en-GB"/>
              </w:rPr>
            </w:pPr>
            <w:r w:rsidRPr="00966766">
              <w:rPr>
                <w:sz w:val="24"/>
                <w:szCs w:val="24"/>
                <w:lang w:val="en-GB" w:eastAsia="en-GB"/>
              </w:rPr>
              <w:t>Agencies</w:t>
            </w:r>
          </w:p>
          <w:p w14:paraId="20C2F60F" w14:textId="40F10B33" w:rsidR="00481C8D" w:rsidRPr="00966766" w:rsidRDefault="00481C8D" w:rsidP="001E1F9D">
            <w:pPr>
              <w:spacing w:before="480" w:after="480"/>
              <w:rPr>
                <w:sz w:val="24"/>
                <w:szCs w:val="24"/>
                <w:lang w:val="en-GB" w:eastAsia="en-GB"/>
              </w:rPr>
            </w:pPr>
            <w:r w:rsidRPr="00966766">
              <w:rPr>
                <w:sz w:val="24"/>
                <w:szCs w:val="24"/>
                <w:lang w:val="en-GB" w:eastAsia="en-GB"/>
              </w:rPr>
              <w:t>Ministry of infrastructure</w:t>
            </w:r>
          </w:p>
        </w:tc>
      </w:tr>
    </w:tbl>
    <w:p w14:paraId="2AC9A819" w14:textId="15427E62" w:rsidR="00013BF4" w:rsidRPr="00966766" w:rsidRDefault="00013BF4" w:rsidP="001E1F9D">
      <w:pPr>
        <w:spacing w:line="360" w:lineRule="auto"/>
        <w:jc w:val="both"/>
        <w:rPr>
          <w:rFonts w:ascii="Times New Roman" w:hAnsi="Times New Roman" w:cs="Times New Roman"/>
          <w:b/>
          <w:bCs/>
          <w:sz w:val="32"/>
          <w:szCs w:val="32"/>
          <w:lang w:val="en-US"/>
        </w:rPr>
      </w:pPr>
    </w:p>
    <w:p w14:paraId="32F72B07" w14:textId="208E8E71" w:rsidR="00013BF4" w:rsidRDefault="00013BF4" w:rsidP="001E1F9D">
      <w:pPr>
        <w:spacing w:line="360" w:lineRule="auto"/>
        <w:jc w:val="both"/>
        <w:rPr>
          <w:rFonts w:ascii="Times New Roman" w:hAnsi="Times New Roman" w:cs="Times New Roman"/>
          <w:b/>
          <w:bCs/>
          <w:sz w:val="32"/>
          <w:szCs w:val="32"/>
          <w:lang w:val="en-US"/>
        </w:rPr>
      </w:pPr>
    </w:p>
    <w:p w14:paraId="17FB445E" w14:textId="77777777" w:rsidR="00966766" w:rsidRPr="00966766" w:rsidRDefault="00966766" w:rsidP="001E1F9D">
      <w:pPr>
        <w:spacing w:line="360" w:lineRule="auto"/>
        <w:jc w:val="both"/>
        <w:rPr>
          <w:rFonts w:ascii="Times New Roman" w:hAnsi="Times New Roman" w:cs="Times New Roman"/>
          <w:b/>
          <w:bCs/>
          <w:sz w:val="32"/>
          <w:szCs w:val="32"/>
          <w:lang w:val="en-US"/>
        </w:rPr>
      </w:pPr>
    </w:p>
    <w:p w14:paraId="5C789B78" w14:textId="4C49CC29" w:rsidR="00D1453C" w:rsidRPr="00966766" w:rsidRDefault="009774CE" w:rsidP="00C3605A">
      <w:pPr>
        <w:pStyle w:val="Heading1"/>
        <w:rPr>
          <w:rFonts w:ascii="Times New Roman" w:hAnsi="Times New Roman" w:cs="Times New Roman"/>
          <w:sz w:val="28"/>
          <w:szCs w:val="28"/>
        </w:rPr>
      </w:pPr>
      <w:bookmarkStart w:id="16" w:name="_Toc140069439"/>
      <w:r w:rsidRPr="00966766">
        <w:rPr>
          <w:rFonts w:ascii="Times New Roman" w:hAnsi="Times New Roman" w:cs="Times New Roman"/>
          <w:sz w:val="28"/>
          <w:szCs w:val="28"/>
        </w:rPr>
        <w:t>CALENDAR OF ACTIVITY</w:t>
      </w:r>
      <w:bookmarkEnd w:id="16"/>
    </w:p>
    <w:p w14:paraId="56B04F13" w14:textId="77777777" w:rsidR="00D1453C" w:rsidRPr="00966766" w:rsidRDefault="00D1453C" w:rsidP="001E1F9D">
      <w:pPr>
        <w:spacing w:line="360" w:lineRule="auto"/>
        <w:jc w:val="both"/>
        <w:rPr>
          <w:rFonts w:ascii="Times New Roman" w:hAnsi="Times New Roman" w:cs="Times New Roman"/>
          <w:sz w:val="24"/>
          <w:szCs w:val="24"/>
          <w:lang w:val="en-US"/>
        </w:rPr>
      </w:pPr>
    </w:p>
    <w:tbl>
      <w:tblPr>
        <w:tblStyle w:val="TableGrid"/>
        <w:tblW w:w="9795" w:type="dxa"/>
        <w:tblLook w:val="04A0" w:firstRow="1" w:lastRow="0" w:firstColumn="1" w:lastColumn="0" w:noHBand="0" w:noVBand="1"/>
      </w:tblPr>
      <w:tblGrid>
        <w:gridCol w:w="4112"/>
        <w:gridCol w:w="2959"/>
        <w:gridCol w:w="2724"/>
      </w:tblGrid>
      <w:tr w:rsidR="00D1453C" w:rsidRPr="00966766" w14:paraId="650E9E5E" w14:textId="77777777" w:rsidTr="00D1453C">
        <w:tc>
          <w:tcPr>
            <w:tcW w:w="0" w:type="auto"/>
            <w:hideMark/>
          </w:tcPr>
          <w:p w14:paraId="76CB4CDA" w14:textId="77777777" w:rsidR="00D1453C" w:rsidRPr="00966766" w:rsidRDefault="00D1453C" w:rsidP="00D1453C">
            <w:pPr>
              <w:spacing w:before="480" w:after="480"/>
              <w:jc w:val="center"/>
              <w:rPr>
                <w:b/>
                <w:bCs/>
                <w:sz w:val="24"/>
                <w:szCs w:val="24"/>
                <w:lang w:val="en-GB" w:eastAsia="en-GB"/>
              </w:rPr>
            </w:pPr>
            <w:r w:rsidRPr="00966766">
              <w:rPr>
                <w:b/>
                <w:bCs/>
                <w:sz w:val="24"/>
                <w:szCs w:val="24"/>
                <w:lang w:val="en-GB" w:eastAsia="en-GB"/>
              </w:rPr>
              <w:t>Outputs</w:t>
            </w:r>
          </w:p>
        </w:tc>
        <w:tc>
          <w:tcPr>
            <w:tcW w:w="0" w:type="auto"/>
            <w:hideMark/>
          </w:tcPr>
          <w:p w14:paraId="705050C3" w14:textId="77777777" w:rsidR="00D1453C" w:rsidRPr="00966766" w:rsidRDefault="00D1453C" w:rsidP="00D1453C">
            <w:pPr>
              <w:spacing w:before="480" w:after="480"/>
              <w:jc w:val="center"/>
              <w:rPr>
                <w:b/>
                <w:bCs/>
                <w:sz w:val="24"/>
                <w:szCs w:val="24"/>
                <w:lang w:val="en-GB" w:eastAsia="en-GB"/>
              </w:rPr>
            </w:pPr>
            <w:r w:rsidRPr="00966766">
              <w:rPr>
                <w:b/>
                <w:bCs/>
                <w:sz w:val="24"/>
                <w:szCs w:val="24"/>
                <w:lang w:val="en-GB" w:eastAsia="en-GB"/>
              </w:rPr>
              <w:t>Activities</w:t>
            </w:r>
          </w:p>
        </w:tc>
        <w:tc>
          <w:tcPr>
            <w:tcW w:w="0" w:type="auto"/>
            <w:hideMark/>
          </w:tcPr>
          <w:p w14:paraId="5437358F" w14:textId="77777777" w:rsidR="00D1453C" w:rsidRPr="00966766" w:rsidRDefault="00D1453C" w:rsidP="00D1453C">
            <w:pPr>
              <w:spacing w:before="480" w:after="480"/>
              <w:jc w:val="center"/>
              <w:rPr>
                <w:b/>
                <w:bCs/>
                <w:sz w:val="24"/>
                <w:szCs w:val="24"/>
                <w:lang w:val="en-GB" w:eastAsia="en-GB"/>
              </w:rPr>
            </w:pPr>
            <w:r w:rsidRPr="00966766">
              <w:rPr>
                <w:b/>
                <w:bCs/>
                <w:sz w:val="24"/>
                <w:szCs w:val="24"/>
                <w:lang w:val="en-GB" w:eastAsia="en-GB"/>
              </w:rPr>
              <w:t>Time</w:t>
            </w:r>
          </w:p>
        </w:tc>
      </w:tr>
      <w:tr w:rsidR="00D1453C" w:rsidRPr="00966766" w14:paraId="5D706BD4" w14:textId="77777777" w:rsidTr="00D1453C">
        <w:tc>
          <w:tcPr>
            <w:tcW w:w="0" w:type="auto"/>
            <w:hideMark/>
          </w:tcPr>
          <w:p w14:paraId="7CDE59CE" w14:textId="78B34683" w:rsidR="00D1453C" w:rsidRPr="00966766" w:rsidRDefault="00D1453C" w:rsidP="00D1453C">
            <w:pPr>
              <w:spacing w:before="480" w:after="480"/>
              <w:rPr>
                <w:sz w:val="24"/>
                <w:szCs w:val="24"/>
                <w:lang w:val="en-GB" w:eastAsia="en-GB"/>
              </w:rPr>
            </w:pPr>
            <w:r w:rsidRPr="00966766">
              <w:rPr>
                <w:b/>
                <w:bCs/>
                <w:sz w:val="24"/>
                <w:szCs w:val="24"/>
                <w:lang w:val="en-GB" w:eastAsia="en-GB"/>
              </w:rPr>
              <w:t>Established organic powder fertilizer production facility</w:t>
            </w:r>
          </w:p>
        </w:tc>
        <w:tc>
          <w:tcPr>
            <w:tcW w:w="0" w:type="auto"/>
            <w:hideMark/>
          </w:tcPr>
          <w:p w14:paraId="792835FC" w14:textId="77777777" w:rsidR="00D1453C" w:rsidRPr="00966766" w:rsidRDefault="00D1453C" w:rsidP="00D1453C">
            <w:pPr>
              <w:spacing w:before="480" w:after="480"/>
              <w:rPr>
                <w:sz w:val="24"/>
                <w:szCs w:val="24"/>
                <w:lang w:val="en-GB" w:eastAsia="en-GB"/>
              </w:rPr>
            </w:pPr>
            <w:r w:rsidRPr="00966766">
              <w:rPr>
                <w:sz w:val="24"/>
                <w:szCs w:val="24"/>
                <w:lang w:val="en-GB" w:eastAsia="en-GB"/>
              </w:rPr>
              <w:t>Research and Development</w:t>
            </w:r>
          </w:p>
        </w:tc>
        <w:tc>
          <w:tcPr>
            <w:tcW w:w="0" w:type="auto"/>
            <w:hideMark/>
          </w:tcPr>
          <w:p w14:paraId="16ABF205" w14:textId="77777777" w:rsidR="00D1453C" w:rsidRPr="00966766" w:rsidRDefault="00D1453C" w:rsidP="00D1453C">
            <w:pPr>
              <w:spacing w:before="480" w:after="480"/>
              <w:rPr>
                <w:sz w:val="24"/>
                <w:szCs w:val="24"/>
                <w:lang w:val="en-GB" w:eastAsia="en-GB"/>
              </w:rPr>
            </w:pPr>
            <w:r w:rsidRPr="00966766">
              <w:rPr>
                <w:sz w:val="24"/>
                <w:szCs w:val="24"/>
                <w:lang w:val="en-GB" w:eastAsia="en-GB"/>
              </w:rPr>
              <w:t>August 2, 2023 - December 31, 2023</w:t>
            </w:r>
          </w:p>
        </w:tc>
      </w:tr>
      <w:tr w:rsidR="00D1453C" w:rsidRPr="00966766" w14:paraId="7B5CDB83" w14:textId="77777777" w:rsidTr="00D1453C">
        <w:tc>
          <w:tcPr>
            <w:tcW w:w="0" w:type="auto"/>
            <w:hideMark/>
          </w:tcPr>
          <w:p w14:paraId="3CE57ED4" w14:textId="18F6F344" w:rsidR="00D1453C" w:rsidRPr="00966766" w:rsidRDefault="00D1453C" w:rsidP="00D1453C">
            <w:pPr>
              <w:spacing w:before="480" w:after="480"/>
              <w:rPr>
                <w:sz w:val="24"/>
                <w:szCs w:val="24"/>
                <w:lang w:val="en-GB" w:eastAsia="en-GB"/>
              </w:rPr>
            </w:pPr>
            <w:r w:rsidRPr="00966766">
              <w:rPr>
                <w:b/>
                <w:bCs/>
                <w:sz w:val="24"/>
                <w:szCs w:val="24"/>
                <w:lang w:val="en-GB" w:eastAsia="en-GB"/>
              </w:rPr>
              <w:t>Produced and distributed organic powder fertilizer</w:t>
            </w:r>
          </w:p>
        </w:tc>
        <w:tc>
          <w:tcPr>
            <w:tcW w:w="0" w:type="auto"/>
            <w:hideMark/>
          </w:tcPr>
          <w:p w14:paraId="4B3F6A8D" w14:textId="77777777" w:rsidR="00D1453C" w:rsidRPr="00966766" w:rsidRDefault="00D1453C" w:rsidP="00D1453C">
            <w:pPr>
              <w:spacing w:before="480" w:after="480"/>
              <w:rPr>
                <w:sz w:val="24"/>
                <w:szCs w:val="24"/>
                <w:lang w:val="en-GB" w:eastAsia="en-GB"/>
              </w:rPr>
            </w:pPr>
            <w:r w:rsidRPr="00966766">
              <w:rPr>
                <w:sz w:val="24"/>
                <w:szCs w:val="24"/>
                <w:lang w:val="en-GB" w:eastAsia="en-GB"/>
              </w:rPr>
              <w:t>Raw Material Sourcing and Processing</w:t>
            </w:r>
          </w:p>
        </w:tc>
        <w:tc>
          <w:tcPr>
            <w:tcW w:w="0" w:type="auto"/>
            <w:hideMark/>
          </w:tcPr>
          <w:p w14:paraId="5AE76D66" w14:textId="77777777" w:rsidR="00D1453C" w:rsidRPr="00966766" w:rsidRDefault="00D1453C" w:rsidP="00D1453C">
            <w:pPr>
              <w:spacing w:before="480" w:after="480"/>
              <w:rPr>
                <w:sz w:val="24"/>
                <w:szCs w:val="24"/>
                <w:lang w:val="en-GB" w:eastAsia="en-GB"/>
              </w:rPr>
            </w:pPr>
            <w:r w:rsidRPr="00966766">
              <w:rPr>
                <w:sz w:val="24"/>
                <w:szCs w:val="24"/>
                <w:lang w:val="en-GB" w:eastAsia="en-GB"/>
              </w:rPr>
              <w:t>January 1, 2024 - April 30, 2024</w:t>
            </w:r>
          </w:p>
        </w:tc>
      </w:tr>
      <w:tr w:rsidR="00D1453C" w:rsidRPr="00966766" w14:paraId="7AE5DD5E" w14:textId="77777777" w:rsidTr="00D1453C">
        <w:tc>
          <w:tcPr>
            <w:tcW w:w="0" w:type="auto"/>
            <w:hideMark/>
          </w:tcPr>
          <w:p w14:paraId="345E1B4A" w14:textId="41B30A95" w:rsidR="00D1453C" w:rsidRPr="00966766" w:rsidRDefault="00D1453C" w:rsidP="00D1453C">
            <w:pPr>
              <w:spacing w:before="480" w:after="480"/>
              <w:rPr>
                <w:sz w:val="24"/>
                <w:szCs w:val="24"/>
                <w:lang w:val="en-GB" w:eastAsia="en-GB"/>
              </w:rPr>
            </w:pPr>
            <w:r w:rsidRPr="00966766">
              <w:rPr>
                <w:b/>
                <w:bCs/>
                <w:sz w:val="24"/>
                <w:szCs w:val="24"/>
                <w:lang w:val="en-GB" w:eastAsia="en-GB"/>
              </w:rPr>
              <w:lastRenderedPageBreak/>
              <w:t>Farmer adoption and usage of organic powder fertilizer</w:t>
            </w:r>
          </w:p>
        </w:tc>
        <w:tc>
          <w:tcPr>
            <w:tcW w:w="0" w:type="auto"/>
            <w:hideMark/>
          </w:tcPr>
          <w:p w14:paraId="1949B28A" w14:textId="77777777" w:rsidR="00D1453C" w:rsidRPr="00966766" w:rsidRDefault="00D1453C" w:rsidP="00D1453C">
            <w:pPr>
              <w:spacing w:before="480" w:after="480"/>
              <w:rPr>
                <w:sz w:val="24"/>
                <w:szCs w:val="24"/>
                <w:lang w:val="en-GB" w:eastAsia="en-GB"/>
              </w:rPr>
            </w:pPr>
            <w:r w:rsidRPr="00966766">
              <w:rPr>
                <w:sz w:val="24"/>
                <w:szCs w:val="24"/>
                <w:lang w:val="en-GB" w:eastAsia="en-GB"/>
              </w:rPr>
              <w:t>Production Facility Setup</w:t>
            </w:r>
          </w:p>
        </w:tc>
        <w:tc>
          <w:tcPr>
            <w:tcW w:w="0" w:type="auto"/>
            <w:hideMark/>
          </w:tcPr>
          <w:p w14:paraId="3B5304A4" w14:textId="6B42BBC1" w:rsidR="00D1453C" w:rsidRPr="00966766" w:rsidRDefault="00D1453C" w:rsidP="00D1453C">
            <w:pPr>
              <w:spacing w:before="480" w:after="480"/>
              <w:rPr>
                <w:sz w:val="24"/>
                <w:szCs w:val="24"/>
                <w:lang w:val="en-GB" w:eastAsia="en-GB"/>
              </w:rPr>
            </w:pPr>
            <w:r w:rsidRPr="00966766">
              <w:rPr>
                <w:sz w:val="24"/>
                <w:szCs w:val="24"/>
                <w:lang w:val="en-GB" w:eastAsia="en-GB"/>
              </w:rPr>
              <w:t>May 1, 2024 - August 8, 2024</w:t>
            </w:r>
          </w:p>
        </w:tc>
      </w:tr>
    </w:tbl>
    <w:p w14:paraId="2036406C" w14:textId="77777777" w:rsidR="00371E0C" w:rsidRPr="00966766" w:rsidRDefault="00371E0C" w:rsidP="00371E0C">
      <w:pPr>
        <w:spacing w:line="360" w:lineRule="auto"/>
        <w:jc w:val="center"/>
        <w:rPr>
          <w:rFonts w:ascii="Times New Roman" w:hAnsi="Times New Roman" w:cs="Times New Roman"/>
          <w:b/>
          <w:bCs/>
          <w:sz w:val="24"/>
          <w:szCs w:val="24"/>
          <w:lang w:val="en-US"/>
        </w:rPr>
      </w:pPr>
    </w:p>
    <w:p w14:paraId="34FBEB1F" w14:textId="37B7250C" w:rsidR="00CD6EF1" w:rsidRPr="00966766" w:rsidRDefault="00371E0C" w:rsidP="00C3605A">
      <w:pPr>
        <w:pStyle w:val="Heading1"/>
        <w:rPr>
          <w:rFonts w:ascii="Times New Roman" w:hAnsi="Times New Roman" w:cs="Times New Roman"/>
          <w:sz w:val="28"/>
          <w:szCs w:val="28"/>
        </w:rPr>
      </w:pPr>
      <w:bookmarkStart w:id="17" w:name="_Toc140069440"/>
      <w:r w:rsidRPr="00966766">
        <w:rPr>
          <w:rFonts w:ascii="Times New Roman" w:hAnsi="Times New Roman" w:cs="Times New Roman"/>
          <w:sz w:val="28"/>
          <w:szCs w:val="28"/>
        </w:rPr>
        <w:t>RESOURCE PLAN AND BUDGET</w:t>
      </w:r>
      <w:bookmarkEnd w:id="17"/>
    </w:p>
    <w:p w14:paraId="75DDCE1D" w14:textId="0511D019" w:rsidR="00CD6EF1" w:rsidRPr="00966766" w:rsidRDefault="00C3605A" w:rsidP="00C3605A">
      <w:pPr>
        <w:tabs>
          <w:tab w:val="left" w:pos="3120"/>
        </w:tabs>
        <w:spacing w:line="360" w:lineRule="auto"/>
        <w:jc w:val="both"/>
        <w:rPr>
          <w:rFonts w:ascii="Times New Roman" w:hAnsi="Times New Roman" w:cs="Times New Roman"/>
          <w:sz w:val="24"/>
          <w:szCs w:val="24"/>
          <w:lang w:val="en-US"/>
        </w:rPr>
      </w:pPr>
      <w:r w:rsidRPr="00966766">
        <w:rPr>
          <w:rFonts w:ascii="Times New Roman" w:hAnsi="Times New Roman" w:cs="Times New Roman"/>
          <w:sz w:val="24"/>
          <w:szCs w:val="24"/>
          <w:lang w:val="en-US"/>
        </w:rPr>
        <w:tab/>
      </w:r>
    </w:p>
    <w:tbl>
      <w:tblPr>
        <w:tblStyle w:val="TableGrid"/>
        <w:tblW w:w="9350" w:type="dxa"/>
        <w:tblLook w:val="04A0" w:firstRow="1" w:lastRow="0" w:firstColumn="1" w:lastColumn="0" w:noHBand="0" w:noVBand="1"/>
      </w:tblPr>
      <w:tblGrid>
        <w:gridCol w:w="1930"/>
        <w:gridCol w:w="1920"/>
        <w:gridCol w:w="2382"/>
        <w:gridCol w:w="1651"/>
        <w:gridCol w:w="1467"/>
      </w:tblGrid>
      <w:tr w:rsidR="00CD6EF1" w:rsidRPr="00966766" w14:paraId="4D0D7DEF" w14:textId="77777777" w:rsidTr="00B76028">
        <w:trPr>
          <w:trHeight w:val="186"/>
        </w:trPr>
        <w:tc>
          <w:tcPr>
            <w:tcW w:w="1930" w:type="dxa"/>
            <w:vMerge w:val="restart"/>
          </w:tcPr>
          <w:p w14:paraId="6CB18E99" w14:textId="77777777" w:rsidR="00CD6EF1" w:rsidRPr="00966766" w:rsidRDefault="00CD6EF1" w:rsidP="00B76028">
            <w:pPr>
              <w:spacing w:line="360" w:lineRule="auto"/>
              <w:rPr>
                <w:b/>
                <w:bCs/>
              </w:rPr>
            </w:pPr>
            <w:r w:rsidRPr="00966766">
              <w:rPr>
                <w:b/>
                <w:bCs/>
              </w:rPr>
              <w:t>Project outputs</w:t>
            </w:r>
          </w:p>
        </w:tc>
        <w:tc>
          <w:tcPr>
            <w:tcW w:w="1920" w:type="dxa"/>
            <w:vMerge w:val="restart"/>
          </w:tcPr>
          <w:p w14:paraId="72B8661C" w14:textId="77777777" w:rsidR="00CD6EF1" w:rsidRPr="00966766" w:rsidRDefault="00CD6EF1" w:rsidP="00B76028">
            <w:pPr>
              <w:spacing w:line="360" w:lineRule="auto"/>
              <w:rPr>
                <w:b/>
                <w:bCs/>
              </w:rPr>
            </w:pPr>
            <w:r w:rsidRPr="00966766">
              <w:rPr>
                <w:b/>
                <w:bCs/>
              </w:rPr>
              <w:t>Activities</w:t>
            </w:r>
          </w:p>
        </w:tc>
        <w:tc>
          <w:tcPr>
            <w:tcW w:w="5500" w:type="dxa"/>
            <w:gridSpan w:val="3"/>
          </w:tcPr>
          <w:p w14:paraId="27323AFB" w14:textId="77777777" w:rsidR="00CD6EF1" w:rsidRPr="00966766" w:rsidRDefault="00CD6EF1" w:rsidP="00B76028">
            <w:pPr>
              <w:spacing w:line="360" w:lineRule="auto"/>
              <w:jc w:val="center"/>
              <w:rPr>
                <w:b/>
                <w:bCs/>
              </w:rPr>
            </w:pPr>
            <w:r w:rsidRPr="00966766">
              <w:rPr>
                <w:b/>
                <w:bCs/>
              </w:rPr>
              <w:t>Resource Plan</w:t>
            </w:r>
          </w:p>
        </w:tc>
      </w:tr>
      <w:tr w:rsidR="00CD6EF1" w:rsidRPr="00966766" w14:paraId="019932FA" w14:textId="77777777" w:rsidTr="00B76028">
        <w:trPr>
          <w:trHeight w:val="185"/>
        </w:trPr>
        <w:tc>
          <w:tcPr>
            <w:tcW w:w="1930" w:type="dxa"/>
            <w:vMerge/>
          </w:tcPr>
          <w:p w14:paraId="19A50FFF" w14:textId="77777777" w:rsidR="00CD6EF1" w:rsidRPr="00966766" w:rsidRDefault="00CD6EF1" w:rsidP="00B76028">
            <w:pPr>
              <w:rPr>
                <w:b/>
                <w:bCs/>
              </w:rPr>
            </w:pPr>
          </w:p>
        </w:tc>
        <w:tc>
          <w:tcPr>
            <w:tcW w:w="1920" w:type="dxa"/>
            <w:vMerge/>
          </w:tcPr>
          <w:p w14:paraId="6C6358C4" w14:textId="77777777" w:rsidR="00CD6EF1" w:rsidRPr="00966766" w:rsidRDefault="00CD6EF1" w:rsidP="00B76028">
            <w:pPr>
              <w:rPr>
                <w:b/>
                <w:bCs/>
              </w:rPr>
            </w:pPr>
          </w:p>
        </w:tc>
        <w:tc>
          <w:tcPr>
            <w:tcW w:w="2382" w:type="dxa"/>
          </w:tcPr>
          <w:p w14:paraId="3A513AB5" w14:textId="77777777" w:rsidR="00CD6EF1" w:rsidRPr="00966766" w:rsidRDefault="00CD6EF1" w:rsidP="00B76028">
            <w:pPr>
              <w:jc w:val="center"/>
              <w:rPr>
                <w:b/>
                <w:bCs/>
              </w:rPr>
            </w:pPr>
            <w:r w:rsidRPr="00966766">
              <w:rPr>
                <w:b/>
                <w:bCs/>
              </w:rPr>
              <w:t>Input</w:t>
            </w:r>
          </w:p>
        </w:tc>
        <w:tc>
          <w:tcPr>
            <w:tcW w:w="1651" w:type="dxa"/>
          </w:tcPr>
          <w:p w14:paraId="594613FC" w14:textId="202BE6C1" w:rsidR="00CD6EF1" w:rsidRPr="00966766" w:rsidRDefault="00CD6EF1" w:rsidP="00B76028">
            <w:pPr>
              <w:jc w:val="center"/>
              <w:rPr>
                <w:b/>
                <w:bCs/>
              </w:rPr>
            </w:pPr>
            <w:r w:rsidRPr="00966766">
              <w:rPr>
                <w:b/>
                <w:bCs/>
              </w:rPr>
              <w:t>Cost</w:t>
            </w:r>
            <w:r w:rsidR="00320B3F" w:rsidRPr="00966766">
              <w:rPr>
                <w:b/>
                <w:bCs/>
              </w:rPr>
              <w:t>($)</w:t>
            </w:r>
          </w:p>
        </w:tc>
        <w:tc>
          <w:tcPr>
            <w:tcW w:w="1467" w:type="dxa"/>
          </w:tcPr>
          <w:p w14:paraId="70798967" w14:textId="63214394" w:rsidR="00CD6EF1" w:rsidRPr="00966766" w:rsidRDefault="00CD6EF1" w:rsidP="00B76028">
            <w:pPr>
              <w:jc w:val="center"/>
              <w:rPr>
                <w:b/>
                <w:bCs/>
              </w:rPr>
            </w:pPr>
            <w:r w:rsidRPr="00966766">
              <w:rPr>
                <w:b/>
                <w:bCs/>
              </w:rPr>
              <w:t>Budget</w:t>
            </w:r>
            <w:r w:rsidR="00082347" w:rsidRPr="00966766">
              <w:rPr>
                <w:b/>
                <w:bCs/>
              </w:rPr>
              <w:t>($)</w:t>
            </w:r>
          </w:p>
        </w:tc>
      </w:tr>
      <w:tr w:rsidR="00CD6EF1" w:rsidRPr="00966766" w14:paraId="0DBC0220" w14:textId="77777777" w:rsidTr="00B76028">
        <w:trPr>
          <w:trHeight w:val="3673"/>
        </w:trPr>
        <w:tc>
          <w:tcPr>
            <w:tcW w:w="1930" w:type="dxa"/>
          </w:tcPr>
          <w:p w14:paraId="6D454C5A" w14:textId="3D08F913" w:rsidR="00CD6EF1" w:rsidRPr="00966766" w:rsidRDefault="00CD6EF1" w:rsidP="00CD6EF1">
            <w:pPr>
              <w:spacing w:line="360" w:lineRule="auto"/>
            </w:pPr>
            <w:r w:rsidRPr="00966766">
              <w:rPr>
                <w:b/>
                <w:bCs/>
                <w:sz w:val="24"/>
                <w:szCs w:val="24"/>
                <w:lang w:val="en-GB" w:eastAsia="en-GB"/>
              </w:rPr>
              <w:t>1)Established organic powder fertilizer production facility</w:t>
            </w:r>
          </w:p>
        </w:tc>
        <w:tc>
          <w:tcPr>
            <w:tcW w:w="1920" w:type="dxa"/>
          </w:tcPr>
          <w:p w14:paraId="168F06FE" w14:textId="52906CFC" w:rsidR="00CD6EF1" w:rsidRPr="00966766" w:rsidRDefault="00CD6EF1" w:rsidP="00B76028">
            <w:pPr>
              <w:spacing w:line="360" w:lineRule="auto"/>
            </w:pPr>
            <w:r w:rsidRPr="00966766">
              <w:rPr>
                <w:sz w:val="24"/>
                <w:szCs w:val="24"/>
                <w:lang w:val="en-GB" w:eastAsia="en-GB"/>
              </w:rPr>
              <w:t>Research and Development</w:t>
            </w:r>
          </w:p>
        </w:tc>
        <w:tc>
          <w:tcPr>
            <w:tcW w:w="2382" w:type="dxa"/>
          </w:tcPr>
          <w:p w14:paraId="080C0BAE" w14:textId="7A138E19" w:rsidR="00CD6EF1" w:rsidRPr="00966766" w:rsidRDefault="00CD6EF1" w:rsidP="00B76028">
            <w:pPr>
              <w:spacing w:line="360" w:lineRule="auto"/>
            </w:pPr>
            <w:r w:rsidRPr="00966766">
              <w:t>-</w:t>
            </w:r>
            <w:r w:rsidR="00320B3F" w:rsidRPr="00966766">
              <w:t>Expertise and knowledge</w:t>
            </w:r>
            <w:r w:rsidRPr="00966766">
              <w:t xml:space="preserve"> </w:t>
            </w:r>
          </w:p>
          <w:p w14:paraId="04843E9A" w14:textId="77777777" w:rsidR="005D5843" w:rsidRPr="00966766" w:rsidRDefault="00CD6EF1" w:rsidP="00B76028">
            <w:pPr>
              <w:spacing w:line="360" w:lineRule="auto"/>
            </w:pPr>
            <w:r w:rsidRPr="00966766">
              <w:t xml:space="preserve">- Research team </w:t>
            </w:r>
          </w:p>
          <w:p w14:paraId="5128B7AD" w14:textId="0ECF4063" w:rsidR="00CD6EF1" w:rsidRPr="00966766" w:rsidRDefault="005D5843" w:rsidP="00B76028">
            <w:pPr>
              <w:spacing w:line="360" w:lineRule="auto"/>
            </w:pPr>
            <w:r w:rsidRPr="00966766">
              <w:t>-Scientists</w:t>
            </w:r>
            <w:r w:rsidR="00CD6EF1" w:rsidRPr="00966766">
              <w:t xml:space="preserve"> </w:t>
            </w:r>
          </w:p>
        </w:tc>
        <w:tc>
          <w:tcPr>
            <w:tcW w:w="1651" w:type="dxa"/>
          </w:tcPr>
          <w:p w14:paraId="221B3ACC" w14:textId="0BD92204" w:rsidR="00CD6EF1" w:rsidRPr="00966766" w:rsidRDefault="00320B3F" w:rsidP="00B76028">
            <w:pPr>
              <w:spacing w:line="360" w:lineRule="auto"/>
              <w:rPr>
                <w:b/>
                <w:bCs/>
              </w:rPr>
            </w:pPr>
            <w:r w:rsidRPr="00966766">
              <w:rPr>
                <w:b/>
                <w:bCs/>
              </w:rPr>
              <w:t>1500</w:t>
            </w:r>
            <w:r w:rsidR="00082347" w:rsidRPr="00966766">
              <w:rPr>
                <w:b/>
                <w:bCs/>
              </w:rPr>
              <w:t>0</w:t>
            </w:r>
          </w:p>
        </w:tc>
        <w:tc>
          <w:tcPr>
            <w:tcW w:w="1467" w:type="dxa"/>
          </w:tcPr>
          <w:p w14:paraId="09AB5A83" w14:textId="7D8EAE06" w:rsidR="00CD6EF1" w:rsidRPr="00966766" w:rsidRDefault="00082347" w:rsidP="00B76028">
            <w:pPr>
              <w:spacing w:line="360" w:lineRule="auto"/>
              <w:rPr>
                <w:b/>
                <w:bCs/>
              </w:rPr>
            </w:pPr>
            <w:r w:rsidRPr="00966766">
              <w:rPr>
                <w:b/>
                <w:bCs/>
              </w:rPr>
              <w:t>17</w:t>
            </w:r>
            <w:r w:rsidR="00CD6EF1" w:rsidRPr="00966766">
              <w:rPr>
                <w:b/>
                <w:bCs/>
              </w:rPr>
              <w:t xml:space="preserve">000 </w:t>
            </w:r>
          </w:p>
        </w:tc>
      </w:tr>
      <w:tr w:rsidR="00CD6EF1" w:rsidRPr="00966766" w14:paraId="1891B26D" w14:textId="77777777" w:rsidTr="00B76028">
        <w:trPr>
          <w:trHeight w:val="3274"/>
        </w:trPr>
        <w:tc>
          <w:tcPr>
            <w:tcW w:w="1930" w:type="dxa"/>
          </w:tcPr>
          <w:p w14:paraId="00AA3163" w14:textId="147794BD" w:rsidR="00CD6EF1" w:rsidRPr="00966766" w:rsidRDefault="00CD6EF1" w:rsidP="00B76028">
            <w:pPr>
              <w:spacing w:line="360" w:lineRule="auto"/>
            </w:pPr>
            <w:r w:rsidRPr="00966766">
              <w:rPr>
                <w:b/>
                <w:bCs/>
                <w:sz w:val="24"/>
                <w:szCs w:val="24"/>
                <w:lang w:val="en-GB" w:eastAsia="en-GB"/>
              </w:rPr>
              <w:t>2)Produced and distributed organic powder fertilizer</w:t>
            </w:r>
          </w:p>
        </w:tc>
        <w:tc>
          <w:tcPr>
            <w:tcW w:w="1920" w:type="dxa"/>
          </w:tcPr>
          <w:p w14:paraId="45B4F98D" w14:textId="10A8ADF9" w:rsidR="00CD6EF1" w:rsidRPr="00966766" w:rsidRDefault="00CD6EF1" w:rsidP="00CD6EF1">
            <w:r w:rsidRPr="00966766">
              <w:rPr>
                <w:sz w:val="24"/>
                <w:szCs w:val="24"/>
                <w:lang w:val="en-GB" w:eastAsia="en-GB"/>
              </w:rPr>
              <w:t>Raw Material Sourcing and Processing</w:t>
            </w:r>
          </w:p>
        </w:tc>
        <w:tc>
          <w:tcPr>
            <w:tcW w:w="2382" w:type="dxa"/>
          </w:tcPr>
          <w:p w14:paraId="116DDAB0" w14:textId="77777777" w:rsidR="00CD6EF1" w:rsidRPr="00966766" w:rsidRDefault="00320B3F" w:rsidP="00B76028">
            <w:pPr>
              <w:spacing w:line="360" w:lineRule="auto"/>
            </w:pPr>
            <w:r w:rsidRPr="00966766">
              <w:t>Organic waste sources</w:t>
            </w:r>
          </w:p>
          <w:p w14:paraId="64A2ECDD" w14:textId="7B89C2F0" w:rsidR="005D5843" w:rsidRPr="00966766" w:rsidRDefault="005D5843" w:rsidP="00B76028">
            <w:pPr>
              <w:spacing w:line="360" w:lineRule="auto"/>
            </w:pPr>
            <w:r w:rsidRPr="00966766">
              <w:t>Collecting team</w:t>
            </w:r>
          </w:p>
        </w:tc>
        <w:tc>
          <w:tcPr>
            <w:tcW w:w="1651" w:type="dxa"/>
          </w:tcPr>
          <w:p w14:paraId="5965B7F2" w14:textId="23FABA1D" w:rsidR="00CD6EF1" w:rsidRPr="00966766" w:rsidRDefault="00320B3F" w:rsidP="00B76028">
            <w:pPr>
              <w:spacing w:line="360" w:lineRule="auto"/>
              <w:rPr>
                <w:b/>
                <w:bCs/>
              </w:rPr>
            </w:pPr>
            <w:r w:rsidRPr="00966766">
              <w:rPr>
                <w:b/>
                <w:bCs/>
              </w:rPr>
              <w:t>2000</w:t>
            </w:r>
            <w:r w:rsidR="00082347" w:rsidRPr="00966766">
              <w:rPr>
                <w:b/>
                <w:bCs/>
              </w:rPr>
              <w:t>0</w:t>
            </w:r>
          </w:p>
        </w:tc>
        <w:tc>
          <w:tcPr>
            <w:tcW w:w="1467" w:type="dxa"/>
          </w:tcPr>
          <w:p w14:paraId="2E4E9AB4" w14:textId="7746CC97" w:rsidR="00CD6EF1" w:rsidRPr="00966766" w:rsidRDefault="00082347" w:rsidP="00B76028">
            <w:pPr>
              <w:spacing w:line="360" w:lineRule="auto"/>
              <w:rPr>
                <w:b/>
                <w:bCs/>
              </w:rPr>
            </w:pPr>
            <w:r w:rsidRPr="00966766">
              <w:rPr>
                <w:b/>
                <w:bCs/>
              </w:rPr>
              <w:t>23000</w:t>
            </w:r>
          </w:p>
        </w:tc>
      </w:tr>
      <w:tr w:rsidR="00CD6EF1" w:rsidRPr="00966766" w14:paraId="3A301EA5" w14:textId="77777777" w:rsidTr="00B76028">
        <w:trPr>
          <w:trHeight w:val="2047"/>
        </w:trPr>
        <w:tc>
          <w:tcPr>
            <w:tcW w:w="1930" w:type="dxa"/>
          </w:tcPr>
          <w:p w14:paraId="2876BA91" w14:textId="2C2077F9" w:rsidR="00CD6EF1" w:rsidRPr="00966766" w:rsidRDefault="00CD6EF1" w:rsidP="00B76028">
            <w:pPr>
              <w:spacing w:line="360" w:lineRule="auto"/>
            </w:pPr>
            <w:r w:rsidRPr="00966766">
              <w:rPr>
                <w:b/>
                <w:bCs/>
                <w:lang w:val="en-GB"/>
              </w:rPr>
              <w:t>3)</w:t>
            </w:r>
            <w:r w:rsidRPr="00966766">
              <w:rPr>
                <w:b/>
                <w:bCs/>
                <w:sz w:val="24"/>
                <w:szCs w:val="24"/>
                <w:lang w:val="en-GB" w:eastAsia="en-GB"/>
              </w:rPr>
              <w:t>Farmer adoption and usage of organic powder fertilizer</w:t>
            </w:r>
          </w:p>
        </w:tc>
        <w:tc>
          <w:tcPr>
            <w:tcW w:w="1920" w:type="dxa"/>
          </w:tcPr>
          <w:p w14:paraId="6DE024A4" w14:textId="5BA438BE" w:rsidR="00CD6EF1" w:rsidRPr="00966766" w:rsidRDefault="00CD6EF1" w:rsidP="00B76028">
            <w:pPr>
              <w:spacing w:line="360" w:lineRule="auto"/>
            </w:pPr>
            <w:r w:rsidRPr="00966766">
              <w:rPr>
                <w:sz w:val="24"/>
                <w:szCs w:val="24"/>
                <w:lang w:val="en-GB" w:eastAsia="en-GB"/>
              </w:rPr>
              <w:t>Production Facility Setup</w:t>
            </w:r>
          </w:p>
        </w:tc>
        <w:tc>
          <w:tcPr>
            <w:tcW w:w="2382" w:type="dxa"/>
          </w:tcPr>
          <w:p w14:paraId="355A262A" w14:textId="77777777" w:rsidR="00CD6EF1" w:rsidRPr="00966766" w:rsidRDefault="00320B3F" w:rsidP="00B76028">
            <w:pPr>
              <w:spacing w:line="360" w:lineRule="auto"/>
            </w:pPr>
            <w:r w:rsidRPr="00966766">
              <w:t>Infrastructure and equipment</w:t>
            </w:r>
            <w:r w:rsidR="005D5843" w:rsidRPr="00966766">
              <w:t>.</w:t>
            </w:r>
          </w:p>
          <w:p w14:paraId="360026FB" w14:textId="100ED579" w:rsidR="005D5843" w:rsidRPr="00966766" w:rsidRDefault="005D5843" w:rsidP="00B76028">
            <w:pPr>
              <w:spacing w:line="360" w:lineRule="auto"/>
            </w:pPr>
            <w:r w:rsidRPr="00966766">
              <w:t>Engineers</w:t>
            </w:r>
          </w:p>
        </w:tc>
        <w:tc>
          <w:tcPr>
            <w:tcW w:w="1651" w:type="dxa"/>
          </w:tcPr>
          <w:p w14:paraId="3EE43E21" w14:textId="64C2A906" w:rsidR="00CD6EF1" w:rsidRPr="00966766" w:rsidRDefault="00320B3F" w:rsidP="00B76028">
            <w:pPr>
              <w:spacing w:line="360" w:lineRule="auto"/>
              <w:rPr>
                <w:b/>
                <w:bCs/>
              </w:rPr>
            </w:pPr>
            <w:r w:rsidRPr="00966766">
              <w:rPr>
                <w:b/>
                <w:bCs/>
              </w:rPr>
              <w:t>1500</w:t>
            </w:r>
            <w:r w:rsidR="00082347" w:rsidRPr="00966766">
              <w:rPr>
                <w:b/>
                <w:bCs/>
              </w:rPr>
              <w:t>0</w:t>
            </w:r>
          </w:p>
        </w:tc>
        <w:tc>
          <w:tcPr>
            <w:tcW w:w="1467" w:type="dxa"/>
          </w:tcPr>
          <w:p w14:paraId="553054C0" w14:textId="459133A9" w:rsidR="00CD6EF1" w:rsidRPr="00966766" w:rsidRDefault="00082347" w:rsidP="00B76028">
            <w:pPr>
              <w:spacing w:line="360" w:lineRule="auto"/>
              <w:rPr>
                <w:b/>
                <w:bCs/>
              </w:rPr>
            </w:pPr>
            <w:r w:rsidRPr="00966766">
              <w:rPr>
                <w:b/>
                <w:bCs/>
              </w:rPr>
              <w:t>16000</w:t>
            </w:r>
          </w:p>
        </w:tc>
      </w:tr>
    </w:tbl>
    <w:p w14:paraId="326129A9" w14:textId="1CBC15D3" w:rsidR="00A32F26" w:rsidRPr="00966766" w:rsidRDefault="00A32F26" w:rsidP="00013BF4">
      <w:pPr>
        <w:spacing w:line="360" w:lineRule="auto"/>
        <w:jc w:val="both"/>
        <w:rPr>
          <w:rFonts w:ascii="Times New Roman" w:hAnsi="Times New Roman" w:cs="Times New Roman"/>
          <w:sz w:val="24"/>
          <w:szCs w:val="24"/>
          <w:lang w:val="en-US"/>
        </w:rPr>
      </w:pPr>
    </w:p>
    <w:p w14:paraId="769DFAD8" w14:textId="25AD1D57" w:rsidR="00C3605A" w:rsidRPr="00966766" w:rsidRDefault="00C3605A" w:rsidP="00013BF4">
      <w:pPr>
        <w:spacing w:line="360" w:lineRule="auto"/>
        <w:jc w:val="both"/>
        <w:rPr>
          <w:rFonts w:ascii="Times New Roman" w:hAnsi="Times New Roman" w:cs="Times New Roman"/>
          <w:sz w:val="24"/>
          <w:szCs w:val="24"/>
          <w:lang w:val="en-US"/>
        </w:rPr>
      </w:pPr>
    </w:p>
    <w:p w14:paraId="7D4B6998" w14:textId="77777777" w:rsidR="00C3605A" w:rsidRPr="00966766" w:rsidRDefault="00C3605A" w:rsidP="00C3605A">
      <w:pPr>
        <w:pStyle w:val="Heading1"/>
        <w:rPr>
          <w:rStyle w:val="SubtleEmphasis"/>
          <w:rFonts w:ascii="Times New Roman" w:hAnsi="Times New Roman" w:cs="Times New Roman"/>
        </w:rPr>
      </w:pPr>
    </w:p>
    <w:p w14:paraId="3C5AD155" w14:textId="17E6E9A4" w:rsidR="00896B30" w:rsidRPr="00966766" w:rsidRDefault="009409B4" w:rsidP="00C3605A">
      <w:pPr>
        <w:pStyle w:val="Heading1"/>
        <w:rPr>
          <w:rFonts w:ascii="Times New Roman" w:hAnsi="Times New Roman" w:cs="Times New Roman"/>
          <w:bCs/>
          <w:sz w:val="28"/>
          <w:szCs w:val="28"/>
        </w:rPr>
      </w:pPr>
      <w:bookmarkStart w:id="18" w:name="_Toc140069441"/>
      <w:r w:rsidRPr="00966766">
        <w:rPr>
          <w:rFonts w:ascii="Times New Roman" w:hAnsi="Times New Roman" w:cs="Times New Roman"/>
          <w:bCs/>
          <w:sz w:val="28"/>
          <w:szCs w:val="28"/>
        </w:rPr>
        <w:t>MONITORING AND EVALUATION PLAN (M&amp;E)</w:t>
      </w:r>
      <w:bookmarkEnd w:id="18"/>
    </w:p>
    <w:p w14:paraId="1DE5C06F" w14:textId="12141881" w:rsidR="00896B30" w:rsidRPr="00966766" w:rsidRDefault="00896B30" w:rsidP="009409B4">
      <w:pPr>
        <w:jc w:val="both"/>
        <w:rPr>
          <w:rFonts w:ascii="Times New Roman" w:hAnsi="Times New Roman" w:cs="Times New Roman"/>
          <w:b/>
          <w:bCs/>
          <w:sz w:val="24"/>
          <w:szCs w:val="24"/>
          <w:lang w:val="en-US"/>
        </w:rPr>
      </w:pPr>
    </w:p>
    <w:tbl>
      <w:tblPr>
        <w:tblStyle w:val="TableGrid"/>
        <w:tblW w:w="5000" w:type="pct"/>
        <w:tblLook w:val="04A0" w:firstRow="1" w:lastRow="0" w:firstColumn="1" w:lastColumn="0" w:noHBand="0" w:noVBand="1"/>
      </w:tblPr>
      <w:tblGrid>
        <w:gridCol w:w="1141"/>
        <w:gridCol w:w="1050"/>
        <w:gridCol w:w="1050"/>
        <w:gridCol w:w="1050"/>
        <w:gridCol w:w="1050"/>
        <w:gridCol w:w="1043"/>
        <w:gridCol w:w="1066"/>
        <w:gridCol w:w="1155"/>
        <w:gridCol w:w="1028"/>
      </w:tblGrid>
      <w:tr w:rsidR="00A34759" w:rsidRPr="00966766" w14:paraId="4A871527" w14:textId="77777777" w:rsidTr="00A34759">
        <w:trPr>
          <w:trHeight w:val="1349"/>
        </w:trPr>
        <w:tc>
          <w:tcPr>
            <w:tcW w:w="602" w:type="pct"/>
            <w:tcBorders>
              <w:top w:val="nil"/>
              <w:left w:val="nil"/>
            </w:tcBorders>
            <w:shd w:val="clear" w:color="auto" w:fill="FFFFFF" w:themeFill="background1"/>
          </w:tcPr>
          <w:p w14:paraId="25FE6032" w14:textId="77777777" w:rsidR="00896B30" w:rsidRPr="00966766" w:rsidRDefault="00896B30" w:rsidP="00A75B9B">
            <w:pPr>
              <w:spacing w:before="120" w:after="120"/>
              <w:rPr>
                <w:b/>
                <w:bCs/>
                <w:sz w:val="24"/>
                <w:szCs w:val="24"/>
              </w:rPr>
            </w:pPr>
            <w:bookmarkStart w:id="19" w:name="_Hlk137040806"/>
          </w:p>
        </w:tc>
        <w:tc>
          <w:tcPr>
            <w:tcW w:w="587" w:type="pct"/>
            <w:shd w:val="clear" w:color="auto" w:fill="D9D9D9" w:themeFill="background1" w:themeFillShade="D9"/>
          </w:tcPr>
          <w:p w14:paraId="2ABD1457" w14:textId="77777777" w:rsidR="00896B30" w:rsidRPr="00966766" w:rsidRDefault="00896B30" w:rsidP="00A75B9B">
            <w:pPr>
              <w:spacing w:before="120" w:after="120"/>
              <w:rPr>
                <w:b/>
                <w:bCs/>
                <w:sz w:val="24"/>
                <w:szCs w:val="24"/>
              </w:rPr>
            </w:pPr>
            <w:r w:rsidRPr="00966766">
              <w:rPr>
                <w:b/>
                <w:bCs/>
                <w:sz w:val="24"/>
                <w:szCs w:val="24"/>
              </w:rPr>
              <w:t>INDICATOR</w:t>
            </w:r>
          </w:p>
        </w:tc>
        <w:tc>
          <w:tcPr>
            <w:tcW w:w="763" w:type="pct"/>
            <w:shd w:val="clear" w:color="auto" w:fill="D9D9D9" w:themeFill="background1" w:themeFillShade="D9"/>
          </w:tcPr>
          <w:p w14:paraId="32C20D98" w14:textId="77777777" w:rsidR="00896B30" w:rsidRPr="00966766" w:rsidRDefault="00896B30" w:rsidP="00A75B9B">
            <w:pPr>
              <w:spacing w:before="120" w:after="120"/>
              <w:rPr>
                <w:b/>
                <w:bCs/>
                <w:sz w:val="24"/>
                <w:szCs w:val="24"/>
              </w:rPr>
            </w:pPr>
            <w:r w:rsidRPr="00966766">
              <w:rPr>
                <w:b/>
                <w:bCs/>
                <w:sz w:val="24"/>
                <w:szCs w:val="24"/>
              </w:rPr>
              <w:t>DEFINITION</w:t>
            </w:r>
          </w:p>
          <w:p w14:paraId="59905EB4" w14:textId="70782CD4" w:rsidR="00896B30" w:rsidRPr="00966766" w:rsidRDefault="00896B30" w:rsidP="00A75B9B">
            <w:pPr>
              <w:spacing w:before="120" w:after="120"/>
              <w:rPr>
                <w:b/>
                <w:bCs/>
                <w:sz w:val="24"/>
                <w:szCs w:val="24"/>
              </w:rPr>
            </w:pPr>
          </w:p>
        </w:tc>
        <w:tc>
          <w:tcPr>
            <w:tcW w:w="476" w:type="pct"/>
            <w:shd w:val="clear" w:color="auto" w:fill="D9D9D9" w:themeFill="background1" w:themeFillShade="D9"/>
          </w:tcPr>
          <w:p w14:paraId="128DFB1B" w14:textId="77777777" w:rsidR="00896B30" w:rsidRPr="00966766" w:rsidRDefault="00896B30" w:rsidP="00A75B9B">
            <w:pPr>
              <w:spacing w:before="120" w:after="120"/>
              <w:rPr>
                <w:b/>
                <w:bCs/>
                <w:sz w:val="24"/>
                <w:szCs w:val="24"/>
              </w:rPr>
            </w:pPr>
            <w:r w:rsidRPr="00966766">
              <w:rPr>
                <w:b/>
                <w:bCs/>
                <w:sz w:val="24"/>
                <w:szCs w:val="24"/>
              </w:rPr>
              <w:t>BASELINE</w:t>
            </w:r>
          </w:p>
          <w:p w14:paraId="6BE6FADF" w14:textId="1B2EE0F1" w:rsidR="00896B30" w:rsidRPr="00966766" w:rsidRDefault="00896B30" w:rsidP="00A75B9B">
            <w:pPr>
              <w:spacing w:before="120" w:after="120"/>
              <w:rPr>
                <w:sz w:val="24"/>
                <w:szCs w:val="24"/>
              </w:rPr>
            </w:pPr>
          </w:p>
        </w:tc>
        <w:tc>
          <w:tcPr>
            <w:tcW w:w="428" w:type="pct"/>
            <w:shd w:val="clear" w:color="auto" w:fill="D9D9D9" w:themeFill="background1" w:themeFillShade="D9"/>
          </w:tcPr>
          <w:p w14:paraId="17332278" w14:textId="77777777" w:rsidR="00896B30" w:rsidRPr="00966766" w:rsidRDefault="00896B30" w:rsidP="00A75B9B">
            <w:pPr>
              <w:spacing w:before="120" w:after="120"/>
              <w:rPr>
                <w:b/>
                <w:bCs/>
                <w:sz w:val="24"/>
                <w:szCs w:val="24"/>
              </w:rPr>
            </w:pPr>
            <w:r w:rsidRPr="00966766">
              <w:rPr>
                <w:b/>
                <w:bCs/>
                <w:sz w:val="24"/>
                <w:szCs w:val="24"/>
              </w:rPr>
              <w:t>TARGET</w:t>
            </w:r>
          </w:p>
          <w:p w14:paraId="1FBE06F9" w14:textId="7D2F5077" w:rsidR="00896B30" w:rsidRPr="00966766" w:rsidRDefault="00896B30" w:rsidP="00A75B9B">
            <w:pPr>
              <w:spacing w:before="120" w:after="120"/>
              <w:rPr>
                <w:b/>
                <w:bCs/>
                <w:sz w:val="24"/>
                <w:szCs w:val="24"/>
              </w:rPr>
            </w:pPr>
          </w:p>
        </w:tc>
        <w:tc>
          <w:tcPr>
            <w:tcW w:w="572" w:type="pct"/>
            <w:shd w:val="clear" w:color="auto" w:fill="D9D9D9" w:themeFill="background1" w:themeFillShade="D9"/>
          </w:tcPr>
          <w:p w14:paraId="581E4CD5" w14:textId="77777777" w:rsidR="00896B30" w:rsidRPr="00966766" w:rsidRDefault="00896B30" w:rsidP="00A75B9B">
            <w:pPr>
              <w:spacing w:before="120" w:after="120"/>
              <w:rPr>
                <w:b/>
                <w:bCs/>
                <w:sz w:val="24"/>
                <w:szCs w:val="24"/>
              </w:rPr>
            </w:pPr>
            <w:r w:rsidRPr="00966766">
              <w:rPr>
                <w:b/>
                <w:bCs/>
                <w:sz w:val="24"/>
                <w:szCs w:val="24"/>
              </w:rPr>
              <w:t xml:space="preserve">DATA SOURCE </w:t>
            </w:r>
          </w:p>
          <w:p w14:paraId="1D766112" w14:textId="5CECA2D3" w:rsidR="00896B30" w:rsidRPr="00966766" w:rsidRDefault="00896B30" w:rsidP="00A75B9B">
            <w:pPr>
              <w:spacing w:before="120" w:after="120"/>
              <w:rPr>
                <w:b/>
                <w:bCs/>
                <w:sz w:val="24"/>
                <w:szCs w:val="24"/>
              </w:rPr>
            </w:pPr>
          </w:p>
        </w:tc>
        <w:tc>
          <w:tcPr>
            <w:tcW w:w="524" w:type="pct"/>
            <w:shd w:val="clear" w:color="auto" w:fill="D9D9D9" w:themeFill="background1" w:themeFillShade="D9"/>
          </w:tcPr>
          <w:p w14:paraId="6176B346" w14:textId="77777777" w:rsidR="00896B30" w:rsidRPr="00966766" w:rsidRDefault="00896B30" w:rsidP="00A75B9B">
            <w:pPr>
              <w:spacing w:before="120" w:after="120"/>
              <w:rPr>
                <w:b/>
                <w:bCs/>
                <w:sz w:val="24"/>
                <w:szCs w:val="24"/>
              </w:rPr>
            </w:pPr>
            <w:r w:rsidRPr="00966766">
              <w:rPr>
                <w:b/>
                <w:bCs/>
                <w:sz w:val="24"/>
                <w:szCs w:val="24"/>
              </w:rPr>
              <w:t>FREQUENCY</w:t>
            </w:r>
          </w:p>
          <w:p w14:paraId="21C86610" w14:textId="589811B8" w:rsidR="00896B30" w:rsidRPr="00966766" w:rsidRDefault="00896B30" w:rsidP="00A75B9B">
            <w:pPr>
              <w:spacing w:before="120" w:after="120"/>
              <w:rPr>
                <w:b/>
                <w:bCs/>
                <w:sz w:val="24"/>
                <w:szCs w:val="24"/>
              </w:rPr>
            </w:pPr>
          </w:p>
        </w:tc>
        <w:tc>
          <w:tcPr>
            <w:tcW w:w="572" w:type="pct"/>
            <w:shd w:val="clear" w:color="auto" w:fill="D9D9D9" w:themeFill="background1" w:themeFillShade="D9"/>
          </w:tcPr>
          <w:p w14:paraId="2000414A" w14:textId="77777777" w:rsidR="00896B30" w:rsidRPr="00966766" w:rsidRDefault="00896B30" w:rsidP="00A75B9B">
            <w:pPr>
              <w:spacing w:before="120" w:after="120"/>
              <w:rPr>
                <w:b/>
                <w:bCs/>
                <w:sz w:val="24"/>
                <w:szCs w:val="24"/>
              </w:rPr>
            </w:pPr>
            <w:r w:rsidRPr="00966766">
              <w:rPr>
                <w:b/>
                <w:bCs/>
                <w:sz w:val="24"/>
                <w:szCs w:val="24"/>
              </w:rPr>
              <w:t>RESPONSIBLE</w:t>
            </w:r>
          </w:p>
          <w:p w14:paraId="44D586AE" w14:textId="130D09F8" w:rsidR="00896B30" w:rsidRPr="00966766" w:rsidRDefault="00896B30" w:rsidP="00A75B9B">
            <w:pPr>
              <w:spacing w:before="120" w:after="120"/>
              <w:rPr>
                <w:b/>
                <w:bCs/>
                <w:sz w:val="24"/>
                <w:szCs w:val="24"/>
              </w:rPr>
            </w:pPr>
          </w:p>
        </w:tc>
        <w:tc>
          <w:tcPr>
            <w:tcW w:w="476" w:type="pct"/>
            <w:shd w:val="clear" w:color="auto" w:fill="D9D9D9" w:themeFill="background1" w:themeFillShade="D9"/>
          </w:tcPr>
          <w:p w14:paraId="4E9C9009" w14:textId="77777777" w:rsidR="00896B30" w:rsidRPr="00966766" w:rsidRDefault="00896B30" w:rsidP="00A75B9B">
            <w:pPr>
              <w:spacing w:before="120" w:after="120"/>
              <w:rPr>
                <w:b/>
                <w:bCs/>
                <w:sz w:val="24"/>
                <w:szCs w:val="24"/>
              </w:rPr>
            </w:pPr>
            <w:r w:rsidRPr="00966766">
              <w:rPr>
                <w:b/>
                <w:bCs/>
                <w:sz w:val="24"/>
                <w:szCs w:val="24"/>
              </w:rPr>
              <w:t xml:space="preserve">REPORTING </w:t>
            </w:r>
          </w:p>
          <w:p w14:paraId="674E8667" w14:textId="41487068" w:rsidR="00896B30" w:rsidRPr="00966766" w:rsidRDefault="00896B30" w:rsidP="00A75B9B">
            <w:pPr>
              <w:spacing w:before="120" w:after="120"/>
              <w:rPr>
                <w:sz w:val="24"/>
                <w:szCs w:val="24"/>
              </w:rPr>
            </w:pPr>
          </w:p>
        </w:tc>
      </w:tr>
      <w:tr w:rsidR="008F5424" w:rsidRPr="00966766" w14:paraId="0F307E40" w14:textId="77777777" w:rsidTr="00896B30">
        <w:trPr>
          <w:trHeight w:val="488"/>
        </w:trPr>
        <w:tc>
          <w:tcPr>
            <w:tcW w:w="602" w:type="pct"/>
            <w:shd w:val="clear" w:color="auto" w:fill="D9D9D9" w:themeFill="background1" w:themeFillShade="D9"/>
          </w:tcPr>
          <w:p w14:paraId="3B435D0C" w14:textId="486A2047" w:rsidR="00896B30" w:rsidRPr="00966766" w:rsidRDefault="00896B30" w:rsidP="00A75B9B">
            <w:pPr>
              <w:spacing w:before="120" w:after="120"/>
              <w:rPr>
                <w:b/>
                <w:bCs/>
                <w:sz w:val="24"/>
                <w:szCs w:val="24"/>
              </w:rPr>
            </w:pPr>
            <w:r w:rsidRPr="00966766">
              <w:rPr>
                <w:b/>
                <w:bCs/>
                <w:sz w:val="24"/>
                <w:szCs w:val="24"/>
              </w:rPr>
              <w:t>Goal</w:t>
            </w:r>
            <w:r w:rsidR="00E372B3" w:rsidRPr="00966766">
              <w:rPr>
                <w:b/>
                <w:bCs/>
                <w:sz w:val="24"/>
                <w:szCs w:val="24"/>
              </w:rPr>
              <w:t xml:space="preserve">: </w:t>
            </w:r>
            <w:r w:rsidR="00E372B3" w:rsidRPr="00966766">
              <w:rPr>
                <w:sz w:val="24"/>
                <w:szCs w:val="24"/>
              </w:rPr>
              <w:t>Enhance agricultural productivity and sustainability by providing a locally sourced and environmentally friendly organic fertilizer solution.</w:t>
            </w:r>
          </w:p>
        </w:tc>
        <w:tc>
          <w:tcPr>
            <w:tcW w:w="587" w:type="pct"/>
            <w:shd w:val="clear" w:color="auto" w:fill="FFFFFF" w:themeFill="background1"/>
          </w:tcPr>
          <w:p w14:paraId="22557412" w14:textId="7B70CC8B" w:rsidR="00896B30" w:rsidRPr="00966766" w:rsidRDefault="007734E7" w:rsidP="00A75B9B">
            <w:pPr>
              <w:spacing w:before="120" w:after="120"/>
              <w:rPr>
                <w:sz w:val="24"/>
                <w:szCs w:val="24"/>
              </w:rPr>
            </w:pPr>
            <w:r w:rsidRPr="00966766">
              <w:rPr>
                <w:sz w:val="24"/>
                <w:szCs w:val="24"/>
              </w:rPr>
              <w:t>Percentage of farmers in the target communities practicing organic farming methods.</w:t>
            </w:r>
          </w:p>
        </w:tc>
        <w:tc>
          <w:tcPr>
            <w:tcW w:w="763" w:type="pct"/>
            <w:shd w:val="clear" w:color="auto" w:fill="FFFFFF" w:themeFill="background1"/>
          </w:tcPr>
          <w:p w14:paraId="4352A0CB" w14:textId="7C1BE058" w:rsidR="00896B30" w:rsidRPr="00966766" w:rsidRDefault="008F5424" w:rsidP="00A75B9B">
            <w:pPr>
              <w:spacing w:before="120" w:after="120"/>
              <w:rPr>
                <w:sz w:val="24"/>
                <w:szCs w:val="24"/>
              </w:rPr>
            </w:pPr>
            <w:r w:rsidRPr="00966766">
              <w:rPr>
                <w:sz w:val="24"/>
                <w:szCs w:val="24"/>
              </w:rPr>
              <w:t>The proportion of farmers who adopt and implement organic farming practices in their agricultural activities.</w:t>
            </w:r>
          </w:p>
        </w:tc>
        <w:tc>
          <w:tcPr>
            <w:tcW w:w="476" w:type="pct"/>
            <w:shd w:val="clear" w:color="auto" w:fill="FFFFFF" w:themeFill="background1"/>
          </w:tcPr>
          <w:p w14:paraId="53EF65CF" w14:textId="50A7E85A" w:rsidR="00896B30" w:rsidRPr="00966766" w:rsidRDefault="007734E7" w:rsidP="00A75B9B">
            <w:pPr>
              <w:spacing w:before="120" w:after="120"/>
              <w:rPr>
                <w:sz w:val="24"/>
                <w:szCs w:val="24"/>
              </w:rPr>
            </w:pPr>
            <w:r w:rsidRPr="00966766">
              <w:rPr>
                <w:sz w:val="24"/>
                <w:szCs w:val="24"/>
              </w:rPr>
              <w:t>20%</w:t>
            </w:r>
          </w:p>
        </w:tc>
        <w:tc>
          <w:tcPr>
            <w:tcW w:w="428" w:type="pct"/>
            <w:shd w:val="clear" w:color="auto" w:fill="FFFFFF" w:themeFill="background1"/>
          </w:tcPr>
          <w:p w14:paraId="22219CC7" w14:textId="4198C977" w:rsidR="00896B30" w:rsidRPr="00966766" w:rsidRDefault="008F5424" w:rsidP="00A75B9B">
            <w:pPr>
              <w:spacing w:before="120" w:after="120"/>
              <w:rPr>
                <w:sz w:val="24"/>
                <w:szCs w:val="24"/>
              </w:rPr>
            </w:pPr>
            <w:r w:rsidRPr="00966766">
              <w:rPr>
                <w:sz w:val="24"/>
                <w:szCs w:val="24"/>
              </w:rPr>
              <w:t>Increase the percentage to 60% of farmers practicing organic farming</w:t>
            </w:r>
          </w:p>
        </w:tc>
        <w:tc>
          <w:tcPr>
            <w:tcW w:w="572" w:type="pct"/>
            <w:shd w:val="clear" w:color="auto" w:fill="FFFFFF" w:themeFill="background1"/>
          </w:tcPr>
          <w:p w14:paraId="0627396E" w14:textId="24E20D2A" w:rsidR="00896B30" w:rsidRPr="00966766" w:rsidRDefault="007734E7" w:rsidP="00A75B9B">
            <w:pPr>
              <w:spacing w:before="120" w:after="120"/>
              <w:rPr>
                <w:sz w:val="24"/>
                <w:szCs w:val="24"/>
              </w:rPr>
            </w:pPr>
            <w:r w:rsidRPr="00966766">
              <w:rPr>
                <w:sz w:val="24"/>
                <w:szCs w:val="24"/>
              </w:rPr>
              <w:t>Documentation and records, Field assessment, surveys, Farmer training</w:t>
            </w:r>
            <w:r w:rsidR="004F2EC2" w:rsidRPr="00966766">
              <w:rPr>
                <w:sz w:val="24"/>
                <w:szCs w:val="24"/>
              </w:rPr>
              <w:t>,</w:t>
            </w:r>
            <w:r w:rsidRPr="00966766">
              <w:rPr>
                <w:sz w:val="24"/>
                <w:szCs w:val="24"/>
              </w:rPr>
              <w:t xml:space="preserve"> and workshops</w:t>
            </w:r>
          </w:p>
          <w:p w14:paraId="7E884B51" w14:textId="749EAB86" w:rsidR="007734E7" w:rsidRPr="00966766" w:rsidRDefault="007734E7" w:rsidP="00A75B9B">
            <w:pPr>
              <w:spacing w:before="120" w:after="120"/>
              <w:rPr>
                <w:sz w:val="24"/>
                <w:szCs w:val="24"/>
              </w:rPr>
            </w:pPr>
          </w:p>
        </w:tc>
        <w:tc>
          <w:tcPr>
            <w:tcW w:w="524" w:type="pct"/>
            <w:shd w:val="clear" w:color="auto" w:fill="FFFFFF" w:themeFill="background1"/>
          </w:tcPr>
          <w:p w14:paraId="4DBE5823" w14:textId="257E8630" w:rsidR="00896B30" w:rsidRPr="00966766" w:rsidRDefault="008F5424" w:rsidP="00A75B9B">
            <w:pPr>
              <w:spacing w:before="120" w:after="120"/>
              <w:rPr>
                <w:sz w:val="24"/>
                <w:szCs w:val="24"/>
              </w:rPr>
            </w:pPr>
            <w:r w:rsidRPr="00966766">
              <w:rPr>
                <w:sz w:val="24"/>
                <w:szCs w:val="24"/>
              </w:rPr>
              <w:t>Annually</w:t>
            </w:r>
          </w:p>
        </w:tc>
        <w:tc>
          <w:tcPr>
            <w:tcW w:w="572" w:type="pct"/>
            <w:shd w:val="clear" w:color="auto" w:fill="FFFFFF" w:themeFill="background1"/>
          </w:tcPr>
          <w:p w14:paraId="1A481E58" w14:textId="138D1C82" w:rsidR="00896B30" w:rsidRPr="00966766" w:rsidRDefault="004F2EC2" w:rsidP="00A75B9B">
            <w:pPr>
              <w:spacing w:before="120" w:after="120"/>
              <w:rPr>
                <w:sz w:val="24"/>
                <w:szCs w:val="24"/>
              </w:rPr>
            </w:pPr>
            <w:r w:rsidRPr="00966766">
              <w:rPr>
                <w:sz w:val="24"/>
                <w:szCs w:val="24"/>
              </w:rPr>
              <w:t>Project team</w:t>
            </w:r>
          </w:p>
        </w:tc>
        <w:tc>
          <w:tcPr>
            <w:tcW w:w="476" w:type="pct"/>
            <w:shd w:val="clear" w:color="auto" w:fill="FFFFFF" w:themeFill="background1"/>
          </w:tcPr>
          <w:p w14:paraId="5BC0D176" w14:textId="59942F29" w:rsidR="00896B30" w:rsidRPr="00966766" w:rsidRDefault="004F2EC2" w:rsidP="00A75B9B">
            <w:pPr>
              <w:spacing w:before="120" w:after="120"/>
              <w:rPr>
                <w:sz w:val="24"/>
                <w:szCs w:val="24"/>
              </w:rPr>
            </w:pPr>
            <w:r w:rsidRPr="00966766">
              <w:rPr>
                <w:sz w:val="24"/>
                <w:szCs w:val="24"/>
              </w:rPr>
              <w:t>Project reports, Monitoring and evaluation reports, Stakeholders meetings and workshops, Project websites or portal</w:t>
            </w:r>
          </w:p>
        </w:tc>
      </w:tr>
      <w:tr w:rsidR="008F5424" w:rsidRPr="00966766" w14:paraId="1372673C" w14:textId="77777777" w:rsidTr="00896B30">
        <w:trPr>
          <w:trHeight w:val="1792"/>
        </w:trPr>
        <w:tc>
          <w:tcPr>
            <w:tcW w:w="602" w:type="pct"/>
            <w:shd w:val="clear" w:color="auto" w:fill="D9D9D9" w:themeFill="background1" w:themeFillShade="D9"/>
          </w:tcPr>
          <w:p w14:paraId="0511BC4C" w14:textId="775E5D88" w:rsidR="00896B30" w:rsidRPr="00966766" w:rsidRDefault="00896B30" w:rsidP="008F5424">
            <w:pPr>
              <w:spacing w:before="120" w:after="120" w:line="360" w:lineRule="auto"/>
              <w:jc w:val="both"/>
              <w:rPr>
                <w:b/>
                <w:bCs/>
                <w:sz w:val="24"/>
                <w:szCs w:val="24"/>
              </w:rPr>
            </w:pPr>
            <w:r w:rsidRPr="00966766">
              <w:rPr>
                <w:b/>
                <w:bCs/>
                <w:sz w:val="24"/>
                <w:szCs w:val="24"/>
              </w:rPr>
              <w:t>Behavior Outcomes</w:t>
            </w:r>
            <w:r w:rsidR="00E372B3" w:rsidRPr="00966766">
              <w:rPr>
                <w:b/>
                <w:bCs/>
                <w:sz w:val="24"/>
                <w:szCs w:val="24"/>
              </w:rPr>
              <w:t>:</w:t>
            </w:r>
            <w:r w:rsidR="008F5424" w:rsidRPr="00966766">
              <w:rPr>
                <w:b/>
                <w:bCs/>
                <w:sz w:val="24"/>
                <w:szCs w:val="24"/>
              </w:rPr>
              <w:t xml:space="preserve"> </w:t>
            </w:r>
            <w:r w:rsidR="008F5424" w:rsidRPr="00966766">
              <w:rPr>
                <w:sz w:val="24"/>
                <w:szCs w:val="24"/>
              </w:rPr>
              <w:t>Knowledge and understanding of organic farming: Farmers' awarenes</w:t>
            </w:r>
            <w:r w:rsidR="008F5424" w:rsidRPr="00966766">
              <w:rPr>
                <w:sz w:val="24"/>
                <w:szCs w:val="24"/>
              </w:rPr>
              <w:lastRenderedPageBreak/>
              <w:t>s and understanding of the principles and benefits of organic farming practices</w:t>
            </w:r>
          </w:p>
          <w:p w14:paraId="526823AF" w14:textId="6193FB04" w:rsidR="00E372B3" w:rsidRPr="00966766" w:rsidRDefault="00E372B3" w:rsidP="00A75B9B">
            <w:pPr>
              <w:spacing w:before="120" w:after="120"/>
              <w:rPr>
                <w:b/>
                <w:bCs/>
                <w:sz w:val="24"/>
                <w:szCs w:val="24"/>
              </w:rPr>
            </w:pPr>
          </w:p>
        </w:tc>
        <w:tc>
          <w:tcPr>
            <w:tcW w:w="587" w:type="pct"/>
            <w:shd w:val="clear" w:color="auto" w:fill="FFFFFF" w:themeFill="background1"/>
          </w:tcPr>
          <w:p w14:paraId="74CD9D63" w14:textId="29ED1C39" w:rsidR="00896B30" w:rsidRPr="00966766" w:rsidRDefault="008F5424" w:rsidP="00A75B9B">
            <w:pPr>
              <w:pStyle w:val="ListParagraph"/>
              <w:spacing w:before="120" w:after="120"/>
              <w:ind w:left="0"/>
              <w:rPr>
                <w:sz w:val="24"/>
                <w:szCs w:val="24"/>
              </w:rPr>
            </w:pPr>
            <w:r w:rsidRPr="00966766">
              <w:rPr>
                <w:sz w:val="24"/>
                <w:szCs w:val="24"/>
              </w:rPr>
              <w:lastRenderedPageBreak/>
              <w:t>Number of farmers implementing sustainable farming practices</w:t>
            </w:r>
          </w:p>
        </w:tc>
        <w:tc>
          <w:tcPr>
            <w:tcW w:w="763" w:type="pct"/>
            <w:shd w:val="clear" w:color="auto" w:fill="FFFFFF" w:themeFill="background1"/>
          </w:tcPr>
          <w:p w14:paraId="0F1BC7A5" w14:textId="20D3FF27" w:rsidR="00896B30" w:rsidRPr="00966766" w:rsidRDefault="00A4252E" w:rsidP="00A75B9B">
            <w:pPr>
              <w:spacing w:before="120" w:after="120"/>
              <w:rPr>
                <w:sz w:val="24"/>
                <w:szCs w:val="24"/>
              </w:rPr>
            </w:pPr>
            <w:r w:rsidRPr="00966766">
              <w:rPr>
                <w:sz w:val="24"/>
                <w:szCs w:val="24"/>
              </w:rPr>
              <w:t xml:space="preserve">The count of farmers who adopt and integrate sustainable farming practices, such as crop rotation, soil conservation, water </w:t>
            </w:r>
            <w:r w:rsidRPr="00966766">
              <w:rPr>
                <w:sz w:val="24"/>
                <w:szCs w:val="24"/>
              </w:rPr>
              <w:lastRenderedPageBreak/>
              <w:t>management, and pest control.</w:t>
            </w:r>
          </w:p>
        </w:tc>
        <w:tc>
          <w:tcPr>
            <w:tcW w:w="476" w:type="pct"/>
            <w:shd w:val="clear" w:color="auto" w:fill="FFFFFF" w:themeFill="background1"/>
          </w:tcPr>
          <w:p w14:paraId="37C6AEFA" w14:textId="33E07141" w:rsidR="00896B30" w:rsidRPr="00966766" w:rsidRDefault="00A4252E" w:rsidP="00A75B9B">
            <w:pPr>
              <w:spacing w:before="120" w:after="120"/>
              <w:rPr>
                <w:sz w:val="24"/>
                <w:szCs w:val="24"/>
              </w:rPr>
            </w:pPr>
            <w:r w:rsidRPr="00966766">
              <w:rPr>
                <w:sz w:val="24"/>
                <w:szCs w:val="24"/>
              </w:rPr>
              <w:lastRenderedPageBreak/>
              <w:t>50 farmers implementing sustainable farming practices.</w:t>
            </w:r>
          </w:p>
        </w:tc>
        <w:tc>
          <w:tcPr>
            <w:tcW w:w="428" w:type="pct"/>
            <w:shd w:val="clear" w:color="auto" w:fill="FFFFFF" w:themeFill="background1"/>
          </w:tcPr>
          <w:p w14:paraId="5C3382D6" w14:textId="30E810E8" w:rsidR="00896B30" w:rsidRPr="00966766" w:rsidRDefault="00A4252E" w:rsidP="00A75B9B">
            <w:pPr>
              <w:spacing w:before="120" w:after="120"/>
              <w:rPr>
                <w:sz w:val="24"/>
                <w:szCs w:val="24"/>
              </w:rPr>
            </w:pPr>
            <w:r w:rsidRPr="00966766">
              <w:rPr>
                <w:sz w:val="24"/>
                <w:szCs w:val="24"/>
              </w:rPr>
              <w:t>Increase the number to 200 farmers implementing sustainable farming practices.</w:t>
            </w:r>
          </w:p>
        </w:tc>
        <w:tc>
          <w:tcPr>
            <w:tcW w:w="572" w:type="pct"/>
            <w:shd w:val="clear" w:color="auto" w:fill="FFFFFF" w:themeFill="background1"/>
          </w:tcPr>
          <w:p w14:paraId="3F2F39AA" w14:textId="5139706C" w:rsidR="00896B30" w:rsidRPr="00966766" w:rsidRDefault="00A4252E" w:rsidP="00A75B9B">
            <w:pPr>
              <w:spacing w:before="120" w:after="120"/>
              <w:rPr>
                <w:sz w:val="24"/>
                <w:szCs w:val="24"/>
              </w:rPr>
            </w:pPr>
            <w:r w:rsidRPr="00966766">
              <w:rPr>
                <w:sz w:val="24"/>
                <w:szCs w:val="24"/>
              </w:rPr>
              <w:t>Field assessments, farm visits, and project records.</w:t>
            </w:r>
          </w:p>
        </w:tc>
        <w:tc>
          <w:tcPr>
            <w:tcW w:w="524" w:type="pct"/>
            <w:shd w:val="clear" w:color="auto" w:fill="FFFFFF" w:themeFill="background1"/>
          </w:tcPr>
          <w:p w14:paraId="11C3F425" w14:textId="713C8364" w:rsidR="00896B30" w:rsidRPr="00966766" w:rsidRDefault="00A4252E" w:rsidP="00A75B9B">
            <w:pPr>
              <w:spacing w:before="120" w:after="120"/>
              <w:rPr>
                <w:sz w:val="24"/>
                <w:szCs w:val="24"/>
              </w:rPr>
            </w:pPr>
            <w:r w:rsidRPr="00966766">
              <w:rPr>
                <w:sz w:val="24"/>
                <w:szCs w:val="24"/>
              </w:rPr>
              <w:t>Quarterly</w:t>
            </w:r>
          </w:p>
        </w:tc>
        <w:tc>
          <w:tcPr>
            <w:tcW w:w="572" w:type="pct"/>
            <w:shd w:val="clear" w:color="auto" w:fill="FFFFFF" w:themeFill="background1"/>
          </w:tcPr>
          <w:p w14:paraId="2579EA90" w14:textId="319FED6C" w:rsidR="00896B30" w:rsidRPr="00966766" w:rsidRDefault="00A4252E" w:rsidP="00A75B9B">
            <w:pPr>
              <w:spacing w:before="120" w:after="120"/>
              <w:rPr>
                <w:sz w:val="24"/>
                <w:szCs w:val="24"/>
              </w:rPr>
            </w:pPr>
            <w:r w:rsidRPr="00966766">
              <w:rPr>
                <w:sz w:val="24"/>
                <w:szCs w:val="24"/>
              </w:rPr>
              <w:t>Project extension officers and field staff.</w:t>
            </w:r>
          </w:p>
        </w:tc>
        <w:tc>
          <w:tcPr>
            <w:tcW w:w="476" w:type="pct"/>
            <w:shd w:val="clear" w:color="auto" w:fill="FFFFFF" w:themeFill="background1"/>
          </w:tcPr>
          <w:p w14:paraId="512855DA" w14:textId="37EC51D1" w:rsidR="00896B30" w:rsidRPr="00966766" w:rsidRDefault="00A4252E" w:rsidP="00A75B9B">
            <w:pPr>
              <w:spacing w:before="120" w:after="120"/>
              <w:rPr>
                <w:sz w:val="24"/>
                <w:szCs w:val="24"/>
              </w:rPr>
            </w:pPr>
            <w:r w:rsidRPr="00966766">
              <w:rPr>
                <w:sz w:val="24"/>
                <w:szCs w:val="24"/>
              </w:rPr>
              <w:t>Project progress reports and field assessment reports.</w:t>
            </w:r>
          </w:p>
        </w:tc>
      </w:tr>
      <w:tr w:rsidR="008F5424" w:rsidRPr="00966766" w14:paraId="3A16D621" w14:textId="77777777" w:rsidTr="00896B30">
        <w:trPr>
          <w:trHeight w:val="1525"/>
        </w:trPr>
        <w:tc>
          <w:tcPr>
            <w:tcW w:w="602" w:type="pct"/>
            <w:shd w:val="clear" w:color="auto" w:fill="D9D9D9" w:themeFill="background1" w:themeFillShade="D9"/>
          </w:tcPr>
          <w:p w14:paraId="26EF36E0" w14:textId="17FF0408" w:rsidR="00896B30" w:rsidRPr="00966766" w:rsidRDefault="00896B30" w:rsidP="00A75B9B">
            <w:pPr>
              <w:spacing w:before="120" w:after="120"/>
              <w:rPr>
                <w:b/>
                <w:bCs/>
                <w:sz w:val="24"/>
                <w:szCs w:val="24"/>
              </w:rPr>
            </w:pPr>
            <w:r w:rsidRPr="00966766">
              <w:rPr>
                <w:b/>
                <w:bCs/>
                <w:sz w:val="24"/>
                <w:szCs w:val="24"/>
              </w:rPr>
              <w:t>Communication Outcomes</w:t>
            </w:r>
            <w:r w:rsidR="008F5424" w:rsidRPr="00966766">
              <w:rPr>
                <w:b/>
                <w:bCs/>
                <w:sz w:val="24"/>
                <w:szCs w:val="24"/>
              </w:rPr>
              <w:t xml:space="preserve">: </w:t>
            </w:r>
            <w:r w:rsidR="008F5424" w:rsidRPr="00966766">
              <w:rPr>
                <w:sz w:val="24"/>
                <w:szCs w:val="24"/>
              </w:rPr>
              <w:t>Farmer engagement: Active participation and engagement of farmers in training sessions, workshops, and knowledge-sharing activities related to organic farming.</w:t>
            </w:r>
          </w:p>
        </w:tc>
        <w:tc>
          <w:tcPr>
            <w:tcW w:w="587" w:type="pct"/>
            <w:shd w:val="clear" w:color="auto" w:fill="FFFFFF" w:themeFill="background1"/>
          </w:tcPr>
          <w:p w14:paraId="64DF5198" w14:textId="6BCE2951" w:rsidR="00896B30" w:rsidRPr="00966766" w:rsidRDefault="008F5424" w:rsidP="00A32F26">
            <w:pPr>
              <w:pStyle w:val="ListParagraph"/>
              <w:spacing w:before="120" w:after="120"/>
              <w:ind w:left="0"/>
              <w:rPr>
                <w:sz w:val="24"/>
                <w:szCs w:val="24"/>
              </w:rPr>
            </w:pPr>
            <w:r w:rsidRPr="00966766">
              <w:rPr>
                <w:sz w:val="24"/>
                <w:szCs w:val="24"/>
              </w:rPr>
              <w:t>Farmers' application of knowledge gained from communication and training initiatives</w:t>
            </w:r>
          </w:p>
        </w:tc>
        <w:tc>
          <w:tcPr>
            <w:tcW w:w="763" w:type="pct"/>
            <w:shd w:val="clear" w:color="auto" w:fill="FFFFFF" w:themeFill="background1"/>
          </w:tcPr>
          <w:p w14:paraId="664A21E9" w14:textId="0F22D8F4" w:rsidR="00896B30" w:rsidRPr="00966766" w:rsidRDefault="00A4252E" w:rsidP="00A75B9B">
            <w:pPr>
              <w:spacing w:before="120" w:after="120"/>
              <w:rPr>
                <w:sz w:val="24"/>
                <w:szCs w:val="24"/>
              </w:rPr>
            </w:pPr>
            <w:r w:rsidRPr="00966766">
              <w:rPr>
                <w:sz w:val="24"/>
                <w:szCs w:val="24"/>
              </w:rPr>
              <w:t>The extent to which farmers apply the knowledge and skills acquired from communication and training initiatives in their farming practices.</w:t>
            </w:r>
          </w:p>
        </w:tc>
        <w:tc>
          <w:tcPr>
            <w:tcW w:w="476" w:type="pct"/>
            <w:shd w:val="clear" w:color="auto" w:fill="FFFFFF" w:themeFill="background1"/>
          </w:tcPr>
          <w:p w14:paraId="4503E4DA" w14:textId="64FDC12B" w:rsidR="00896B30" w:rsidRPr="00966766" w:rsidRDefault="00A4252E" w:rsidP="00A75B9B">
            <w:pPr>
              <w:spacing w:before="120" w:after="120"/>
              <w:rPr>
                <w:sz w:val="24"/>
                <w:szCs w:val="24"/>
              </w:rPr>
            </w:pPr>
            <w:r w:rsidRPr="00966766">
              <w:rPr>
                <w:sz w:val="24"/>
                <w:szCs w:val="24"/>
              </w:rPr>
              <w:t>30% of farmers apply knowledge gained from communication and training initiatives.</w:t>
            </w:r>
          </w:p>
        </w:tc>
        <w:tc>
          <w:tcPr>
            <w:tcW w:w="428" w:type="pct"/>
            <w:shd w:val="clear" w:color="auto" w:fill="FFFFFF" w:themeFill="background1"/>
          </w:tcPr>
          <w:p w14:paraId="416F46AD" w14:textId="0318B07B" w:rsidR="00896B30" w:rsidRPr="00966766" w:rsidRDefault="00A4252E" w:rsidP="00A75B9B">
            <w:pPr>
              <w:spacing w:before="120" w:after="120"/>
              <w:rPr>
                <w:sz w:val="24"/>
                <w:szCs w:val="24"/>
              </w:rPr>
            </w:pPr>
            <w:r w:rsidRPr="00966766">
              <w:rPr>
                <w:sz w:val="24"/>
                <w:szCs w:val="24"/>
              </w:rPr>
              <w:t>Increase the percentage to 70% of farmers applying knowledge gained from communication and training initiatives.</w:t>
            </w:r>
          </w:p>
        </w:tc>
        <w:tc>
          <w:tcPr>
            <w:tcW w:w="572" w:type="pct"/>
            <w:shd w:val="clear" w:color="auto" w:fill="FFFFFF" w:themeFill="background1"/>
          </w:tcPr>
          <w:p w14:paraId="64F73FA0" w14:textId="1A8CD957" w:rsidR="00896B30" w:rsidRPr="00966766" w:rsidRDefault="00A4252E" w:rsidP="00A75B9B">
            <w:pPr>
              <w:spacing w:before="120" w:after="120"/>
              <w:rPr>
                <w:sz w:val="24"/>
                <w:szCs w:val="24"/>
              </w:rPr>
            </w:pPr>
            <w:r w:rsidRPr="00966766">
              <w:rPr>
                <w:sz w:val="24"/>
                <w:szCs w:val="24"/>
              </w:rPr>
              <w:t>Farmer surveys, farm assessments, and follow-up interviews.</w:t>
            </w:r>
          </w:p>
        </w:tc>
        <w:tc>
          <w:tcPr>
            <w:tcW w:w="524" w:type="pct"/>
            <w:shd w:val="clear" w:color="auto" w:fill="FFFFFF" w:themeFill="background1"/>
          </w:tcPr>
          <w:p w14:paraId="7C50C2B9" w14:textId="743C7B84" w:rsidR="00896B30" w:rsidRPr="00966766" w:rsidRDefault="00A4252E" w:rsidP="00A75B9B">
            <w:pPr>
              <w:spacing w:before="120" w:after="120"/>
              <w:rPr>
                <w:sz w:val="24"/>
                <w:szCs w:val="24"/>
              </w:rPr>
            </w:pPr>
            <w:r w:rsidRPr="00966766">
              <w:rPr>
                <w:sz w:val="24"/>
                <w:szCs w:val="24"/>
              </w:rPr>
              <w:t>Semi-annually</w:t>
            </w:r>
          </w:p>
        </w:tc>
        <w:tc>
          <w:tcPr>
            <w:tcW w:w="572" w:type="pct"/>
            <w:shd w:val="clear" w:color="auto" w:fill="FFFFFF" w:themeFill="background1"/>
          </w:tcPr>
          <w:p w14:paraId="414B3F19" w14:textId="63E762FF" w:rsidR="00896B30" w:rsidRPr="00966766" w:rsidRDefault="00A4252E" w:rsidP="00A75B9B">
            <w:pPr>
              <w:spacing w:before="120" w:after="120"/>
              <w:rPr>
                <w:sz w:val="24"/>
                <w:szCs w:val="24"/>
              </w:rPr>
            </w:pPr>
            <w:r w:rsidRPr="00966766">
              <w:rPr>
                <w:sz w:val="24"/>
                <w:szCs w:val="24"/>
              </w:rPr>
              <w:t>Project field staff and extension officers.</w:t>
            </w:r>
          </w:p>
        </w:tc>
        <w:tc>
          <w:tcPr>
            <w:tcW w:w="476" w:type="pct"/>
            <w:shd w:val="clear" w:color="auto" w:fill="FFFFFF" w:themeFill="background1"/>
          </w:tcPr>
          <w:p w14:paraId="7EC080B7" w14:textId="3D052A2A" w:rsidR="00896B30" w:rsidRPr="00966766" w:rsidRDefault="00A4252E" w:rsidP="00A75B9B">
            <w:pPr>
              <w:spacing w:before="120" w:after="120"/>
              <w:rPr>
                <w:sz w:val="24"/>
                <w:szCs w:val="24"/>
              </w:rPr>
            </w:pPr>
            <w:r w:rsidRPr="00966766">
              <w:rPr>
                <w:sz w:val="24"/>
                <w:szCs w:val="24"/>
              </w:rPr>
              <w:t>Project progress reports and impact assessment reports.</w:t>
            </w:r>
          </w:p>
        </w:tc>
      </w:tr>
      <w:tr w:rsidR="008F5424" w:rsidRPr="00966766" w14:paraId="17474A08" w14:textId="77777777" w:rsidTr="00896B30">
        <w:trPr>
          <w:trHeight w:val="1245"/>
        </w:trPr>
        <w:tc>
          <w:tcPr>
            <w:tcW w:w="602" w:type="pct"/>
            <w:shd w:val="clear" w:color="auto" w:fill="D9D9D9" w:themeFill="background1" w:themeFillShade="D9"/>
          </w:tcPr>
          <w:p w14:paraId="19218E53" w14:textId="77777777" w:rsidR="00896B30" w:rsidRPr="00966766" w:rsidRDefault="00896B30" w:rsidP="00A75B9B">
            <w:pPr>
              <w:spacing w:before="120" w:after="120"/>
              <w:rPr>
                <w:b/>
                <w:bCs/>
                <w:sz w:val="24"/>
                <w:szCs w:val="24"/>
              </w:rPr>
            </w:pPr>
            <w:r w:rsidRPr="00966766">
              <w:rPr>
                <w:b/>
                <w:bCs/>
                <w:sz w:val="24"/>
                <w:szCs w:val="24"/>
              </w:rPr>
              <w:t>Outputs</w:t>
            </w:r>
          </w:p>
        </w:tc>
        <w:tc>
          <w:tcPr>
            <w:tcW w:w="587" w:type="pct"/>
            <w:shd w:val="clear" w:color="auto" w:fill="FFFFFF" w:themeFill="background1"/>
          </w:tcPr>
          <w:p w14:paraId="375DD3EE" w14:textId="0067033F" w:rsidR="00896B30" w:rsidRPr="00966766" w:rsidRDefault="004F2EC2" w:rsidP="00A75B9B">
            <w:pPr>
              <w:spacing w:before="120" w:after="120"/>
              <w:rPr>
                <w:sz w:val="24"/>
                <w:szCs w:val="24"/>
              </w:rPr>
            </w:pPr>
            <w:r w:rsidRPr="00966766">
              <w:rPr>
                <w:sz w:val="24"/>
                <w:szCs w:val="24"/>
              </w:rPr>
              <w:t xml:space="preserve">1000 farmers </w:t>
            </w:r>
            <w:r w:rsidR="006B027F" w:rsidRPr="00966766">
              <w:rPr>
                <w:sz w:val="24"/>
                <w:szCs w:val="24"/>
              </w:rPr>
              <w:t>used</w:t>
            </w:r>
            <w:r w:rsidRPr="00966766">
              <w:rPr>
                <w:sz w:val="24"/>
                <w:szCs w:val="24"/>
              </w:rPr>
              <w:t xml:space="preserve"> organic powder fertilizer</w:t>
            </w:r>
          </w:p>
          <w:p w14:paraId="259819C5" w14:textId="77777777" w:rsidR="00896B30" w:rsidRPr="00966766" w:rsidRDefault="00896B30" w:rsidP="00A75B9B">
            <w:pPr>
              <w:spacing w:before="120" w:after="120"/>
              <w:rPr>
                <w:sz w:val="24"/>
                <w:szCs w:val="24"/>
              </w:rPr>
            </w:pPr>
          </w:p>
          <w:p w14:paraId="572158E8" w14:textId="77777777" w:rsidR="00896B30" w:rsidRPr="00966766" w:rsidRDefault="00896B30" w:rsidP="00A75B9B">
            <w:pPr>
              <w:spacing w:before="120" w:after="120"/>
              <w:rPr>
                <w:sz w:val="24"/>
                <w:szCs w:val="24"/>
              </w:rPr>
            </w:pPr>
          </w:p>
        </w:tc>
        <w:tc>
          <w:tcPr>
            <w:tcW w:w="763" w:type="pct"/>
            <w:shd w:val="clear" w:color="auto" w:fill="FFFFFF" w:themeFill="background1"/>
          </w:tcPr>
          <w:p w14:paraId="355C9AEB" w14:textId="18EC19CF" w:rsidR="00896B30" w:rsidRPr="00966766" w:rsidRDefault="00A4252E" w:rsidP="00A75B9B">
            <w:pPr>
              <w:spacing w:before="120" w:after="120"/>
              <w:rPr>
                <w:sz w:val="24"/>
                <w:szCs w:val="24"/>
              </w:rPr>
            </w:pPr>
            <w:r w:rsidRPr="00966766">
              <w:rPr>
                <w:sz w:val="24"/>
                <w:szCs w:val="24"/>
              </w:rPr>
              <w:lastRenderedPageBreak/>
              <w:t xml:space="preserve">The count of farmers who have adopted and is </w:t>
            </w:r>
            <w:r w:rsidRPr="00966766">
              <w:rPr>
                <w:sz w:val="24"/>
                <w:szCs w:val="24"/>
              </w:rPr>
              <w:lastRenderedPageBreak/>
              <w:t>actively using organic powder fertilizer in their farming practices</w:t>
            </w:r>
          </w:p>
        </w:tc>
        <w:tc>
          <w:tcPr>
            <w:tcW w:w="476" w:type="pct"/>
            <w:shd w:val="clear" w:color="auto" w:fill="FFFFFF" w:themeFill="background1"/>
          </w:tcPr>
          <w:p w14:paraId="3CAFECA8" w14:textId="724CC4C9" w:rsidR="00896B30" w:rsidRPr="00966766" w:rsidRDefault="00A4252E" w:rsidP="00A75B9B">
            <w:pPr>
              <w:spacing w:before="120" w:after="120"/>
              <w:rPr>
                <w:sz w:val="24"/>
                <w:szCs w:val="24"/>
              </w:rPr>
            </w:pPr>
            <w:r w:rsidRPr="00966766">
              <w:rPr>
                <w:sz w:val="24"/>
                <w:szCs w:val="24"/>
              </w:rPr>
              <w:lastRenderedPageBreak/>
              <w:t xml:space="preserve">200 farmers are currently using organic powder </w:t>
            </w:r>
            <w:r w:rsidRPr="00966766">
              <w:rPr>
                <w:sz w:val="24"/>
                <w:szCs w:val="24"/>
              </w:rPr>
              <w:lastRenderedPageBreak/>
              <w:t>fertilizers.</w:t>
            </w:r>
          </w:p>
        </w:tc>
        <w:tc>
          <w:tcPr>
            <w:tcW w:w="428" w:type="pct"/>
            <w:shd w:val="clear" w:color="auto" w:fill="FFFFFF" w:themeFill="background1"/>
          </w:tcPr>
          <w:p w14:paraId="4416C737" w14:textId="530D40D8" w:rsidR="00896B30" w:rsidRPr="00966766" w:rsidRDefault="00A4252E" w:rsidP="00A75B9B">
            <w:pPr>
              <w:spacing w:before="120" w:after="120"/>
              <w:rPr>
                <w:sz w:val="24"/>
                <w:szCs w:val="24"/>
              </w:rPr>
            </w:pPr>
            <w:r w:rsidRPr="00966766">
              <w:rPr>
                <w:sz w:val="24"/>
                <w:szCs w:val="24"/>
              </w:rPr>
              <w:lastRenderedPageBreak/>
              <w:t xml:space="preserve">Increase the number to 1000 farmers using organic </w:t>
            </w:r>
            <w:r w:rsidRPr="00966766">
              <w:rPr>
                <w:sz w:val="24"/>
                <w:szCs w:val="24"/>
              </w:rPr>
              <w:lastRenderedPageBreak/>
              <w:t>powder fertilizer</w:t>
            </w:r>
          </w:p>
        </w:tc>
        <w:tc>
          <w:tcPr>
            <w:tcW w:w="572" w:type="pct"/>
            <w:shd w:val="clear" w:color="auto" w:fill="FFFFFF" w:themeFill="background1"/>
          </w:tcPr>
          <w:p w14:paraId="38E56F2F" w14:textId="4FBCEA6B" w:rsidR="00896B30" w:rsidRPr="00966766" w:rsidRDefault="00A4252E" w:rsidP="00A75B9B">
            <w:pPr>
              <w:spacing w:before="120" w:after="120"/>
              <w:rPr>
                <w:sz w:val="24"/>
                <w:szCs w:val="24"/>
              </w:rPr>
            </w:pPr>
            <w:r w:rsidRPr="00966766">
              <w:rPr>
                <w:sz w:val="24"/>
                <w:szCs w:val="24"/>
              </w:rPr>
              <w:lastRenderedPageBreak/>
              <w:t xml:space="preserve">Farmer surveys, sales records, and project </w:t>
            </w:r>
            <w:r w:rsidRPr="00966766">
              <w:rPr>
                <w:sz w:val="24"/>
                <w:szCs w:val="24"/>
              </w:rPr>
              <w:lastRenderedPageBreak/>
              <w:t>monitoring.</w:t>
            </w:r>
          </w:p>
        </w:tc>
        <w:tc>
          <w:tcPr>
            <w:tcW w:w="524" w:type="pct"/>
            <w:shd w:val="clear" w:color="auto" w:fill="FFFFFF" w:themeFill="background1"/>
          </w:tcPr>
          <w:p w14:paraId="54E72E9F" w14:textId="44BFA393" w:rsidR="00896B30" w:rsidRPr="00966766" w:rsidRDefault="00A4252E" w:rsidP="00A75B9B">
            <w:pPr>
              <w:spacing w:before="120" w:after="120"/>
              <w:rPr>
                <w:sz w:val="24"/>
                <w:szCs w:val="24"/>
              </w:rPr>
            </w:pPr>
            <w:r w:rsidRPr="00966766">
              <w:rPr>
                <w:sz w:val="24"/>
                <w:szCs w:val="24"/>
              </w:rPr>
              <w:lastRenderedPageBreak/>
              <w:t>Quarterly</w:t>
            </w:r>
          </w:p>
        </w:tc>
        <w:tc>
          <w:tcPr>
            <w:tcW w:w="572" w:type="pct"/>
            <w:shd w:val="clear" w:color="auto" w:fill="FFFFFF" w:themeFill="background1"/>
          </w:tcPr>
          <w:p w14:paraId="43F46DB7" w14:textId="74506412" w:rsidR="00896B30" w:rsidRPr="00966766" w:rsidRDefault="00A4252E" w:rsidP="00A75B9B">
            <w:pPr>
              <w:spacing w:before="120" w:after="120"/>
              <w:rPr>
                <w:sz w:val="24"/>
                <w:szCs w:val="24"/>
              </w:rPr>
            </w:pPr>
            <w:r w:rsidRPr="00966766">
              <w:rPr>
                <w:sz w:val="24"/>
                <w:szCs w:val="24"/>
              </w:rPr>
              <w:t>Project field staff and extension officers.</w:t>
            </w:r>
          </w:p>
        </w:tc>
        <w:tc>
          <w:tcPr>
            <w:tcW w:w="476" w:type="pct"/>
            <w:shd w:val="clear" w:color="auto" w:fill="FFFFFF" w:themeFill="background1"/>
          </w:tcPr>
          <w:p w14:paraId="1321EB29" w14:textId="06F4319A" w:rsidR="00896B30" w:rsidRPr="00966766" w:rsidRDefault="00A4252E" w:rsidP="00A75B9B">
            <w:pPr>
              <w:spacing w:before="120" w:after="120"/>
              <w:rPr>
                <w:sz w:val="24"/>
                <w:szCs w:val="24"/>
              </w:rPr>
            </w:pPr>
            <w:r w:rsidRPr="00966766">
              <w:rPr>
                <w:sz w:val="24"/>
                <w:szCs w:val="24"/>
              </w:rPr>
              <w:t xml:space="preserve">Project progress reports and sales data </w:t>
            </w:r>
            <w:r w:rsidRPr="00966766">
              <w:rPr>
                <w:sz w:val="24"/>
                <w:szCs w:val="24"/>
              </w:rPr>
              <w:lastRenderedPageBreak/>
              <w:t>analysis.</w:t>
            </w:r>
          </w:p>
        </w:tc>
      </w:tr>
      <w:bookmarkEnd w:id="19"/>
    </w:tbl>
    <w:p w14:paraId="27FCBD7E" w14:textId="6D2CDB51" w:rsidR="00896B30" w:rsidRPr="00966766" w:rsidRDefault="00896B30" w:rsidP="009409B4">
      <w:pPr>
        <w:jc w:val="both"/>
        <w:rPr>
          <w:rFonts w:ascii="Times New Roman" w:hAnsi="Times New Roman" w:cs="Times New Roman"/>
          <w:b/>
          <w:bCs/>
          <w:sz w:val="24"/>
          <w:szCs w:val="24"/>
          <w:lang w:val="en-US"/>
        </w:rPr>
      </w:pPr>
    </w:p>
    <w:p w14:paraId="6CE6AF54" w14:textId="68E121EC" w:rsidR="00A32F26" w:rsidRPr="00966766" w:rsidRDefault="00A32F26" w:rsidP="009409B4">
      <w:pPr>
        <w:jc w:val="both"/>
        <w:rPr>
          <w:rFonts w:ascii="Times New Roman" w:hAnsi="Times New Roman" w:cs="Times New Roman"/>
          <w:b/>
          <w:bCs/>
          <w:sz w:val="24"/>
          <w:szCs w:val="24"/>
          <w:lang w:val="en-US"/>
        </w:rPr>
      </w:pPr>
    </w:p>
    <w:p w14:paraId="1FDF570B" w14:textId="561B0195" w:rsidR="00A32F26" w:rsidRPr="00966766" w:rsidRDefault="00A32F26" w:rsidP="009409B4">
      <w:pPr>
        <w:jc w:val="both"/>
        <w:rPr>
          <w:rFonts w:ascii="Times New Roman" w:hAnsi="Times New Roman" w:cs="Times New Roman"/>
          <w:b/>
          <w:bCs/>
          <w:sz w:val="24"/>
          <w:szCs w:val="24"/>
          <w:lang w:val="en-US"/>
        </w:rPr>
      </w:pPr>
    </w:p>
    <w:p w14:paraId="6518A0FF" w14:textId="7CE537BE" w:rsidR="00A32F26" w:rsidRDefault="00A32F26" w:rsidP="009409B4">
      <w:pPr>
        <w:jc w:val="both"/>
        <w:rPr>
          <w:rFonts w:ascii="Times New Roman" w:hAnsi="Times New Roman" w:cs="Times New Roman"/>
          <w:b/>
          <w:bCs/>
          <w:sz w:val="24"/>
          <w:szCs w:val="24"/>
          <w:lang w:val="en-US"/>
        </w:rPr>
      </w:pPr>
    </w:p>
    <w:p w14:paraId="00985D74" w14:textId="7045CE21" w:rsidR="00A32F26" w:rsidRDefault="00A32F26" w:rsidP="009409B4">
      <w:pPr>
        <w:jc w:val="both"/>
        <w:rPr>
          <w:rFonts w:ascii="Times New Roman" w:hAnsi="Times New Roman" w:cs="Times New Roman"/>
          <w:b/>
          <w:bCs/>
          <w:sz w:val="24"/>
          <w:szCs w:val="24"/>
          <w:lang w:val="en-US"/>
        </w:rPr>
      </w:pPr>
    </w:p>
    <w:p w14:paraId="4101C186" w14:textId="7B6A0885" w:rsidR="00A32F26" w:rsidRDefault="00A32F26" w:rsidP="009409B4">
      <w:pPr>
        <w:jc w:val="both"/>
        <w:rPr>
          <w:rFonts w:ascii="Times New Roman" w:hAnsi="Times New Roman" w:cs="Times New Roman"/>
          <w:b/>
          <w:bCs/>
          <w:sz w:val="24"/>
          <w:szCs w:val="24"/>
          <w:lang w:val="en-US"/>
        </w:rPr>
      </w:pPr>
    </w:p>
    <w:p w14:paraId="2DD5C42A" w14:textId="7CD33DD2" w:rsidR="00A32F26" w:rsidRDefault="00A32F26" w:rsidP="009409B4">
      <w:pPr>
        <w:jc w:val="both"/>
        <w:rPr>
          <w:rFonts w:ascii="Times New Roman" w:hAnsi="Times New Roman" w:cs="Times New Roman"/>
          <w:b/>
          <w:bCs/>
          <w:sz w:val="24"/>
          <w:szCs w:val="24"/>
          <w:lang w:val="en-US"/>
        </w:rPr>
      </w:pPr>
    </w:p>
    <w:p w14:paraId="4EF794D4" w14:textId="0B156674" w:rsidR="00A32F26" w:rsidRDefault="00A32F26" w:rsidP="009409B4">
      <w:pPr>
        <w:jc w:val="both"/>
        <w:rPr>
          <w:rFonts w:ascii="Times New Roman" w:hAnsi="Times New Roman" w:cs="Times New Roman"/>
          <w:b/>
          <w:bCs/>
          <w:sz w:val="24"/>
          <w:szCs w:val="24"/>
          <w:lang w:val="en-US"/>
        </w:rPr>
      </w:pPr>
    </w:p>
    <w:p w14:paraId="4F083706" w14:textId="0933B494" w:rsidR="00A32F26" w:rsidRDefault="00A32F26" w:rsidP="009409B4">
      <w:pPr>
        <w:jc w:val="both"/>
        <w:rPr>
          <w:rFonts w:ascii="Times New Roman" w:hAnsi="Times New Roman" w:cs="Times New Roman"/>
          <w:b/>
          <w:bCs/>
          <w:sz w:val="24"/>
          <w:szCs w:val="24"/>
          <w:lang w:val="en-US"/>
        </w:rPr>
      </w:pPr>
    </w:p>
    <w:p w14:paraId="1FA34B9D" w14:textId="56988234" w:rsidR="00A32F26" w:rsidRDefault="00A32F26" w:rsidP="009409B4">
      <w:pPr>
        <w:jc w:val="both"/>
        <w:rPr>
          <w:rFonts w:ascii="Times New Roman" w:hAnsi="Times New Roman" w:cs="Times New Roman"/>
          <w:b/>
          <w:bCs/>
          <w:sz w:val="24"/>
          <w:szCs w:val="24"/>
          <w:lang w:val="en-US"/>
        </w:rPr>
      </w:pPr>
    </w:p>
    <w:p w14:paraId="33C7D943" w14:textId="14E6A70D" w:rsidR="00A32F26" w:rsidRDefault="00A32F26" w:rsidP="009409B4">
      <w:pPr>
        <w:jc w:val="both"/>
        <w:rPr>
          <w:rFonts w:ascii="Times New Roman" w:hAnsi="Times New Roman" w:cs="Times New Roman"/>
          <w:b/>
          <w:bCs/>
          <w:sz w:val="24"/>
          <w:szCs w:val="24"/>
          <w:lang w:val="en-US"/>
        </w:rPr>
      </w:pPr>
    </w:p>
    <w:p w14:paraId="6FA34AAD" w14:textId="6674CE73" w:rsidR="00A32F26" w:rsidRDefault="00A32F26" w:rsidP="009409B4">
      <w:pPr>
        <w:jc w:val="both"/>
        <w:rPr>
          <w:rFonts w:ascii="Times New Roman" w:hAnsi="Times New Roman" w:cs="Times New Roman"/>
          <w:b/>
          <w:bCs/>
          <w:sz w:val="24"/>
          <w:szCs w:val="24"/>
          <w:lang w:val="en-US"/>
        </w:rPr>
      </w:pPr>
    </w:p>
    <w:p w14:paraId="2A20F881" w14:textId="4DEA47D3" w:rsidR="00A32F26" w:rsidRDefault="00A32F26" w:rsidP="009409B4">
      <w:pPr>
        <w:jc w:val="both"/>
        <w:rPr>
          <w:rFonts w:ascii="Times New Roman" w:hAnsi="Times New Roman" w:cs="Times New Roman"/>
          <w:b/>
          <w:bCs/>
          <w:sz w:val="24"/>
          <w:szCs w:val="24"/>
          <w:lang w:val="en-US"/>
        </w:rPr>
      </w:pPr>
    </w:p>
    <w:p w14:paraId="2FD25720" w14:textId="33652890" w:rsidR="00A32F26" w:rsidRDefault="00A32F26" w:rsidP="009409B4">
      <w:pPr>
        <w:jc w:val="both"/>
        <w:rPr>
          <w:rFonts w:ascii="Times New Roman" w:hAnsi="Times New Roman" w:cs="Times New Roman"/>
          <w:b/>
          <w:bCs/>
          <w:sz w:val="24"/>
          <w:szCs w:val="24"/>
          <w:lang w:val="en-US"/>
        </w:rPr>
      </w:pPr>
    </w:p>
    <w:p w14:paraId="4AD1F028" w14:textId="72F7122F" w:rsidR="00A32F26" w:rsidRDefault="00A32F26" w:rsidP="009409B4">
      <w:pPr>
        <w:jc w:val="both"/>
        <w:rPr>
          <w:rFonts w:ascii="Times New Roman" w:hAnsi="Times New Roman" w:cs="Times New Roman"/>
          <w:b/>
          <w:bCs/>
          <w:sz w:val="24"/>
          <w:szCs w:val="24"/>
          <w:lang w:val="en-US"/>
        </w:rPr>
      </w:pPr>
    </w:p>
    <w:p w14:paraId="0B81853F" w14:textId="77777777" w:rsidR="00A32F26" w:rsidRPr="009409B4" w:rsidRDefault="00A32F26" w:rsidP="009409B4">
      <w:pPr>
        <w:jc w:val="both"/>
        <w:rPr>
          <w:rFonts w:ascii="Times New Roman" w:hAnsi="Times New Roman" w:cs="Times New Roman"/>
          <w:b/>
          <w:bCs/>
          <w:sz w:val="24"/>
          <w:szCs w:val="24"/>
          <w:lang w:val="en-US"/>
        </w:rPr>
      </w:pPr>
    </w:p>
    <w:sectPr w:rsidR="00A32F26" w:rsidRPr="009409B4" w:rsidSect="002E7FB8">
      <w:headerReference w:type="default" r:id="rId21"/>
      <w:footerReference w:type="default" r:id="rId22"/>
      <w:type w:val="continuous"/>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AD8E2" w14:textId="77777777" w:rsidR="008275DE" w:rsidRDefault="008275DE" w:rsidP="0027295D">
      <w:pPr>
        <w:spacing w:after="0" w:line="240" w:lineRule="auto"/>
      </w:pPr>
      <w:r>
        <w:separator/>
      </w:r>
    </w:p>
  </w:endnote>
  <w:endnote w:type="continuationSeparator" w:id="0">
    <w:p w14:paraId="780C17F2" w14:textId="77777777" w:rsidR="008275DE" w:rsidRDefault="008275DE" w:rsidP="0027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810206"/>
      <w:docPartObj>
        <w:docPartGallery w:val="Page Numbers (Bottom of Page)"/>
        <w:docPartUnique/>
      </w:docPartObj>
    </w:sdtPr>
    <w:sdtEndPr/>
    <w:sdtContent>
      <w:p w14:paraId="184A6A7A" w14:textId="0ECFEA60" w:rsidR="00E66E3C" w:rsidRDefault="00466FA5">
        <w:pPr>
          <w:pStyle w:val="Footer"/>
          <w:jc w:val="center"/>
        </w:pPr>
        <w:r>
          <w:rPr>
            <w:noProof/>
          </w:rPr>
          <w:fldChar w:fldCharType="begin"/>
        </w:r>
        <w:r w:rsidR="00E66E3C">
          <w:rPr>
            <w:noProof/>
          </w:rPr>
          <w:instrText>PAGE   \* MERGEFORMAT</w:instrText>
        </w:r>
        <w:r>
          <w:rPr>
            <w:noProof/>
          </w:rPr>
          <w:fldChar w:fldCharType="separate"/>
        </w:r>
        <w:r w:rsidR="00074DF1">
          <w:rPr>
            <w:noProof/>
          </w:rPr>
          <w:t>1</w:t>
        </w:r>
        <w:r>
          <w:rPr>
            <w:noProof/>
          </w:rPr>
          <w:fldChar w:fldCharType="end"/>
        </w:r>
      </w:p>
    </w:sdtContent>
  </w:sdt>
  <w:p w14:paraId="79E389A2" w14:textId="77777777" w:rsidR="00E66E3C" w:rsidRDefault="00E66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EEE32" w14:textId="77777777" w:rsidR="008275DE" w:rsidRDefault="008275DE" w:rsidP="0027295D">
      <w:pPr>
        <w:spacing w:after="0" w:line="240" w:lineRule="auto"/>
      </w:pPr>
      <w:r>
        <w:separator/>
      </w:r>
    </w:p>
  </w:footnote>
  <w:footnote w:type="continuationSeparator" w:id="0">
    <w:p w14:paraId="168195F1" w14:textId="77777777" w:rsidR="008275DE" w:rsidRDefault="008275DE" w:rsidP="00272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0BEE1" w14:textId="55852C51" w:rsidR="00E66E3C" w:rsidRPr="007E2CEF" w:rsidRDefault="007E2CEF" w:rsidP="007E2CEF">
    <w:pPr>
      <w:pStyle w:val="Header"/>
      <w:rPr>
        <w:rFonts w:ascii="Algerian" w:hAnsi="Algerian"/>
        <w:b/>
        <w:color w:val="AEAAAA" w:themeColor="background2" w:themeShade="BF"/>
        <w:sz w:val="28"/>
        <w:szCs w:val="28"/>
      </w:rPr>
    </w:pPr>
    <w:r>
      <w:rPr>
        <w:color w:val="AEAAAA" w:themeColor="background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C4A"/>
    <w:multiLevelType w:val="multilevel"/>
    <w:tmpl w:val="245EB766"/>
    <w:lvl w:ilvl="0">
      <w:start w:val="1"/>
      <w:numFmt w:val="decimal"/>
      <w:lvlText w:val="%1."/>
      <w:lvlJc w:val="left"/>
      <w:pPr>
        <w:ind w:left="355" w:hanging="360"/>
      </w:pPr>
      <w:rPr>
        <w:rFonts w:hint="default"/>
      </w:rPr>
    </w:lvl>
    <w:lvl w:ilvl="1">
      <w:start w:val="2"/>
      <w:numFmt w:val="decimal"/>
      <w:isLgl/>
      <w:lvlText w:val="%1.%2"/>
      <w:lvlJc w:val="left"/>
      <w:pPr>
        <w:ind w:left="355" w:hanging="360"/>
      </w:pPr>
      <w:rPr>
        <w:rFonts w:hint="default"/>
      </w:rPr>
    </w:lvl>
    <w:lvl w:ilvl="2">
      <w:start w:val="1"/>
      <w:numFmt w:val="decimal"/>
      <w:isLgl/>
      <w:lvlText w:val="%1.%2.%3"/>
      <w:lvlJc w:val="left"/>
      <w:pPr>
        <w:ind w:left="715" w:hanging="720"/>
      </w:pPr>
      <w:rPr>
        <w:rFonts w:hint="default"/>
      </w:rPr>
    </w:lvl>
    <w:lvl w:ilvl="3">
      <w:start w:val="1"/>
      <w:numFmt w:val="decimal"/>
      <w:isLgl/>
      <w:lvlText w:val="%1.%2.%3.%4"/>
      <w:lvlJc w:val="left"/>
      <w:pPr>
        <w:ind w:left="715" w:hanging="720"/>
      </w:pPr>
      <w:rPr>
        <w:rFonts w:hint="default"/>
      </w:rPr>
    </w:lvl>
    <w:lvl w:ilvl="4">
      <w:start w:val="1"/>
      <w:numFmt w:val="decimal"/>
      <w:isLgl/>
      <w:lvlText w:val="%1.%2.%3.%4.%5"/>
      <w:lvlJc w:val="left"/>
      <w:pPr>
        <w:ind w:left="1075" w:hanging="1080"/>
      </w:pPr>
      <w:rPr>
        <w:rFonts w:hint="default"/>
      </w:rPr>
    </w:lvl>
    <w:lvl w:ilvl="5">
      <w:start w:val="1"/>
      <w:numFmt w:val="decimal"/>
      <w:isLgl/>
      <w:lvlText w:val="%1.%2.%3.%4.%5.%6"/>
      <w:lvlJc w:val="left"/>
      <w:pPr>
        <w:ind w:left="1075" w:hanging="1080"/>
      </w:pPr>
      <w:rPr>
        <w:rFonts w:hint="default"/>
      </w:rPr>
    </w:lvl>
    <w:lvl w:ilvl="6">
      <w:start w:val="1"/>
      <w:numFmt w:val="decimal"/>
      <w:isLgl/>
      <w:lvlText w:val="%1.%2.%3.%4.%5.%6.%7"/>
      <w:lvlJc w:val="left"/>
      <w:pPr>
        <w:ind w:left="1435" w:hanging="1440"/>
      </w:pPr>
      <w:rPr>
        <w:rFonts w:hint="default"/>
      </w:rPr>
    </w:lvl>
    <w:lvl w:ilvl="7">
      <w:start w:val="1"/>
      <w:numFmt w:val="decimal"/>
      <w:isLgl/>
      <w:lvlText w:val="%1.%2.%3.%4.%5.%6.%7.%8"/>
      <w:lvlJc w:val="left"/>
      <w:pPr>
        <w:ind w:left="1435" w:hanging="1440"/>
      </w:pPr>
      <w:rPr>
        <w:rFonts w:hint="default"/>
      </w:rPr>
    </w:lvl>
    <w:lvl w:ilvl="8">
      <w:start w:val="1"/>
      <w:numFmt w:val="decimal"/>
      <w:isLgl/>
      <w:lvlText w:val="%1.%2.%3.%4.%5.%6.%7.%8.%9"/>
      <w:lvlJc w:val="left"/>
      <w:pPr>
        <w:ind w:left="1795" w:hanging="1800"/>
      </w:pPr>
      <w:rPr>
        <w:rFonts w:hint="default"/>
      </w:rPr>
    </w:lvl>
  </w:abstractNum>
  <w:abstractNum w:abstractNumId="1" w15:restartNumberingAfterBreak="0">
    <w:nsid w:val="07AB4E05"/>
    <w:multiLevelType w:val="multilevel"/>
    <w:tmpl w:val="C7440C4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644B6A"/>
    <w:multiLevelType w:val="multilevel"/>
    <w:tmpl w:val="E4C88A94"/>
    <w:lvl w:ilvl="0">
      <w:start w:val="1"/>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ED6CAF"/>
    <w:multiLevelType w:val="hybridMultilevel"/>
    <w:tmpl w:val="D182E2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C5357"/>
    <w:multiLevelType w:val="hybridMultilevel"/>
    <w:tmpl w:val="F0D0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04F97"/>
    <w:multiLevelType w:val="hybridMultilevel"/>
    <w:tmpl w:val="42482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27A11"/>
    <w:multiLevelType w:val="hybridMultilevel"/>
    <w:tmpl w:val="6772DCD6"/>
    <w:lvl w:ilvl="0" w:tplc="BC0A6A1E">
      <w:start w:val="1"/>
      <w:numFmt w:val="decimal"/>
      <w:lvlText w:val="%1."/>
      <w:lvlJc w:val="left"/>
      <w:pPr>
        <w:ind w:left="367" w:hanging="360"/>
      </w:pPr>
      <w:rPr>
        <w:rFonts w:hint="default"/>
      </w:rPr>
    </w:lvl>
    <w:lvl w:ilvl="1" w:tplc="041D0019" w:tentative="1">
      <w:start w:val="1"/>
      <w:numFmt w:val="lowerLetter"/>
      <w:lvlText w:val="%2."/>
      <w:lvlJc w:val="left"/>
      <w:pPr>
        <w:ind w:left="1087" w:hanging="360"/>
      </w:pPr>
    </w:lvl>
    <w:lvl w:ilvl="2" w:tplc="041D001B" w:tentative="1">
      <w:start w:val="1"/>
      <w:numFmt w:val="lowerRoman"/>
      <w:lvlText w:val="%3."/>
      <w:lvlJc w:val="right"/>
      <w:pPr>
        <w:ind w:left="1807" w:hanging="180"/>
      </w:pPr>
    </w:lvl>
    <w:lvl w:ilvl="3" w:tplc="041D000F" w:tentative="1">
      <w:start w:val="1"/>
      <w:numFmt w:val="decimal"/>
      <w:lvlText w:val="%4."/>
      <w:lvlJc w:val="left"/>
      <w:pPr>
        <w:ind w:left="2527" w:hanging="360"/>
      </w:pPr>
    </w:lvl>
    <w:lvl w:ilvl="4" w:tplc="041D0019" w:tentative="1">
      <w:start w:val="1"/>
      <w:numFmt w:val="lowerLetter"/>
      <w:lvlText w:val="%5."/>
      <w:lvlJc w:val="left"/>
      <w:pPr>
        <w:ind w:left="3247" w:hanging="360"/>
      </w:pPr>
    </w:lvl>
    <w:lvl w:ilvl="5" w:tplc="041D001B" w:tentative="1">
      <w:start w:val="1"/>
      <w:numFmt w:val="lowerRoman"/>
      <w:lvlText w:val="%6."/>
      <w:lvlJc w:val="right"/>
      <w:pPr>
        <w:ind w:left="3967" w:hanging="180"/>
      </w:pPr>
    </w:lvl>
    <w:lvl w:ilvl="6" w:tplc="041D000F" w:tentative="1">
      <w:start w:val="1"/>
      <w:numFmt w:val="decimal"/>
      <w:lvlText w:val="%7."/>
      <w:lvlJc w:val="left"/>
      <w:pPr>
        <w:ind w:left="4687" w:hanging="360"/>
      </w:pPr>
    </w:lvl>
    <w:lvl w:ilvl="7" w:tplc="041D0019" w:tentative="1">
      <w:start w:val="1"/>
      <w:numFmt w:val="lowerLetter"/>
      <w:lvlText w:val="%8."/>
      <w:lvlJc w:val="left"/>
      <w:pPr>
        <w:ind w:left="5407" w:hanging="360"/>
      </w:pPr>
    </w:lvl>
    <w:lvl w:ilvl="8" w:tplc="041D001B" w:tentative="1">
      <w:start w:val="1"/>
      <w:numFmt w:val="lowerRoman"/>
      <w:lvlText w:val="%9."/>
      <w:lvlJc w:val="right"/>
      <w:pPr>
        <w:ind w:left="6127" w:hanging="180"/>
      </w:pPr>
    </w:lvl>
  </w:abstractNum>
  <w:abstractNum w:abstractNumId="7" w15:restartNumberingAfterBreak="0">
    <w:nsid w:val="336C70E5"/>
    <w:multiLevelType w:val="hybridMultilevel"/>
    <w:tmpl w:val="AFA6F0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7E6B0C"/>
    <w:multiLevelType w:val="multilevel"/>
    <w:tmpl w:val="02B40EF2"/>
    <w:lvl w:ilvl="0">
      <w:start w:val="2"/>
      <w:numFmt w:val="decimal"/>
      <w:lvlText w:val="%1"/>
      <w:lvlJc w:val="left"/>
      <w:pPr>
        <w:ind w:left="360" w:hanging="360"/>
      </w:pPr>
      <w:rPr>
        <w:rFonts w:asciiTheme="minorHAnsi" w:hAnsiTheme="minorHAnsi" w:cstheme="minorBidi" w:hint="default"/>
        <w:sz w:val="22"/>
      </w:rPr>
    </w:lvl>
    <w:lvl w:ilvl="1">
      <w:start w:val="3"/>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9" w15:restartNumberingAfterBreak="0">
    <w:nsid w:val="38DC7C58"/>
    <w:multiLevelType w:val="hybridMultilevel"/>
    <w:tmpl w:val="2ECCD1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297810"/>
    <w:multiLevelType w:val="hybridMultilevel"/>
    <w:tmpl w:val="A0C04C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44614E"/>
    <w:multiLevelType w:val="hybridMultilevel"/>
    <w:tmpl w:val="79149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2A5AD0"/>
    <w:multiLevelType w:val="hybridMultilevel"/>
    <w:tmpl w:val="353CC1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B104D9"/>
    <w:multiLevelType w:val="hybridMultilevel"/>
    <w:tmpl w:val="A90469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1135A71"/>
    <w:multiLevelType w:val="hybridMultilevel"/>
    <w:tmpl w:val="B3BE1E92"/>
    <w:lvl w:ilvl="0" w:tplc="C2E44198">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0D74DE"/>
    <w:multiLevelType w:val="hybridMultilevel"/>
    <w:tmpl w:val="D688B4D4"/>
    <w:lvl w:ilvl="0" w:tplc="0809001B">
      <w:start w:val="1"/>
      <w:numFmt w:val="lowerRoman"/>
      <w:lvlText w:val="%1."/>
      <w:lvlJc w:val="right"/>
      <w:pPr>
        <w:ind w:left="1075" w:hanging="360"/>
      </w:pPr>
    </w:lvl>
    <w:lvl w:ilvl="1" w:tplc="08090019" w:tentative="1">
      <w:start w:val="1"/>
      <w:numFmt w:val="lowerLetter"/>
      <w:lvlText w:val="%2."/>
      <w:lvlJc w:val="left"/>
      <w:pPr>
        <w:ind w:left="1795" w:hanging="360"/>
      </w:pPr>
    </w:lvl>
    <w:lvl w:ilvl="2" w:tplc="0809001B" w:tentative="1">
      <w:start w:val="1"/>
      <w:numFmt w:val="lowerRoman"/>
      <w:lvlText w:val="%3."/>
      <w:lvlJc w:val="right"/>
      <w:pPr>
        <w:ind w:left="2515" w:hanging="180"/>
      </w:pPr>
    </w:lvl>
    <w:lvl w:ilvl="3" w:tplc="0809000F" w:tentative="1">
      <w:start w:val="1"/>
      <w:numFmt w:val="decimal"/>
      <w:lvlText w:val="%4."/>
      <w:lvlJc w:val="left"/>
      <w:pPr>
        <w:ind w:left="3235" w:hanging="360"/>
      </w:pPr>
    </w:lvl>
    <w:lvl w:ilvl="4" w:tplc="08090019" w:tentative="1">
      <w:start w:val="1"/>
      <w:numFmt w:val="lowerLetter"/>
      <w:lvlText w:val="%5."/>
      <w:lvlJc w:val="left"/>
      <w:pPr>
        <w:ind w:left="3955" w:hanging="360"/>
      </w:pPr>
    </w:lvl>
    <w:lvl w:ilvl="5" w:tplc="0809001B" w:tentative="1">
      <w:start w:val="1"/>
      <w:numFmt w:val="lowerRoman"/>
      <w:lvlText w:val="%6."/>
      <w:lvlJc w:val="right"/>
      <w:pPr>
        <w:ind w:left="4675" w:hanging="180"/>
      </w:pPr>
    </w:lvl>
    <w:lvl w:ilvl="6" w:tplc="0809000F" w:tentative="1">
      <w:start w:val="1"/>
      <w:numFmt w:val="decimal"/>
      <w:lvlText w:val="%7."/>
      <w:lvlJc w:val="left"/>
      <w:pPr>
        <w:ind w:left="5395" w:hanging="360"/>
      </w:pPr>
    </w:lvl>
    <w:lvl w:ilvl="7" w:tplc="08090019" w:tentative="1">
      <w:start w:val="1"/>
      <w:numFmt w:val="lowerLetter"/>
      <w:lvlText w:val="%8."/>
      <w:lvlJc w:val="left"/>
      <w:pPr>
        <w:ind w:left="6115" w:hanging="360"/>
      </w:pPr>
    </w:lvl>
    <w:lvl w:ilvl="8" w:tplc="0809001B" w:tentative="1">
      <w:start w:val="1"/>
      <w:numFmt w:val="lowerRoman"/>
      <w:lvlText w:val="%9."/>
      <w:lvlJc w:val="right"/>
      <w:pPr>
        <w:ind w:left="6835" w:hanging="180"/>
      </w:pPr>
    </w:lvl>
  </w:abstractNum>
  <w:abstractNum w:abstractNumId="16" w15:restartNumberingAfterBreak="0">
    <w:nsid w:val="6BD87F22"/>
    <w:multiLevelType w:val="hybridMultilevel"/>
    <w:tmpl w:val="3CCE3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064B24"/>
    <w:multiLevelType w:val="hybridMultilevel"/>
    <w:tmpl w:val="33E67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312D7C"/>
    <w:multiLevelType w:val="hybridMultilevel"/>
    <w:tmpl w:val="1116FC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E42BE"/>
    <w:multiLevelType w:val="hybridMultilevel"/>
    <w:tmpl w:val="6902FB2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
  </w:num>
  <w:num w:numId="4">
    <w:abstractNumId w:val="13"/>
  </w:num>
  <w:num w:numId="5">
    <w:abstractNumId w:val="8"/>
  </w:num>
  <w:num w:numId="6">
    <w:abstractNumId w:val="12"/>
  </w:num>
  <w:num w:numId="7">
    <w:abstractNumId w:val="3"/>
  </w:num>
  <w:num w:numId="8">
    <w:abstractNumId w:val="11"/>
  </w:num>
  <w:num w:numId="9">
    <w:abstractNumId w:val="19"/>
  </w:num>
  <w:num w:numId="10">
    <w:abstractNumId w:val="7"/>
  </w:num>
  <w:num w:numId="11">
    <w:abstractNumId w:val="10"/>
  </w:num>
  <w:num w:numId="12">
    <w:abstractNumId w:val="18"/>
  </w:num>
  <w:num w:numId="13">
    <w:abstractNumId w:val="5"/>
  </w:num>
  <w:num w:numId="14">
    <w:abstractNumId w:val="9"/>
  </w:num>
  <w:num w:numId="15">
    <w:abstractNumId w:val="4"/>
  </w:num>
  <w:num w:numId="16">
    <w:abstractNumId w:val="16"/>
  </w:num>
  <w:num w:numId="17">
    <w:abstractNumId w:val="2"/>
  </w:num>
  <w:num w:numId="18">
    <w:abstractNumId w:val="14"/>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D"/>
    <w:rsid w:val="00005B94"/>
    <w:rsid w:val="00007374"/>
    <w:rsid w:val="000075D9"/>
    <w:rsid w:val="00007A5C"/>
    <w:rsid w:val="00013BF4"/>
    <w:rsid w:val="00027B57"/>
    <w:rsid w:val="00027BE9"/>
    <w:rsid w:val="00033686"/>
    <w:rsid w:val="00033EF1"/>
    <w:rsid w:val="00037480"/>
    <w:rsid w:val="000479D4"/>
    <w:rsid w:val="00050B98"/>
    <w:rsid w:val="0005151E"/>
    <w:rsid w:val="00053B6E"/>
    <w:rsid w:val="00057271"/>
    <w:rsid w:val="00063D93"/>
    <w:rsid w:val="00065CDD"/>
    <w:rsid w:val="00067300"/>
    <w:rsid w:val="0007491C"/>
    <w:rsid w:val="00074DF1"/>
    <w:rsid w:val="00075F80"/>
    <w:rsid w:val="00082347"/>
    <w:rsid w:val="00090735"/>
    <w:rsid w:val="000915AD"/>
    <w:rsid w:val="00093665"/>
    <w:rsid w:val="000A0C14"/>
    <w:rsid w:val="000C0B8E"/>
    <w:rsid w:val="000C74C4"/>
    <w:rsid w:val="000C76C6"/>
    <w:rsid w:val="000C78AD"/>
    <w:rsid w:val="000D0115"/>
    <w:rsid w:val="000D1DA0"/>
    <w:rsid w:val="000D2924"/>
    <w:rsid w:val="000E2FE5"/>
    <w:rsid w:val="000E4E68"/>
    <w:rsid w:val="000E58FD"/>
    <w:rsid w:val="000E643E"/>
    <w:rsid w:val="000F325F"/>
    <w:rsid w:val="00111298"/>
    <w:rsid w:val="001131DE"/>
    <w:rsid w:val="001201CC"/>
    <w:rsid w:val="00120E04"/>
    <w:rsid w:val="00140FEA"/>
    <w:rsid w:val="00141EF2"/>
    <w:rsid w:val="00144836"/>
    <w:rsid w:val="001448C1"/>
    <w:rsid w:val="001458FE"/>
    <w:rsid w:val="00155BC0"/>
    <w:rsid w:val="001607A9"/>
    <w:rsid w:val="00161F6F"/>
    <w:rsid w:val="00163C00"/>
    <w:rsid w:val="001640EF"/>
    <w:rsid w:val="00175B89"/>
    <w:rsid w:val="001774B5"/>
    <w:rsid w:val="001774D5"/>
    <w:rsid w:val="00181639"/>
    <w:rsid w:val="001859DB"/>
    <w:rsid w:val="00193C52"/>
    <w:rsid w:val="001B71CE"/>
    <w:rsid w:val="001C00C9"/>
    <w:rsid w:val="001C1A93"/>
    <w:rsid w:val="001E1F9D"/>
    <w:rsid w:val="001E60CE"/>
    <w:rsid w:val="001F6839"/>
    <w:rsid w:val="00201DC0"/>
    <w:rsid w:val="00203498"/>
    <w:rsid w:val="00203FBD"/>
    <w:rsid w:val="0021296E"/>
    <w:rsid w:val="00212B45"/>
    <w:rsid w:val="00222C4E"/>
    <w:rsid w:val="00231F7C"/>
    <w:rsid w:val="002322C0"/>
    <w:rsid w:val="00244770"/>
    <w:rsid w:val="00245EC6"/>
    <w:rsid w:val="00246C6A"/>
    <w:rsid w:val="00246CD3"/>
    <w:rsid w:val="00247674"/>
    <w:rsid w:val="0025208C"/>
    <w:rsid w:val="00252CA3"/>
    <w:rsid w:val="00260E32"/>
    <w:rsid w:val="00266D3A"/>
    <w:rsid w:val="002713C1"/>
    <w:rsid w:val="00271503"/>
    <w:rsid w:val="0027295D"/>
    <w:rsid w:val="002879A3"/>
    <w:rsid w:val="00287C7F"/>
    <w:rsid w:val="002A4ADB"/>
    <w:rsid w:val="002B0BE9"/>
    <w:rsid w:val="002B3A50"/>
    <w:rsid w:val="002B6C80"/>
    <w:rsid w:val="002C0C72"/>
    <w:rsid w:val="002C239E"/>
    <w:rsid w:val="002D2B69"/>
    <w:rsid w:val="002E7EC4"/>
    <w:rsid w:val="002E7FB8"/>
    <w:rsid w:val="002F1A75"/>
    <w:rsid w:val="002F335A"/>
    <w:rsid w:val="002F7213"/>
    <w:rsid w:val="002F7EA0"/>
    <w:rsid w:val="00302950"/>
    <w:rsid w:val="00310C89"/>
    <w:rsid w:val="00311E6C"/>
    <w:rsid w:val="0031631E"/>
    <w:rsid w:val="00317B36"/>
    <w:rsid w:val="00320654"/>
    <w:rsid w:val="00320B3F"/>
    <w:rsid w:val="003252F4"/>
    <w:rsid w:val="0032708E"/>
    <w:rsid w:val="00336230"/>
    <w:rsid w:val="00337D60"/>
    <w:rsid w:val="003420D3"/>
    <w:rsid w:val="00343313"/>
    <w:rsid w:val="00344EE0"/>
    <w:rsid w:val="003503F7"/>
    <w:rsid w:val="0035198C"/>
    <w:rsid w:val="00354624"/>
    <w:rsid w:val="003557CB"/>
    <w:rsid w:val="00356214"/>
    <w:rsid w:val="00371259"/>
    <w:rsid w:val="00371E0C"/>
    <w:rsid w:val="00386E48"/>
    <w:rsid w:val="00396CB9"/>
    <w:rsid w:val="003A5709"/>
    <w:rsid w:val="003B5D09"/>
    <w:rsid w:val="003C7E50"/>
    <w:rsid w:val="003D11A4"/>
    <w:rsid w:val="003D46B8"/>
    <w:rsid w:val="003F3A89"/>
    <w:rsid w:val="004003FD"/>
    <w:rsid w:val="00407F78"/>
    <w:rsid w:val="00417E39"/>
    <w:rsid w:val="00420880"/>
    <w:rsid w:val="00422556"/>
    <w:rsid w:val="004238FB"/>
    <w:rsid w:val="00424D48"/>
    <w:rsid w:val="00431012"/>
    <w:rsid w:val="004351D5"/>
    <w:rsid w:val="004554BF"/>
    <w:rsid w:val="00456E01"/>
    <w:rsid w:val="004618A9"/>
    <w:rsid w:val="00462F61"/>
    <w:rsid w:val="00466FA5"/>
    <w:rsid w:val="0046764F"/>
    <w:rsid w:val="00473786"/>
    <w:rsid w:val="00473DFC"/>
    <w:rsid w:val="004759A2"/>
    <w:rsid w:val="00476E69"/>
    <w:rsid w:val="00481C8D"/>
    <w:rsid w:val="004829DB"/>
    <w:rsid w:val="00482AE2"/>
    <w:rsid w:val="004874AF"/>
    <w:rsid w:val="00491E75"/>
    <w:rsid w:val="004A1A01"/>
    <w:rsid w:val="004A3736"/>
    <w:rsid w:val="004A4768"/>
    <w:rsid w:val="004A4FA9"/>
    <w:rsid w:val="004A5B50"/>
    <w:rsid w:val="004B46E0"/>
    <w:rsid w:val="004C1BF4"/>
    <w:rsid w:val="004C4423"/>
    <w:rsid w:val="004D17DB"/>
    <w:rsid w:val="004D23F7"/>
    <w:rsid w:val="004D50B9"/>
    <w:rsid w:val="004D7CE2"/>
    <w:rsid w:val="004E3DD5"/>
    <w:rsid w:val="004F0A89"/>
    <w:rsid w:val="004F2EC2"/>
    <w:rsid w:val="004F3361"/>
    <w:rsid w:val="0050078E"/>
    <w:rsid w:val="005201C4"/>
    <w:rsid w:val="00523ADF"/>
    <w:rsid w:val="00530BEE"/>
    <w:rsid w:val="00531465"/>
    <w:rsid w:val="00534A6E"/>
    <w:rsid w:val="00537166"/>
    <w:rsid w:val="00537DAD"/>
    <w:rsid w:val="0054221F"/>
    <w:rsid w:val="00550A76"/>
    <w:rsid w:val="00550D02"/>
    <w:rsid w:val="00552FDF"/>
    <w:rsid w:val="005558AB"/>
    <w:rsid w:val="00565485"/>
    <w:rsid w:val="00565AAB"/>
    <w:rsid w:val="0057119C"/>
    <w:rsid w:val="0057676A"/>
    <w:rsid w:val="00576ED2"/>
    <w:rsid w:val="00592FED"/>
    <w:rsid w:val="005A62AC"/>
    <w:rsid w:val="005A70BF"/>
    <w:rsid w:val="005B2F01"/>
    <w:rsid w:val="005B576C"/>
    <w:rsid w:val="005C0A69"/>
    <w:rsid w:val="005C2594"/>
    <w:rsid w:val="005C2652"/>
    <w:rsid w:val="005C3B06"/>
    <w:rsid w:val="005C3C85"/>
    <w:rsid w:val="005C559F"/>
    <w:rsid w:val="005C5751"/>
    <w:rsid w:val="005C5DE0"/>
    <w:rsid w:val="005D0BB9"/>
    <w:rsid w:val="005D3640"/>
    <w:rsid w:val="005D4D33"/>
    <w:rsid w:val="005D5843"/>
    <w:rsid w:val="005D6D19"/>
    <w:rsid w:val="005E5FA5"/>
    <w:rsid w:val="005E7653"/>
    <w:rsid w:val="005E7E15"/>
    <w:rsid w:val="005F517F"/>
    <w:rsid w:val="00602D63"/>
    <w:rsid w:val="006100B8"/>
    <w:rsid w:val="00612187"/>
    <w:rsid w:val="00612CA9"/>
    <w:rsid w:val="00613597"/>
    <w:rsid w:val="00627063"/>
    <w:rsid w:val="006276FC"/>
    <w:rsid w:val="00630239"/>
    <w:rsid w:val="006336D6"/>
    <w:rsid w:val="00637BEF"/>
    <w:rsid w:val="00644035"/>
    <w:rsid w:val="00666CF0"/>
    <w:rsid w:val="00667A84"/>
    <w:rsid w:val="006748A6"/>
    <w:rsid w:val="00675808"/>
    <w:rsid w:val="00682398"/>
    <w:rsid w:val="0068419C"/>
    <w:rsid w:val="00691272"/>
    <w:rsid w:val="006A12CF"/>
    <w:rsid w:val="006B027F"/>
    <w:rsid w:val="006B0FDD"/>
    <w:rsid w:val="006B2CE2"/>
    <w:rsid w:val="006B4D93"/>
    <w:rsid w:val="006C2046"/>
    <w:rsid w:val="006C3A89"/>
    <w:rsid w:val="006C3F2F"/>
    <w:rsid w:val="006C7E23"/>
    <w:rsid w:val="006D322C"/>
    <w:rsid w:val="006D47F4"/>
    <w:rsid w:val="006E5168"/>
    <w:rsid w:val="006F14E6"/>
    <w:rsid w:val="006F242C"/>
    <w:rsid w:val="006F4AB1"/>
    <w:rsid w:val="006F56E5"/>
    <w:rsid w:val="0070104F"/>
    <w:rsid w:val="007014DF"/>
    <w:rsid w:val="00701848"/>
    <w:rsid w:val="007035F9"/>
    <w:rsid w:val="0071097A"/>
    <w:rsid w:val="007110FD"/>
    <w:rsid w:val="00715718"/>
    <w:rsid w:val="00721682"/>
    <w:rsid w:val="007224BD"/>
    <w:rsid w:val="0072737E"/>
    <w:rsid w:val="00731421"/>
    <w:rsid w:val="00734066"/>
    <w:rsid w:val="00741114"/>
    <w:rsid w:val="007471E7"/>
    <w:rsid w:val="00756DDE"/>
    <w:rsid w:val="00757070"/>
    <w:rsid w:val="00757549"/>
    <w:rsid w:val="007604DD"/>
    <w:rsid w:val="00771308"/>
    <w:rsid w:val="007734E7"/>
    <w:rsid w:val="007737CD"/>
    <w:rsid w:val="007749F6"/>
    <w:rsid w:val="0077640F"/>
    <w:rsid w:val="00785EB6"/>
    <w:rsid w:val="007A18A2"/>
    <w:rsid w:val="007A3E84"/>
    <w:rsid w:val="007A4DA2"/>
    <w:rsid w:val="007A741D"/>
    <w:rsid w:val="007B1602"/>
    <w:rsid w:val="007C183A"/>
    <w:rsid w:val="007C2CBD"/>
    <w:rsid w:val="007C5AFC"/>
    <w:rsid w:val="007C6C78"/>
    <w:rsid w:val="007E2CEF"/>
    <w:rsid w:val="007E5FDC"/>
    <w:rsid w:val="007E6366"/>
    <w:rsid w:val="007E7C94"/>
    <w:rsid w:val="007F04B6"/>
    <w:rsid w:val="007F69DD"/>
    <w:rsid w:val="00802CAB"/>
    <w:rsid w:val="008067FC"/>
    <w:rsid w:val="008169BA"/>
    <w:rsid w:val="008214FC"/>
    <w:rsid w:val="008219CF"/>
    <w:rsid w:val="0082208E"/>
    <w:rsid w:val="008220D9"/>
    <w:rsid w:val="00822E91"/>
    <w:rsid w:val="008275DE"/>
    <w:rsid w:val="00847056"/>
    <w:rsid w:val="00847AAC"/>
    <w:rsid w:val="00872461"/>
    <w:rsid w:val="0088053E"/>
    <w:rsid w:val="00883036"/>
    <w:rsid w:val="00883127"/>
    <w:rsid w:val="00884A29"/>
    <w:rsid w:val="008853EB"/>
    <w:rsid w:val="00896283"/>
    <w:rsid w:val="00896B30"/>
    <w:rsid w:val="008A0193"/>
    <w:rsid w:val="008A1EFD"/>
    <w:rsid w:val="008A385C"/>
    <w:rsid w:val="008B097A"/>
    <w:rsid w:val="008C0522"/>
    <w:rsid w:val="008C783E"/>
    <w:rsid w:val="008D42C4"/>
    <w:rsid w:val="008D7FDE"/>
    <w:rsid w:val="008E24DC"/>
    <w:rsid w:val="008F20C3"/>
    <w:rsid w:val="008F5424"/>
    <w:rsid w:val="008F60D5"/>
    <w:rsid w:val="008F6C7B"/>
    <w:rsid w:val="008F7D4D"/>
    <w:rsid w:val="00913A65"/>
    <w:rsid w:val="00914E2C"/>
    <w:rsid w:val="00921C92"/>
    <w:rsid w:val="00925FE3"/>
    <w:rsid w:val="00926A52"/>
    <w:rsid w:val="00934228"/>
    <w:rsid w:val="00934540"/>
    <w:rsid w:val="009349FF"/>
    <w:rsid w:val="009409B4"/>
    <w:rsid w:val="009412F4"/>
    <w:rsid w:val="00941342"/>
    <w:rsid w:val="00943A28"/>
    <w:rsid w:val="00952CCB"/>
    <w:rsid w:val="00956F0E"/>
    <w:rsid w:val="00966766"/>
    <w:rsid w:val="009774CE"/>
    <w:rsid w:val="00980236"/>
    <w:rsid w:val="00982C1A"/>
    <w:rsid w:val="00991F7B"/>
    <w:rsid w:val="009A0354"/>
    <w:rsid w:val="009A174B"/>
    <w:rsid w:val="009A3E84"/>
    <w:rsid w:val="009A5E03"/>
    <w:rsid w:val="009C7837"/>
    <w:rsid w:val="009D44E8"/>
    <w:rsid w:val="009D6E2D"/>
    <w:rsid w:val="009D7743"/>
    <w:rsid w:val="009E048C"/>
    <w:rsid w:val="009E37F5"/>
    <w:rsid w:val="009F3C1B"/>
    <w:rsid w:val="009F5768"/>
    <w:rsid w:val="009F61E2"/>
    <w:rsid w:val="009F628F"/>
    <w:rsid w:val="00A032FC"/>
    <w:rsid w:val="00A06DA4"/>
    <w:rsid w:val="00A13608"/>
    <w:rsid w:val="00A2450D"/>
    <w:rsid w:val="00A3118F"/>
    <w:rsid w:val="00A31589"/>
    <w:rsid w:val="00A327EB"/>
    <w:rsid w:val="00A32F26"/>
    <w:rsid w:val="00A34759"/>
    <w:rsid w:val="00A35E28"/>
    <w:rsid w:val="00A4252E"/>
    <w:rsid w:val="00A4475F"/>
    <w:rsid w:val="00A453F2"/>
    <w:rsid w:val="00A50FB2"/>
    <w:rsid w:val="00A634A9"/>
    <w:rsid w:val="00A6360D"/>
    <w:rsid w:val="00A72669"/>
    <w:rsid w:val="00A84908"/>
    <w:rsid w:val="00A85EB6"/>
    <w:rsid w:val="00A86B21"/>
    <w:rsid w:val="00A86E23"/>
    <w:rsid w:val="00A9441A"/>
    <w:rsid w:val="00AA0359"/>
    <w:rsid w:val="00AA615B"/>
    <w:rsid w:val="00AA6428"/>
    <w:rsid w:val="00AB54E7"/>
    <w:rsid w:val="00AC22A2"/>
    <w:rsid w:val="00AC7D3E"/>
    <w:rsid w:val="00AD39D7"/>
    <w:rsid w:val="00AD4DA2"/>
    <w:rsid w:val="00AE060D"/>
    <w:rsid w:val="00AE3B6F"/>
    <w:rsid w:val="00B0106A"/>
    <w:rsid w:val="00B05C39"/>
    <w:rsid w:val="00B06925"/>
    <w:rsid w:val="00B1281A"/>
    <w:rsid w:val="00B140D6"/>
    <w:rsid w:val="00B146D6"/>
    <w:rsid w:val="00B373F6"/>
    <w:rsid w:val="00B43313"/>
    <w:rsid w:val="00B53AF6"/>
    <w:rsid w:val="00B57E91"/>
    <w:rsid w:val="00B62333"/>
    <w:rsid w:val="00B66409"/>
    <w:rsid w:val="00B706B3"/>
    <w:rsid w:val="00B7228C"/>
    <w:rsid w:val="00B77830"/>
    <w:rsid w:val="00B80391"/>
    <w:rsid w:val="00B81529"/>
    <w:rsid w:val="00B84F56"/>
    <w:rsid w:val="00B86B55"/>
    <w:rsid w:val="00B928D7"/>
    <w:rsid w:val="00B94678"/>
    <w:rsid w:val="00BA3A6C"/>
    <w:rsid w:val="00BB1282"/>
    <w:rsid w:val="00BB22C3"/>
    <w:rsid w:val="00BB2C4C"/>
    <w:rsid w:val="00BB778B"/>
    <w:rsid w:val="00BC43DF"/>
    <w:rsid w:val="00BD5CB4"/>
    <w:rsid w:val="00BE2CA1"/>
    <w:rsid w:val="00BE547B"/>
    <w:rsid w:val="00BE6273"/>
    <w:rsid w:val="00BE7D6E"/>
    <w:rsid w:val="00BF0C37"/>
    <w:rsid w:val="00BF1301"/>
    <w:rsid w:val="00BF43B0"/>
    <w:rsid w:val="00C01D9C"/>
    <w:rsid w:val="00C17F95"/>
    <w:rsid w:val="00C24AAC"/>
    <w:rsid w:val="00C25721"/>
    <w:rsid w:val="00C3357D"/>
    <w:rsid w:val="00C35824"/>
    <w:rsid w:val="00C3605A"/>
    <w:rsid w:val="00C377B5"/>
    <w:rsid w:val="00C43A43"/>
    <w:rsid w:val="00C47D2B"/>
    <w:rsid w:val="00C5129C"/>
    <w:rsid w:val="00C602D2"/>
    <w:rsid w:val="00C723C4"/>
    <w:rsid w:val="00C73C02"/>
    <w:rsid w:val="00C747F7"/>
    <w:rsid w:val="00C80EB7"/>
    <w:rsid w:val="00C811C4"/>
    <w:rsid w:val="00C84454"/>
    <w:rsid w:val="00C94847"/>
    <w:rsid w:val="00C97ED6"/>
    <w:rsid w:val="00CA1AA5"/>
    <w:rsid w:val="00CA5DA1"/>
    <w:rsid w:val="00CC24D7"/>
    <w:rsid w:val="00CC55A6"/>
    <w:rsid w:val="00CD0A31"/>
    <w:rsid w:val="00CD32E8"/>
    <w:rsid w:val="00CD5A67"/>
    <w:rsid w:val="00CD6BB9"/>
    <w:rsid w:val="00CD6EF1"/>
    <w:rsid w:val="00CD7556"/>
    <w:rsid w:val="00CE682E"/>
    <w:rsid w:val="00CE77EE"/>
    <w:rsid w:val="00CE7F7D"/>
    <w:rsid w:val="00CF62FC"/>
    <w:rsid w:val="00D03D10"/>
    <w:rsid w:val="00D04C66"/>
    <w:rsid w:val="00D0645D"/>
    <w:rsid w:val="00D06818"/>
    <w:rsid w:val="00D1091A"/>
    <w:rsid w:val="00D10932"/>
    <w:rsid w:val="00D1453C"/>
    <w:rsid w:val="00D2441A"/>
    <w:rsid w:val="00D26FA2"/>
    <w:rsid w:val="00D30B1E"/>
    <w:rsid w:val="00D315B5"/>
    <w:rsid w:val="00D35A0A"/>
    <w:rsid w:val="00D42189"/>
    <w:rsid w:val="00D43B97"/>
    <w:rsid w:val="00D44E92"/>
    <w:rsid w:val="00D451A1"/>
    <w:rsid w:val="00D4666E"/>
    <w:rsid w:val="00D564A7"/>
    <w:rsid w:val="00D6092E"/>
    <w:rsid w:val="00D6122C"/>
    <w:rsid w:val="00D709E9"/>
    <w:rsid w:val="00D86065"/>
    <w:rsid w:val="00D8722D"/>
    <w:rsid w:val="00DA62F2"/>
    <w:rsid w:val="00DB591F"/>
    <w:rsid w:val="00DB600F"/>
    <w:rsid w:val="00DD08D6"/>
    <w:rsid w:val="00DD44A4"/>
    <w:rsid w:val="00DF00E5"/>
    <w:rsid w:val="00E00B59"/>
    <w:rsid w:val="00E02316"/>
    <w:rsid w:val="00E03718"/>
    <w:rsid w:val="00E03751"/>
    <w:rsid w:val="00E046C3"/>
    <w:rsid w:val="00E04CFC"/>
    <w:rsid w:val="00E06D00"/>
    <w:rsid w:val="00E13FCE"/>
    <w:rsid w:val="00E1491A"/>
    <w:rsid w:val="00E21941"/>
    <w:rsid w:val="00E2325B"/>
    <w:rsid w:val="00E25329"/>
    <w:rsid w:val="00E27590"/>
    <w:rsid w:val="00E372B3"/>
    <w:rsid w:val="00E37F35"/>
    <w:rsid w:val="00E47D78"/>
    <w:rsid w:val="00E510BE"/>
    <w:rsid w:val="00E5143B"/>
    <w:rsid w:val="00E51E9F"/>
    <w:rsid w:val="00E54404"/>
    <w:rsid w:val="00E55A3F"/>
    <w:rsid w:val="00E5760F"/>
    <w:rsid w:val="00E62A09"/>
    <w:rsid w:val="00E66E3C"/>
    <w:rsid w:val="00E67353"/>
    <w:rsid w:val="00E75938"/>
    <w:rsid w:val="00E76205"/>
    <w:rsid w:val="00E81095"/>
    <w:rsid w:val="00E916C0"/>
    <w:rsid w:val="00E919E8"/>
    <w:rsid w:val="00E93BB3"/>
    <w:rsid w:val="00E95AD0"/>
    <w:rsid w:val="00E96B96"/>
    <w:rsid w:val="00EA60F9"/>
    <w:rsid w:val="00EB1450"/>
    <w:rsid w:val="00EB4DE5"/>
    <w:rsid w:val="00ED2FBC"/>
    <w:rsid w:val="00ED7466"/>
    <w:rsid w:val="00EE4CA3"/>
    <w:rsid w:val="00EE54FA"/>
    <w:rsid w:val="00EE5F8B"/>
    <w:rsid w:val="00EF1100"/>
    <w:rsid w:val="00EF1E21"/>
    <w:rsid w:val="00EF4AC2"/>
    <w:rsid w:val="00EF5D7B"/>
    <w:rsid w:val="00EF72D1"/>
    <w:rsid w:val="00F12DC9"/>
    <w:rsid w:val="00F15878"/>
    <w:rsid w:val="00F162E0"/>
    <w:rsid w:val="00F210A1"/>
    <w:rsid w:val="00F2483C"/>
    <w:rsid w:val="00F254AD"/>
    <w:rsid w:val="00F2620C"/>
    <w:rsid w:val="00F33830"/>
    <w:rsid w:val="00F3447C"/>
    <w:rsid w:val="00F351B7"/>
    <w:rsid w:val="00F3578C"/>
    <w:rsid w:val="00F4374A"/>
    <w:rsid w:val="00F4379F"/>
    <w:rsid w:val="00F452C2"/>
    <w:rsid w:val="00F50535"/>
    <w:rsid w:val="00F51799"/>
    <w:rsid w:val="00F55245"/>
    <w:rsid w:val="00F611A2"/>
    <w:rsid w:val="00F7024B"/>
    <w:rsid w:val="00F73283"/>
    <w:rsid w:val="00F825D6"/>
    <w:rsid w:val="00F86B1E"/>
    <w:rsid w:val="00F879BC"/>
    <w:rsid w:val="00F901E5"/>
    <w:rsid w:val="00F9102B"/>
    <w:rsid w:val="00F94AC6"/>
    <w:rsid w:val="00F975F6"/>
    <w:rsid w:val="00FA0181"/>
    <w:rsid w:val="00FA1BAE"/>
    <w:rsid w:val="00FA3384"/>
    <w:rsid w:val="00FB02C2"/>
    <w:rsid w:val="00FB06DB"/>
    <w:rsid w:val="00FB0B0A"/>
    <w:rsid w:val="00FB3294"/>
    <w:rsid w:val="00FC03CB"/>
    <w:rsid w:val="00FC0603"/>
    <w:rsid w:val="00FC2193"/>
    <w:rsid w:val="00FC2204"/>
    <w:rsid w:val="00FD0DCF"/>
    <w:rsid w:val="00FD38C8"/>
    <w:rsid w:val="00FD4F32"/>
    <w:rsid w:val="00FD74BB"/>
    <w:rsid w:val="00FE00AF"/>
    <w:rsid w:val="00FE0A1D"/>
    <w:rsid w:val="00FE38FA"/>
    <w:rsid w:val="00FF1E3C"/>
    <w:rsid w:val="00FF5412"/>
    <w:rsid w:val="00FF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0AA993"/>
  <w15:docId w15:val="{54FE5843-91D6-4F52-89B9-C1E50A35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B6"/>
  </w:style>
  <w:style w:type="paragraph" w:styleId="Heading1">
    <w:name w:val="heading 1"/>
    <w:basedOn w:val="Normal"/>
    <w:next w:val="Normal"/>
    <w:link w:val="Heading1Char"/>
    <w:rsid w:val="009774CE"/>
    <w:pPr>
      <w:keepNext/>
      <w:keepLines/>
      <w:spacing w:before="480" w:after="120"/>
      <w:outlineLvl w:val="0"/>
    </w:pPr>
    <w:rPr>
      <w:rFonts w:ascii="Calibri" w:eastAsia="Calibri" w:hAnsi="Calibri" w:cs="Calibri"/>
      <w:b/>
      <w:sz w:val="48"/>
      <w:szCs w:val="48"/>
      <w:lang w:val="en-US"/>
    </w:rPr>
  </w:style>
  <w:style w:type="paragraph" w:styleId="Heading2">
    <w:name w:val="heading 2"/>
    <w:basedOn w:val="Normal"/>
    <w:next w:val="Normal"/>
    <w:link w:val="Heading2Char"/>
    <w:rsid w:val="009774CE"/>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rsid w:val="009774CE"/>
    <w:pPr>
      <w:keepNext/>
      <w:keepLines/>
      <w:spacing w:before="280" w:after="80"/>
      <w:outlineLvl w:val="2"/>
    </w:pPr>
    <w:rPr>
      <w:rFonts w:ascii="Calibri" w:eastAsia="Calibri" w:hAnsi="Calibri" w:cs="Calibri"/>
      <w:b/>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0B8E"/>
    <w:pPr>
      <w:ind w:left="720"/>
      <w:contextualSpacing/>
    </w:pPr>
  </w:style>
  <w:style w:type="paragraph" w:styleId="Header">
    <w:name w:val="header"/>
    <w:basedOn w:val="Normal"/>
    <w:link w:val="HeaderChar"/>
    <w:uiPriority w:val="99"/>
    <w:unhideWhenUsed/>
    <w:rsid w:val="002729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295D"/>
  </w:style>
  <w:style w:type="paragraph" w:styleId="Footer">
    <w:name w:val="footer"/>
    <w:basedOn w:val="Normal"/>
    <w:link w:val="FooterChar"/>
    <w:uiPriority w:val="99"/>
    <w:unhideWhenUsed/>
    <w:rsid w:val="002729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295D"/>
  </w:style>
  <w:style w:type="character" w:styleId="PlaceholderText">
    <w:name w:val="Placeholder Text"/>
    <w:basedOn w:val="DefaultParagraphFont"/>
    <w:uiPriority w:val="99"/>
    <w:semiHidden/>
    <w:rsid w:val="000E643E"/>
    <w:rPr>
      <w:color w:val="808080"/>
    </w:rPr>
  </w:style>
  <w:style w:type="table" w:styleId="TableGrid">
    <w:name w:val="Table Grid"/>
    <w:basedOn w:val="TableNormal"/>
    <w:uiPriority w:val="59"/>
    <w:rsid w:val="000E643E"/>
    <w:pPr>
      <w:spacing w:after="0" w:line="240" w:lineRule="auto"/>
    </w:pPr>
    <w:rPr>
      <w:rFonts w:ascii="Times New Roman" w:eastAsia="Times New Roman" w:hAnsi="Times New Roman" w:cs="Times New Roman"/>
      <w:sz w:val="20"/>
      <w:szCs w:val="20"/>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F62FC"/>
    <w:rPr>
      <w:sz w:val="16"/>
      <w:szCs w:val="16"/>
    </w:rPr>
  </w:style>
  <w:style w:type="paragraph" w:styleId="CommentText">
    <w:name w:val="annotation text"/>
    <w:basedOn w:val="Normal"/>
    <w:link w:val="CommentTextChar"/>
    <w:uiPriority w:val="99"/>
    <w:semiHidden/>
    <w:unhideWhenUsed/>
    <w:rsid w:val="00CF62FC"/>
    <w:pPr>
      <w:spacing w:line="240" w:lineRule="auto"/>
    </w:pPr>
    <w:rPr>
      <w:sz w:val="20"/>
      <w:szCs w:val="20"/>
    </w:rPr>
  </w:style>
  <w:style w:type="character" w:customStyle="1" w:styleId="CommentTextChar">
    <w:name w:val="Comment Text Char"/>
    <w:basedOn w:val="DefaultParagraphFont"/>
    <w:link w:val="CommentText"/>
    <w:uiPriority w:val="99"/>
    <w:semiHidden/>
    <w:rsid w:val="00CF62FC"/>
    <w:rPr>
      <w:sz w:val="20"/>
      <w:szCs w:val="20"/>
    </w:rPr>
  </w:style>
  <w:style w:type="paragraph" w:styleId="CommentSubject">
    <w:name w:val="annotation subject"/>
    <w:basedOn w:val="CommentText"/>
    <w:next w:val="CommentText"/>
    <w:link w:val="CommentSubjectChar"/>
    <w:uiPriority w:val="99"/>
    <w:semiHidden/>
    <w:unhideWhenUsed/>
    <w:rsid w:val="00CF62FC"/>
    <w:rPr>
      <w:b/>
      <w:bCs/>
    </w:rPr>
  </w:style>
  <w:style w:type="character" w:customStyle="1" w:styleId="CommentSubjectChar">
    <w:name w:val="Comment Subject Char"/>
    <w:basedOn w:val="CommentTextChar"/>
    <w:link w:val="CommentSubject"/>
    <w:uiPriority w:val="99"/>
    <w:semiHidden/>
    <w:rsid w:val="00CF62FC"/>
    <w:rPr>
      <w:b/>
      <w:bCs/>
      <w:sz w:val="20"/>
      <w:szCs w:val="20"/>
    </w:rPr>
  </w:style>
  <w:style w:type="paragraph" w:styleId="BalloonText">
    <w:name w:val="Balloon Text"/>
    <w:basedOn w:val="Normal"/>
    <w:link w:val="BalloonTextChar"/>
    <w:uiPriority w:val="99"/>
    <w:semiHidden/>
    <w:unhideWhenUsed/>
    <w:rsid w:val="00CF6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2FC"/>
    <w:rPr>
      <w:rFonts w:ascii="Segoe UI" w:hAnsi="Segoe UI" w:cs="Segoe UI"/>
      <w:sz w:val="18"/>
      <w:szCs w:val="18"/>
    </w:rPr>
  </w:style>
  <w:style w:type="character" w:styleId="Hyperlink">
    <w:name w:val="Hyperlink"/>
    <w:uiPriority w:val="99"/>
    <w:rsid w:val="00CE7F7D"/>
    <w:rPr>
      <w:rFonts w:cs="Times New Roman"/>
      <w:color w:val="0000FF"/>
      <w:u w:val="single"/>
    </w:rPr>
  </w:style>
  <w:style w:type="paragraph" w:styleId="BodyText2">
    <w:name w:val="Body Text 2"/>
    <w:basedOn w:val="Normal"/>
    <w:link w:val="BodyText2Char"/>
    <w:rsid w:val="002A4ADB"/>
    <w:pPr>
      <w:spacing w:after="0" w:line="240" w:lineRule="auto"/>
    </w:pPr>
    <w:rPr>
      <w:rFonts w:ascii="Palatino" w:eastAsia="Times New Roman" w:hAnsi="Palatino" w:cs="Times New Roman"/>
      <w:b/>
      <w:sz w:val="24"/>
      <w:szCs w:val="20"/>
      <w:lang w:val="en-US"/>
    </w:rPr>
  </w:style>
  <w:style w:type="character" w:customStyle="1" w:styleId="BodyText2Char">
    <w:name w:val="Body Text 2 Char"/>
    <w:basedOn w:val="DefaultParagraphFont"/>
    <w:link w:val="BodyText2"/>
    <w:rsid w:val="002A4ADB"/>
    <w:rPr>
      <w:rFonts w:ascii="Palatino" w:eastAsia="Times New Roman" w:hAnsi="Palatino" w:cs="Times New Roman"/>
      <w:b/>
      <w:sz w:val="24"/>
      <w:szCs w:val="20"/>
      <w:lang w:val="en-US"/>
    </w:rPr>
  </w:style>
  <w:style w:type="character" w:customStyle="1" w:styleId="ListParagraphChar">
    <w:name w:val="List Paragraph Char"/>
    <w:link w:val="ListParagraph"/>
    <w:uiPriority w:val="34"/>
    <w:locked/>
    <w:rsid w:val="00D4666E"/>
  </w:style>
  <w:style w:type="paragraph" w:styleId="NoSpacing">
    <w:name w:val="No Spacing"/>
    <w:link w:val="NoSpacingChar"/>
    <w:uiPriority w:val="1"/>
    <w:qFormat/>
    <w:rsid w:val="00934228"/>
    <w:pPr>
      <w:spacing w:after="0" w:line="240" w:lineRule="auto"/>
    </w:pPr>
    <w:rPr>
      <w:lang w:val="en-US"/>
    </w:rPr>
  </w:style>
  <w:style w:type="paragraph" w:styleId="NormalWeb">
    <w:name w:val="Normal (Web)"/>
    <w:basedOn w:val="Normal"/>
    <w:uiPriority w:val="99"/>
    <w:unhideWhenUsed/>
    <w:rsid w:val="00E13FCE"/>
    <w:pPr>
      <w:spacing w:before="100" w:beforeAutospacing="1" w:after="100" w:afterAutospacing="1" w:line="240" w:lineRule="auto"/>
    </w:pPr>
    <w:rPr>
      <w:rFonts w:ascii="Times" w:eastAsia="MS Mincho" w:hAnsi="Times" w:cs="Times New Roman"/>
      <w:sz w:val="20"/>
      <w:szCs w:val="20"/>
      <w:lang w:val="en-GB"/>
    </w:rPr>
  </w:style>
  <w:style w:type="character" w:styleId="EndnoteReference">
    <w:name w:val="endnote reference"/>
    <w:basedOn w:val="DefaultParagraphFont"/>
    <w:uiPriority w:val="99"/>
    <w:unhideWhenUsed/>
    <w:rsid w:val="00E13FCE"/>
    <w:rPr>
      <w:vertAlign w:val="superscript"/>
    </w:rPr>
  </w:style>
  <w:style w:type="character" w:customStyle="1" w:styleId="Heading1Char">
    <w:name w:val="Heading 1 Char"/>
    <w:basedOn w:val="DefaultParagraphFont"/>
    <w:link w:val="Heading1"/>
    <w:rsid w:val="009774CE"/>
    <w:rPr>
      <w:rFonts w:ascii="Calibri" w:eastAsia="Calibri" w:hAnsi="Calibri" w:cs="Calibri"/>
      <w:b/>
      <w:sz w:val="48"/>
      <w:szCs w:val="48"/>
      <w:lang w:val="en-US"/>
    </w:rPr>
  </w:style>
  <w:style w:type="character" w:customStyle="1" w:styleId="Heading2Char">
    <w:name w:val="Heading 2 Char"/>
    <w:basedOn w:val="DefaultParagraphFont"/>
    <w:link w:val="Heading2"/>
    <w:rsid w:val="009774CE"/>
    <w:rPr>
      <w:rFonts w:ascii="Calibri" w:eastAsia="Calibri" w:hAnsi="Calibri" w:cs="Calibri"/>
      <w:b/>
      <w:sz w:val="36"/>
      <w:szCs w:val="36"/>
      <w:lang w:val="en-US"/>
    </w:rPr>
  </w:style>
  <w:style w:type="character" w:customStyle="1" w:styleId="Heading3Char">
    <w:name w:val="Heading 3 Char"/>
    <w:basedOn w:val="DefaultParagraphFont"/>
    <w:link w:val="Heading3"/>
    <w:rsid w:val="009774CE"/>
    <w:rPr>
      <w:rFonts w:ascii="Calibri" w:eastAsia="Calibri" w:hAnsi="Calibri" w:cs="Calibri"/>
      <w:b/>
      <w:sz w:val="28"/>
      <w:szCs w:val="28"/>
      <w:lang w:val="en-US"/>
    </w:rPr>
  </w:style>
  <w:style w:type="character" w:customStyle="1" w:styleId="NoSpacingChar">
    <w:name w:val="No Spacing Char"/>
    <w:basedOn w:val="DefaultParagraphFont"/>
    <w:link w:val="NoSpacing"/>
    <w:uiPriority w:val="1"/>
    <w:rsid w:val="002E7FB8"/>
    <w:rPr>
      <w:lang w:val="en-US"/>
    </w:rPr>
  </w:style>
  <w:style w:type="character" w:styleId="SubtleEmphasis">
    <w:name w:val="Subtle Emphasis"/>
    <w:basedOn w:val="DefaultParagraphFont"/>
    <w:uiPriority w:val="19"/>
    <w:qFormat/>
    <w:rsid w:val="00C3605A"/>
    <w:rPr>
      <w:i/>
      <w:iCs/>
      <w:color w:val="404040" w:themeColor="text1" w:themeTint="BF"/>
    </w:rPr>
  </w:style>
  <w:style w:type="paragraph" w:styleId="TOCHeading">
    <w:name w:val="TOC Heading"/>
    <w:basedOn w:val="Heading1"/>
    <w:next w:val="Normal"/>
    <w:uiPriority w:val="39"/>
    <w:unhideWhenUsed/>
    <w:qFormat/>
    <w:rsid w:val="00966766"/>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66766"/>
    <w:pPr>
      <w:spacing w:after="100"/>
    </w:pPr>
  </w:style>
  <w:style w:type="character" w:styleId="Emphasis">
    <w:name w:val="Emphasis"/>
    <w:basedOn w:val="DefaultParagraphFont"/>
    <w:uiPriority w:val="20"/>
    <w:qFormat/>
    <w:rsid w:val="00D43B97"/>
    <w:rPr>
      <w:i/>
      <w:iCs/>
    </w:rPr>
  </w:style>
  <w:style w:type="character" w:styleId="FollowedHyperlink">
    <w:name w:val="FollowedHyperlink"/>
    <w:basedOn w:val="DefaultParagraphFont"/>
    <w:uiPriority w:val="99"/>
    <w:semiHidden/>
    <w:unhideWhenUsed/>
    <w:rsid w:val="00D43B97"/>
    <w:rPr>
      <w:color w:val="954F72" w:themeColor="followedHyperlink"/>
      <w:u w:val="single"/>
    </w:rPr>
  </w:style>
  <w:style w:type="character" w:styleId="UnresolvedMention">
    <w:name w:val="Unresolved Mention"/>
    <w:basedOn w:val="DefaultParagraphFont"/>
    <w:uiPriority w:val="99"/>
    <w:semiHidden/>
    <w:unhideWhenUsed/>
    <w:rsid w:val="00D43B97"/>
    <w:rPr>
      <w:color w:val="605E5C"/>
      <w:shd w:val="clear" w:color="auto" w:fill="E1DFDD"/>
    </w:rPr>
  </w:style>
  <w:style w:type="paragraph" w:styleId="Title">
    <w:name w:val="Title"/>
    <w:basedOn w:val="Normal"/>
    <w:next w:val="Normal"/>
    <w:link w:val="TitleChar"/>
    <w:uiPriority w:val="10"/>
    <w:qFormat/>
    <w:rsid w:val="00E04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FC"/>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E04CFC"/>
    <w:rPr>
      <w:i/>
      <w:iCs/>
      <w:color w:val="5B9BD5" w:themeColor="accent1"/>
    </w:rPr>
  </w:style>
  <w:style w:type="paragraph" w:styleId="Subtitle">
    <w:name w:val="Subtitle"/>
    <w:basedOn w:val="Normal"/>
    <w:next w:val="Normal"/>
    <w:link w:val="SubtitleChar"/>
    <w:uiPriority w:val="11"/>
    <w:qFormat/>
    <w:rsid w:val="00E04C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4CF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1934">
      <w:bodyDiv w:val="1"/>
      <w:marLeft w:val="0"/>
      <w:marRight w:val="0"/>
      <w:marTop w:val="0"/>
      <w:marBottom w:val="0"/>
      <w:divBdr>
        <w:top w:val="none" w:sz="0" w:space="0" w:color="auto"/>
        <w:left w:val="none" w:sz="0" w:space="0" w:color="auto"/>
        <w:bottom w:val="none" w:sz="0" w:space="0" w:color="auto"/>
        <w:right w:val="none" w:sz="0" w:space="0" w:color="auto"/>
      </w:divBdr>
    </w:div>
    <w:div w:id="205920521">
      <w:bodyDiv w:val="1"/>
      <w:marLeft w:val="0"/>
      <w:marRight w:val="0"/>
      <w:marTop w:val="0"/>
      <w:marBottom w:val="0"/>
      <w:divBdr>
        <w:top w:val="none" w:sz="0" w:space="0" w:color="auto"/>
        <w:left w:val="none" w:sz="0" w:space="0" w:color="auto"/>
        <w:bottom w:val="none" w:sz="0" w:space="0" w:color="auto"/>
        <w:right w:val="none" w:sz="0" w:space="0" w:color="auto"/>
      </w:divBdr>
    </w:div>
    <w:div w:id="206917064">
      <w:bodyDiv w:val="1"/>
      <w:marLeft w:val="0"/>
      <w:marRight w:val="0"/>
      <w:marTop w:val="0"/>
      <w:marBottom w:val="0"/>
      <w:divBdr>
        <w:top w:val="none" w:sz="0" w:space="0" w:color="auto"/>
        <w:left w:val="none" w:sz="0" w:space="0" w:color="auto"/>
        <w:bottom w:val="none" w:sz="0" w:space="0" w:color="auto"/>
        <w:right w:val="none" w:sz="0" w:space="0" w:color="auto"/>
      </w:divBdr>
    </w:div>
    <w:div w:id="223762265">
      <w:bodyDiv w:val="1"/>
      <w:marLeft w:val="0"/>
      <w:marRight w:val="0"/>
      <w:marTop w:val="0"/>
      <w:marBottom w:val="0"/>
      <w:divBdr>
        <w:top w:val="none" w:sz="0" w:space="0" w:color="auto"/>
        <w:left w:val="none" w:sz="0" w:space="0" w:color="auto"/>
        <w:bottom w:val="none" w:sz="0" w:space="0" w:color="auto"/>
        <w:right w:val="none" w:sz="0" w:space="0" w:color="auto"/>
      </w:divBdr>
    </w:div>
    <w:div w:id="284580718">
      <w:bodyDiv w:val="1"/>
      <w:marLeft w:val="0"/>
      <w:marRight w:val="0"/>
      <w:marTop w:val="0"/>
      <w:marBottom w:val="0"/>
      <w:divBdr>
        <w:top w:val="none" w:sz="0" w:space="0" w:color="auto"/>
        <w:left w:val="none" w:sz="0" w:space="0" w:color="auto"/>
        <w:bottom w:val="none" w:sz="0" w:space="0" w:color="auto"/>
        <w:right w:val="none" w:sz="0" w:space="0" w:color="auto"/>
      </w:divBdr>
    </w:div>
    <w:div w:id="333461689">
      <w:bodyDiv w:val="1"/>
      <w:marLeft w:val="0"/>
      <w:marRight w:val="0"/>
      <w:marTop w:val="0"/>
      <w:marBottom w:val="0"/>
      <w:divBdr>
        <w:top w:val="none" w:sz="0" w:space="0" w:color="auto"/>
        <w:left w:val="none" w:sz="0" w:space="0" w:color="auto"/>
        <w:bottom w:val="none" w:sz="0" w:space="0" w:color="auto"/>
        <w:right w:val="none" w:sz="0" w:space="0" w:color="auto"/>
      </w:divBdr>
    </w:div>
    <w:div w:id="484592362">
      <w:bodyDiv w:val="1"/>
      <w:marLeft w:val="0"/>
      <w:marRight w:val="0"/>
      <w:marTop w:val="0"/>
      <w:marBottom w:val="0"/>
      <w:divBdr>
        <w:top w:val="none" w:sz="0" w:space="0" w:color="auto"/>
        <w:left w:val="none" w:sz="0" w:space="0" w:color="auto"/>
        <w:bottom w:val="none" w:sz="0" w:space="0" w:color="auto"/>
        <w:right w:val="none" w:sz="0" w:space="0" w:color="auto"/>
      </w:divBdr>
    </w:div>
    <w:div w:id="608246318">
      <w:bodyDiv w:val="1"/>
      <w:marLeft w:val="0"/>
      <w:marRight w:val="0"/>
      <w:marTop w:val="0"/>
      <w:marBottom w:val="0"/>
      <w:divBdr>
        <w:top w:val="none" w:sz="0" w:space="0" w:color="auto"/>
        <w:left w:val="none" w:sz="0" w:space="0" w:color="auto"/>
        <w:bottom w:val="none" w:sz="0" w:space="0" w:color="auto"/>
        <w:right w:val="none" w:sz="0" w:space="0" w:color="auto"/>
      </w:divBdr>
    </w:div>
    <w:div w:id="767585217">
      <w:bodyDiv w:val="1"/>
      <w:marLeft w:val="0"/>
      <w:marRight w:val="0"/>
      <w:marTop w:val="0"/>
      <w:marBottom w:val="0"/>
      <w:divBdr>
        <w:top w:val="none" w:sz="0" w:space="0" w:color="auto"/>
        <w:left w:val="none" w:sz="0" w:space="0" w:color="auto"/>
        <w:bottom w:val="none" w:sz="0" w:space="0" w:color="auto"/>
        <w:right w:val="none" w:sz="0" w:space="0" w:color="auto"/>
      </w:divBdr>
    </w:div>
    <w:div w:id="1044064883">
      <w:bodyDiv w:val="1"/>
      <w:marLeft w:val="0"/>
      <w:marRight w:val="0"/>
      <w:marTop w:val="0"/>
      <w:marBottom w:val="0"/>
      <w:divBdr>
        <w:top w:val="none" w:sz="0" w:space="0" w:color="auto"/>
        <w:left w:val="none" w:sz="0" w:space="0" w:color="auto"/>
        <w:bottom w:val="none" w:sz="0" w:space="0" w:color="auto"/>
        <w:right w:val="none" w:sz="0" w:space="0" w:color="auto"/>
      </w:divBdr>
    </w:div>
    <w:div w:id="1072703361">
      <w:bodyDiv w:val="1"/>
      <w:marLeft w:val="0"/>
      <w:marRight w:val="0"/>
      <w:marTop w:val="0"/>
      <w:marBottom w:val="0"/>
      <w:divBdr>
        <w:top w:val="none" w:sz="0" w:space="0" w:color="auto"/>
        <w:left w:val="none" w:sz="0" w:space="0" w:color="auto"/>
        <w:bottom w:val="none" w:sz="0" w:space="0" w:color="auto"/>
        <w:right w:val="none" w:sz="0" w:space="0" w:color="auto"/>
      </w:divBdr>
    </w:div>
    <w:div w:id="1104227724">
      <w:bodyDiv w:val="1"/>
      <w:marLeft w:val="0"/>
      <w:marRight w:val="0"/>
      <w:marTop w:val="0"/>
      <w:marBottom w:val="0"/>
      <w:divBdr>
        <w:top w:val="none" w:sz="0" w:space="0" w:color="auto"/>
        <w:left w:val="none" w:sz="0" w:space="0" w:color="auto"/>
        <w:bottom w:val="none" w:sz="0" w:space="0" w:color="auto"/>
        <w:right w:val="none" w:sz="0" w:space="0" w:color="auto"/>
      </w:divBdr>
    </w:div>
    <w:div w:id="1110589223">
      <w:bodyDiv w:val="1"/>
      <w:marLeft w:val="0"/>
      <w:marRight w:val="0"/>
      <w:marTop w:val="0"/>
      <w:marBottom w:val="0"/>
      <w:divBdr>
        <w:top w:val="none" w:sz="0" w:space="0" w:color="auto"/>
        <w:left w:val="none" w:sz="0" w:space="0" w:color="auto"/>
        <w:bottom w:val="none" w:sz="0" w:space="0" w:color="auto"/>
        <w:right w:val="none" w:sz="0" w:space="0" w:color="auto"/>
      </w:divBdr>
    </w:div>
    <w:div w:id="1199931266">
      <w:bodyDiv w:val="1"/>
      <w:marLeft w:val="0"/>
      <w:marRight w:val="0"/>
      <w:marTop w:val="0"/>
      <w:marBottom w:val="0"/>
      <w:divBdr>
        <w:top w:val="none" w:sz="0" w:space="0" w:color="auto"/>
        <w:left w:val="none" w:sz="0" w:space="0" w:color="auto"/>
        <w:bottom w:val="none" w:sz="0" w:space="0" w:color="auto"/>
        <w:right w:val="none" w:sz="0" w:space="0" w:color="auto"/>
      </w:divBdr>
    </w:div>
    <w:div w:id="1214150355">
      <w:bodyDiv w:val="1"/>
      <w:marLeft w:val="0"/>
      <w:marRight w:val="0"/>
      <w:marTop w:val="0"/>
      <w:marBottom w:val="0"/>
      <w:divBdr>
        <w:top w:val="none" w:sz="0" w:space="0" w:color="auto"/>
        <w:left w:val="none" w:sz="0" w:space="0" w:color="auto"/>
        <w:bottom w:val="none" w:sz="0" w:space="0" w:color="auto"/>
        <w:right w:val="none" w:sz="0" w:space="0" w:color="auto"/>
      </w:divBdr>
    </w:div>
    <w:div w:id="1257404321">
      <w:bodyDiv w:val="1"/>
      <w:marLeft w:val="0"/>
      <w:marRight w:val="0"/>
      <w:marTop w:val="0"/>
      <w:marBottom w:val="0"/>
      <w:divBdr>
        <w:top w:val="none" w:sz="0" w:space="0" w:color="auto"/>
        <w:left w:val="none" w:sz="0" w:space="0" w:color="auto"/>
        <w:bottom w:val="none" w:sz="0" w:space="0" w:color="auto"/>
        <w:right w:val="none" w:sz="0" w:space="0" w:color="auto"/>
      </w:divBdr>
    </w:div>
    <w:div w:id="1258177375">
      <w:bodyDiv w:val="1"/>
      <w:marLeft w:val="0"/>
      <w:marRight w:val="0"/>
      <w:marTop w:val="0"/>
      <w:marBottom w:val="0"/>
      <w:divBdr>
        <w:top w:val="none" w:sz="0" w:space="0" w:color="auto"/>
        <w:left w:val="none" w:sz="0" w:space="0" w:color="auto"/>
        <w:bottom w:val="none" w:sz="0" w:space="0" w:color="auto"/>
        <w:right w:val="none" w:sz="0" w:space="0" w:color="auto"/>
      </w:divBdr>
    </w:div>
    <w:div w:id="1275595559">
      <w:bodyDiv w:val="1"/>
      <w:marLeft w:val="0"/>
      <w:marRight w:val="0"/>
      <w:marTop w:val="0"/>
      <w:marBottom w:val="0"/>
      <w:divBdr>
        <w:top w:val="none" w:sz="0" w:space="0" w:color="auto"/>
        <w:left w:val="none" w:sz="0" w:space="0" w:color="auto"/>
        <w:bottom w:val="none" w:sz="0" w:space="0" w:color="auto"/>
        <w:right w:val="none" w:sz="0" w:space="0" w:color="auto"/>
      </w:divBdr>
    </w:div>
    <w:div w:id="1284773920">
      <w:bodyDiv w:val="1"/>
      <w:marLeft w:val="0"/>
      <w:marRight w:val="0"/>
      <w:marTop w:val="0"/>
      <w:marBottom w:val="0"/>
      <w:divBdr>
        <w:top w:val="none" w:sz="0" w:space="0" w:color="auto"/>
        <w:left w:val="none" w:sz="0" w:space="0" w:color="auto"/>
        <w:bottom w:val="none" w:sz="0" w:space="0" w:color="auto"/>
        <w:right w:val="none" w:sz="0" w:space="0" w:color="auto"/>
      </w:divBdr>
      <w:divsChild>
        <w:div w:id="500313946">
          <w:marLeft w:val="0"/>
          <w:marRight w:val="0"/>
          <w:marTop w:val="0"/>
          <w:marBottom w:val="0"/>
          <w:divBdr>
            <w:top w:val="none" w:sz="0" w:space="0" w:color="auto"/>
            <w:left w:val="none" w:sz="0" w:space="0" w:color="auto"/>
            <w:bottom w:val="none" w:sz="0" w:space="0" w:color="auto"/>
            <w:right w:val="none" w:sz="0" w:space="0" w:color="auto"/>
          </w:divBdr>
        </w:div>
        <w:div w:id="846483780">
          <w:marLeft w:val="0"/>
          <w:marRight w:val="0"/>
          <w:marTop w:val="0"/>
          <w:marBottom w:val="0"/>
          <w:divBdr>
            <w:top w:val="none" w:sz="0" w:space="0" w:color="auto"/>
            <w:left w:val="none" w:sz="0" w:space="0" w:color="auto"/>
            <w:bottom w:val="none" w:sz="0" w:space="0" w:color="auto"/>
            <w:right w:val="none" w:sz="0" w:space="0" w:color="auto"/>
          </w:divBdr>
        </w:div>
        <w:div w:id="1084834813">
          <w:marLeft w:val="0"/>
          <w:marRight w:val="0"/>
          <w:marTop w:val="0"/>
          <w:marBottom w:val="0"/>
          <w:divBdr>
            <w:top w:val="none" w:sz="0" w:space="0" w:color="auto"/>
            <w:left w:val="none" w:sz="0" w:space="0" w:color="auto"/>
            <w:bottom w:val="none" w:sz="0" w:space="0" w:color="auto"/>
            <w:right w:val="none" w:sz="0" w:space="0" w:color="auto"/>
          </w:divBdr>
        </w:div>
        <w:div w:id="1448961440">
          <w:marLeft w:val="0"/>
          <w:marRight w:val="0"/>
          <w:marTop w:val="0"/>
          <w:marBottom w:val="0"/>
          <w:divBdr>
            <w:top w:val="none" w:sz="0" w:space="0" w:color="auto"/>
            <w:left w:val="none" w:sz="0" w:space="0" w:color="auto"/>
            <w:bottom w:val="none" w:sz="0" w:space="0" w:color="auto"/>
            <w:right w:val="none" w:sz="0" w:space="0" w:color="auto"/>
          </w:divBdr>
        </w:div>
        <w:div w:id="1205563212">
          <w:marLeft w:val="0"/>
          <w:marRight w:val="0"/>
          <w:marTop w:val="0"/>
          <w:marBottom w:val="0"/>
          <w:divBdr>
            <w:top w:val="none" w:sz="0" w:space="0" w:color="auto"/>
            <w:left w:val="none" w:sz="0" w:space="0" w:color="auto"/>
            <w:bottom w:val="none" w:sz="0" w:space="0" w:color="auto"/>
            <w:right w:val="none" w:sz="0" w:space="0" w:color="auto"/>
          </w:divBdr>
        </w:div>
        <w:div w:id="1405028102">
          <w:marLeft w:val="0"/>
          <w:marRight w:val="0"/>
          <w:marTop w:val="0"/>
          <w:marBottom w:val="0"/>
          <w:divBdr>
            <w:top w:val="none" w:sz="0" w:space="0" w:color="auto"/>
            <w:left w:val="none" w:sz="0" w:space="0" w:color="auto"/>
            <w:bottom w:val="none" w:sz="0" w:space="0" w:color="auto"/>
            <w:right w:val="none" w:sz="0" w:space="0" w:color="auto"/>
          </w:divBdr>
        </w:div>
        <w:div w:id="1783306281">
          <w:marLeft w:val="0"/>
          <w:marRight w:val="0"/>
          <w:marTop w:val="0"/>
          <w:marBottom w:val="0"/>
          <w:divBdr>
            <w:top w:val="none" w:sz="0" w:space="0" w:color="auto"/>
            <w:left w:val="none" w:sz="0" w:space="0" w:color="auto"/>
            <w:bottom w:val="none" w:sz="0" w:space="0" w:color="auto"/>
            <w:right w:val="none" w:sz="0" w:space="0" w:color="auto"/>
          </w:divBdr>
        </w:div>
        <w:div w:id="1949190141">
          <w:marLeft w:val="0"/>
          <w:marRight w:val="0"/>
          <w:marTop w:val="0"/>
          <w:marBottom w:val="0"/>
          <w:divBdr>
            <w:top w:val="none" w:sz="0" w:space="0" w:color="auto"/>
            <w:left w:val="none" w:sz="0" w:space="0" w:color="auto"/>
            <w:bottom w:val="none" w:sz="0" w:space="0" w:color="auto"/>
            <w:right w:val="none" w:sz="0" w:space="0" w:color="auto"/>
          </w:divBdr>
        </w:div>
        <w:div w:id="1481457129">
          <w:marLeft w:val="0"/>
          <w:marRight w:val="0"/>
          <w:marTop w:val="0"/>
          <w:marBottom w:val="0"/>
          <w:divBdr>
            <w:top w:val="none" w:sz="0" w:space="0" w:color="auto"/>
            <w:left w:val="none" w:sz="0" w:space="0" w:color="auto"/>
            <w:bottom w:val="none" w:sz="0" w:space="0" w:color="auto"/>
            <w:right w:val="none" w:sz="0" w:space="0" w:color="auto"/>
          </w:divBdr>
        </w:div>
        <w:div w:id="869147040">
          <w:marLeft w:val="0"/>
          <w:marRight w:val="0"/>
          <w:marTop w:val="0"/>
          <w:marBottom w:val="0"/>
          <w:divBdr>
            <w:top w:val="none" w:sz="0" w:space="0" w:color="auto"/>
            <w:left w:val="none" w:sz="0" w:space="0" w:color="auto"/>
            <w:bottom w:val="none" w:sz="0" w:space="0" w:color="auto"/>
            <w:right w:val="none" w:sz="0" w:space="0" w:color="auto"/>
          </w:divBdr>
        </w:div>
        <w:div w:id="1994217119">
          <w:marLeft w:val="0"/>
          <w:marRight w:val="0"/>
          <w:marTop w:val="0"/>
          <w:marBottom w:val="0"/>
          <w:divBdr>
            <w:top w:val="none" w:sz="0" w:space="0" w:color="auto"/>
            <w:left w:val="none" w:sz="0" w:space="0" w:color="auto"/>
            <w:bottom w:val="none" w:sz="0" w:space="0" w:color="auto"/>
            <w:right w:val="none" w:sz="0" w:space="0" w:color="auto"/>
          </w:divBdr>
        </w:div>
        <w:div w:id="1025211436">
          <w:marLeft w:val="0"/>
          <w:marRight w:val="0"/>
          <w:marTop w:val="0"/>
          <w:marBottom w:val="0"/>
          <w:divBdr>
            <w:top w:val="none" w:sz="0" w:space="0" w:color="auto"/>
            <w:left w:val="none" w:sz="0" w:space="0" w:color="auto"/>
            <w:bottom w:val="none" w:sz="0" w:space="0" w:color="auto"/>
            <w:right w:val="none" w:sz="0" w:space="0" w:color="auto"/>
          </w:divBdr>
        </w:div>
        <w:div w:id="1374647193">
          <w:marLeft w:val="0"/>
          <w:marRight w:val="0"/>
          <w:marTop w:val="0"/>
          <w:marBottom w:val="0"/>
          <w:divBdr>
            <w:top w:val="none" w:sz="0" w:space="0" w:color="auto"/>
            <w:left w:val="none" w:sz="0" w:space="0" w:color="auto"/>
            <w:bottom w:val="none" w:sz="0" w:space="0" w:color="auto"/>
            <w:right w:val="none" w:sz="0" w:space="0" w:color="auto"/>
          </w:divBdr>
        </w:div>
        <w:div w:id="1847935275">
          <w:marLeft w:val="0"/>
          <w:marRight w:val="0"/>
          <w:marTop w:val="0"/>
          <w:marBottom w:val="0"/>
          <w:divBdr>
            <w:top w:val="none" w:sz="0" w:space="0" w:color="auto"/>
            <w:left w:val="none" w:sz="0" w:space="0" w:color="auto"/>
            <w:bottom w:val="none" w:sz="0" w:space="0" w:color="auto"/>
            <w:right w:val="none" w:sz="0" w:space="0" w:color="auto"/>
          </w:divBdr>
        </w:div>
        <w:div w:id="755981655">
          <w:marLeft w:val="0"/>
          <w:marRight w:val="0"/>
          <w:marTop w:val="0"/>
          <w:marBottom w:val="0"/>
          <w:divBdr>
            <w:top w:val="none" w:sz="0" w:space="0" w:color="auto"/>
            <w:left w:val="none" w:sz="0" w:space="0" w:color="auto"/>
            <w:bottom w:val="none" w:sz="0" w:space="0" w:color="auto"/>
            <w:right w:val="none" w:sz="0" w:space="0" w:color="auto"/>
          </w:divBdr>
        </w:div>
        <w:div w:id="1706171788">
          <w:marLeft w:val="0"/>
          <w:marRight w:val="0"/>
          <w:marTop w:val="0"/>
          <w:marBottom w:val="0"/>
          <w:divBdr>
            <w:top w:val="none" w:sz="0" w:space="0" w:color="auto"/>
            <w:left w:val="none" w:sz="0" w:space="0" w:color="auto"/>
            <w:bottom w:val="none" w:sz="0" w:space="0" w:color="auto"/>
            <w:right w:val="none" w:sz="0" w:space="0" w:color="auto"/>
          </w:divBdr>
        </w:div>
        <w:div w:id="379744558">
          <w:marLeft w:val="0"/>
          <w:marRight w:val="0"/>
          <w:marTop w:val="0"/>
          <w:marBottom w:val="0"/>
          <w:divBdr>
            <w:top w:val="none" w:sz="0" w:space="0" w:color="auto"/>
            <w:left w:val="none" w:sz="0" w:space="0" w:color="auto"/>
            <w:bottom w:val="none" w:sz="0" w:space="0" w:color="auto"/>
            <w:right w:val="none" w:sz="0" w:space="0" w:color="auto"/>
          </w:divBdr>
        </w:div>
        <w:div w:id="355427611">
          <w:marLeft w:val="0"/>
          <w:marRight w:val="0"/>
          <w:marTop w:val="0"/>
          <w:marBottom w:val="0"/>
          <w:divBdr>
            <w:top w:val="none" w:sz="0" w:space="0" w:color="auto"/>
            <w:left w:val="none" w:sz="0" w:space="0" w:color="auto"/>
            <w:bottom w:val="none" w:sz="0" w:space="0" w:color="auto"/>
            <w:right w:val="none" w:sz="0" w:space="0" w:color="auto"/>
          </w:divBdr>
        </w:div>
        <w:div w:id="1968467196">
          <w:marLeft w:val="0"/>
          <w:marRight w:val="0"/>
          <w:marTop w:val="0"/>
          <w:marBottom w:val="0"/>
          <w:divBdr>
            <w:top w:val="none" w:sz="0" w:space="0" w:color="auto"/>
            <w:left w:val="none" w:sz="0" w:space="0" w:color="auto"/>
            <w:bottom w:val="none" w:sz="0" w:space="0" w:color="auto"/>
            <w:right w:val="none" w:sz="0" w:space="0" w:color="auto"/>
          </w:divBdr>
        </w:div>
        <w:div w:id="414666836">
          <w:marLeft w:val="0"/>
          <w:marRight w:val="0"/>
          <w:marTop w:val="0"/>
          <w:marBottom w:val="0"/>
          <w:divBdr>
            <w:top w:val="none" w:sz="0" w:space="0" w:color="auto"/>
            <w:left w:val="none" w:sz="0" w:space="0" w:color="auto"/>
            <w:bottom w:val="none" w:sz="0" w:space="0" w:color="auto"/>
            <w:right w:val="none" w:sz="0" w:space="0" w:color="auto"/>
          </w:divBdr>
        </w:div>
      </w:divsChild>
    </w:div>
    <w:div w:id="1293754676">
      <w:bodyDiv w:val="1"/>
      <w:marLeft w:val="0"/>
      <w:marRight w:val="0"/>
      <w:marTop w:val="0"/>
      <w:marBottom w:val="0"/>
      <w:divBdr>
        <w:top w:val="none" w:sz="0" w:space="0" w:color="auto"/>
        <w:left w:val="none" w:sz="0" w:space="0" w:color="auto"/>
        <w:bottom w:val="none" w:sz="0" w:space="0" w:color="auto"/>
        <w:right w:val="none" w:sz="0" w:space="0" w:color="auto"/>
      </w:divBdr>
    </w:div>
    <w:div w:id="1448156322">
      <w:bodyDiv w:val="1"/>
      <w:marLeft w:val="0"/>
      <w:marRight w:val="0"/>
      <w:marTop w:val="0"/>
      <w:marBottom w:val="0"/>
      <w:divBdr>
        <w:top w:val="none" w:sz="0" w:space="0" w:color="auto"/>
        <w:left w:val="none" w:sz="0" w:space="0" w:color="auto"/>
        <w:bottom w:val="none" w:sz="0" w:space="0" w:color="auto"/>
        <w:right w:val="none" w:sz="0" w:space="0" w:color="auto"/>
      </w:divBdr>
    </w:div>
    <w:div w:id="1550143997">
      <w:bodyDiv w:val="1"/>
      <w:marLeft w:val="0"/>
      <w:marRight w:val="0"/>
      <w:marTop w:val="0"/>
      <w:marBottom w:val="0"/>
      <w:divBdr>
        <w:top w:val="none" w:sz="0" w:space="0" w:color="auto"/>
        <w:left w:val="none" w:sz="0" w:space="0" w:color="auto"/>
        <w:bottom w:val="none" w:sz="0" w:space="0" w:color="auto"/>
        <w:right w:val="none" w:sz="0" w:space="0" w:color="auto"/>
      </w:divBdr>
    </w:div>
    <w:div w:id="1584679923">
      <w:bodyDiv w:val="1"/>
      <w:marLeft w:val="0"/>
      <w:marRight w:val="0"/>
      <w:marTop w:val="0"/>
      <w:marBottom w:val="0"/>
      <w:divBdr>
        <w:top w:val="none" w:sz="0" w:space="0" w:color="auto"/>
        <w:left w:val="none" w:sz="0" w:space="0" w:color="auto"/>
        <w:bottom w:val="none" w:sz="0" w:space="0" w:color="auto"/>
        <w:right w:val="none" w:sz="0" w:space="0" w:color="auto"/>
      </w:divBdr>
    </w:div>
    <w:div w:id="1585722796">
      <w:bodyDiv w:val="1"/>
      <w:marLeft w:val="0"/>
      <w:marRight w:val="0"/>
      <w:marTop w:val="0"/>
      <w:marBottom w:val="0"/>
      <w:divBdr>
        <w:top w:val="none" w:sz="0" w:space="0" w:color="auto"/>
        <w:left w:val="none" w:sz="0" w:space="0" w:color="auto"/>
        <w:bottom w:val="none" w:sz="0" w:space="0" w:color="auto"/>
        <w:right w:val="none" w:sz="0" w:space="0" w:color="auto"/>
      </w:divBdr>
    </w:div>
    <w:div w:id="1704209886">
      <w:bodyDiv w:val="1"/>
      <w:marLeft w:val="0"/>
      <w:marRight w:val="0"/>
      <w:marTop w:val="0"/>
      <w:marBottom w:val="0"/>
      <w:divBdr>
        <w:top w:val="none" w:sz="0" w:space="0" w:color="auto"/>
        <w:left w:val="none" w:sz="0" w:space="0" w:color="auto"/>
        <w:bottom w:val="none" w:sz="0" w:space="0" w:color="auto"/>
        <w:right w:val="none" w:sz="0" w:space="0" w:color="auto"/>
      </w:divBdr>
    </w:div>
    <w:div w:id="1843470589">
      <w:bodyDiv w:val="1"/>
      <w:marLeft w:val="0"/>
      <w:marRight w:val="0"/>
      <w:marTop w:val="0"/>
      <w:marBottom w:val="0"/>
      <w:divBdr>
        <w:top w:val="none" w:sz="0" w:space="0" w:color="auto"/>
        <w:left w:val="none" w:sz="0" w:space="0" w:color="auto"/>
        <w:bottom w:val="none" w:sz="0" w:space="0" w:color="auto"/>
        <w:right w:val="none" w:sz="0" w:space="0" w:color="auto"/>
      </w:divBdr>
    </w:div>
    <w:div w:id="1934895580">
      <w:bodyDiv w:val="1"/>
      <w:marLeft w:val="0"/>
      <w:marRight w:val="0"/>
      <w:marTop w:val="0"/>
      <w:marBottom w:val="0"/>
      <w:divBdr>
        <w:top w:val="none" w:sz="0" w:space="0" w:color="auto"/>
        <w:left w:val="none" w:sz="0" w:space="0" w:color="auto"/>
        <w:bottom w:val="none" w:sz="0" w:space="0" w:color="auto"/>
        <w:right w:val="none" w:sz="0" w:space="0" w:color="auto"/>
      </w:divBdr>
    </w:div>
    <w:div w:id="208898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affairscanada.com/agricultural-education-to-reduce-poverty-in-sub-saharan-africa/" TargetMode="Externa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statistics.gov.rw/publication/seasonal-agricultural-survey-2022-annual-report" TargetMode="Externa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statistics.gov.rw/publication/seasonal-agricultural-survey-season-b-2021"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cribd.com/document/334361300/Agriculture-and-Food-Security-in-Gicumbi-District-Northern-Province-of-Rwanda" TargetMode="Externa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828DA5-D2CD-49F6-B4F1-DFBC83E7E208}"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en-GB"/>
        </a:p>
      </dgm:t>
    </dgm:pt>
    <dgm:pt modelId="{06E5C5C8-F62B-412B-BF85-25DF3C85E1FE}">
      <dgm:prSet phldrT="[Text]"/>
      <dgm:spPr/>
      <dgm:t>
        <a:bodyPr/>
        <a:lstStyle/>
        <a:p>
          <a:pPr algn="ctr">
            <a:lnSpc>
              <a:spcPct val="150000"/>
            </a:lnSpc>
          </a:pPr>
          <a:r>
            <a:rPr lang="en-US" b="1" i="0" u="none" dirty="0">
              <a:solidFill>
                <a:schemeClr val="tx1">
                  <a:lumMod val="95000"/>
                  <a:lumOff val="5000"/>
                </a:schemeClr>
              </a:solidFill>
              <a:latin typeface="Times New Roman" panose="02020603050405020304" pitchFamily="18" charset="0"/>
              <a:cs typeface="Times New Roman" panose="02020603050405020304" pitchFamily="18" charset="0"/>
            </a:rPr>
            <a:t>GOAL/OBJECTIVES</a:t>
          </a:r>
        </a:p>
        <a:p>
          <a:pPr algn="just">
            <a:lnSpc>
              <a:spcPct val="150000"/>
            </a:lnSpc>
          </a:pPr>
          <a:r>
            <a:rPr lang="en-US" b="0" i="0" dirty="0">
              <a:solidFill>
                <a:schemeClr val="tx1">
                  <a:lumMod val="95000"/>
                  <a:lumOff val="5000"/>
                </a:schemeClr>
              </a:solidFill>
              <a:latin typeface="Times New Roman" panose="02020603050405020304" pitchFamily="18" charset="0"/>
              <a:cs typeface="Times New Roman" panose="02020603050405020304" pitchFamily="18" charset="0"/>
            </a:rPr>
            <a:t> </a:t>
          </a:r>
          <a:r>
            <a:rPr lang="en-US" b="1"/>
            <a:t>Increase production capacity of 10,000 kilograms per month by the end of the second quarter, ensuring an adequate supply for the market with  the help of organic powder fertilier</a:t>
          </a:r>
          <a:endParaRPr lang="en-GB" b="1" dirty="0">
            <a:solidFill>
              <a:schemeClr val="tx1">
                <a:lumMod val="95000"/>
                <a:lumOff val="5000"/>
              </a:schemeClr>
            </a:solidFill>
            <a:latin typeface="Times New Roman" panose="02020603050405020304" pitchFamily="18" charset="0"/>
            <a:cs typeface="Times New Roman" panose="02020603050405020304" pitchFamily="18" charset="0"/>
          </a:endParaRPr>
        </a:p>
      </dgm:t>
    </dgm:pt>
    <dgm:pt modelId="{B79D9B4C-D188-4959-B045-97EAEFC19DCC}" type="parTrans" cxnId="{34E94983-C8F6-42E9-A3C8-679420BF8F8C}">
      <dgm:prSet/>
      <dgm:spPr/>
      <dgm:t>
        <a:bodyPr/>
        <a:lstStyle/>
        <a:p>
          <a:endParaRPr lang="en-GB"/>
        </a:p>
      </dgm:t>
    </dgm:pt>
    <dgm:pt modelId="{26405AC4-AC96-4BFE-ADD7-583E5370DA88}" type="sibTrans" cxnId="{34E94983-C8F6-42E9-A3C8-679420BF8F8C}">
      <dgm:prSet/>
      <dgm:spPr/>
      <dgm:t>
        <a:bodyPr/>
        <a:lstStyle/>
        <a:p>
          <a:endParaRPr lang="en-GB"/>
        </a:p>
      </dgm:t>
    </dgm:pt>
    <dgm:pt modelId="{EAD2166D-D87C-4663-8A12-C96B4E697C0C}">
      <dgm:prSet phldrT="[Text]"/>
      <dgm:spPr/>
      <dgm:t>
        <a:bodyPr/>
        <a:lstStyle/>
        <a:p>
          <a:pPr algn="just"/>
          <a:r>
            <a:rPr lang="en-GB" b="1" u="sng" dirty="0"/>
            <a:t>Output 1</a:t>
          </a:r>
          <a:endParaRPr lang="en-GB" b="1" dirty="0"/>
        </a:p>
        <a:p>
          <a:pPr algn="l"/>
          <a:r>
            <a:rPr lang="en-GB" b="1"/>
            <a:t>Establishe organic powder fertilizer production facility</a:t>
          </a:r>
          <a:endParaRPr lang="en-GB" dirty="0"/>
        </a:p>
      </dgm:t>
    </dgm:pt>
    <dgm:pt modelId="{3B90D445-BB28-4822-B6B3-112F9BC70CB5}" type="parTrans" cxnId="{53820E7B-BD35-4646-87E2-A8FD23522410}">
      <dgm:prSet/>
      <dgm:spPr/>
      <dgm:t>
        <a:bodyPr/>
        <a:lstStyle/>
        <a:p>
          <a:endParaRPr lang="en-GB"/>
        </a:p>
      </dgm:t>
    </dgm:pt>
    <dgm:pt modelId="{45584766-046D-4EDB-825E-80A48CD07684}" type="sibTrans" cxnId="{53820E7B-BD35-4646-87E2-A8FD23522410}">
      <dgm:prSet/>
      <dgm:spPr/>
      <dgm:t>
        <a:bodyPr/>
        <a:lstStyle/>
        <a:p>
          <a:endParaRPr lang="en-GB"/>
        </a:p>
      </dgm:t>
    </dgm:pt>
    <dgm:pt modelId="{EC0C76ED-7962-4079-AF0C-0D3A8D906E67}">
      <dgm:prSet phldrT="[Text]" custT="1"/>
      <dgm:spPr/>
      <dgm:t>
        <a:bodyPr/>
        <a:lstStyle/>
        <a:p>
          <a:pPr algn="ctr"/>
          <a:r>
            <a:rPr lang="en-GB" sz="500" b="1" u="sng"/>
            <a:t>1.1Outcome</a:t>
          </a:r>
        </a:p>
        <a:p>
          <a:pPr algn="just"/>
          <a:r>
            <a:rPr lang="en-GB" sz="700"/>
            <a:t>Improvedd constructed facility which helps to produce organic powder fertilizer</a:t>
          </a:r>
        </a:p>
      </dgm:t>
    </dgm:pt>
    <dgm:pt modelId="{5CEFE463-861D-4EA2-92B4-A8D380000A35}" type="parTrans" cxnId="{3E8E782A-0004-4725-BC45-37FE2F9F1A31}">
      <dgm:prSet/>
      <dgm:spPr/>
      <dgm:t>
        <a:bodyPr/>
        <a:lstStyle/>
        <a:p>
          <a:endParaRPr lang="en-GB"/>
        </a:p>
      </dgm:t>
    </dgm:pt>
    <dgm:pt modelId="{91DA304E-EE27-499C-947F-15A78F6B48DE}" type="sibTrans" cxnId="{3E8E782A-0004-4725-BC45-37FE2F9F1A31}">
      <dgm:prSet/>
      <dgm:spPr/>
      <dgm:t>
        <a:bodyPr/>
        <a:lstStyle/>
        <a:p>
          <a:endParaRPr lang="en-GB"/>
        </a:p>
      </dgm:t>
    </dgm:pt>
    <dgm:pt modelId="{2BD5765E-FAFC-4552-881A-1865EF4FA67D}">
      <dgm:prSet phldrT="[Text]" custT="1"/>
      <dgm:spPr/>
      <dgm:t>
        <a:bodyPr/>
        <a:lstStyle/>
        <a:p>
          <a:pPr algn="ctr"/>
          <a:r>
            <a:rPr lang="en-GB" sz="500" b="1" u="sng"/>
            <a:t>Output 3</a:t>
          </a:r>
          <a:endParaRPr lang="en-GB" sz="500"/>
        </a:p>
        <a:p>
          <a:pPr algn="l"/>
          <a:r>
            <a:rPr lang="en-GB" sz="700" b="1"/>
            <a:t>Improved Partnerships with agricultural stakeholders </a:t>
          </a:r>
          <a:r>
            <a:rPr lang="en-GB" sz="700"/>
            <a:t>for </a:t>
          </a:r>
          <a:r>
            <a:rPr lang="en-GB" sz="700" b="1"/>
            <a:t>distribution and promotion</a:t>
          </a:r>
        </a:p>
      </dgm:t>
    </dgm:pt>
    <dgm:pt modelId="{22F199C2-73AB-4B9A-A573-0A659E9BD7DF}" type="parTrans" cxnId="{2BF2A5D0-FC79-4D6B-A532-F7199A1AE6A8}">
      <dgm:prSet/>
      <dgm:spPr/>
      <dgm:t>
        <a:bodyPr/>
        <a:lstStyle/>
        <a:p>
          <a:endParaRPr lang="en-GB"/>
        </a:p>
      </dgm:t>
    </dgm:pt>
    <dgm:pt modelId="{48EE6372-6C12-4EA6-B858-36ECDB865E13}" type="sibTrans" cxnId="{2BF2A5D0-FC79-4D6B-A532-F7199A1AE6A8}">
      <dgm:prSet/>
      <dgm:spPr/>
      <dgm:t>
        <a:bodyPr/>
        <a:lstStyle/>
        <a:p>
          <a:endParaRPr lang="en-GB"/>
        </a:p>
      </dgm:t>
    </dgm:pt>
    <dgm:pt modelId="{7B60041F-F193-451F-9469-D330953C80D9}">
      <dgm:prSet phldrT="[Text]" custT="1"/>
      <dgm:spPr/>
      <dgm:t>
        <a:bodyPr/>
        <a:lstStyle/>
        <a:p>
          <a:pPr algn="ctr"/>
          <a:r>
            <a:rPr lang="en-GB" sz="500" b="1" u="sng"/>
            <a:t>3.Outcomes</a:t>
          </a:r>
          <a:endParaRPr lang="en-GB" sz="500"/>
        </a:p>
        <a:p>
          <a:pPr algn="just"/>
          <a:r>
            <a:rPr lang="en-GB" sz="700"/>
            <a:t>Increased production of fertilizer</a:t>
          </a:r>
        </a:p>
      </dgm:t>
    </dgm:pt>
    <dgm:pt modelId="{2B47C503-916D-4A4D-824C-93ACDC047CA8}" type="parTrans" cxnId="{7C9F42A5-5445-4A93-BBB1-6374AA5F2438}">
      <dgm:prSet/>
      <dgm:spPr/>
      <dgm:t>
        <a:bodyPr/>
        <a:lstStyle/>
        <a:p>
          <a:endParaRPr lang="en-GB"/>
        </a:p>
      </dgm:t>
    </dgm:pt>
    <dgm:pt modelId="{5FC40114-0542-47A8-BB56-4497B9A936BD}" type="sibTrans" cxnId="{7C9F42A5-5445-4A93-BBB1-6374AA5F2438}">
      <dgm:prSet/>
      <dgm:spPr/>
      <dgm:t>
        <a:bodyPr/>
        <a:lstStyle/>
        <a:p>
          <a:endParaRPr lang="en-GB"/>
        </a:p>
      </dgm:t>
    </dgm:pt>
    <dgm:pt modelId="{27971739-40FF-4FAE-91CC-4319F1D2A830}">
      <dgm:prSet custT="1"/>
      <dgm:spPr/>
      <dgm:t>
        <a:bodyPr/>
        <a:lstStyle/>
        <a:p>
          <a:r>
            <a:rPr lang="en-GB" sz="500" b="1" u="sng"/>
            <a:t>Output 2</a:t>
          </a:r>
        </a:p>
        <a:p>
          <a:r>
            <a:rPr lang="en-GB" sz="700" b="1"/>
            <a:t>Produced and distributed organic powder fertilizer</a:t>
          </a:r>
          <a:endParaRPr lang="en-GB" sz="700" b="1" u="sng"/>
        </a:p>
        <a:p>
          <a:endParaRPr lang="en-GB" sz="500" b="0"/>
        </a:p>
      </dgm:t>
    </dgm:pt>
    <dgm:pt modelId="{665ECC78-6B24-49C5-A169-18346611AC1B}" type="parTrans" cxnId="{EDC69554-E20D-424E-82F5-DF1959B9A6BD}">
      <dgm:prSet/>
      <dgm:spPr/>
      <dgm:t>
        <a:bodyPr/>
        <a:lstStyle/>
        <a:p>
          <a:endParaRPr lang="en-GB"/>
        </a:p>
      </dgm:t>
    </dgm:pt>
    <dgm:pt modelId="{B8C6002F-7F2C-4BD5-9B07-BD0ADBC53EC3}" type="sibTrans" cxnId="{EDC69554-E20D-424E-82F5-DF1959B9A6BD}">
      <dgm:prSet/>
      <dgm:spPr/>
      <dgm:t>
        <a:bodyPr/>
        <a:lstStyle/>
        <a:p>
          <a:endParaRPr lang="en-GB"/>
        </a:p>
      </dgm:t>
    </dgm:pt>
    <dgm:pt modelId="{2E22864C-70D4-4D67-8611-F58517911388}">
      <dgm:prSet custT="1"/>
      <dgm:spPr/>
      <dgm:t>
        <a:bodyPr/>
        <a:lstStyle/>
        <a:p>
          <a:pPr algn="ctr"/>
          <a:r>
            <a:rPr lang="en-GB" sz="500" b="1" u="sng"/>
            <a:t>2.1 Outcomes</a:t>
          </a:r>
          <a:endParaRPr lang="en-GB" sz="700" b="1" u="sng"/>
        </a:p>
        <a:p>
          <a:pPr algn="just"/>
          <a:r>
            <a:rPr lang="en-GB" sz="700"/>
            <a:t>Boosted market connections</a:t>
          </a:r>
        </a:p>
      </dgm:t>
    </dgm:pt>
    <dgm:pt modelId="{346AA677-360A-4BBF-8589-96911BEFBBD7}" type="parTrans" cxnId="{31B41E9F-B0C3-4A41-BB86-C0011F1A70B6}">
      <dgm:prSet/>
      <dgm:spPr/>
      <dgm:t>
        <a:bodyPr/>
        <a:lstStyle/>
        <a:p>
          <a:endParaRPr lang="en-GB"/>
        </a:p>
      </dgm:t>
    </dgm:pt>
    <dgm:pt modelId="{B5176704-F753-451B-9E05-02FFA75B472C}" type="sibTrans" cxnId="{31B41E9F-B0C3-4A41-BB86-C0011F1A70B6}">
      <dgm:prSet/>
      <dgm:spPr/>
      <dgm:t>
        <a:bodyPr/>
        <a:lstStyle/>
        <a:p>
          <a:endParaRPr lang="en-GB"/>
        </a:p>
      </dgm:t>
    </dgm:pt>
    <dgm:pt modelId="{92C8F1C0-0D36-4E55-8FDC-09726DA45C25}">
      <dgm:prSet/>
      <dgm:spPr/>
      <dgm:t>
        <a:bodyPr/>
        <a:lstStyle/>
        <a:p>
          <a:r>
            <a:rPr lang="en-GB" b="1"/>
            <a:t>1.2 Analysing data and fertilizer effectiveness</a:t>
          </a:r>
          <a:endParaRPr lang="en-GB"/>
        </a:p>
      </dgm:t>
    </dgm:pt>
    <dgm:pt modelId="{A862F9E7-66E6-4F02-9F18-6AE48770F479}" type="parTrans" cxnId="{A76EE3DB-8A7F-4AAC-B43F-E146D2AC0CB2}">
      <dgm:prSet/>
      <dgm:spPr/>
      <dgm:t>
        <a:bodyPr/>
        <a:lstStyle/>
        <a:p>
          <a:endParaRPr lang="en-GB"/>
        </a:p>
      </dgm:t>
    </dgm:pt>
    <dgm:pt modelId="{FAE66343-32C1-4321-94FB-074ACCB71FAD}" type="sibTrans" cxnId="{A76EE3DB-8A7F-4AAC-B43F-E146D2AC0CB2}">
      <dgm:prSet/>
      <dgm:spPr/>
      <dgm:t>
        <a:bodyPr/>
        <a:lstStyle/>
        <a:p>
          <a:endParaRPr lang="en-GB"/>
        </a:p>
      </dgm:t>
    </dgm:pt>
    <dgm:pt modelId="{0FFAB268-AA26-4B74-9323-98A3C450CA54}">
      <dgm:prSet/>
      <dgm:spPr/>
      <dgm:t>
        <a:bodyPr/>
        <a:lstStyle/>
        <a:p>
          <a:r>
            <a:rPr lang="en-GB"/>
            <a:t>2.1 Parterning with ethical supplies</a:t>
          </a:r>
        </a:p>
      </dgm:t>
    </dgm:pt>
    <dgm:pt modelId="{2726350F-9797-48D2-9F00-3CDC47E5B3B0}" type="parTrans" cxnId="{AC8D21BC-E31F-40E6-B9A1-9B478161883A}">
      <dgm:prSet/>
      <dgm:spPr/>
      <dgm:t>
        <a:bodyPr/>
        <a:lstStyle/>
        <a:p>
          <a:endParaRPr lang="en-GB"/>
        </a:p>
      </dgm:t>
    </dgm:pt>
    <dgm:pt modelId="{408476F3-8C4F-4A3A-8031-7888CF9DEFD8}" type="sibTrans" cxnId="{AC8D21BC-E31F-40E6-B9A1-9B478161883A}">
      <dgm:prSet/>
      <dgm:spPr/>
      <dgm:t>
        <a:bodyPr/>
        <a:lstStyle/>
        <a:p>
          <a:endParaRPr lang="en-GB"/>
        </a:p>
      </dgm:t>
    </dgm:pt>
    <dgm:pt modelId="{76DC6874-BEC6-4CDC-996C-22591FAD1770}">
      <dgm:prSet/>
      <dgm:spPr/>
      <dgm:t>
        <a:bodyPr/>
        <a:lstStyle/>
        <a:p>
          <a:r>
            <a:rPr lang="en-GB"/>
            <a:t>2.2 Procure high quality hairs, bones, and feathers</a:t>
          </a:r>
        </a:p>
      </dgm:t>
    </dgm:pt>
    <dgm:pt modelId="{8AA811BE-AC6C-46BB-A017-244314FD6251}" type="parTrans" cxnId="{D6EE60E5-F06A-4809-85E2-039A0366A2AB}">
      <dgm:prSet/>
      <dgm:spPr/>
      <dgm:t>
        <a:bodyPr/>
        <a:lstStyle/>
        <a:p>
          <a:endParaRPr lang="en-GB"/>
        </a:p>
      </dgm:t>
    </dgm:pt>
    <dgm:pt modelId="{9F5F45C2-4C17-4626-826D-D12C3C8024D7}" type="sibTrans" cxnId="{D6EE60E5-F06A-4809-85E2-039A0366A2AB}">
      <dgm:prSet/>
      <dgm:spPr/>
      <dgm:t>
        <a:bodyPr/>
        <a:lstStyle/>
        <a:p>
          <a:endParaRPr lang="en-GB"/>
        </a:p>
      </dgm:t>
    </dgm:pt>
    <dgm:pt modelId="{59A1B21B-E953-45C8-823A-B982337D83EA}">
      <dgm:prSet/>
      <dgm:spPr/>
      <dgm:t>
        <a:bodyPr/>
        <a:lstStyle/>
        <a:p>
          <a:r>
            <a:rPr lang="en-GB"/>
            <a:t>2.3  Clean, grind, and blend the  raw materials for processing</a:t>
          </a:r>
        </a:p>
      </dgm:t>
    </dgm:pt>
    <dgm:pt modelId="{DF5122C2-9871-4EFD-AE50-17965F23B95D}" type="parTrans" cxnId="{676B91CA-985A-4080-BB03-38FE4CFD62AD}">
      <dgm:prSet/>
      <dgm:spPr/>
      <dgm:t>
        <a:bodyPr/>
        <a:lstStyle/>
        <a:p>
          <a:endParaRPr lang="en-GB"/>
        </a:p>
      </dgm:t>
    </dgm:pt>
    <dgm:pt modelId="{B652A33E-A10A-47D3-997C-2A53C4639876}" type="sibTrans" cxnId="{676B91CA-985A-4080-BB03-38FE4CFD62AD}">
      <dgm:prSet/>
      <dgm:spPr/>
      <dgm:t>
        <a:bodyPr/>
        <a:lstStyle/>
        <a:p>
          <a:endParaRPr lang="en-GB"/>
        </a:p>
      </dgm:t>
    </dgm:pt>
    <dgm:pt modelId="{A1AE034F-2FDA-407A-9E00-560D10F48F6E}">
      <dgm:prSet/>
      <dgm:spPr/>
      <dgm:t>
        <a:bodyPr/>
        <a:lstStyle/>
        <a:p>
          <a:r>
            <a:rPr lang="en-GB" b="1"/>
            <a:t>3.1 </a:t>
          </a:r>
          <a:r>
            <a:rPr lang="en-GB"/>
            <a:t>Tracking and documentation of partnership agreements with agricultural stakeholders</a:t>
          </a:r>
        </a:p>
      </dgm:t>
    </dgm:pt>
    <dgm:pt modelId="{E040270A-1294-4722-831C-752568DEAEC0}" type="sibTrans" cxnId="{F7FCF877-B769-4C73-9226-9807E10C526D}">
      <dgm:prSet/>
      <dgm:spPr/>
      <dgm:t>
        <a:bodyPr/>
        <a:lstStyle/>
        <a:p>
          <a:endParaRPr lang="en-GB"/>
        </a:p>
      </dgm:t>
    </dgm:pt>
    <dgm:pt modelId="{13750F50-84A4-4CB2-B711-4E9A535923AF}" type="parTrans" cxnId="{F7FCF877-B769-4C73-9226-9807E10C526D}">
      <dgm:prSet/>
      <dgm:spPr/>
      <dgm:t>
        <a:bodyPr/>
        <a:lstStyle/>
        <a:p>
          <a:endParaRPr lang="en-GB"/>
        </a:p>
      </dgm:t>
    </dgm:pt>
    <dgm:pt modelId="{C4656FD1-B102-4DBF-B3D0-79A98E36B5AF}">
      <dgm:prSet/>
      <dgm:spPr/>
      <dgm:t>
        <a:bodyPr/>
        <a:lstStyle/>
        <a:p>
          <a:r>
            <a:rPr lang="en-GB"/>
            <a:t>3.2 Provision of agricultural inputs for improved agricu;ture harvest</a:t>
          </a:r>
        </a:p>
      </dgm:t>
    </dgm:pt>
    <dgm:pt modelId="{3E524395-4313-41A8-A1FD-D1345F6E795C}" type="parTrans" cxnId="{9339D2AA-7945-4D32-A088-04A5AF2E2230}">
      <dgm:prSet/>
      <dgm:spPr/>
      <dgm:t>
        <a:bodyPr/>
        <a:lstStyle/>
        <a:p>
          <a:endParaRPr lang="en-GB"/>
        </a:p>
      </dgm:t>
    </dgm:pt>
    <dgm:pt modelId="{B7FAA76E-FBC1-4A30-B2BE-F86AA15D11AD}" type="sibTrans" cxnId="{9339D2AA-7945-4D32-A088-04A5AF2E2230}">
      <dgm:prSet/>
      <dgm:spPr/>
      <dgm:t>
        <a:bodyPr/>
        <a:lstStyle/>
        <a:p>
          <a:endParaRPr lang="en-GB"/>
        </a:p>
      </dgm:t>
    </dgm:pt>
    <dgm:pt modelId="{08046C8C-0AEA-4C78-98EC-FEFDA0795617}">
      <dgm:prSet/>
      <dgm:spPr/>
      <dgm:t>
        <a:bodyPr/>
        <a:lstStyle/>
        <a:p>
          <a:r>
            <a:rPr lang="en-GB"/>
            <a:t>1.1 Conducting laboratory test</a:t>
          </a:r>
        </a:p>
      </dgm:t>
    </dgm:pt>
    <dgm:pt modelId="{04AADAF9-5B71-435B-AD7E-C8D5414EE2BC}" type="sibTrans" cxnId="{B28B4A97-61BD-4364-BBC5-8C70B5925294}">
      <dgm:prSet/>
      <dgm:spPr/>
      <dgm:t>
        <a:bodyPr/>
        <a:lstStyle/>
        <a:p>
          <a:endParaRPr lang="en-GB"/>
        </a:p>
      </dgm:t>
    </dgm:pt>
    <dgm:pt modelId="{F1D9E37A-282B-4456-B722-682A638425EC}" type="parTrans" cxnId="{B28B4A97-61BD-4364-BBC5-8C70B5925294}">
      <dgm:prSet/>
      <dgm:spPr/>
      <dgm:t>
        <a:bodyPr/>
        <a:lstStyle/>
        <a:p>
          <a:endParaRPr lang="en-GB"/>
        </a:p>
      </dgm:t>
    </dgm:pt>
    <dgm:pt modelId="{B1C161ED-6220-4296-99C6-483DC2D2053E}" type="pres">
      <dgm:prSet presAssocID="{9C828DA5-D2CD-49F6-B4F1-DFBC83E7E208}" presName="hierChild1" presStyleCnt="0">
        <dgm:presLayoutVars>
          <dgm:orgChart val="1"/>
          <dgm:chPref val="1"/>
          <dgm:dir/>
          <dgm:animOne val="branch"/>
          <dgm:animLvl val="lvl"/>
          <dgm:resizeHandles/>
        </dgm:presLayoutVars>
      </dgm:prSet>
      <dgm:spPr/>
    </dgm:pt>
    <dgm:pt modelId="{F2D13454-33A5-4B9F-97A1-8B01E82A35DC}" type="pres">
      <dgm:prSet presAssocID="{06E5C5C8-F62B-412B-BF85-25DF3C85E1FE}" presName="hierRoot1" presStyleCnt="0">
        <dgm:presLayoutVars>
          <dgm:hierBranch val="init"/>
        </dgm:presLayoutVars>
      </dgm:prSet>
      <dgm:spPr/>
    </dgm:pt>
    <dgm:pt modelId="{03E14B49-FEAA-4B3C-8295-577AC82588E0}" type="pres">
      <dgm:prSet presAssocID="{06E5C5C8-F62B-412B-BF85-25DF3C85E1FE}" presName="rootComposite1" presStyleCnt="0"/>
      <dgm:spPr/>
    </dgm:pt>
    <dgm:pt modelId="{0229F788-9803-40D6-9907-7F53027EE7BF}" type="pres">
      <dgm:prSet presAssocID="{06E5C5C8-F62B-412B-BF85-25DF3C85E1FE}" presName="rootText1" presStyleLbl="node0" presStyleIdx="0" presStyleCnt="1" custScaleX="97974" custScaleY="236017" custLinFactNeighborX="3696">
        <dgm:presLayoutVars>
          <dgm:chPref val="3"/>
        </dgm:presLayoutVars>
      </dgm:prSet>
      <dgm:spPr/>
    </dgm:pt>
    <dgm:pt modelId="{24E5E8FB-2B48-4B8B-864D-CD794E7158FC}" type="pres">
      <dgm:prSet presAssocID="{06E5C5C8-F62B-412B-BF85-25DF3C85E1FE}" presName="rootConnector1" presStyleLbl="node1" presStyleIdx="0" presStyleCnt="0"/>
      <dgm:spPr/>
    </dgm:pt>
    <dgm:pt modelId="{A898681E-7901-4A84-8172-B5CC29A30D32}" type="pres">
      <dgm:prSet presAssocID="{06E5C5C8-F62B-412B-BF85-25DF3C85E1FE}" presName="hierChild2" presStyleCnt="0"/>
      <dgm:spPr/>
    </dgm:pt>
    <dgm:pt modelId="{7832B0E6-F1F2-4430-8C83-7FBA972415F8}" type="pres">
      <dgm:prSet presAssocID="{3B90D445-BB28-4822-B6B3-112F9BC70CB5}" presName="Name64" presStyleLbl="parChTrans1D2" presStyleIdx="0" presStyleCnt="3"/>
      <dgm:spPr/>
    </dgm:pt>
    <dgm:pt modelId="{FFC9C13D-56BB-409D-A6F2-9A980D11DC41}" type="pres">
      <dgm:prSet presAssocID="{EAD2166D-D87C-4663-8A12-C96B4E697C0C}" presName="hierRoot2" presStyleCnt="0">
        <dgm:presLayoutVars>
          <dgm:hierBranch val="init"/>
        </dgm:presLayoutVars>
      </dgm:prSet>
      <dgm:spPr/>
    </dgm:pt>
    <dgm:pt modelId="{1C28DB3E-1DE3-4FCC-A51A-160838009400}" type="pres">
      <dgm:prSet presAssocID="{EAD2166D-D87C-4663-8A12-C96B4E697C0C}" presName="rootComposite" presStyleCnt="0"/>
      <dgm:spPr/>
    </dgm:pt>
    <dgm:pt modelId="{C1F2F7C9-EC34-4FA4-9536-6214B82A8107}" type="pres">
      <dgm:prSet presAssocID="{EAD2166D-D87C-4663-8A12-C96B4E697C0C}" presName="rootText" presStyleLbl="node2" presStyleIdx="0" presStyleCnt="3">
        <dgm:presLayoutVars>
          <dgm:chPref val="3"/>
        </dgm:presLayoutVars>
      </dgm:prSet>
      <dgm:spPr/>
    </dgm:pt>
    <dgm:pt modelId="{18CA40C3-3300-44F1-BDBD-F4218B594E12}" type="pres">
      <dgm:prSet presAssocID="{EAD2166D-D87C-4663-8A12-C96B4E697C0C}" presName="rootConnector" presStyleLbl="node2" presStyleIdx="0" presStyleCnt="3"/>
      <dgm:spPr/>
    </dgm:pt>
    <dgm:pt modelId="{23202E5C-39F2-448F-BFB5-ABDB864156FD}" type="pres">
      <dgm:prSet presAssocID="{EAD2166D-D87C-4663-8A12-C96B4E697C0C}" presName="hierChild4" presStyleCnt="0"/>
      <dgm:spPr/>
    </dgm:pt>
    <dgm:pt modelId="{6E0B504F-BE62-42AE-976B-8C2FBD34396A}" type="pres">
      <dgm:prSet presAssocID="{5CEFE463-861D-4EA2-92B4-A8D380000A35}" presName="Name64" presStyleLbl="parChTrans1D3" presStyleIdx="0" presStyleCnt="3"/>
      <dgm:spPr/>
    </dgm:pt>
    <dgm:pt modelId="{AA65DFE0-3393-4E47-A170-0D2387DDD23C}" type="pres">
      <dgm:prSet presAssocID="{EC0C76ED-7962-4079-AF0C-0D3A8D906E67}" presName="hierRoot2" presStyleCnt="0">
        <dgm:presLayoutVars>
          <dgm:hierBranch val="init"/>
        </dgm:presLayoutVars>
      </dgm:prSet>
      <dgm:spPr/>
    </dgm:pt>
    <dgm:pt modelId="{A8803AB8-5DAA-43C2-AC4C-A5A98760DE92}" type="pres">
      <dgm:prSet presAssocID="{EC0C76ED-7962-4079-AF0C-0D3A8D906E67}" presName="rootComposite" presStyleCnt="0"/>
      <dgm:spPr/>
    </dgm:pt>
    <dgm:pt modelId="{F45742A2-D0B3-4576-9857-980F71C3C236}" type="pres">
      <dgm:prSet presAssocID="{EC0C76ED-7962-4079-AF0C-0D3A8D906E67}" presName="rootText" presStyleLbl="node3" presStyleIdx="0" presStyleCnt="3" custScaleX="109356" custScaleY="172166" custLinFactNeighborX="-7296" custLinFactNeighborY="5980">
        <dgm:presLayoutVars>
          <dgm:chPref val="3"/>
        </dgm:presLayoutVars>
      </dgm:prSet>
      <dgm:spPr/>
    </dgm:pt>
    <dgm:pt modelId="{7FCB0DF6-041C-4F07-B8E7-C6D7A1E824A1}" type="pres">
      <dgm:prSet presAssocID="{EC0C76ED-7962-4079-AF0C-0D3A8D906E67}" presName="rootConnector" presStyleLbl="node3" presStyleIdx="0" presStyleCnt="3"/>
      <dgm:spPr/>
    </dgm:pt>
    <dgm:pt modelId="{85659E0B-6BE4-47B6-A5C8-73E34FB85B4D}" type="pres">
      <dgm:prSet presAssocID="{EC0C76ED-7962-4079-AF0C-0D3A8D906E67}" presName="hierChild4" presStyleCnt="0"/>
      <dgm:spPr/>
    </dgm:pt>
    <dgm:pt modelId="{29B5E94A-88ED-4D17-968A-7D1F2B5928B0}" type="pres">
      <dgm:prSet presAssocID="{F1D9E37A-282B-4456-B722-682A638425EC}" presName="Name64" presStyleLbl="parChTrans1D4" presStyleIdx="0" presStyleCnt="7"/>
      <dgm:spPr/>
    </dgm:pt>
    <dgm:pt modelId="{90B804A2-F7A0-4B71-A27F-B67216C360AA}" type="pres">
      <dgm:prSet presAssocID="{08046C8C-0AEA-4C78-98EC-FEFDA0795617}" presName="hierRoot2" presStyleCnt="0">
        <dgm:presLayoutVars>
          <dgm:hierBranch val="init"/>
        </dgm:presLayoutVars>
      </dgm:prSet>
      <dgm:spPr/>
    </dgm:pt>
    <dgm:pt modelId="{1C54DED7-D7F8-472D-A39D-58165CF2AE65}" type="pres">
      <dgm:prSet presAssocID="{08046C8C-0AEA-4C78-98EC-FEFDA0795617}" presName="rootComposite" presStyleCnt="0"/>
      <dgm:spPr/>
    </dgm:pt>
    <dgm:pt modelId="{D19333F7-29CB-469C-BEED-A3462444FE50}" type="pres">
      <dgm:prSet presAssocID="{08046C8C-0AEA-4C78-98EC-FEFDA0795617}" presName="rootText" presStyleLbl="node4" presStyleIdx="0" presStyleCnt="7">
        <dgm:presLayoutVars>
          <dgm:chPref val="3"/>
        </dgm:presLayoutVars>
      </dgm:prSet>
      <dgm:spPr/>
    </dgm:pt>
    <dgm:pt modelId="{6D25A9B0-76CA-41F2-A07F-BC3C75621D35}" type="pres">
      <dgm:prSet presAssocID="{08046C8C-0AEA-4C78-98EC-FEFDA0795617}" presName="rootConnector" presStyleLbl="node4" presStyleIdx="0" presStyleCnt="7"/>
      <dgm:spPr/>
    </dgm:pt>
    <dgm:pt modelId="{7865320B-7BD7-4794-928F-9AE889FCB4EA}" type="pres">
      <dgm:prSet presAssocID="{08046C8C-0AEA-4C78-98EC-FEFDA0795617}" presName="hierChild4" presStyleCnt="0"/>
      <dgm:spPr/>
    </dgm:pt>
    <dgm:pt modelId="{C39C9E53-E239-43AF-ADB5-7A46AEE97BF4}" type="pres">
      <dgm:prSet presAssocID="{08046C8C-0AEA-4C78-98EC-FEFDA0795617}" presName="hierChild5" presStyleCnt="0"/>
      <dgm:spPr/>
    </dgm:pt>
    <dgm:pt modelId="{89A59B7C-9681-4ED6-A164-2EA35B7555BA}" type="pres">
      <dgm:prSet presAssocID="{A862F9E7-66E6-4F02-9F18-6AE48770F479}" presName="Name64" presStyleLbl="parChTrans1D4" presStyleIdx="1" presStyleCnt="7"/>
      <dgm:spPr/>
    </dgm:pt>
    <dgm:pt modelId="{5B4D4C48-02ED-4174-B6BD-36223F4EBDEB}" type="pres">
      <dgm:prSet presAssocID="{92C8F1C0-0D36-4E55-8FDC-09726DA45C25}" presName="hierRoot2" presStyleCnt="0">
        <dgm:presLayoutVars>
          <dgm:hierBranch val="init"/>
        </dgm:presLayoutVars>
      </dgm:prSet>
      <dgm:spPr/>
    </dgm:pt>
    <dgm:pt modelId="{A4F50CC7-679E-4DFB-A899-412358D50B02}" type="pres">
      <dgm:prSet presAssocID="{92C8F1C0-0D36-4E55-8FDC-09726DA45C25}" presName="rootComposite" presStyleCnt="0"/>
      <dgm:spPr/>
    </dgm:pt>
    <dgm:pt modelId="{325EE5B6-C17C-4273-B24D-8CAD6DFB2933}" type="pres">
      <dgm:prSet presAssocID="{92C8F1C0-0D36-4E55-8FDC-09726DA45C25}" presName="rootText" presStyleLbl="node4" presStyleIdx="1" presStyleCnt="7">
        <dgm:presLayoutVars>
          <dgm:chPref val="3"/>
        </dgm:presLayoutVars>
      </dgm:prSet>
      <dgm:spPr/>
    </dgm:pt>
    <dgm:pt modelId="{FE410DDC-7D14-4153-9171-62A01EC63F3B}" type="pres">
      <dgm:prSet presAssocID="{92C8F1C0-0D36-4E55-8FDC-09726DA45C25}" presName="rootConnector" presStyleLbl="node4" presStyleIdx="1" presStyleCnt="7"/>
      <dgm:spPr/>
    </dgm:pt>
    <dgm:pt modelId="{D3BED65C-546E-49F3-93DC-82E173AC1170}" type="pres">
      <dgm:prSet presAssocID="{92C8F1C0-0D36-4E55-8FDC-09726DA45C25}" presName="hierChild4" presStyleCnt="0"/>
      <dgm:spPr/>
    </dgm:pt>
    <dgm:pt modelId="{5EC0650A-8676-48FF-AA5A-6895AA8F1F54}" type="pres">
      <dgm:prSet presAssocID="{92C8F1C0-0D36-4E55-8FDC-09726DA45C25}" presName="hierChild5" presStyleCnt="0"/>
      <dgm:spPr/>
    </dgm:pt>
    <dgm:pt modelId="{265C9EF8-C4A2-4704-8D5A-D3D7146A5A14}" type="pres">
      <dgm:prSet presAssocID="{EC0C76ED-7962-4079-AF0C-0D3A8D906E67}" presName="hierChild5" presStyleCnt="0"/>
      <dgm:spPr/>
    </dgm:pt>
    <dgm:pt modelId="{4286278E-1123-49C2-92C8-D3F9506F8FCF}" type="pres">
      <dgm:prSet presAssocID="{EAD2166D-D87C-4663-8A12-C96B4E697C0C}" presName="hierChild5" presStyleCnt="0"/>
      <dgm:spPr/>
    </dgm:pt>
    <dgm:pt modelId="{E3009FB6-59C6-41F4-8FF2-3FDE23515E91}" type="pres">
      <dgm:prSet presAssocID="{665ECC78-6B24-49C5-A169-18346611AC1B}" presName="Name64" presStyleLbl="parChTrans1D2" presStyleIdx="1" presStyleCnt="3"/>
      <dgm:spPr/>
    </dgm:pt>
    <dgm:pt modelId="{25188C89-5EA3-4C81-A8EF-498BBECCBFF6}" type="pres">
      <dgm:prSet presAssocID="{27971739-40FF-4FAE-91CC-4319F1D2A830}" presName="hierRoot2" presStyleCnt="0">
        <dgm:presLayoutVars>
          <dgm:hierBranch val="init"/>
        </dgm:presLayoutVars>
      </dgm:prSet>
      <dgm:spPr/>
    </dgm:pt>
    <dgm:pt modelId="{FBDECEE3-1176-4FDF-B212-F8BD35D6C480}" type="pres">
      <dgm:prSet presAssocID="{27971739-40FF-4FAE-91CC-4319F1D2A830}" presName="rootComposite" presStyleCnt="0"/>
      <dgm:spPr/>
    </dgm:pt>
    <dgm:pt modelId="{EF0B63D7-6963-4657-BE42-8FADEF4B66D8}" type="pres">
      <dgm:prSet presAssocID="{27971739-40FF-4FAE-91CC-4319F1D2A830}" presName="rootText" presStyleLbl="node2" presStyleIdx="1" presStyleCnt="3">
        <dgm:presLayoutVars>
          <dgm:chPref val="3"/>
        </dgm:presLayoutVars>
      </dgm:prSet>
      <dgm:spPr/>
    </dgm:pt>
    <dgm:pt modelId="{5FC61211-B73E-4B93-AE7C-A582442627E0}" type="pres">
      <dgm:prSet presAssocID="{27971739-40FF-4FAE-91CC-4319F1D2A830}" presName="rootConnector" presStyleLbl="node2" presStyleIdx="1" presStyleCnt="3"/>
      <dgm:spPr/>
    </dgm:pt>
    <dgm:pt modelId="{F7249913-B603-4F7E-8D59-59AD1592B4B3}" type="pres">
      <dgm:prSet presAssocID="{27971739-40FF-4FAE-91CC-4319F1D2A830}" presName="hierChild4" presStyleCnt="0"/>
      <dgm:spPr/>
    </dgm:pt>
    <dgm:pt modelId="{F7743F20-B418-40C4-9F7B-7C5FDCE96D92}" type="pres">
      <dgm:prSet presAssocID="{346AA677-360A-4BBF-8589-96911BEFBBD7}" presName="Name64" presStyleLbl="parChTrans1D3" presStyleIdx="1" presStyleCnt="3"/>
      <dgm:spPr/>
    </dgm:pt>
    <dgm:pt modelId="{654C9CC7-0467-4621-87AF-8A3512AD48CC}" type="pres">
      <dgm:prSet presAssocID="{2E22864C-70D4-4D67-8611-F58517911388}" presName="hierRoot2" presStyleCnt="0">
        <dgm:presLayoutVars>
          <dgm:hierBranch val="init"/>
        </dgm:presLayoutVars>
      </dgm:prSet>
      <dgm:spPr/>
    </dgm:pt>
    <dgm:pt modelId="{2F7B18D8-5B4B-432F-A288-F92C32FA7BE6}" type="pres">
      <dgm:prSet presAssocID="{2E22864C-70D4-4D67-8611-F58517911388}" presName="rootComposite" presStyleCnt="0"/>
      <dgm:spPr/>
    </dgm:pt>
    <dgm:pt modelId="{F88FC6B9-1E13-46AD-9374-ADD8920C3C84}" type="pres">
      <dgm:prSet presAssocID="{2E22864C-70D4-4D67-8611-F58517911388}" presName="rootText" presStyleLbl="node3" presStyleIdx="1" presStyleCnt="3" custScaleX="105995" custScaleY="107041">
        <dgm:presLayoutVars>
          <dgm:chPref val="3"/>
        </dgm:presLayoutVars>
      </dgm:prSet>
      <dgm:spPr/>
    </dgm:pt>
    <dgm:pt modelId="{F14B8F69-CDFC-49E3-92EE-34061545673A}" type="pres">
      <dgm:prSet presAssocID="{2E22864C-70D4-4D67-8611-F58517911388}" presName="rootConnector" presStyleLbl="node3" presStyleIdx="1" presStyleCnt="3"/>
      <dgm:spPr/>
    </dgm:pt>
    <dgm:pt modelId="{562C65D1-ECE8-47D6-B31E-36823CDDDB66}" type="pres">
      <dgm:prSet presAssocID="{2E22864C-70D4-4D67-8611-F58517911388}" presName="hierChild4" presStyleCnt="0"/>
      <dgm:spPr/>
    </dgm:pt>
    <dgm:pt modelId="{5939F753-E869-4044-89A1-3F6120D7A5CA}" type="pres">
      <dgm:prSet presAssocID="{2726350F-9797-48D2-9F00-3CDC47E5B3B0}" presName="Name64" presStyleLbl="parChTrans1D4" presStyleIdx="2" presStyleCnt="7"/>
      <dgm:spPr/>
    </dgm:pt>
    <dgm:pt modelId="{B8EF5DC9-8D3B-48A7-B962-76420CBC7BFE}" type="pres">
      <dgm:prSet presAssocID="{0FFAB268-AA26-4B74-9323-98A3C450CA54}" presName="hierRoot2" presStyleCnt="0">
        <dgm:presLayoutVars>
          <dgm:hierBranch val="init"/>
        </dgm:presLayoutVars>
      </dgm:prSet>
      <dgm:spPr/>
    </dgm:pt>
    <dgm:pt modelId="{4C52FACA-8624-430D-BB00-B3618B52FEED}" type="pres">
      <dgm:prSet presAssocID="{0FFAB268-AA26-4B74-9323-98A3C450CA54}" presName="rootComposite" presStyleCnt="0"/>
      <dgm:spPr/>
    </dgm:pt>
    <dgm:pt modelId="{8870F1A0-59B0-48C3-9A08-0247A9F87095}" type="pres">
      <dgm:prSet presAssocID="{0FFAB268-AA26-4B74-9323-98A3C450CA54}" presName="rootText" presStyleLbl="node4" presStyleIdx="2" presStyleCnt="7">
        <dgm:presLayoutVars>
          <dgm:chPref val="3"/>
        </dgm:presLayoutVars>
      </dgm:prSet>
      <dgm:spPr/>
    </dgm:pt>
    <dgm:pt modelId="{A90A9BA3-F833-47DB-A636-581786653A8F}" type="pres">
      <dgm:prSet presAssocID="{0FFAB268-AA26-4B74-9323-98A3C450CA54}" presName="rootConnector" presStyleLbl="node4" presStyleIdx="2" presStyleCnt="7"/>
      <dgm:spPr/>
    </dgm:pt>
    <dgm:pt modelId="{E91914DA-99EC-4EE2-AB26-6EA8E4001EC9}" type="pres">
      <dgm:prSet presAssocID="{0FFAB268-AA26-4B74-9323-98A3C450CA54}" presName="hierChild4" presStyleCnt="0"/>
      <dgm:spPr/>
    </dgm:pt>
    <dgm:pt modelId="{64E36651-FF53-426F-A930-AAE1DB21ACAB}" type="pres">
      <dgm:prSet presAssocID="{0FFAB268-AA26-4B74-9323-98A3C450CA54}" presName="hierChild5" presStyleCnt="0"/>
      <dgm:spPr/>
    </dgm:pt>
    <dgm:pt modelId="{74B29E8C-CADF-4656-868A-4B8718C32F34}" type="pres">
      <dgm:prSet presAssocID="{8AA811BE-AC6C-46BB-A017-244314FD6251}" presName="Name64" presStyleLbl="parChTrans1D4" presStyleIdx="3" presStyleCnt="7"/>
      <dgm:spPr/>
    </dgm:pt>
    <dgm:pt modelId="{FE3DB220-6C7D-4796-9F5C-0AB30BB606B5}" type="pres">
      <dgm:prSet presAssocID="{76DC6874-BEC6-4CDC-996C-22591FAD1770}" presName="hierRoot2" presStyleCnt="0">
        <dgm:presLayoutVars>
          <dgm:hierBranch val="init"/>
        </dgm:presLayoutVars>
      </dgm:prSet>
      <dgm:spPr/>
    </dgm:pt>
    <dgm:pt modelId="{30420F66-BDFF-413B-89B0-5CD4A2CB4BA3}" type="pres">
      <dgm:prSet presAssocID="{76DC6874-BEC6-4CDC-996C-22591FAD1770}" presName="rootComposite" presStyleCnt="0"/>
      <dgm:spPr/>
    </dgm:pt>
    <dgm:pt modelId="{C1133025-91CB-4187-8F61-CAB6C8208120}" type="pres">
      <dgm:prSet presAssocID="{76DC6874-BEC6-4CDC-996C-22591FAD1770}" presName="rootText" presStyleLbl="node4" presStyleIdx="3" presStyleCnt="7">
        <dgm:presLayoutVars>
          <dgm:chPref val="3"/>
        </dgm:presLayoutVars>
      </dgm:prSet>
      <dgm:spPr/>
    </dgm:pt>
    <dgm:pt modelId="{9641086B-5537-4E01-A08D-EA9F428416EA}" type="pres">
      <dgm:prSet presAssocID="{76DC6874-BEC6-4CDC-996C-22591FAD1770}" presName="rootConnector" presStyleLbl="node4" presStyleIdx="3" presStyleCnt="7"/>
      <dgm:spPr/>
    </dgm:pt>
    <dgm:pt modelId="{35F255AE-963A-476A-B286-F6EC460D9127}" type="pres">
      <dgm:prSet presAssocID="{76DC6874-BEC6-4CDC-996C-22591FAD1770}" presName="hierChild4" presStyleCnt="0"/>
      <dgm:spPr/>
    </dgm:pt>
    <dgm:pt modelId="{DBF22875-0C1A-4468-AA5D-B807A3CAD222}" type="pres">
      <dgm:prSet presAssocID="{76DC6874-BEC6-4CDC-996C-22591FAD1770}" presName="hierChild5" presStyleCnt="0"/>
      <dgm:spPr/>
    </dgm:pt>
    <dgm:pt modelId="{B54D497D-8CB4-4A3B-A796-67C412F04B96}" type="pres">
      <dgm:prSet presAssocID="{DF5122C2-9871-4EFD-AE50-17965F23B95D}" presName="Name64" presStyleLbl="parChTrans1D4" presStyleIdx="4" presStyleCnt="7"/>
      <dgm:spPr/>
    </dgm:pt>
    <dgm:pt modelId="{C8BC45CD-AE12-4266-B753-DD42827577F3}" type="pres">
      <dgm:prSet presAssocID="{59A1B21B-E953-45C8-823A-B982337D83EA}" presName="hierRoot2" presStyleCnt="0">
        <dgm:presLayoutVars>
          <dgm:hierBranch val="init"/>
        </dgm:presLayoutVars>
      </dgm:prSet>
      <dgm:spPr/>
    </dgm:pt>
    <dgm:pt modelId="{99724EC0-2571-4CEB-9A9E-FB4CF4FEBA90}" type="pres">
      <dgm:prSet presAssocID="{59A1B21B-E953-45C8-823A-B982337D83EA}" presName="rootComposite" presStyleCnt="0"/>
      <dgm:spPr/>
    </dgm:pt>
    <dgm:pt modelId="{AEC13DE9-A167-4126-A363-DBAB9993E84B}" type="pres">
      <dgm:prSet presAssocID="{59A1B21B-E953-45C8-823A-B982337D83EA}" presName="rootText" presStyleLbl="node4" presStyleIdx="4" presStyleCnt="7">
        <dgm:presLayoutVars>
          <dgm:chPref val="3"/>
        </dgm:presLayoutVars>
      </dgm:prSet>
      <dgm:spPr/>
    </dgm:pt>
    <dgm:pt modelId="{8442059E-604B-4252-8F55-D4317514F9BE}" type="pres">
      <dgm:prSet presAssocID="{59A1B21B-E953-45C8-823A-B982337D83EA}" presName="rootConnector" presStyleLbl="node4" presStyleIdx="4" presStyleCnt="7"/>
      <dgm:spPr/>
    </dgm:pt>
    <dgm:pt modelId="{FDB53BD7-F0A7-48AD-92D6-D015DE052C8F}" type="pres">
      <dgm:prSet presAssocID="{59A1B21B-E953-45C8-823A-B982337D83EA}" presName="hierChild4" presStyleCnt="0"/>
      <dgm:spPr/>
    </dgm:pt>
    <dgm:pt modelId="{4A544EA0-6EBC-4536-9A12-3BAEF4932276}" type="pres">
      <dgm:prSet presAssocID="{59A1B21B-E953-45C8-823A-B982337D83EA}" presName="hierChild5" presStyleCnt="0"/>
      <dgm:spPr/>
    </dgm:pt>
    <dgm:pt modelId="{D7EF842F-CEBC-4E0C-873D-B76311FDB63D}" type="pres">
      <dgm:prSet presAssocID="{2E22864C-70D4-4D67-8611-F58517911388}" presName="hierChild5" presStyleCnt="0"/>
      <dgm:spPr/>
    </dgm:pt>
    <dgm:pt modelId="{6CCE0C5F-F232-434C-8C99-B3E72D36BF62}" type="pres">
      <dgm:prSet presAssocID="{27971739-40FF-4FAE-91CC-4319F1D2A830}" presName="hierChild5" presStyleCnt="0"/>
      <dgm:spPr/>
    </dgm:pt>
    <dgm:pt modelId="{A807153A-A1E9-46B9-9BBA-012F91120C95}" type="pres">
      <dgm:prSet presAssocID="{22F199C2-73AB-4B9A-A573-0A659E9BD7DF}" presName="Name64" presStyleLbl="parChTrans1D2" presStyleIdx="2" presStyleCnt="3"/>
      <dgm:spPr/>
    </dgm:pt>
    <dgm:pt modelId="{5A41D331-47AF-4527-8D0C-D61692EA103B}" type="pres">
      <dgm:prSet presAssocID="{2BD5765E-FAFC-4552-881A-1865EF4FA67D}" presName="hierRoot2" presStyleCnt="0">
        <dgm:presLayoutVars>
          <dgm:hierBranch val="init"/>
        </dgm:presLayoutVars>
      </dgm:prSet>
      <dgm:spPr/>
    </dgm:pt>
    <dgm:pt modelId="{6BDFB9F2-A5AC-461F-8655-45372E852AE8}" type="pres">
      <dgm:prSet presAssocID="{2BD5765E-FAFC-4552-881A-1865EF4FA67D}" presName="rootComposite" presStyleCnt="0"/>
      <dgm:spPr/>
    </dgm:pt>
    <dgm:pt modelId="{67407E6F-5A4F-406F-92C0-97549AA55A03}" type="pres">
      <dgm:prSet presAssocID="{2BD5765E-FAFC-4552-881A-1865EF4FA67D}" presName="rootText" presStyleLbl="node2" presStyleIdx="2" presStyleCnt="3" custScaleX="107378" custScaleY="126298">
        <dgm:presLayoutVars>
          <dgm:chPref val="3"/>
        </dgm:presLayoutVars>
      </dgm:prSet>
      <dgm:spPr/>
    </dgm:pt>
    <dgm:pt modelId="{2672E722-B28F-4504-B0AC-35BCC0446739}" type="pres">
      <dgm:prSet presAssocID="{2BD5765E-FAFC-4552-881A-1865EF4FA67D}" presName="rootConnector" presStyleLbl="node2" presStyleIdx="2" presStyleCnt="3"/>
      <dgm:spPr/>
    </dgm:pt>
    <dgm:pt modelId="{1968915D-E43D-47E3-8F38-A32F269F2730}" type="pres">
      <dgm:prSet presAssocID="{2BD5765E-FAFC-4552-881A-1865EF4FA67D}" presName="hierChild4" presStyleCnt="0"/>
      <dgm:spPr/>
    </dgm:pt>
    <dgm:pt modelId="{D3C8F9F8-3863-4824-B0C5-91ED0AD52F38}" type="pres">
      <dgm:prSet presAssocID="{2B47C503-916D-4A4D-824C-93ACDC047CA8}" presName="Name64" presStyleLbl="parChTrans1D3" presStyleIdx="2" presStyleCnt="3"/>
      <dgm:spPr/>
    </dgm:pt>
    <dgm:pt modelId="{C080438C-EB7B-49A7-B0F4-3670F0F7BAB8}" type="pres">
      <dgm:prSet presAssocID="{7B60041F-F193-451F-9469-D330953C80D9}" presName="hierRoot2" presStyleCnt="0">
        <dgm:presLayoutVars>
          <dgm:hierBranch val="init"/>
        </dgm:presLayoutVars>
      </dgm:prSet>
      <dgm:spPr/>
    </dgm:pt>
    <dgm:pt modelId="{287C24DB-9E29-4485-90F1-028C8E5BC38E}" type="pres">
      <dgm:prSet presAssocID="{7B60041F-F193-451F-9469-D330953C80D9}" presName="rootComposite" presStyleCnt="0"/>
      <dgm:spPr/>
    </dgm:pt>
    <dgm:pt modelId="{556105EF-CB3E-4A63-AC95-8FA42538F959}" type="pres">
      <dgm:prSet presAssocID="{7B60041F-F193-451F-9469-D330953C80D9}" presName="rootText" presStyleLbl="node3" presStyleIdx="2" presStyleCnt="3" custScaleX="112787">
        <dgm:presLayoutVars>
          <dgm:chPref val="3"/>
        </dgm:presLayoutVars>
      </dgm:prSet>
      <dgm:spPr/>
    </dgm:pt>
    <dgm:pt modelId="{75E00DD0-8299-47AB-831A-F8FD8B2CE7B7}" type="pres">
      <dgm:prSet presAssocID="{7B60041F-F193-451F-9469-D330953C80D9}" presName="rootConnector" presStyleLbl="node3" presStyleIdx="2" presStyleCnt="3"/>
      <dgm:spPr/>
    </dgm:pt>
    <dgm:pt modelId="{98C1C031-AB48-4CA1-8634-49E51CBF7644}" type="pres">
      <dgm:prSet presAssocID="{7B60041F-F193-451F-9469-D330953C80D9}" presName="hierChild4" presStyleCnt="0"/>
      <dgm:spPr/>
    </dgm:pt>
    <dgm:pt modelId="{07142280-4C01-4DCE-B315-6E9DBDEC1018}" type="pres">
      <dgm:prSet presAssocID="{13750F50-84A4-4CB2-B711-4E9A535923AF}" presName="Name64" presStyleLbl="parChTrans1D4" presStyleIdx="5" presStyleCnt="7"/>
      <dgm:spPr/>
    </dgm:pt>
    <dgm:pt modelId="{8B8E24AA-9A2F-4273-9784-6A6D9C82A54A}" type="pres">
      <dgm:prSet presAssocID="{A1AE034F-2FDA-407A-9E00-560D10F48F6E}" presName="hierRoot2" presStyleCnt="0">
        <dgm:presLayoutVars>
          <dgm:hierBranch val="init"/>
        </dgm:presLayoutVars>
      </dgm:prSet>
      <dgm:spPr/>
    </dgm:pt>
    <dgm:pt modelId="{DAF7572D-A16D-4AA0-A250-474AC64945F3}" type="pres">
      <dgm:prSet presAssocID="{A1AE034F-2FDA-407A-9E00-560D10F48F6E}" presName="rootComposite" presStyleCnt="0"/>
      <dgm:spPr/>
    </dgm:pt>
    <dgm:pt modelId="{D56F68A0-C8EC-4FA7-9E82-B0C7280FCE3D}" type="pres">
      <dgm:prSet presAssocID="{A1AE034F-2FDA-407A-9E00-560D10F48F6E}" presName="rootText" presStyleLbl="node4" presStyleIdx="5" presStyleCnt="7">
        <dgm:presLayoutVars>
          <dgm:chPref val="3"/>
        </dgm:presLayoutVars>
      </dgm:prSet>
      <dgm:spPr/>
    </dgm:pt>
    <dgm:pt modelId="{8C741608-8639-4FAF-B234-2AE721579CE0}" type="pres">
      <dgm:prSet presAssocID="{A1AE034F-2FDA-407A-9E00-560D10F48F6E}" presName="rootConnector" presStyleLbl="node4" presStyleIdx="5" presStyleCnt="7"/>
      <dgm:spPr/>
    </dgm:pt>
    <dgm:pt modelId="{78F9D737-5208-4046-9AC9-D79930D3A3E2}" type="pres">
      <dgm:prSet presAssocID="{A1AE034F-2FDA-407A-9E00-560D10F48F6E}" presName="hierChild4" presStyleCnt="0"/>
      <dgm:spPr/>
    </dgm:pt>
    <dgm:pt modelId="{3779CB5E-59A1-4755-A327-2EBD13086BC6}" type="pres">
      <dgm:prSet presAssocID="{A1AE034F-2FDA-407A-9E00-560D10F48F6E}" presName="hierChild5" presStyleCnt="0"/>
      <dgm:spPr/>
    </dgm:pt>
    <dgm:pt modelId="{06FC4830-A43F-4B26-B8D4-BE51DF4C8475}" type="pres">
      <dgm:prSet presAssocID="{3E524395-4313-41A8-A1FD-D1345F6E795C}" presName="Name64" presStyleLbl="parChTrans1D4" presStyleIdx="6" presStyleCnt="7"/>
      <dgm:spPr/>
    </dgm:pt>
    <dgm:pt modelId="{EC925F9E-FC56-48B2-B693-3AB193637794}" type="pres">
      <dgm:prSet presAssocID="{C4656FD1-B102-4DBF-B3D0-79A98E36B5AF}" presName="hierRoot2" presStyleCnt="0">
        <dgm:presLayoutVars>
          <dgm:hierBranch val="init"/>
        </dgm:presLayoutVars>
      </dgm:prSet>
      <dgm:spPr/>
    </dgm:pt>
    <dgm:pt modelId="{1A7EFF1F-F4CF-413E-A815-4A58522D8D37}" type="pres">
      <dgm:prSet presAssocID="{C4656FD1-B102-4DBF-B3D0-79A98E36B5AF}" presName="rootComposite" presStyleCnt="0"/>
      <dgm:spPr/>
    </dgm:pt>
    <dgm:pt modelId="{0009775F-75DA-4037-AF8F-7A5D5A2C37B4}" type="pres">
      <dgm:prSet presAssocID="{C4656FD1-B102-4DBF-B3D0-79A98E36B5AF}" presName="rootText" presStyleLbl="node4" presStyleIdx="6" presStyleCnt="7">
        <dgm:presLayoutVars>
          <dgm:chPref val="3"/>
        </dgm:presLayoutVars>
      </dgm:prSet>
      <dgm:spPr/>
    </dgm:pt>
    <dgm:pt modelId="{4AECB071-9448-42F7-AE41-C52028856709}" type="pres">
      <dgm:prSet presAssocID="{C4656FD1-B102-4DBF-B3D0-79A98E36B5AF}" presName="rootConnector" presStyleLbl="node4" presStyleIdx="6" presStyleCnt="7"/>
      <dgm:spPr/>
    </dgm:pt>
    <dgm:pt modelId="{A2072125-BD5E-4BC1-8B25-D1FC9A37FACA}" type="pres">
      <dgm:prSet presAssocID="{C4656FD1-B102-4DBF-B3D0-79A98E36B5AF}" presName="hierChild4" presStyleCnt="0"/>
      <dgm:spPr/>
    </dgm:pt>
    <dgm:pt modelId="{C4B1DCF4-2348-428E-833D-BCCF3B3E9ADB}" type="pres">
      <dgm:prSet presAssocID="{C4656FD1-B102-4DBF-B3D0-79A98E36B5AF}" presName="hierChild5" presStyleCnt="0"/>
      <dgm:spPr/>
    </dgm:pt>
    <dgm:pt modelId="{42457D99-4839-4C27-A7D0-64201BD84824}" type="pres">
      <dgm:prSet presAssocID="{7B60041F-F193-451F-9469-D330953C80D9}" presName="hierChild5" presStyleCnt="0"/>
      <dgm:spPr/>
    </dgm:pt>
    <dgm:pt modelId="{89098A52-ADE8-46AE-951B-E809D2876634}" type="pres">
      <dgm:prSet presAssocID="{2BD5765E-FAFC-4552-881A-1865EF4FA67D}" presName="hierChild5" presStyleCnt="0"/>
      <dgm:spPr/>
    </dgm:pt>
    <dgm:pt modelId="{ACB6A581-0CA1-487C-BBFB-AB102676E024}" type="pres">
      <dgm:prSet presAssocID="{06E5C5C8-F62B-412B-BF85-25DF3C85E1FE}" presName="hierChild3" presStyleCnt="0"/>
      <dgm:spPr/>
    </dgm:pt>
  </dgm:ptLst>
  <dgm:cxnLst>
    <dgm:cxn modelId="{0B1EEF09-A7D3-495C-9097-288BB7243EFA}" type="presOf" srcId="{DF5122C2-9871-4EFD-AE50-17965F23B95D}" destId="{B54D497D-8CB4-4A3B-A796-67C412F04B96}" srcOrd="0" destOrd="0" presId="urn:microsoft.com/office/officeart/2009/3/layout/HorizontalOrganizationChart"/>
    <dgm:cxn modelId="{A277790E-6DA2-417F-AC36-CD8F31B8CBCC}" type="presOf" srcId="{92C8F1C0-0D36-4E55-8FDC-09726DA45C25}" destId="{FE410DDC-7D14-4153-9171-62A01EC63F3B}" srcOrd="1" destOrd="0" presId="urn:microsoft.com/office/officeart/2009/3/layout/HorizontalOrganizationChart"/>
    <dgm:cxn modelId="{CD43221C-FEF1-42BF-BB3B-D0B1AE7D3251}" type="presOf" srcId="{A862F9E7-66E6-4F02-9F18-6AE48770F479}" destId="{89A59B7C-9681-4ED6-A164-2EA35B7555BA}" srcOrd="0" destOrd="0" presId="urn:microsoft.com/office/officeart/2009/3/layout/HorizontalOrganizationChart"/>
    <dgm:cxn modelId="{5DF05B25-8F3E-41E2-A1D2-A010B430A98F}" type="presOf" srcId="{2B47C503-916D-4A4D-824C-93ACDC047CA8}" destId="{D3C8F9F8-3863-4824-B0C5-91ED0AD52F38}" srcOrd="0" destOrd="0" presId="urn:microsoft.com/office/officeart/2009/3/layout/HorizontalOrganizationChart"/>
    <dgm:cxn modelId="{CB7DD027-D26C-4762-B49F-D127A58B77FF}" type="presOf" srcId="{0FFAB268-AA26-4B74-9323-98A3C450CA54}" destId="{A90A9BA3-F833-47DB-A636-581786653A8F}" srcOrd="1" destOrd="0" presId="urn:microsoft.com/office/officeart/2009/3/layout/HorizontalOrganizationChart"/>
    <dgm:cxn modelId="{3E8E782A-0004-4725-BC45-37FE2F9F1A31}" srcId="{EAD2166D-D87C-4663-8A12-C96B4E697C0C}" destId="{EC0C76ED-7962-4079-AF0C-0D3A8D906E67}" srcOrd="0" destOrd="0" parTransId="{5CEFE463-861D-4EA2-92B4-A8D380000A35}" sibTransId="{91DA304E-EE27-499C-947F-15A78F6B48DE}"/>
    <dgm:cxn modelId="{B8151B2F-AC9F-47D6-832C-A873700A39FB}" type="presOf" srcId="{27971739-40FF-4FAE-91CC-4319F1D2A830}" destId="{5FC61211-B73E-4B93-AE7C-A582442627E0}" srcOrd="1" destOrd="0" presId="urn:microsoft.com/office/officeart/2009/3/layout/HorizontalOrganizationChart"/>
    <dgm:cxn modelId="{402FBC2F-D1CE-4423-908A-E951A3AD96BB}" type="presOf" srcId="{2726350F-9797-48D2-9F00-3CDC47E5B3B0}" destId="{5939F753-E869-4044-89A1-3F6120D7A5CA}" srcOrd="0" destOrd="0" presId="urn:microsoft.com/office/officeart/2009/3/layout/HorizontalOrganizationChart"/>
    <dgm:cxn modelId="{9C32CE2F-B3AC-4F16-B483-CD62D8BDC293}" type="presOf" srcId="{08046C8C-0AEA-4C78-98EC-FEFDA0795617}" destId="{6D25A9B0-76CA-41F2-A07F-BC3C75621D35}" srcOrd="1" destOrd="0" presId="urn:microsoft.com/office/officeart/2009/3/layout/HorizontalOrganizationChart"/>
    <dgm:cxn modelId="{26CD3535-EF5C-4FFE-A6A9-92A9F0CB066E}" type="presOf" srcId="{59A1B21B-E953-45C8-823A-B982337D83EA}" destId="{AEC13DE9-A167-4126-A363-DBAB9993E84B}" srcOrd="0" destOrd="0" presId="urn:microsoft.com/office/officeart/2009/3/layout/HorizontalOrganizationChart"/>
    <dgm:cxn modelId="{B849223A-EC94-45B1-9F97-AF5860528763}" type="presOf" srcId="{C4656FD1-B102-4DBF-B3D0-79A98E36B5AF}" destId="{4AECB071-9448-42F7-AE41-C52028856709}" srcOrd="1" destOrd="0" presId="urn:microsoft.com/office/officeart/2009/3/layout/HorizontalOrganizationChart"/>
    <dgm:cxn modelId="{DE33703C-F84C-49D5-A6EC-A399BF7A2403}" type="presOf" srcId="{C4656FD1-B102-4DBF-B3D0-79A98E36B5AF}" destId="{0009775F-75DA-4037-AF8F-7A5D5A2C37B4}" srcOrd="0" destOrd="0" presId="urn:microsoft.com/office/officeart/2009/3/layout/HorizontalOrganizationChart"/>
    <dgm:cxn modelId="{79288D61-62CA-4B32-BA2A-81BEEE9F63A6}" type="presOf" srcId="{A1AE034F-2FDA-407A-9E00-560D10F48F6E}" destId="{D56F68A0-C8EC-4FA7-9E82-B0C7280FCE3D}" srcOrd="0" destOrd="0" presId="urn:microsoft.com/office/officeart/2009/3/layout/HorizontalOrganizationChart"/>
    <dgm:cxn modelId="{EDFD0F42-50E3-44F7-A8B1-F3FFB7188B9A}" type="presOf" srcId="{06E5C5C8-F62B-412B-BF85-25DF3C85E1FE}" destId="{0229F788-9803-40D6-9907-7F53027EE7BF}" srcOrd="0" destOrd="0" presId="urn:microsoft.com/office/officeart/2009/3/layout/HorizontalOrganizationChart"/>
    <dgm:cxn modelId="{83525965-EB5B-4F34-9BE0-9CA6687E7776}" type="presOf" srcId="{F1D9E37A-282B-4456-B722-682A638425EC}" destId="{29B5E94A-88ED-4D17-968A-7D1F2B5928B0}" srcOrd="0" destOrd="0" presId="urn:microsoft.com/office/officeart/2009/3/layout/HorizontalOrganizationChart"/>
    <dgm:cxn modelId="{10D8DC46-FE1F-4846-AF0D-C402C276F498}" type="presOf" srcId="{06E5C5C8-F62B-412B-BF85-25DF3C85E1FE}" destId="{24E5E8FB-2B48-4B8B-864D-CD794E7158FC}" srcOrd="1" destOrd="0" presId="urn:microsoft.com/office/officeart/2009/3/layout/HorizontalOrganizationChart"/>
    <dgm:cxn modelId="{A580EC47-60BA-4D86-B188-BF9DE68206E8}" type="presOf" srcId="{76DC6874-BEC6-4CDC-996C-22591FAD1770}" destId="{C1133025-91CB-4187-8F61-CAB6C8208120}" srcOrd="0" destOrd="0" presId="urn:microsoft.com/office/officeart/2009/3/layout/HorizontalOrganizationChart"/>
    <dgm:cxn modelId="{6B1EA44A-B0A2-48EA-88A4-10CA4528166C}" type="presOf" srcId="{13750F50-84A4-4CB2-B711-4E9A535923AF}" destId="{07142280-4C01-4DCE-B315-6E9DBDEC1018}" srcOrd="0" destOrd="0" presId="urn:microsoft.com/office/officeart/2009/3/layout/HorizontalOrganizationChart"/>
    <dgm:cxn modelId="{9CA8506C-D14B-49A3-BD1F-49C5E86547E1}" type="presOf" srcId="{EC0C76ED-7962-4079-AF0C-0D3A8D906E67}" destId="{7FCB0DF6-041C-4F07-B8E7-C6D7A1E824A1}" srcOrd="1" destOrd="0" presId="urn:microsoft.com/office/officeart/2009/3/layout/HorizontalOrganizationChart"/>
    <dgm:cxn modelId="{EDC69554-E20D-424E-82F5-DF1959B9A6BD}" srcId="{06E5C5C8-F62B-412B-BF85-25DF3C85E1FE}" destId="{27971739-40FF-4FAE-91CC-4319F1D2A830}" srcOrd="1" destOrd="0" parTransId="{665ECC78-6B24-49C5-A169-18346611AC1B}" sibTransId="{B8C6002F-7F2C-4BD5-9B07-BD0ADBC53EC3}"/>
    <dgm:cxn modelId="{F7FCF877-B769-4C73-9226-9807E10C526D}" srcId="{7B60041F-F193-451F-9469-D330953C80D9}" destId="{A1AE034F-2FDA-407A-9E00-560D10F48F6E}" srcOrd="0" destOrd="0" parTransId="{13750F50-84A4-4CB2-B711-4E9A535923AF}" sibTransId="{E040270A-1294-4722-831C-752568DEAEC0}"/>
    <dgm:cxn modelId="{3FFE7458-8DE6-4574-89A3-D764DC21AF9D}" type="presOf" srcId="{A1AE034F-2FDA-407A-9E00-560D10F48F6E}" destId="{8C741608-8639-4FAF-B234-2AE721579CE0}" srcOrd="1" destOrd="0" presId="urn:microsoft.com/office/officeart/2009/3/layout/HorizontalOrganizationChart"/>
    <dgm:cxn modelId="{0EBFB158-5E3D-4897-ADF8-1548720F488F}" type="presOf" srcId="{2E22864C-70D4-4D67-8611-F58517911388}" destId="{F14B8F69-CDFC-49E3-92EE-34061545673A}" srcOrd="1" destOrd="0" presId="urn:microsoft.com/office/officeart/2009/3/layout/HorizontalOrganizationChart"/>
    <dgm:cxn modelId="{53820E7B-BD35-4646-87E2-A8FD23522410}" srcId="{06E5C5C8-F62B-412B-BF85-25DF3C85E1FE}" destId="{EAD2166D-D87C-4663-8A12-C96B4E697C0C}" srcOrd="0" destOrd="0" parTransId="{3B90D445-BB28-4822-B6B3-112F9BC70CB5}" sibTransId="{45584766-046D-4EDB-825E-80A48CD07684}"/>
    <dgm:cxn modelId="{09F4EA7F-B711-43EA-9D5A-E0EECA394459}" type="presOf" srcId="{22F199C2-73AB-4B9A-A573-0A659E9BD7DF}" destId="{A807153A-A1E9-46B9-9BBA-012F91120C95}" srcOrd="0" destOrd="0" presId="urn:microsoft.com/office/officeart/2009/3/layout/HorizontalOrganizationChart"/>
    <dgm:cxn modelId="{34E94983-C8F6-42E9-A3C8-679420BF8F8C}" srcId="{9C828DA5-D2CD-49F6-B4F1-DFBC83E7E208}" destId="{06E5C5C8-F62B-412B-BF85-25DF3C85E1FE}" srcOrd="0" destOrd="0" parTransId="{B79D9B4C-D188-4959-B045-97EAEFC19DCC}" sibTransId="{26405AC4-AC96-4BFE-ADD7-583E5370DA88}"/>
    <dgm:cxn modelId="{6918E185-A6A0-46A6-8CF8-F4D75084F772}" type="presOf" srcId="{346AA677-360A-4BBF-8589-96911BEFBBD7}" destId="{F7743F20-B418-40C4-9F7B-7C5FDCE96D92}" srcOrd="0" destOrd="0" presId="urn:microsoft.com/office/officeart/2009/3/layout/HorizontalOrganizationChart"/>
    <dgm:cxn modelId="{F7A25C88-6B1C-4AF1-A14E-E30656D410B9}" type="presOf" srcId="{0FFAB268-AA26-4B74-9323-98A3C450CA54}" destId="{8870F1A0-59B0-48C3-9A08-0247A9F87095}" srcOrd="0" destOrd="0" presId="urn:microsoft.com/office/officeart/2009/3/layout/HorizontalOrganizationChart"/>
    <dgm:cxn modelId="{79BC108F-74BC-4E95-BC42-AE384899C989}" type="presOf" srcId="{3B90D445-BB28-4822-B6B3-112F9BC70CB5}" destId="{7832B0E6-F1F2-4430-8C83-7FBA972415F8}" srcOrd="0" destOrd="0" presId="urn:microsoft.com/office/officeart/2009/3/layout/HorizontalOrganizationChart"/>
    <dgm:cxn modelId="{53C9AA91-098F-4A1C-89B4-690A6152CAAB}" type="presOf" srcId="{EC0C76ED-7962-4079-AF0C-0D3A8D906E67}" destId="{F45742A2-D0B3-4576-9857-980F71C3C236}" srcOrd="0" destOrd="0" presId="urn:microsoft.com/office/officeart/2009/3/layout/HorizontalOrganizationChart"/>
    <dgm:cxn modelId="{EB333F92-3060-445E-A333-6FA0832A2591}" type="presOf" srcId="{7B60041F-F193-451F-9469-D330953C80D9}" destId="{556105EF-CB3E-4A63-AC95-8FA42538F959}" srcOrd="0" destOrd="0" presId="urn:microsoft.com/office/officeart/2009/3/layout/HorizontalOrganizationChart"/>
    <dgm:cxn modelId="{B28B4A97-61BD-4364-BBC5-8C70B5925294}" srcId="{EC0C76ED-7962-4079-AF0C-0D3A8D906E67}" destId="{08046C8C-0AEA-4C78-98EC-FEFDA0795617}" srcOrd="0" destOrd="0" parTransId="{F1D9E37A-282B-4456-B722-682A638425EC}" sibTransId="{04AADAF9-5B71-435B-AD7E-C8D5414EE2BC}"/>
    <dgm:cxn modelId="{68986599-F78B-40C4-9215-F960FB784220}" type="presOf" srcId="{EAD2166D-D87C-4663-8A12-C96B4E697C0C}" destId="{C1F2F7C9-EC34-4FA4-9536-6214B82A8107}" srcOrd="0" destOrd="0" presId="urn:microsoft.com/office/officeart/2009/3/layout/HorizontalOrganizationChart"/>
    <dgm:cxn modelId="{31B41E9F-B0C3-4A41-BB86-C0011F1A70B6}" srcId="{27971739-40FF-4FAE-91CC-4319F1D2A830}" destId="{2E22864C-70D4-4D67-8611-F58517911388}" srcOrd="0" destOrd="0" parTransId="{346AA677-360A-4BBF-8589-96911BEFBBD7}" sibTransId="{B5176704-F753-451B-9E05-02FFA75B472C}"/>
    <dgm:cxn modelId="{845EBD9F-AB6B-4E60-88B1-18EB9660891D}" type="presOf" srcId="{7B60041F-F193-451F-9469-D330953C80D9}" destId="{75E00DD0-8299-47AB-831A-F8FD8B2CE7B7}" srcOrd="1" destOrd="0" presId="urn:microsoft.com/office/officeart/2009/3/layout/HorizontalOrganizationChart"/>
    <dgm:cxn modelId="{C6BAFDA4-8E16-4D41-9478-A9CDC1EFAFBA}" type="presOf" srcId="{27971739-40FF-4FAE-91CC-4319F1D2A830}" destId="{EF0B63D7-6963-4657-BE42-8FADEF4B66D8}" srcOrd="0" destOrd="0" presId="urn:microsoft.com/office/officeart/2009/3/layout/HorizontalOrganizationChart"/>
    <dgm:cxn modelId="{7C9F42A5-5445-4A93-BBB1-6374AA5F2438}" srcId="{2BD5765E-FAFC-4552-881A-1865EF4FA67D}" destId="{7B60041F-F193-451F-9469-D330953C80D9}" srcOrd="0" destOrd="0" parTransId="{2B47C503-916D-4A4D-824C-93ACDC047CA8}" sibTransId="{5FC40114-0542-47A8-BB56-4497B9A936BD}"/>
    <dgm:cxn modelId="{9339D2AA-7945-4D32-A088-04A5AF2E2230}" srcId="{7B60041F-F193-451F-9469-D330953C80D9}" destId="{C4656FD1-B102-4DBF-B3D0-79A98E36B5AF}" srcOrd="1" destOrd="0" parTransId="{3E524395-4313-41A8-A1FD-D1345F6E795C}" sibTransId="{B7FAA76E-FBC1-4A30-B2BE-F86AA15D11AD}"/>
    <dgm:cxn modelId="{7E9A2EB1-352D-4481-8E48-D1FF2B6209F6}" type="presOf" srcId="{665ECC78-6B24-49C5-A169-18346611AC1B}" destId="{E3009FB6-59C6-41F4-8FF2-3FDE23515E91}" srcOrd="0" destOrd="0" presId="urn:microsoft.com/office/officeart/2009/3/layout/HorizontalOrganizationChart"/>
    <dgm:cxn modelId="{7C23B7B5-3372-4BF2-92D9-463AC1CEAD61}" type="presOf" srcId="{2BD5765E-FAFC-4552-881A-1865EF4FA67D}" destId="{67407E6F-5A4F-406F-92C0-97549AA55A03}" srcOrd="0" destOrd="0" presId="urn:microsoft.com/office/officeart/2009/3/layout/HorizontalOrganizationChart"/>
    <dgm:cxn modelId="{CE30F0B7-CAC2-4826-9248-F86ABF5BF5CE}" type="presOf" srcId="{3E524395-4313-41A8-A1FD-D1345F6E795C}" destId="{06FC4830-A43F-4B26-B8D4-BE51DF4C8475}" srcOrd="0" destOrd="0" presId="urn:microsoft.com/office/officeart/2009/3/layout/HorizontalOrganizationChart"/>
    <dgm:cxn modelId="{DE8C6AB9-933F-4CAC-AD71-36EFFF9564DF}" type="presOf" srcId="{92C8F1C0-0D36-4E55-8FDC-09726DA45C25}" destId="{325EE5B6-C17C-4273-B24D-8CAD6DFB2933}" srcOrd="0" destOrd="0" presId="urn:microsoft.com/office/officeart/2009/3/layout/HorizontalOrganizationChart"/>
    <dgm:cxn modelId="{AC8D21BC-E31F-40E6-B9A1-9B478161883A}" srcId="{2E22864C-70D4-4D67-8611-F58517911388}" destId="{0FFAB268-AA26-4B74-9323-98A3C450CA54}" srcOrd="0" destOrd="0" parTransId="{2726350F-9797-48D2-9F00-3CDC47E5B3B0}" sibTransId="{408476F3-8C4F-4A3A-8031-7888CF9DEFD8}"/>
    <dgm:cxn modelId="{DC1D83CA-DE17-42DD-B1A2-85434ADF98F4}" type="presOf" srcId="{8AA811BE-AC6C-46BB-A017-244314FD6251}" destId="{74B29E8C-CADF-4656-868A-4B8718C32F34}" srcOrd="0" destOrd="0" presId="urn:microsoft.com/office/officeart/2009/3/layout/HorizontalOrganizationChart"/>
    <dgm:cxn modelId="{676B91CA-985A-4080-BB03-38FE4CFD62AD}" srcId="{2E22864C-70D4-4D67-8611-F58517911388}" destId="{59A1B21B-E953-45C8-823A-B982337D83EA}" srcOrd="2" destOrd="0" parTransId="{DF5122C2-9871-4EFD-AE50-17965F23B95D}" sibTransId="{B652A33E-A10A-47D3-997C-2A53C4639876}"/>
    <dgm:cxn modelId="{DDFB9ACB-A4B1-453A-8614-208F557734CB}" type="presOf" srcId="{2BD5765E-FAFC-4552-881A-1865EF4FA67D}" destId="{2672E722-B28F-4504-B0AC-35BCC0446739}" srcOrd="1" destOrd="0" presId="urn:microsoft.com/office/officeart/2009/3/layout/HorizontalOrganizationChart"/>
    <dgm:cxn modelId="{2BF2A5D0-FC79-4D6B-A532-F7199A1AE6A8}" srcId="{06E5C5C8-F62B-412B-BF85-25DF3C85E1FE}" destId="{2BD5765E-FAFC-4552-881A-1865EF4FA67D}" srcOrd="2" destOrd="0" parTransId="{22F199C2-73AB-4B9A-A573-0A659E9BD7DF}" sibTransId="{48EE6372-6C12-4EA6-B858-36ECDB865E13}"/>
    <dgm:cxn modelId="{D8169FD1-77A1-4A5F-87F6-C5AA452B7ABD}" type="presOf" srcId="{59A1B21B-E953-45C8-823A-B982337D83EA}" destId="{8442059E-604B-4252-8F55-D4317514F9BE}" srcOrd="1" destOrd="0" presId="urn:microsoft.com/office/officeart/2009/3/layout/HorizontalOrganizationChart"/>
    <dgm:cxn modelId="{12AF18D4-C1D5-4D08-938D-0D5DCDE4A70E}" type="presOf" srcId="{9C828DA5-D2CD-49F6-B4F1-DFBC83E7E208}" destId="{B1C161ED-6220-4296-99C6-483DC2D2053E}" srcOrd="0" destOrd="0" presId="urn:microsoft.com/office/officeart/2009/3/layout/HorizontalOrganizationChart"/>
    <dgm:cxn modelId="{49D50BD8-C39A-4DFE-9BEC-E6FAB78C13A0}" type="presOf" srcId="{5CEFE463-861D-4EA2-92B4-A8D380000A35}" destId="{6E0B504F-BE62-42AE-976B-8C2FBD34396A}" srcOrd="0" destOrd="0" presId="urn:microsoft.com/office/officeart/2009/3/layout/HorizontalOrganizationChart"/>
    <dgm:cxn modelId="{A76EE3DB-8A7F-4AAC-B43F-E146D2AC0CB2}" srcId="{EC0C76ED-7962-4079-AF0C-0D3A8D906E67}" destId="{92C8F1C0-0D36-4E55-8FDC-09726DA45C25}" srcOrd="1" destOrd="0" parTransId="{A862F9E7-66E6-4F02-9F18-6AE48770F479}" sibTransId="{FAE66343-32C1-4321-94FB-074ACCB71FAD}"/>
    <dgm:cxn modelId="{EB6449E1-DFD9-4114-B252-5BFAC31ABC96}" type="presOf" srcId="{EAD2166D-D87C-4663-8A12-C96B4E697C0C}" destId="{18CA40C3-3300-44F1-BDBD-F4218B594E12}" srcOrd="1" destOrd="0" presId="urn:microsoft.com/office/officeart/2009/3/layout/HorizontalOrganizationChart"/>
    <dgm:cxn modelId="{1A2C9AE2-28D5-4A4E-B15B-590F9CB5B7A4}" type="presOf" srcId="{2E22864C-70D4-4D67-8611-F58517911388}" destId="{F88FC6B9-1E13-46AD-9374-ADD8920C3C84}" srcOrd="0" destOrd="0" presId="urn:microsoft.com/office/officeart/2009/3/layout/HorizontalOrganizationChart"/>
    <dgm:cxn modelId="{D6EE60E5-F06A-4809-85E2-039A0366A2AB}" srcId="{2E22864C-70D4-4D67-8611-F58517911388}" destId="{76DC6874-BEC6-4CDC-996C-22591FAD1770}" srcOrd="1" destOrd="0" parTransId="{8AA811BE-AC6C-46BB-A017-244314FD6251}" sibTransId="{9F5F45C2-4C17-4626-826D-D12C3C8024D7}"/>
    <dgm:cxn modelId="{5902C8F0-83C1-4C87-B34F-C810B5D384E3}" type="presOf" srcId="{08046C8C-0AEA-4C78-98EC-FEFDA0795617}" destId="{D19333F7-29CB-469C-BEED-A3462444FE50}" srcOrd="0" destOrd="0" presId="urn:microsoft.com/office/officeart/2009/3/layout/HorizontalOrganizationChart"/>
    <dgm:cxn modelId="{1AD412F6-256D-4485-9D01-2026DB147C88}" type="presOf" srcId="{76DC6874-BEC6-4CDC-996C-22591FAD1770}" destId="{9641086B-5537-4E01-A08D-EA9F428416EA}" srcOrd="1" destOrd="0" presId="urn:microsoft.com/office/officeart/2009/3/layout/HorizontalOrganizationChart"/>
    <dgm:cxn modelId="{AE17247A-E305-4C2E-AAFF-95A6785C4A88}" type="presParOf" srcId="{B1C161ED-6220-4296-99C6-483DC2D2053E}" destId="{F2D13454-33A5-4B9F-97A1-8B01E82A35DC}" srcOrd="0" destOrd="0" presId="urn:microsoft.com/office/officeart/2009/3/layout/HorizontalOrganizationChart"/>
    <dgm:cxn modelId="{E55854D1-EFAD-4884-8450-8DEC4C032DBB}" type="presParOf" srcId="{F2D13454-33A5-4B9F-97A1-8B01E82A35DC}" destId="{03E14B49-FEAA-4B3C-8295-577AC82588E0}" srcOrd="0" destOrd="0" presId="urn:microsoft.com/office/officeart/2009/3/layout/HorizontalOrganizationChart"/>
    <dgm:cxn modelId="{7EDC1A42-2921-4D21-B35E-2E4705CE6A55}" type="presParOf" srcId="{03E14B49-FEAA-4B3C-8295-577AC82588E0}" destId="{0229F788-9803-40D6-9907-7F53027EE7BF}" srcOrd="0" destOrd="0" presId="urn:microsoft.com/office/officeart/2009/3/layout/HorizontalOrganizationChart"/>
    <dgm:cxn modelId="{1F4100A9-AEEA-43D4-BB60-06751CA861F5}" type="presParOf" srcId="{03E14B49-FEAA-4B3C-8295-577AC82588E0}" destId="{24E5E8FB-2B48-4B8B-864D-CD794E7158FC}" srcOrd="1" destOrd="0" presId="urn:microsoft.com/office/officeart/2009/3/layout/HorizontalOrganizationChart"/>
    <dgm:cxn modelId="{06F8648B-097A-48E6-AD2A-21C55D784738}" type="presParOf" srcId="{F2D13454-33A5-4B9F-97A1-8B01E82A35DC}" destId="{A898681E-7901-4A84-8172-B5CC29A30D32}" srcOrd="1" destOrd="0" presId="urn:microsoft.com/office/officeart/2009/3/layout/HorizontalOrganizationChart"/>
    <dgm:cxn modelId="{36787330-E383-4DC6-A6C7-23C9DC9A13BB}" type="presParOf" srcId="{A898681E-7901-4A84-8172-B5CC29A30D32}" destId="{7832B0E6-F1F2-4430-8C83-7FBA972415F8}" srcOrd="0" destOrd="0" presId="urn:microsoft.com/office/officeart/2009/3/layout/HorizontalOrganizationChart"/>
    <dgm:cxn modelId="{3C5DAC99-04C2-42A9-82AB-5CDF9941AA6B}" type="presParOf" srcId="{A898681E-7901-4A84-8172-B5CC29A30D32}" destId="{FFC9C13D-56BB-409D-A6F2-9A980D11DC41}" srcOrd="1" destOrd="0" presId="urn:microsoft.com/office/officeart/2009/3/layout/HorizontalOrganizationChart"/>
    <dgm:cxn modelId="{83BCB10A-96F8-4C10-91AA-2601153D1F5F}" type="presParOf" srcId="{FFC9C13D-56BB-409D-A6F2-9A980D11DC41}" destId="{1C28DB3E-1DE3-4FCC-A51A-160838009400}" srcOrd="0" destOrd="0" presId="urn:microsoft.com/office/officeart/2009/3/layout/HorizontalOrganizationChart"/>
    <dgm:cxn modelId="{55E2AF38-858E-4887-B0F4-4432AB1F0277}" type="presParOf" srcId="{1C28DB3E-1DE3-4FCC-A51A-160838009400}" destId="{C1F2F7C9-EC34-4FA4-9536-6214B82A8107}" srcOrd="0" destOrd="0" presId="urn:microsoft.com/office/officeart/2009/3/layout/HorizontalOrganizationChart"/>
    <dgm:cxn modelId="{038AD84A-666A-4735-8A5D-07D8F0B7E555}" type="presParOf" srcId="{1C28DB3E-1DE3-4FCC-A51A-160838009400}" destId="{18CA40C3-3300-44F1-BDBD-F4218B594E12}" srcOrd="1" destOrd="0" presId="urn:microsoft.com/office/officeart/2009/3/layout/HorizontalOrganizationChart"/>
    <dgm:cxn modelId="{954A4BA2-F43E-4E92-914F-7B1F2446B7F6}" type="presParOf" srcId="{FFC9C13D-56BB-409D-A6F2-9A980D11DC41}" destId="{23202E5C-39F2-448F-BFB5-ABDB864156FD}" srcOrd="1" destOrd="0" presId="urn:microsoft.com/office/officeart/2009/3/layout/HorizontalOrganizationChart"/>
    <dgm:cxn modelId="{4A1267EF-E6D5-4ACF-B4B2-D339268B4DD3}" type="presParOf" srcId="{23202E5C-39F2-448F-BFB5-ABDB864156FD}" destId="{6E0B504F-BE62-42AE-976B-8C2FBD34396A}" srcOrd="0" destOrd="0" presId="urn:microsoft.com/office/officeart/2009/3/layout/HorizontalOrganizationChart"/>
    <dgm:cxn modelId="{6F07F025-A96E-440F-A53D-E05132478B68}" type="presParOf" srcId="{23202E5C-39F2-448F-BFB5-ABDB864156FD}" destId="{AA65DFE0-3393-4E47-A170-0D2387DDD23C}" srcOrd="1" destOrd="0" presId="urn:microsoft.com/office/officeart/2009/3/layout/HorizontalOrganizationChart"/>
    <dgm:cxn modelId="{83466433-E96E-47E6-A043-E9CE7E90799B}" type="presParOf" srcId="{AA65DFE0-3393-4E47-A170-0D2387DDD23C}" destId="{A8803AB8-5DAA-43C2-AC4C-A5A98760DE92}" srcOrd="0" destOrd="0" presId="urn:microsoft.com/office/officeart/2009/3/layout/HorizontalOrganizationChart"/>
    <dgm:cxn modelId="{7BA8B212-1021-402B-B541-A00177662D7F}" type="presParOf" srcId="{A8803AB8-5DAA-43C2-AC4C-A5A98760DE92}" destId="{F45742A2-D0B3-4576-9857-980F71C3C236}" srcOrd="0" destOrd="0" presId="urn:microsoft.com/office/officeart/2009/3/layout/HorizontalOrganizationChart"/>
    <dgm:cxn modelId="{65D39EB1-4848-4B60-A91B-FD63BE669D3E}" type="presParOf" srcId="{A8803AB8-5DAA-43C2-AC4C-A5A98760DE92}" destId="{7FCB0DF6-041C-4F07-B8E7-C6D7A1E824A1}" srcOrd="1" destOrd="0" presId="urn:microsoft.com/office/officeart/2009/3/layout/HorizontalOrganizationChart"/>
    <dgm:cxn modelId="{5070D029-0FC6-437B-8A07-B514C52A475A}" type="presParOf" srcId="{AA65DFE0-3393-4E47-A170-0D2387DDD23C}" destId="{85659E0B-6BE4-47B6-A5C8-73E34FB85B4D}" srcOrd="1" destOrd="0" presId="urn:microsoft.com/office/officeart/2009/3/layout/HorizontalOrganizationChart"/>
    <dgm:cxn modelId="{0B6A51B1-ECD8-42E8-9241-D3AF9DAB5538}" type="presParOf" srcId="{85659E0B-6BE4-47B6-A5C8-73E34FB85B4D}" destId="{29B5E94A-88ED-4D17-968A-7D1F2B5928B0}" srcOrd="0" destOrd="0" presId="urn:microsoft.com/office/officeart/2009/3/layout/HorizontalOrganizationChart"/>
    <dgm:cxn modelId="{1D7A8465-0CF9-4D53-9F6B-A796307202CE}" type="presParOf" srcId="{85659E0B-6BE4-47B6-A5C8-73E34FB85B4D}" destId="{90B804A2-F7A0-4B71-A27F-B67216C360AA}" srcOrd="1" destOrd="0" presId="urn:microsoft.com/office/officeart/2009/3/layout/HorizontalOrganizationChart"/>
    <dgm:cxn modelId="{811AEEA9-1636-4DA6-BA55-0539EB704A0A}" type="presParOf" srcId="{90B804A2-F7A0-4B71-A27F-B67216C360AA}" destId="{1C54DED7-D7F8-472D-A39D-58165CF2AE65}" srcOrd="0" destOrd="0" presId="urn:microsoft.com/office/officeart/2009/3/layout/HorizontalOrganizationChart"/>
    <dgm:cxn modelId="{AC8DF05C-0F2C-49B5-9D85-C24627EC0ECC}" type="presParOf" srcId="{1C54DED7-D7F8-472D-A39D-58165CF2AE65}" destId="{D19333F7-29CB-469C-BEED-A3462444FE50}" srcOrd="0" destOrd="0" presId="urn:microsoft.com/office/officeart/2009/3/layout/HorizontalOrganizationChart"/>
    <dgm:cxn modelId="{8CBD709E-19AE-4783-A0F5-EDEDDD6C4C2C}" type="presParOf" srcId="{1C54DED7-D7F8-472D-A39D-58165CF2AE65}" destId="{6D25A9B0-76CA-41F2-A07F-BC3C75621D35}" srcOrd="1" destOrd="0" presId="urn:microsoft.com/office/officeart/2009/3/layout/HorizontalOrganizationChart"/>
    <dgm:cxn modelId="{59BC0B1D-501D-4D54-AFF2-A256D99C1F11}" type="presParOf" srcId="{90B804A2-F7A0-4B71-A27F-B67216C360AA}" destId="{7865320B-7BD7-4794-928F-9AE889FCB4EA}" srcOrd="1" destOrd="0" presId="urn:microsoft.com/office/officeart/2009/3/layout/HorizontalOrganizationChart"/>
    <dgm:cxn modelId="{2BF3527E-CC25-411B-A1F4-96F4491A5AD6}" type="presParOf" srcId="{90B804A2-F7A0-4B71-A27F-B67216C360AA}" destId="{C39C9E53-E239-43AF-ADB5-7A46AEE97BF4}" srcOrd="2" destOrd="0" presId="urn:microsoft.com/office/officeart/2009/3/layout/HorizontalOrganizationChart"/>
    <dgm:cxn modelId="{5EC7B459-709C-4036-83BA-CED36615694B}" type="presParOf" srcId="{85659E0B-6BE4-47B6-A5C8-73E34FB85B4D}" destId="{89A59B7C-9681-4ED6-A164-2EA35B7555BA}" srcOrd="2" destOrd="0" presId="urn:microsoft.com/office/officeart/2009/3/layout/HorizontalOrganizationChart"/>
    <dgm:cxn modelId="{1F0BA715-45CE-443E-944C-E00264AE9A86}" type="presParOf" srcId="{85659E0B-6BE4-47B6-A5C8-73E34FB85B4D}" destId="{5B4D4C48-02ED-4174-B6BD-36223F4EBDEB}" srcOrd="3" destOrd="0" presId="urn:microsoft.com/office/officeart/2009/3/layout/HorizontalOrganizationChart"/>
    <dgm:cxn modelId="{E9E686C8-80E1-43A8-8ABA-E025F69920BA}" type="presParOf" srcId="{5B4D4C48-02ED-4174-B6BD-36223F4EBDEB}" destId="{A4F50CC7-679E-4DFB-A899-412358D50B02}" srcOrd="0" destOrd="0" presId="urn:microsoft.com/office/officeart/2009/3/layout/HorizontalOrganizationChart"/>
    <dgm:cxn modelId="{99EE6396-4E2D-45D7-82C2-D7C44B17EDC1}" type="presParOf" srcId="{A4F50CC7-679E-4DFB-A899-412358D50B02}" destId="{325EE5B6-C17C-4273-B24D-8CAD6DFB2933}" srcOrd="0" destOrd="0" presId="urn:microsoft.com/office/officeart/2009/3/layout/HorizontalOrganizationChart"/>
    <dgm:cxn modelId="{871240B3-4ADE-4F47-9C49-39F0476516B4}" type="presParOf" srcId="{A4F50CC7-679E-4DFB-A899-412358D50B02}" destId="{FE410DDC-7D14-4153-9171-62A01EC63F3B}" srcOrd="1" destOrd="0" presId="urn:microsoft.com/office/officeart/2009/3/layout/HorizontalOrganizationChart"/>
    <dgm:cxn modelId="{FFDBA1C2-1282-42ED-9059-DA7C2F055A2D}" type="presParOf" srcId="{5B4D4C48-02ED-4174-B6BD-36223F4EBDEB}" destId="{D3BED65C-546E-49F3-93DC-82E173AC1170}" srcOrd="1" destOrd="0" presId="urn:microsoft.com/office/officeart/2009/3/layout/HorizontalOrganizationChart"/>
    <dgm:cxn modelId="{4750274E-8798-484C-B6EF-B0CCA200D980}" type="presParOf" srcId="{5B4D4C48-02ED-4174-B6BD-36223F4EBDEB}" destId="{5EC0650A-8676-48FF-AA5A-6895AA8F1F54}" srcOrd="2" destOrd="0" presId="urn:microsoft.com/office/officeart/2009/3/layout/HorizontalOrganizationChart"/>
    <dgm:cxn modelId="{3AA34207-531E-44B7-BC30-4B38B040C43F}" type="presParOf" srcId="{AA65DFE0-3393-4E47-A170-0D2387DDD23C}" destId="{265C9EF8-C4A2-4704-8D5A-D3D7146A5A14}" srcOrd="2" destOrd="0" presId="urn:microsoft.com/office/officeart/2009/3/layout/HorizontalOrganizationChart"/>
    <dgm:cxn modelId="{B020A18E-5AFD-465B-82F4-3FEB7BB6803D}" type="presParOf" srcId="{FFC9C13D-56BB-409D-A6F2-9A980D11DC41}" destId="{4286278E-1123-49C2-92C8-D3F9506F8FCF}" srcOrd="2" destOrd="0" presId="urn:microsoft.com/office/officeart/2009/3/layout/HorizontalOrganizationChart"/>
    <dgm:cxn modelId="{BEAA83DA-B991-45CA-B12F-879B93C86E93}" type="presParOf" srcId="{A898681E-7901-4A84-8172-B5CC29A30D32}" destId="{E3009FB6-59C6-41F4-8FF2-3FDE23515E91}" srcOrd="2" destOrd="0" presId="urn:microsoft.com/office/officeart/2009/3/layout/HorizontalOrganizationChart"/>
    <dgm:cxn modelId="{AD34BE61-549E-4247-B300-962F1F2C1C51}" type="presParOf" srcId="{A898681E-7901-4A84-8172-B5CC29A30D32}" destId="{25188C89-5EA3-4C81-A8EF-498BBECCBFF6}" srcOrd="3" destOrd="0" presId="urn:microsoft.com/office/officeart/2009/3/layout/HorizontalOrganizationChart"/>
    <dgm:cxn modelId="{07CB9333-09D2-45EF-B3A6-E2003F66960A}" type="presParOf" srcId="{25188C89-5EA3-4C81-A8EF-498BBECCBFF6}" destId="{FBDECEE3-1176-4FDF-B212-F8BD35D6C480}" srcOrd="0" destOrd="0" presId="urn:microsoft.com/office/officeart/2009/3/layout/HorizontalOrganizationChart"/>
    <dgm:cxn modelId="{B95FDC6D-3B1A-4370-A9B8-70FC0E9B86B9}" type="presParOf" srcId="{FBDECEE3-1176-4FDF-B212-F8BD35D6C480}" destId="{EF0B63D7-6963-4657-BE42-8FADEF4B66D8}" srcOrd="0" destOrd="0" presId="urn:microsoft.com/office/officeart/2009/3/layout/HorizontalOrganizationChart"/>
    <dgm:cxn modelId="{69F789E8-9E9C-4C9F-A003-EA7DF746E8A5}" type="presParOf" srcId="{FBDECEE3-1176-4FDF-B212-F8BD35D6C480}" destId="{5FC61211-B73E-4B93-AE7C-A582442627E0}" srcOrd="1" destOrd="0" presId="urn:microsoft.com/office/officeart/2009/3/layout/HorizontalOrganizationChart"/>
    <dgm:cxn modelId="{120BB513-4649-4FAB-A003-A28AAAE7F4E2}" type="presParOf" srcId="{25188C89-5EA3-4C81-A8EF-498BBECCBFF6}" destId="{F7249913-B603-4F7E-8D59-59AD1592B4B3}" srcOrd="1" destOrd="0" presId="urn:microsoft.com/office/officeart/2009/3/layout/HorizontalOrganizationChart"/>
    <dgm:cxn modelId="{8DB59C70-9E00-4EB3-B505-1F6F6E800CB9}" type="presParOf" srcId="{F7249913-B603-4F7E-8D59-59AD1592B4B3}" destId="{F7743F20-B418-40C4-9F7B-7C5FDCE96D92}" srcOrd="0" destOrd="0" presId="urn:microsoft.com/office/officeart/2009/3/layout/HorizontalOrganizationChart"/>
    <dgm:cxn modelId="{BBF42086-8DCB-49D0-BA21-8D094A96FA5D}" type="presParOf" srcId="{F7249913-B603-4F7E-8D59-59AD1592B4B3}" destId="{654C9CC7-0467-4621-87AF-8A3512AD48CC}" srcOrd="1" destOrd="0" presId="urn:microsoft.com/office/officeart/2009/3/layout/HorizontalOrganizationChart"/>
    <dgm:cxn modelId="{A5926EB5-91F1-4E6D-8693-C24088B64800}" type="presParOf" srcId="{654C9CC7-0467-4621-87AF-8A3512AD48CC}" destId="{2F7B18D8-5B4B-432F-A288-F92C32FA7BE6}" srcOrd="0" destOrd="0" presId="urn:microsoft.com/office/officeart/2009/3/layout/HorizontalOrganizationChart"/>
    <dgm:cxn modelId="{20634720-076C-4381-AF52-33924136C439}" type="presParOf" srcId="{2F7B18D8-5B4B-432F-A288-F92C32FA7BE6}" destId="{F88FC6B9-1E13-46AD-9374-ADD8920C3C84}" srcOrd="0" destOrd="0" presId="urn:microsoft.com/office/officeart/2009/3/layout/HorizontalOrganizationChart"/>
    <dgm:cxn modelId="{9986E41C-1DAA-4687-805C-B4A57696CC74}" type="presParOf" srcId="{2F7B18D8-5B4B-432F-A288-F92C32FA7BE6}" destId="{F14B8F69-CDFC-49E3-92EE-34061545673A}" srcOrd="1" destOrd="0" presId="urn:microsoft.com/office/officeart/2009/3/layout/HorizontalOrganizationChart"/>
    <dgm:cxn modelId="{9773165E-C210-497E-A189-FA61F7DE96F4}" type="presParOf" srcId="{654C9CC7-0467-4621-87AF-8A3512AD48CC}" destId="{562C65D1-ECE8-47D6-B31E-36823CDDDB66}" srcOrd="1" destOrd="0" presId="urn:microsoft.com/office/officeart/2009/3/layout/HorizontalOrganizationChart"/>
    <dgm:cxn modelId="{8FC54D77-6AF8-4327-8D79-D4544DC555D4}" type="presParOf" srcId="{562C65D1-ECE8-47D6-B31E-36823CDDDB66}" destId="{5939F753-E869-4044-89A1-3F6120D7A5CA}" srcOrd="0" destOrd="0" presId="urn:microsoft.com/office/officeart/2009/3/layout/HorizontalOrganizationChart"/>
    <dgm:cxn modelId="{142EF7A3-80E8-4F61-BD72-24E7988D5001}" type="presParOf" srcId="{562C65D1-ECE8-47D6-B31E-36823CDDDB66}" destId="{B8EF5DC9-8D3B-48A7-B962-76420CBC7BFE}" srcOrd="1" destOrd="0" presId="urn:microsoft.com/office/officeart/2009/3/layout/HorizontalOrganizationChart"/>
    <dgm:cxn modelId="{9CCDE9EE-F41E-4B01-B9BD-0B8D22C99CAC}" type="presParOf" srcId="{B8EF5DC9-8D3B-48A7-B962-76420CBC7BFE}" destId="{4C52FACA-8624-430D-BB00-B3618B52FEED}" srcOrd="0" destOrd="0" presId="urn:microsoft.com/office/officeart/2009/3/layout/HorizontalOrganizationChart"/>
    <dgm:cxn modelId="{12FA0E3B-CA1E-42AB-A8A8-224A01496A28}" type="presParOf" srcId="{4C52FACA-8624-430D-BB00-B3618B52FEED}" destId="{8870F1A0-59B0-48C3-9A08-0247A9F87095}" srcOrd="0" destOrd="0" presId="urn:microsoft.com/office/officeart/2009/3/layout/HorizontalOrganizationChart"/>
    <dgm:cxn modelId="{21F56C90-5659-4DE3-B58C-EC7A135FBE24}" type="presParOf" srcId="{4C52FACA-8624-430D-BB00-B3618B52FEED}" destId="{A90A9BA3-F833-47DB-A636-581786653A8F}" srcOrd="1" destOrd="0" presId="urn:microsoft.com/office/officeart/2009/3/layout/HorizontalOrganizationChart"/>
    <dgm:cxn modelId="{CDD670CC-93AD-453A-B561-0C0C68CDDFED}" type="presParOf" srcId="{B8EF5DC9-8D3B-48A7-B962-76420CBC7BFE}" destId="{E91914DA-99EC-4EE2-AB26-6EA8E4001EC9}" srcOrd="1" destOrd="0" presId="urn:microsoft.com/office/officeart/2009/3/layout/HorizontalOrganizationChart"/>
    <dgm:cxn modelId="{2F491FD5-1341-4AB8-90E5-2ECC0FBE79E4}" type="presParOf" srcId="{B8EF5DC9-8D3B-48A7-B962-76420CBC7BFE}" destId="{64E36651-FF53-426F-A930-AAE1DB21ACAB}" srcOrd="2" destOrd="0" presId="urn:microsoft.com/office/officeart/2009/3/layout/HorizontalOrganizationChart"/>
    <dgm:cxn modelId="{2E7B1456-D376-4DE4-A37D-719FA95E49C1}" type="presParOf" srcId="{562C65D1-ECE8-47D6-B31E-36823CDDDB66}" destId="{74B29E8C-CADF-4656-868A-4B8718C32F34}" srcOrd="2" destOrd="0" presId="urn:microsoft.com/office/officeart/2009/3/layout/HorizontalOrganizationChart"/>
    <dgm:cxn modelId="{C65AE4BE-3D1E-4E22-B410-D86061220EAA}" type="presParOf" srcId="{562C65D1-ECE8-47D6-B31E-36823CDDDB66}" destId="{FE3DB220-6C7D-4796-9F5C-0AB30BB606B5}" srcOrd="3" destOrd="0" presId="urn:microsoft.com/office/officeart/2009/3/layout/HorizontalOrganizationChart"/>
    <dgm:cxn modelId="{DE8CFCD3-6A5D-4EFB-BAF4-E9EE0A5AA4D2}" type="presParOf" srcId="{FE3DB220-6C7D-4796-9F5C-0AB30BB606B5}" destId="{30420F66-BDFF-413B-89B0-5CD4A2CB4BA3}" srcOrd="0" destOrd="0" presId="urn:microsoft.com/office/officeart/2009/3/layout/HorizontalOrganizationChart"/>
    <dgm:cxn modelId="{3D9523B8-06E2-445F-B119-39DB32BC1B55}" type="presParOf" srcId="{30420F66-BDFF-413B-89B0-5CD4A2CB4BA3}" destId="{C1133025-91CB-4187-8F61-CAB6C8208120}" srcOrd="0" destOrd="0" presId="urn:microsoft.com/office/officeart/2009/3/layout/HorizontalOrganizationChart"/>
    <dgm:cxn modelId="{CC658BA2-F718-437D-B913-AA122EDE5A8E}" type="presParOf" srcId="{30420F66-BDFF-413B-89B0-5CD4A2CB4BA3}" destId="{9641086B-5537-4E01-A08D-EA9F428416EA}" srcOrd="1" destOrd="0" presId="urn:microsoft.com/office/officeart/2009/3/layout/HorizontalOrganizationChart"/>
    <dgm:cxn modelId="{FAAEDE32-268A-44E7-A9A1-91EE7BACB9AD}" type="presParOf" srcId="{FE3DB220-6C7D-4796-9F5C-0AB30BB606B5}" destId="{35F255AE-963A-476A-B286-F6EC460D9127}" srcOrd="1" destOrd="0" presId="urn:microsoft.com/office/officeart/2009/3/layout/HorizontalOrganizationChart"/>
    <dgm:cxn modelId="{44147289-0F1A-4C80-B731-5DEA29683242}" type="presParOf" srcId="{FE3DB220-6C7D-4796-9F5C-0AB30BB606B5}" destId="{DBF22875-0C1A-4468-AA5D-B807A3CAD222}" srcOrd="2" destOrd="0" presId="urn:microsoft.com/office/officeart/2009/3/layout/HorizontalOrganizationChart"/>
    <dgm:cxn modelId="{DA975AFE-4422-4F24-AF12-2C264B03CE1C}" type="presParOf" srcId="{562C65D1-ECE8-47D6-B31E-36823CDDDB66}" destId="{B54D497D-8CB4-4A3B-A796-67C412F04B96}" srcOrd="4" destOrd="0" presId="urn:microsoft.com/office/officeart/2009/3/layout/HorizontalOrganizationChart"/>
    <dgm:cxn modelId="{B186D60F-608B-4AA1-B74C-4C3B6F9E8D55}" type="presParOf" srcId="{562C65D1-ECE8-47D6-B31E-36823CDDDB66}" destId="{C8BC45CD-AE12-4266-B753-DD42827577F3}" srcOrd="5" destOrd="0" presId="urn:microsoft.com/office/officeart/2009/3/layout/HorizontalOrganizationChart"/>
    <dgm:cxn modelId="{57F39CAC-87DE-420C-BFEB-D29873530444}" type="presParOf" srcId="{C8BC45CD-AE12-4266-B753-DD42827577F3}" destId="{99724EC0-2571-4CEB-9A9E-FB4CF4FEBA90}" srcOrd="0" destOrd="0" presId="urn:microsoft.com/office/officeart/2009/3/layout/HorizontalOrganizationChart"/>
    <dgm:cxn modelId="{12EAEF7D-F188-431A-B2A1-2021960647D3}" type="presParOf" srcId="{99724EC0-2571-4CEB-9A9E-FB4CF4FEBA90}" destId="{AEC13DE9-A167-4126-A363-DBAB9993E84B}" srcOrd="0" destOrd="0" presId="urn:microsoft.com/office/officeart/2009/3/layout/HorizontalOrganizationChart"/>
    <dgm:cxn modelId="{827810E9-3A6D-4E71-A3E1-164C089C8BAC}" type="presParOf" srcId="{99724EC0-2571-4CEB-9A9E-FB4CF4FEBA90}" destId="{8442059E-604B-4252-8F55-D4317514F9BE}" srcOrd="1" destOrd="0" presId="urn:microsoft.com/office/officeart/2009/3/layout/HorizontalOrganizationChart"/>
    <dgm:cxn modelId="{FB587191-D3C4-44B9-9793-02BEF170DEF1}" type="presParOf" srcId="{C8BC45CD-AE12-4266-B753-DD42827577F3}" destId="{FDB53BD7-F0A7-48AD-92D6-D015DE052C8F}" srcOrd="1" destOrd="0" presId="urn:microsoft.com/office/officeart/2009/3/layout/HorizontalOrganizationChart"/>
    <dgm:cxn modelId="{21401D08-E658-438E-BB6A-1BB75A21C32E}" type="presParOf" srcId="{C8BC45CD-AE12-4266-B753-DD42827577F3}" destId="{4A544EA0-6EBC-4536-9A12-3BAEF4932276}" srcOrd="2" destOrd="0" presId="urn:microsoft.com/office/officeart/2009/3/layout/HorizontalOrganizationChart"/>
    <dgm:cxn modelId="{A174728D-B642-4CBF-B50E-625C0A986C82}" type="presParOf" srcId="{654C9CC7-0467-4621-87AF-8A3512AD48CC}" destId="{D7EF842F-CEBC-4E0C-873D-B76311FDB63D}" srcOrd="2" destOrd="0" presId="urn:microsoft.com/office/officeart/2009/3/layout/HorizontalOrganizationChart"/>
    <dgm:cxn modelId="{AC974412-96B5-4A42-8834-F60B9AD01098}" type="presParOf" srcId="{25188C89-5EA3-4C81-A8EF-498BBECCBFF6}" destId="{6CCE0C5F-F232-434C-8C99-B3E72D36BF62}" srcOrd="2" destOrd="0" presId="urn:microsoft.com/office/officeart/2009/3/layout/HorizontalOrganizationChart"/>
    <dgm:cxn modelId="{0F7E4142-6023-48C2-8225-2036C59C63BB}" type="presParOf" srcId="{A898681E-7901-4A84-8172-B5CC29A30D32}" destId="{A807153A-A1E9-46B9-9BBA-012F91120C95}" srcOrd="4" destOrd="0" presId="urn:microsoft.com/office/officeart/2009/3/layout/HorizontalOrganizationChart"/>
    <dgm:cxn modelId="{8D97278D-A77B-46B1-BDBA-30AAFC57F8F2}" type="presParOf" srcId="{A898681E-7901-4A84-8172-B5CC29A30D32}" destId="{5A41D331-47AF-4527-8D0C-D61692EA103B}" srcOrd="5" destOrd="0" presId="urn:microsoft.com/office/officeart/2009/3/layout/HorizontalOrganizationChart"/>
    <dgm:cxn modelId="{A888320D-4F98-49DD-A8C4-814537503864}" type="presParOf" srcId="{5A41D331-47AF-4527-8D0C-D61692EA103B}" destId="{6BDFB9F2-A5AC-461F-8655-45372E852AE8}" srcOrd="0" destOrd="0" presId="urn:microsoft.com/office/officeart/2009/3/layout/HorizontalOrganizationChart"/>
    <dgm:cxn modelId="{AD16443D-4530-4A68-B529-00BEE06CC764}" type="presParOf" srcId="{6BDFB9F2-A5AC-461F-8655-45372E852AE8}" destId="{67407E6F-5A4F-406F-92C0-97549AA55A03}" srcOrd="0" destOrd="0" presId="urn:microsoft.com/office/officeart/2009/3/layout/HorizontalOrganizationChart"/>
    <dgm:cxn modelId="{DD83EB60-6645-41B7-81E9-BD23AE0D32A0}" type="presParOf" srcId="{6BDFB9F2-A5AC-461F-8655-45372E852AE8}" destId="{2672E722-B28F-4504-B0AC-35BCC0446739}" srcOrd="1" destOrd="0" presId="urn:microsoft.com/office/officeart/2009/3/layout/HorizontalOrganizationChart"/>
    <dgm:cxn modelId="{FEC16197-E3FC-408C-B7A8-A4123A2CF7C1}" type="presParOf" srcId="{5A41D331-47AF-4527-8D0C-D61692EA103B}" destId="{1968915D-E43D-47E3-8F38-A32F269F2730}" srcOrd="1" destOrd="0" presId="urn:microsoft.com/office/officeart/2009/3/layout/HorizontalOrganizationChart"/>
    <dgm:cxn modelId="{893D86AE-C8DE-45C9-B074-0983BA36480E}" type="presParOf" srcId="{1968915D-E43D-47E3-8F38-A32F269F2730}" destId="{D3C8F9F8-3863-4824-B0C5-91ED0AD52F38}" srcOrd="0" destOrd="0" presId="urn:microsoft.com/office/officeart/2009/3/layout/HorizontalOrganizationChart"/>
    <dgm:cxn modelId="{5CD03F65-34B5-41D5-B0CF-7F435ED0AE2F}" type="presParOf" srcId="{1968915D-E43D-47E3-8F38-A32F269F2730}" destId="{C080438C-EB7B-49A7-B0F4-3670F0F7BAB8}" srcOrd="1" destOrd="0" presId="urn:microsoft.com/office/officeart/2009/3/layout/HorizontalOrganizationChart"/>
    <dgm:cxn modelId="{77AB569E-8AAA-47A0-9716-C8DA4686E30F}" type="presParOf" srcId="{C080438C-EB7B-49A7-B0F4-3670F0F7BAB8}" destId="{287C24DB-9E29-4485-90F1-028C8E5BC38E}" srcOrd="0" destOrd="0" presId="urn:microsoft.com/office/officeart/2009/3/layout/HorizontalOrganizationChart"/>
    <dgm:cxn modelId="{FDC35337-D366-4524-96B0-10515C821146}" type="presParOf" srcId="{287C24DB-9E29-4485-90F1-028C8E5BC38E}" destId="{556105EF-CB3E-4A63-AC95-8FA42538F959}" srcOrd="0" destOrd="0" presId="urn:microsoft.com/office/officeart/2009/3/layout/HorizontalOrganizationChart"/>
    <dgm:cxn modelId="{E3FB9239-D81A-4075-9897-A8A1DD21101B}" type="presParOf" srcId="{287C24DB-9E29-4485-90F1-028C8E5BC38E}" destId="{75E00DD0-8299-47AB-831A-F8FD8B2CE7B7}" srcOrd="1" destOrd="0" presId="urn:microsoft.com/office/officeart/2009/3/layout/HorizontalOrganizationChart"/>
    <dgm:cxn modelId="{03971453-AAF9-4316-BB3B-FB57310F6A90}" type="presParOf" srcId="{C080438C-EB7B-49A7-B0F4-3670F0F7BAB8}" destId="{98C1C031-AB48-4CA1-8634-49E51CBF7644}" srcOrd="1" destOrd="0" presId="urn:microsoft.com/office/officeart/2009/3/layout/HorizontalOrganizationChart"/>
    <dgm:cxn modelId="{C57FEAA0-63FB-4800-9A5D-EDCA668E3124}" type="presParOf" srcId="{98C1C031-AB48-4CA1-8634-49E51CBF7644}" destId="{07142280-4C01-4DCE-B315-6E9DBDEC1018}" srcOrd="0" destOrd="0" presId="urn:microsoft.com/office/officeart/2009/3/layout/HorizontalOrganizationChart"/>
    <dgm:cxn modelId="{EF9F6520-5AE5-475A-9E80-302F9E96B64B}" type="presParOf" srcId="{98C1C031-AB48-4CA1-8634-49E51CBF7644}" destId="{8B8E24AA-9A2F-4273-9784-6A6D9C82A54A}" srcOrd="1" destOrd="0" presId="urn:microsoft.com/office/officeart/2009/3/layout/HorizontalOrganizationChart"/>
    <dgm:cxn modelId="{807F2263-730A-42EA-B592-47A9ABA0F70D}" type="presParOf" srcId="{8B8E24AA-9A2F-4273-9784-6A6D9C82A54A}" destId="{DAF7572D-A16D-4AA0-A250-474AC64945F3}" srcOrd="0" destOrd="0" presId="urn:microsoft.com/office/officeart/2009/3/layout/HorizontalOrganizationChart"/>
    <dgm:cxn modelId="{55E22F36-7FE0-44CC-A319-10D194B7AF8D}" type="presParOf" srcId="{DAF7572D-A16D-4AA0-A250-474AC64945F3}" destId="{D56F68A0-C8EC-4FA7-9E82-B0C7280FCE3D}" srcOrd="0" destOrd="0" presId="urn:microsoft.com/office/officeart/2009/3/layout/HorizontalOrganizationChart"/>
    <dgm:cxn modelId="{9FD9AE3C-C728-4666-99ED-380B38E27541}" type="presParOf" srcId="{DAF7572D-A16D-4AA0-A250-474AC64945F3}" destId="{8C741608-8639-4FAF-B234-2AE721579CE0}" srcOrd="1" destOrd="0" presId="urn:microsoft.com/office/officeart/2009/3/layout/HorizontalOrganizationChart"/>
    <dgm:cxn modelId="{D4D50C8A-44CD-4540-887F-4DBC7EE02655}" type="presParOf" srcId="{8B8E24AA-9A2F-4273-9784-6A6D9C82A54A}" destId="{78F9D737-5208-4046-9AC9-D79930D3A3E2}" srcOrd="1" destOrd="0" presId="urn:microsoft.com/office/officeart/2009/3/layout/HorizontalOrganizationChart"/>
    <dgm:cxn modelId="{B5C10108-7F28-4470-A9F1-4AB73D308720}" type="presParOf" srcId="{8B8E24AA-9A2F-4273-9784-6A6D9C82A54A}" destId="{3779CB5E-59A1-4755-A327-2EBD13086BC6}" srcOrd="2" destOrd="0" presId="urn:microsoft.com/office/officeart/2009/3/layout/HorizontalOrganizationChart"/>
    <dgm:cxn modelId="{B6F9301C-F6FC-4950-B2FB-C12A1DC0066F}" type="presParOf" srcId="{98C1C031-AB48-4CA1-8634-49E51CBF7644}" destId="{06FC4830-A43F-4B26-B8D4-BE51DF4C8475}" srcOrd="2" destOrd="0" presId="urn:microsoft.com/office/officeart/2009/3/layout/HorizontalOrganizationChart"/>
    <dgm:cxn modelId="{F15581A6-AED6-4ABD-8284-94F883EA9CA8}" type="presParOf" srcId="{98C1C031-AB48-4CA1-8634-49E51CBF7644}" destId="{EC925F9E-FC56-48B2-B693-3AB193637794}" srcOrd="3" destOrd="0" presId="urn:microsoft.com/office/officeart/2009/3/layout/HorizontalOrganizationChart"/>
    <dgm:cxn modelId="{8F3FD567-E6D2-4622-A680-BC38828F6968}" type="presParOf" srcId="{EC925F9E-FC56-48B2-B693-3AB193637794}" destId="{1A7EFF1F-F4CF-413E-A815-4A58522D8D37}" srcOrd="0" destOrd="0" presId="urn:microsoft.com/office/officeart/2009/3/layout/HorizontalOrganizationChart"/>
    <dgm:cxn modelId="{737FB99D-AA41-4A49-9DB1-2649A20A8467}" type="presParOf" srcId="{1A7EFF1F-F4CF-413E-A815-4A58522D8D37}" destId="{0009775F-75DA-4037-AF8F-7A5D5A2C37B4}" srcOrd="0" destOrd="0" presId="urn:microsoft.com/office/officeart/2009/3/layout/HorizontalOrganizationChart"/>
    <dgm:cxn modelId="{7F276C41-B091-48B4-802C-A7FAC0C7B206}" type="presParOf" srcId="{1A7EFF1F-F4CF-413E-A815-4A58522D8D37}" destId="{4AECB071-9448-42F7-AE41-C52028856709}" srcOrd="1" destOrd="0" presId="urn:microsoft.com/office/officeart/2009/3/layout/HorizontalOrganizationChart"/>
    <dgm:cxn modelId="{6662B796-7CC2-4418-B0E8-22100C4D8935}" type="presParOf" srcId="{EC925F9E-FC56-48B2-B693-3AB193637794}" destId="{A2072125-BD5E-4BC1-8B25-D1FC9A37FACA}" srcOrd="1" destOrd="0" presId="urn:microsoft.com/office/officeart/2009/3/layout/HorizontalOrganizationChart"/>
    <dgm:cxn modelId="{C27FEB8B-7646-477F-8192-71D3B605D218}" type="presParOf" srcId="{EC925F9E-FC56-48B2-B693-3AB193637794}" destId="{C4B1DCF4-2348-428E-833D-BCCF3B3E9ADB}" srcOrd="2" destOrd="0" presId="urn:microsoft.com/office/officeart/2009/3/layout/HorizontalOrganizationChart"/>
    <dgm:cxn modelId="{7D1AFC77-97BC-401A-BA26-48C3E8EB0F2D}" type="presParOf" srcId="{C080438C-EB7B-49A7-B0F4-3670F0F7BAB8}" destId="{42457D99-4839-4C27-A7D0-64201BD84824}" srcOrd="2" destOrd="0" presId="urn:microsoft.com/office/officeart/2009/3/layout/HorizontalOrganizationChart"/>
    <dgm:cxn modelId="{67381617-9FA0-4797-8C01-96962508FAFB}" type="presParOf" srcId="{5A41D331-47AF-4527-8D0C-D61692EA103B}" destId="{89098A52-ADE8-46AE-951B-E809D2876634}" srcOrd="2" destOrd="0" presId="urn:microsoft.com/office/officeart/2009/3/layout/HorizontalOrganizationChart"/>
    <dgm:cxn modelId="{F2FBD289-9836-4311-8DD7-E57730A98AFC}" type="presParOf" srcId="{F2D13454-33A5-4B9F-97A1-8B01E82A35DC}" destId="{ACB6A581-0CA1-487C-BBFB-AB102676E024}"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FC4830-A43F-4B26-B8D4-BE51DF4C8475}">
      <dsp:nvSpPr>
        <dsp:cNvPr id="0" name=""/>
        <dsp:cNvSpPr/>
      </dsp:nvSpPr>
      <dsp:spPr>
        <a:xfrm>
          <a:off x="4451217" y="3145418"/>
          <a:ext cx="248496" cy="267133"/>
        </a:xfrm>
        <a:custGeom>
          <a:avLst/>
          <a:gdLst/>
          <a:ahLst/>
          <a:cxnLst/>
          <a:rect l="0" t="0" r="0" b="0"/>
          <a:pathLst>
            <a:path>
              <a:moveTo>
                <a:pt x="0" y="0"/>
              </a:moveTo>
              <a:lnTo>
                <a:pt x="124248" y="0"/>
              </a:lnTo>
              <a:lnTo>
                <a:pt x="124248" y="267133"/>
              </a:lnTo>
              <a:lnTo>
                <a:pt x="248496" y="26713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2280-4C01-4DCE-B315-6E9DBDEC1018}">
      <dsp:nvSpPr>
        <dsp:cNvPr id="0" name=""/>
        <dsp:cNvSpPr/>
      </dsp:nvSpPr>
      <dsp:spPr>
        <a:xfrm>
          <a:off x="4451217" y="2878284"/>
          <a:ext cx="248496" cy="267133"/>
        </a:xfrm>
        <a:custGeom>
          <a:avLst/>
          <a:gdLst/>
          <a:ahLst/>
          <a:cxnLst/>
          <a:rect l="0" t="0" r="0" b="0"/>
          <a:pathLst>
            <a:path>
              <a:moveTo>
                <a:pt x="0" y="267133"/>
              </a:moveTo>
              <a:lnTo>
                <a:pt x="124248" y="267133"/>
              </a:lnTo>
              <a:lnTo>
                <a:pt x="124248" y="0"/>
              </a:lnTo>
              <a:lnTo>
                <a:pt x="248496"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C8F9F8-3863-4824-B0C5-91ED0AD52F38}">
      <dsp:nvSpPr>
        <dsp:cNvPr id="0" name=""/>
        <dsp:cNvSpPr/>
      </dsp:nvSpPr>
      <dsp:spPr>
        <a:xfrm>
          <a:off x="2801362" y="3099698"/>
          <a:ext cx="248496" cy="91440"/>
        </a:xfrm>
        <a:custGeom>
          <a:avLst/>
          <a:gdLst/>
          <a:ahLst/>
          <a:cxnLst/>
          <a:rect l="0" t="0" r="0" b="0"/>
          <a:pathLst>
            <a:path>
              <a:moveTo>
                <a:pt x="0" y="45720"/>
              </a:moveTo>
              <a:lnTo>
                <a:pt x="248496"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7153A-A1E9-46B9-9BBA-012F91120C95}">
      <dsp:nvSpPr>
        <dsp:cNvPr id="0" name=""/>
        <dsp:cNvSpPr/>
      </dsp:nvSpPr>
      <dsp:spPr>
        <a:xfrm>
          <a:off x="1264635" y="1834664"/>
          <a:ext cx="202574" cy="1310753"/>
        </a:xfrm>
        <a:custGeom>
          <a:avLst/>
          <a:gdLst/>
          <a:ahLst/>
          <a:cxnLst/>
          <a:rect l="0" t="0" r="0" b="0"/>
          <a:pathLst>
            <a:path>
              <a:moveTo>
                <a:pt x="0" y="0"/>
              </a:moveTo>
              <a:lnTo>
                <a:pt x="78326" y="0"/>
              </a:lnTo>
              <a:lnTo>
                <a:pt x="78326" y="1310753"/>
              </a:lnTo>
              <a:lnTo>
                <a:pt x="202574" y="13107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D497D-8CB4-4A3B-A796-67C412F04B96}">
      <dsp:nvSpPr>
        <dsp:cNvPr id="0" name=""/>
        <dsp:cNvSpPr/>
      </dsp:nvSpPr>
      <dsp:spPr>
        <a:xfrm>
          <a:off x="4275157" y="1809750"/>
          <a:ext cx="248496" cy="534267"/>
        </a:xfrm>
        <a:custGeom>
          <a:avLst/>
          <a:gdLst/>
          <a:ahLst/>
          <a:cxnLst/>
          <a:rect l="0" t="0" r="0" b="0"/>
          <a:pathLst>
            <a:path>
              <a:moveTo>
                <a:pt x="0" y="0"/>
              </a:moveTo>
              <a:lnTo>
                <a:pt x="124248" y="0"/>
              </a:lnTo>
              <a:lnTo>
                <a:pt x="124248" y="534267"/>
              </a:lnTo>
              <a:lnTo>
                <a:pt x="248496" y="53426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29E8C-CADF-4656-868A-4B8718C32F34}">
      <dsp:nvSpPr>
        <dsp:cNvPr id="0" name=""/>
        <dsp:cNvSpPr/>
      </dsp:nvSpPr>
      <dsp:spPr>
        <a:xfrm>
          <a:off x="4275157" y="1764029"/>
          <a:ext cx="248496" cy="91440"/>
        </a:xfrm>
        <a:custGeom>
          <a:avLst/>
          <a:gdLst/>
          <a:ahLst/>
          <a:cxnLst/>
          <a:rect l="0" t="0" r="0" b="0"/>
          <a:pathLst>
            <a:path>
              <a:moveTo>
                <a:pt x="0" y="45720"/>
              </a:moveTo>
              <a:lnTo>
                <a:pt x="248496"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39F753-E869-4044-89A1-3F6120D7A5CA}">
      <dsp:nvSpPr>
        <dsp:cNvPr id="0" name=""/>
        <dsp:cNvSpPr/>
      </dsp:nvSpPr>
      <dsp:spPr>
        <a:xfrm>
          <a:off x="4275157" y="1275482"/>
          <a:ext cx="248496" cy="534267"/>
        </a:xfrm>
        <a:custGeom>
          <a:avLst/>
          <a:gdLst/>
          <a:ahLst/>
          <a:cxnLst/>
          <a:rect l="0" t="0" r="0" b="0"/>
          <a:pathLst>
            <a:path>
              <a:moveTo>
                <a:pt x="0" y="534267"/>
              </a:moveTo>
              <a:lnTo>
                <a:pt x="124248" y="534267"/>
              </a:lnTo>
              <a:lnTo>
                <a:pt x="124248" y="0"/>
              </a:lnTo>
              <a:lnTo>
                <a:pt x="248496"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743F20-B418-40C4-9F7B-7C5FDCE96D92}">
      <dsp:nvSpPr>
        <dsp:cNvPr id="0" name=""/>
        <dsp:cNvSpPr/>
      </dsp:nvSpPr>
      <dsp:spPr>
        <a:xfrm>
          <a:off x="2709692" y="1764029"/>
          <a:ext cx="248496" cy="91440"/>
        </a:xfrm>
        <a:custGeom>
          <a:avLst/>
          <a:gdLst/>
          <a:ahLst/>
          <a:cxnLst/>
          <a:rect l="0" t="0" r="0" b="0"/>
          <a:pathLst>
            <a:path>
              <a:moveTo>
                <a:pt x="0" y="45720"/>
              </a:moveTo>
              <a:lnTo>
                <a:pt x="248496"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009FB6-59C6-41F4-8FF2-3FDE23515E91}">
      <dsp:nvSpPr>
        <dsp:cNvPr id="0" name=""/>
        <dsp:cNvSpPr/>
      </dsp:nvSpPr>
      <dsp:spPr>
        <a:xfrm>
          <a:off x="1264635" y="1764029"/>
          <a:ext cx="202574" cy="91440"/>
        </a:xfrm>
        <a:custGeom>
          <a:avLst/>
          <a:gdLst/>
          <a:ahLst/>
          <a:cxnLst/>
          <a:rect l="0" t="0" r="0" b="0"/>
          <a:pathLst>
            <a:path>
              <a:moveTo>
                <a:pt x="0" y="70634"/>
              </a:moveTo>
              <a:lnTo>
                <a:pt x="78326" y="70634"/>
              </a:lnTo>
              <a:lnTo>
                <a:pt x="78326" y="45720"/>
              </a:lnTo>
              <a:lnTo>
                <a:pt x="20257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59B7C-9681-4ED6-A164-2EA35B7555BA}">
      <dsp:nvSpPr>
        <dsp:cNvPr id="0" name=""/>
        <dsp:cNvSpPr/>
      </dsp:nvSpPr>
      <dsp:spPr>
        <a:xfrm>
          <a:off x="4226266" y="496743"/>
          <a:ext cx="339147" cy="244472"/>
        </a:xfrm>
        <a:custGeom>
          <a:avLst/>
          <a:gdLst/>
          <a:ahLst/>
          <a:cxnLst/>
          <a:rect l="0" t="0" r="0" b="0"/>
          <a:pathLst>
            <a:path>
              <a:moveTo>
                <a:pt x="0" y="0"/>
              </a:moveTo>
              <a:lnTo>
                <a:pt x="214899" y="0"/>
              </a:lnTo>
              <a:lnTo>
                <a:pt x="214899" y="244472"/>
              </a:lnTo>
              <a:lnTo>
                <a:pt x="339147" y="2444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B5E94A-88ED-4D17-968A-7D1F2B5928B0}">
      <dsp:nvSpPr>
        <dsp:cNvPr id="0" name=""/>
        <dsp:cNvSpPr/>
      </dsp:nvSpPr>
      <dsp:spPr>
        <a:xfrm>
          <a:off x="4226266" y="206947"/>
          <a:ext cx="339147" cy="289795"/>
        </a:xfrm>
        <a:custGeom>
          <a:avLst/>
          <a:gdLst/>
          <a:ahLst/>
          <a:cxnLst/>
          <a:rect l="0" t="0" r="0" b="0"/>
          <a:pathLst>
            <a:path>
              <a:moveTo>
                <a:pt x="0" y="289795"/>
              </a:moveTo>
              <a:lnTo>
                <a:pt x="214899" y="289795"/>
              </a:lnTo>
              <a:lnTo>
                <a:pt x="214899" y="0"/>
              </a:lnTo>
              <a:lnTo>
                <a:pt x="339147"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0B504F-BE62-42AE-976B-8C2FBD34396A}">
      <dsp:nvSpPr>
        <dsp:cNvPr id="0" name=""/>
        <dsp:cNvSpPr/>
      </dsp:nvSpPr>
      <dsp:spPr>
        <a:xfrm>
          <a:off x="2709692" y="428361"/>
          <a:ext cx="157844" cy="91440"/>
        </a:xfrm>
        <a:custGeom>
          <a:avLst/>
          <a:gdLst/>
          <a:ahLst/>
          <a:cxnLst/>
          <a:rect l="0" t="0" r="0" b="0"/>
          <a:pathLst>
            <a:path>
              <a:moveTo>
                <a:pt x="0" y="45720"/>
              </a:moveTo>
              <a:lnTo>
                <a:pt x="33596" y="45720"/>
              </a:lnTo>
              <a:lnTo>
                <a:pt x="33596" y="68381"/>
              </a:lnTo>
              <a:lnTo>
                <a:pt x="157844" y="683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2B0E6-F1F2-4430-8C83-7FBA972415F8}">
      <dsp:nvSpPr>
        <dsp:cNvPr id="0" name=""/>
        <dsp:cNvSpPr/>
      </dsp:nvSpPr>
      <dsp:spPr>
        <a:xfrm>
          <a:off x="1264635" y="474081"/>
          <a:ext cx="202574" cy="1360583"/>
        </a:xfrm>
        <a:custGeom>
          <a:avLst/>
          <a:gdLst/>
          <a:ahLst/>
          <a:cxnLst/>
          <a:rect l="0" t="0" r="0" b="0"/>
          <a:pathLst>
            <a:path>
              <a:moveTo>
                <a:pt x="0" y="1360583"/>
              </a:moveTo>
              <a:lnTo>
                <a:pt x="78326" y="1360583"/>
              </a:lnTo>
              <a:lnTo>
                <a:pt x="78326" y="0"/>
              </a:lnTo>
              <a:lnTo>
                <a:pt x="202574"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9F788-9803-40D6-9907-7F53027EE7BF}">
      <dsp:nvSpPr>
        <dsp:cNvPr id="0" name=""/>
        <dsp:cNvSpPr/>
      </dsp:nvSpPr>
      <dsp:spPr>
        <a:xfrm>
          <a:off x="47325" y="1387462"/>
          <a:ext cx="1217309" cy="89440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150000"/>
            </a:lnSpc>
            <a:spcBef>
              <a:spcPct val="0"/>
            </a:spcBef>
            <a:spcAft>
              <a:spcPct val="35000"/>
            </a:spcAft>
            <a:buNone/>
          </a:pPr>
          <a:r>
            <a:rPr lang="en-US" sz="500" b="1" i="0" u="none" kern="1200" dirty="0">
              <a:solidFill>
                <a:schemeClr val="tx1">
                  <a:lumMod val="95000"/>
                  <a:lumOff val="5000"/>
                </a:schemeClr>
              </a:solidFill>
              <a:latin typeface="Times New Roman" panose="02020603050405020304" pitchFamily="18" charset="0"/>
              <a:cs typeface="Times New Roman" panose="02020603050405020304" pitchFamily="18" charset="0"/>
            </a:rPr>
            <a:t>GOAL/OBJECTIVES</a:t>
          </a:r>
        </a:p>
        <a:p>
          <a:pPr marL="0" lvl="0" indent="0" algn="just" defTabSz="222250">
            <a:lnSpc>
              <a:spcPct val="150000"/>
            </a:lnSpc>
            <a:spcBef>
              <a:spcPct val="0"/>
            </a:spcBef>
            <a:spcAft>
              <a:spcPct val="35000"/>
            </a:spcAft>
            <a:buNone/>
          </a:pPr>
          <a:r>
            <a:rPr lang="en-US" sz="500" b="0" i="0" kern="1200" dirty="0">
              <a:solidFill>
                <a:schemeClr val="tx1">
                  <a:lumMod val="95000"/>
                  <a:lumOff val="5000"/>
                </a:schemeClr>
              </a:solidFill>
              <a:latin typeface="Times New Roman" panose="02020603050405020304" pitchFamily="18" charset="0"/>
              <a:cs typeface="Times New Roman" panose="02020603050405020304" pitchFamily="18" charset="0"/>
            </a:rPr>
            <a:t> </a:t>
          </a:r>
          <a:r>
            <a:rPr lang="en-US" sz="500" b="1" kern="1200"/>
            <a:t>Increase production capacity of 10,000 kilograms per month by the end of the second quarter, ensuring an adequate supply for the market with  the help of organic powder fertilier</a:t>
          </a:r>
          <a:endParaRPr lang="en-GB" sz="500" b="1" kern="1200" dirty="0">
            <a:solidFill>
              <a:schemeClr val="tx1">
                <a:lumMod val="95000"/>
                <a:lumOff val="5000"/>
              </a:schemeClr>
            </a:solidFill>
            <a:latin typeface="Times New Roman" panose="02020603050405020304" pitchFamily="18" charset="0"/>
            <a:cs typeface="Times New Roman" panose="02020603050405020304" pitchFamily="18" charset="0"/>
          </a:endParaRPr>
        </a:p>
      </dsp:txBody>
      <dsp:txXfrm>
        <a:off x="47325" y="1387462"/>
        <a:ext cx="1217309" cy="894403"/>
      </dsp:txXfrm>
    </dsp:sp>
    <dsp:sp modelId="{C1F2F7C9-EC34-4FA4-9536-6214B82A8107}">
      <dsp:nvSpPr>
        <dsp:cNvPr id="0" name=""/>
        <dsp:cNvSpPr/>
      </dsp:nvSpPr>
      <dsp:spPr>
        <a:xfrm>
          <a:off x="1467209" y="284602"/>
          <a:ext cx="1242482" cy="37895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en-GB" sz="500" b="1" u="sng" kern="1200" dirty="0"/>
            <a:t>Output 1</a:t>
          </a:r>
          <a:endParaRPr lang="en-GB" sz="500" b="1" kern="1200" dirty="0"/>
        </a:p>
        <a:p>
          <a:pPr marL="0" lvl="0" indent="0" algn="l" defTabSz="222250">
            <a:lnSpc>
              <a:spcPct val="90000"/>
            </a:lnSpc>
            <a:spcBef>
              <a:spcPct val="0"/>
            </a:spcBef>
            <a:spcAft>
              <a:spcPct val="35000"/>
            </a:spcAft>
            <a:buNone/>
          </a:pPr>
          <a:r>
            <a:rPr lang="en-GB" sz="500" b="1" kern="1200"/>
            <a:t>Establishe organic powder fertilizer production facility</a:t>
          </a:r>
          <a:endParaRPr lang="en-GB" sz="500" kern="1200" dirty="0"/>
        </a:p>
      </dsp:txBody>
      <dsp:txXfrm>
        <a:off x="1467209" y="284602"/>
        <a:ext cx="1242482" cy="378957"/>
      </dsp:txXfrm>
    </dsp:sp>
    <dsp:sp modelId="{F45742A2-D0B3-4576-9857-980F71C3C236}">
      <dsp:nvSpPr>
        <dsp:cNvPr id="0" name=""/>
        <dsp:cNvSpPr/>
      </dsp:nvSpPr>
      <dsp:spPr>
        <a:xfrm>
          <a:off x="2867537" y="170525"/>
          <a:ext cx="1358728" cy="65243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b="1" u="sng" kern="1200"/>
            <a:t>1.1Outcome</a:t>
          </a:r>
        </a:p>
        <a:p>
          <a:pPr marL="0" lvl="0" indent="0" algn="just" defTabSz="222250">
            <a:lnSpc>
              <a:spcPct val="90000"/>
            </a:lnSpc>
            <a:spcBef>
              <a:spcPct val="0"/>
            </a:spcBef>
            <a:spcAft>
              <a:spcPct val="35000"/>
            </a:spcAft>
            <a:buNone/>
          </a:pPr>
          <a:r>
            <a:rPr lang="en-GB" sz="700" kern="1200"/>
            <a:t>Improvedd constructed facility which helps to produce organic powder fertilizer</a:t>
          </a:r>
        </a:p>
      </dsp:txBody>
      <dsp:txXfrm>
        <a:off x="2867537" y="170525"/>
        <a:ext cx="1358728" cy="652435"/>
      </dsp:txXfrm>
    </dsp:sp>
    <dsp:sp modelId="{D19333F7-29CB-469C-BEED-A3462444FE50}">
      <dsp:nvSpPr>
        <dsp:cNvPr id="0" name=""/>
        <dsp:cNvSpPr/>
      </dsp:nvSpPr>
      <dsp:spPr>
        <a:xfrm>
          <a:off x="4565414" y="17469"/>
          <a:ext cx="1242482" cy="3789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1.1 Conducting laboratory test</a:t>
          </a:r>
        </a:p>
      </dsp:txBody>
      <dsp:txXfrm>
        <a:off x="4565414" y="17469"/>
        <a:ext cx="1242482" cy="378957"/>
      </dsp:txXfrm>
    </dsp:sp>
    <dsp:sp modelId="{325EE5B6-C17C-4273-B24D-8CAD6DFB2933}">
      <dsp:nvSpPr>
        <dsp:cNvPr id="0" name=""/>
        <dsp:cNvSpPr/>
      </dsp:nvSpPr>
      <dsp:spPr>
        <a:xfrm>
          <a:off x="4565414" y="551736"/>
          <a:ext cx="1242482" cy="3789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b="1" kern="1200"/>
            <a:t>1.2 Analysing data and fertilizer effectiveness</a:t>
          </a:r>
          <a:endParaRPr lang="en-GB" sz="500" kern="1200"/>
        </a:p>
      </dsp:txBody>
      <dsp:txXfrm>
        <a:off x="4565414" y="551736"/>
        <a:ext cx="1242482" cy="378957"/>
      </dsp:txXfrm>
    </dsp:sp>
    <dsp:sp modelId="{EF0B63D7-6963-4657-BE42-8FADEF4B66D8}">
      <dsp:nvSpPr>
        <dsp:cNvPr id="0" name=""/>
        <dsp:cNvSpPr/>
      </dsp:nvSpPr>
      <dsp:spPr>
        <a:xfrm>
          <a:off x="1467209" y="1620271"/>
          <a:ext cx="1242482" cy="37895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b="1" u="sng" kern="1200"/>
            <a:t>Output 2</a:t>
          </a:r>
        </a:p>
        <a:p>
          <a:pPr marL="0" lvl="0" indent="0" algn="ctr" defTabSz="222250">
            <a:lnSpc>
              <a:spcPct val="90000"/>
            </a:lnSpc>
            <a:spcBef>
              <a:spcPct val="0"/>
            </a:spcBef>
            <a:spcAft>
              <a:spcPct val="35000"/>
            </a:spcAft>
            <a:buNone/>
          </a:pPr>
          <a:r>
            <a:rPr lang="en-GB" sz="700" b="1" kern="1200"/>
            <a:t>Produced and distributed organic powder fertilizer</a:t>
          </a:r>
          <a:endParaRPr lang="en-GB" sz="700" b="1" u="sng" kern="1200"/>
        </a:p>
        <a:p>
          <a:pPr marL="0" lvl="0" indent="0" algn="ctr" defTabSz="222250">
            <a:lnSpc>
              <a:spcPct val="90000"/>
            </a:lnSpc>
            <a:spcBef>
              <a:spcPct val="0"/>
            </a:spcBef>
            <a:spcAft>
              <a:spcPct val="35000"/>
            </a:spcAft>
            <a:buNone/>
          </a:pPr>
          <a:endParaRPr lang="en-GB" sz="500" b="0" kern="1200"/>
        </a:p>
      </dsp:txBody>
      <dsp:txXfrm>
        <a:off x="1467209" y="1620271"/>
        <a:ext cx="1242482" cy="378957"/>
      </dsp:txXfrm>
    </dsp:sp>
    <dsp:sp modelId="{F88FC6B9-1E13-46AD-9374-ADD8920C3C84}">
      <dsp:nvSpPr>
        <dsp:cNvPr id="0" name=""/>
        <dsp:cNvSpPr/>
      </dsp:nvSpPr>
      <dsp:spPr>
        <a:xfrm>
          <a:off x="2958188" y="1606930"/>
          <a:ext cx="1316969" cy="405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b="1" u="sng" kern="1200"/>
            <a:t>2.1 Outcomes</a:t>
          </a:r>
          <a:endParaRPr lang="en-GB" sz="700" b="1" u="sng" kern="1200"/>
        </a:p>
        <a:p>
          <a:pPr marL="0" lvl="0" indent="0" algn="just" defTabSz="222250">
            <a:lnSpc>
              <a:spcPct val="90000"/>
            </a:lnSpc>
            <a:spcBef>
              <a:spcPct val="0"/>
            </a:spcBef>
            <a:spcAft>
              <a:spcPct val="35000"/>
            </a:spcAft>
            <a:buNone/>
          </a:pPr>
          <a:r>
            <a:rPr lang="en-GB" sz="700" kern="1200"/>
            <a:t>Boosted market connections</a:t>
          </a:r>
        </a:p>
      </dsp:txBody>
      <dsp:txXfrm>
        <a:off x="2958188" y="1606930"/>
        <a:ext cx="1316969" cy="405639"/>
      </dsp:txXfrm>
    </dsp:sp>
    <dsp:sp modelId="{8870F1A0-59B0-48C3-9A08-0247A9F87095}">
      <dsp:nvSpPr>
        <dsp:cNvPr id="0" name=""/>
        <dsp:cNvSpPr/>
      </dsp:nvSpPr>
      <dsp:spPr>
        <a:xfrm>
          <a:off x="4523654" y="1086004"/>
          <a:ext cx="1242482" cy="3789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2.1 Parterning with ethical supplies</a:t>
          </a:r>
        </a:p>
      </dsp:txBody>
      <dsp:txXfrm>
        <a:off x="4523654" y="1086004"/>
        <a:ext cx="1242482" cy="378957"/>
      </dsp:txXfrm>
    </dsp:sp>
    <dsp:sp modelId="{C1133025-91CB-4187-8F61-CAB6C8208120}">
      <dsp:nvSpPr>
        <dsp:cNvPr id="0" name=""/>
        <dsp:cNvSpPr/>
      </dsp:nvSpPr>
      <dsp:spPr>
        <a:xfrm>
          <a:off x="4523654" y="1620271"/>
          <a:ext cx="1242482" cy="3789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2.2 Procure high quality hairs, bones, and feathers</a:t>
          </a:r>
        </a:p>
      </dsp:txBody>
      <dsp:txXfrm>
        <a:off x="4523654" y="1620271"/>
        <a:ext cx="1242482" cy="378957"/>
      </dsp:txXfrm>
    </dsp:sp>
    <dsp:sp modelId="{AEC13DE9-A167-4126-A363-DBAB9993E84B}">
      <dsp:nvSpPr>
        <dsp:cNvPr id="0" name=""/>
        <dsp:cNvSpPr/>
      </dsp:nvSpPr>
      <dsp:spPr>
        <a:xfrm>
          <a:off x="4523654" y="2154538"/>
          <a:ext cx="1242482" cy="3789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2.3  Clean, grind, and blend the  raw materials for processing</a:t>
          </a:r>
        </a:p>
      </dsp:txBody>
      <dsp:txXfrm>
        <a:off x="4523654" y="2154538"/>
        <a:ext cx="1242482" cy="378957"/>
      </dsp:txXfrm>
    </dsp:sp>
    <dsp:sp modelId="{67407E6F-5A4F-406F-92C0-97549AA55A03}">
      <dsp:nvSpPr>
        <dsp:cNvPr id="0" name=""/>
        <dsp:cNvSpPr/>
      </dsp:nvSpPr>
      <dsp:spPr>
        <a:xfrm>
          <a:off x="1467209" y="2906110"/>
          <a:ext cx="1334152" cy="47861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b="1" u="sng" kern="1200"/>
            <a:t>Output 3</a:t>
          </a:r>
          <a:endParaRPr lang="en-GB" sz="500" kern="1200"/>
        </a:p>
        <a:p>
          <a:pPr marL="0" lvl="0" indent="0" algn="l" defTabSz="222250">
            <a:lnSpc>
              <a:spcPct val="90000"/>
            </a:lnSpc>
            <a:spcBef>
              <a:spcPct val="0"/>
            </a:spcBef>
            <a:spcAft>
              <a:spcPct val="35000"/>
            </a:spcAft>
            <a:buNone/>
          </a:pPr>
          <a:r>
            <a:rPr lang="en-GB" sz="700" b="1" kern="1200"/>
            <a:t>Improved Partnerships with agricultural stakeholders </a:t>
          </a:r>
          <a:r>
            <a:rPr lang="en-GB" sz="700" kern="1200"/>
            <a:t>for </a:t>
          </a:r>
          <a:r>
            <a:rPr lang="en-GB" sz="700" b="1" kern="1200"/>
            <a:t>distribution and promotion</a:t>
          </a:r>
        </a:p>
      </dsp:txBody>
      <dsp:txXfrm>
        <a:off x="1467209" y="2906110"/>
        <a:ext cx="1334152" cy="478615"/>
      </dsp:txXfrm>
    </dsp:sp>
    <dsp:sp modelId="{556105EF-CB3E-4A63-AC95-8FA42538F959}">
      <dsp:nvSpPr>
        <dsp:cNvPr id="0" name=""/>
        <dsp:cNvSpPr/>
      </dsp:nvSpPr>
      <dsp:spPr>
        <a:xfrm>
          <a:off x="3049858" y="2955939"/>
          <a:ext cx="1401358" cy="37895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b="1" u="sng" kern="1200"/>
            <a:t>3.Outcomes</a:t>
          </a:r>
          <a:endParaRPr lang="en-GB" sz="500" kern="1200"/>
        </a:p>
        <a:p>
          <a:pPr marL="0" lvl="0" indent="0" algn="just" defTabSz="222250">
            <a:lnSpc>
              <a:spcPct val="90000"/>
            </a:lnSpc>
            <a:spcBef>
              <a:spcPct val="0"/>
            </a:spcBef>
            <a:spcAft>
              <a:spcPct val="35000"/>
            </a:spcAft>
            <a:buNone/>
          </a:pPr>
          <a:r>
            <a:rPr lang="en-GB" sz="700" kern="1200"/>
            <a:t>Increased production of fertilizer</a:t>
          </a:r>
        </a:p>
      </dsp:txBody>
      <dsp:txXfrm>
        <a:off x="3049858" y="2955939"/>
        <a:ext cx="1401358" cy="378957"/>
      </dsp:txXfrm>
    </dsp:sp>
    <dsp:sp modelId="{D56F68A0-C8EC-4FA7-9E82-B0C7280FCE3D}">
      <dsp:nvSpPr>
        <dsp:cNvPr id="0" name=""/>
        <dsp:cNvSpPr/>
      </dsp:nvSpPr>
      <dsp:spPr>
        <a:xfrm>
          <a:off x="4699713" y="2688806"/>
          <a:ext cx="1242482" cy="3789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b="1" kern="1200"/>
            <a:t>3.1 </a:t>
          </a:r>
          <a:r>
            <a:rPr lang="en-GB" sz="500" kern="1200"/>
            <a:t>Tracking and documentation of partnership agreements with agricultural stakeholders</a:t>
          </a:r>
        </a:p>
      </dsp:txBody>
      <dsp:txXfrm>
        <a:off x="4699713" y="2688806"/>
        <a:ext cx="1242482" cy="378957"/>
      </dsp:txXfrm>
    </dsp:sp>
    <dsp:sp modelId="{0009775F-75DA-4037-AF8F-7A5D5A2C37B4}">
      <dsp:nvSpPr>
        <dsp:cNvPr id="0" name=""/>
        <dsp:cNvSpPr/>
      </dsp:nvSpPr>
      <dsp:spPr>
        <a:xfrm>
          <a:off x="4699713" y="3223073"/>
          <a:ext cx="1242482" cy="3789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3.2 Provision of agricultural inputs for improved agricu;ture harvest</a:t>
          </a:r>
        </a:p>
      </dsp:txBody>
      <dsp:txXfrm>
        <a:off x="4699713" y="3223073"/>
        <a:ext cx="1242482" cy="37895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665825DF5F2C841A5818A400D78821E" ma:contentTypeVersion="8" ma:contentTypeDescription="Create a new document." ma:contentTypeScope="" ma:versionID="ddeca74175618b97dceb4a6501cdbc62">
  <xsd:schema xmlns:xsd="http://www.w3.org/2001/XMLSchema" xmlns:xs="http://www.w3.org/2001/XMLSchema" xmlns:p="http://schemas.microsoft.com/office/2006/metadata/properties" xmlns:ns2="d1ead85b-033c-40b9-97a2-7da04997c14a" xmlns:ns3="f404eb6c-aaf5-4486-90d2-c44f94d15c13" targetNamespace="http://schemas.microsoft.com/office/2006/metadata/properties" ma:root="true" ma:fieldsID="ed1c3fe61caa0dc0f6ee8db4949e8b70" ns2:_="" ns3:_="">
    <xsd:import namespace="d1ead85b-033c-40b9-97a2-7da04997c14a"/>
    <xsd:import namespace="f404eb6c-aaf5-4486-90d2-c44f94d15c13"/>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ad85b-033c-40b9-97a2-7da04997c14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404eb6c-aaf5-4486-90d2-c44f94d15c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d1ead85b-033c-40b9-97a2-7da04997c14a">KTKPDB-419808953-1073</_dlc_DocId>
    <_dlc_DocIdUrl xmlns="d1ead85b-033c-40b9-97a2-7da04997c14a">
      <Url>https://kvinnatillkvinna.sharepoint.com/places/africa/_layouts/15/DocIdRedir.aspx?ID=KTKPDB-419808953-1073</Url>
      <Description>KTKPDB-419808953-1073</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FE15C6-D844-4022-AC5C-1C4B81E56DBF}">
  <ds:schemaRefs>
    <ds:schemaRef ds:uri="http://schemas.microsoft.com/sharepoint/events"/>
  </ds:schemaRefs>
</ds:datastoreItem>
</file>

<file path=customXml/itemProps2.xml><?xml version="1.0" encoding="utf-8"?>
<ds:datastoreItem xmlns:ds="http://schemas.openxmlformats.org/officeDocument/2006/customXml" ds:itemID="{3F0D3E95-6266-46F1-AD5F-90A00B4C9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ead85b-033c-40b9-97a2-7da04997c14a"/>
    <ds:schemaRef ds:uri="f404eb6c-aaf5-4486-90d2-c44f94d15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D8E606-C5EA-458B-BB79-89EA9E336B61}">
  <ds:schemaRefs>
    <ds:schemaRef ds:uri="http://schemas.microsoft.com/office/2006/metadata/properties"/>
    <ds:schemaRef ds:uri="http://schemas.microsoft.com/office/infopath/2007/PartnerControls"/>
    <ds:schemaRef ds:uri="d1ead85b-033c-40b9-97a2-7da04997c14a"/>
  </ds:schemaRefs>
</ds:datastoreItem>
</file>

<file path=customXml/itemProps4.xml><?xml version="1.0" encoding="utf-8"?>
<ds:datastoreItem xmlns:ds="http://schemas.openxmlformats.org/officeDocument/2006/customXml" ds:itemID="{42BF91E5-C5B1-4D6F-8082-B79FCC00D158}">
  <ds:schemaRefs>
    <ds:schemaRef ds:uri="http://schemas.openxmlformats.org/officeDocument/2006/bibliography"/>
  </ds:schemaRefs>
</ds:datastoreItem>
</file>

<file path=customXml/itemProps5.xml><?xml version="1.0" encoding="utf-8"?>
<ds:datastoreItem xmlns:ds="http://schemas.openxmlformats.org/officeDocument/2006/customXml" ds:itemID="{F3E39979-9734-44B4-9620-4CAE79CBFD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Pages>
  <Words>4537</Words>
  <Characters>31083</Characters>
  <Application>Microsoft Office Word</Application>
  <DocSecurity>0</DocSecurity>
  <Lines>914</Lines>
  <Paragraphs>547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PROJECT SCOPE AND DESIGN ASSESSMENT</vt:lpstr>
      <vt:lpstr/>
    </vt:vector>
  </TitlesOfParts>
  <Company>KC22087</Company>
  <LinksUpToDate>false</LinksUpToDate>
  <CharactersWithSpaces>35073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AND DESIGN ASSESSMENT</dc:title>
  <dc:creator>Angelo BENIMANA</dc:creator>
  <cp:lastModifiedBy>Benny</cp:lastModifiedBy>
  <cp:revision>96</cp:revision>
  <cp:lastPrinted>2018-01-17T14:00:00Z</cp:lastPrinted>
  <dcterms:created xsi:type="dcterms:W3CDTF">2023-05-22T21:24:00Z</dcterms:created>
  <dcterms:modified xsi:type="dcterms:W3CDTF">2024-01-31T10:33:00Z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0x010100F665825DF5F2C841A5818A400D78821E</vt:lpwstr>
  </property>
  <property fmtid="{D5CDD505-2E9C-101B-9397-08002B2CF9AE}" pid="3" name="_dlc_DocIdItemGuid">
    <vt:lpwstr>1bf49482-6a7e-4455-bcdf-6485bb368e99</vt:lpwstr>
  </property>
  <property fmtid="{D5CDD505-2E9C-101B-9397-08002B2CF9AE}" pid="4" name="GrammarlyDocumentId">
    <vt:lpwstr>536f6aed59d3df980c883a7cdd349df53a166b6c8f511168c12bad717e93883d</vt:lpwstr>
  </property>
</Properties>
</file>