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CC4E" w14:textId="77777777" w:rsidR="00CA17D6" w:rsidRDefault="00CA17D6">
      <w:pPr>
        <w:shd w:val="clear" w:color="auto" w:fill="FFFFFF"/>
        <w:spacing w:line="360" w:lineRule="auto"/>
        <w:jc w:val="both"/>
        <w:rPr>
          <w:rFonts w:eastAsia="Times New Roman"/>
          <w:color w:val="000000"/>
        </w:rPr>
      </w:pPr>
      <w:bookmarkStart w:id="0" w:name="_Hlk157458789"/>
    </w:p>
    <w:p w14:paraId="531E84D5" w14:textId="77777777" w:rsidR="00CA17D6" w:rsidRDefault="002B4271">
      <w:pPr>
        <w:numPr>
          <w:ilvl w:val="0"/>
          <w:numId w:val="2"/>
        </w:numPr>
        <w:shd w:val="clear" w:color="auto" w:fill="FFFFFF"/>
        <w:spacing w:before="100" w:beforeAutospacing="1" w:after="100" w:afterAutospacing="1" w:line="360" w:lineRule="auto"/>
        <w:ind w:left="1080"/>
        <w:jc w:val="both"/>
        <w:outlineLvl w:val="0"/>
        <w:rPr>
          <w:rFonts w:eastAsia="Times New Roman"/>
          <w:b/>
          <w:bCs/>
          <w:color w:val="000000"/>
          <w:kern w:val="36"/>
        </w:rPr>
      </w:pPr>
      <w:r>
        <w:rPr>
          <w:rFonts w:eastAsia="Times New Roman"/>
          <w:b/>
          <w:bCs/>
          <w:color w:val="000000"/>
          <w:kern w:val="36"/>
        </w:rPr>
        <w:t>INTRODUCTION</w:t>
      </w:r>
    </w:p>
    <w:p w14:paraId="54DAB792" w14:textId="77777777" w:rsidR="00CA17D6" w:rsidRDefault="002B4271">
      <w:pPr>
        <w:numPr>
          <w:ilvl w:val="0"/>
          <w:numId w:val="4"/>
        </w:numPr>
        <w:shd w:val="clear" w:color="auto" w:fill="FFFFFF"/>
        <w:spacing w:before="100" w:beforeAutospacing="1" w:after="100" w:afterAutospacing="1" w:line="360" w:lineRule="auto"/>
        <w:ind w:left="1080"/>
        <w:jc w:val="both"/>
        <w:outlineLvl w:val="1"/>
        <w:rPr>
          <w:rFonts w:eastAsia="Times New Roman"/>
          <w:b/>
          <w:bCs/>
          <w:color w:val="000000"/>
        </w:rPr>
      </w:pPr>
      <w:r>
        <w:rPr>
          <w:rFonts w:eastAsia="Times New Roman"/>
          <w:b/>
          <w:bCs/>
          <w:color w:val="000000"/>
        </w:rPr>
        <w:t>PURPOSE OF THE PROJECT QUALITY MANAGEMENT PLAN</w:t>
      </w:r>
    </w:p>
    <w:p w14:paraId="65C13BB8" w14:textId="77777777" w:rsidR="00CA17D6" w:rsidRDefault="002B4271">
      <w:pPr>
        <w:shd w:val="clear" w:color="auto" w:fill="FFFFFF"/>
        <w:spacing w:line="360" w:lineRule="auto"/>
        <w:ind w:left="576"/>
        <w:jc w:val="both"/>
        <w:rPr>
          <w:rFonts w:eastAsia="Times New Roman"/>
          <w:b/>
          <w:bCs/>
        </w:rPr>
      </w:pPr>
      <w:r>
        <w:rPr>
          <w:rFonts w:eastAsia="Times New Roman"/>
          <w:b/>
          <w:bCs/>
        </w:rPr>
        <w:t>Scope of the Plan:</w:t>
      </w:r>
    </w:p>
    <w:p w14:paraId="411D0053" w14:textId="77777777" w:rsidR="00CA17D6" w:rsidRDefault="00CA17D6">
      <w:pPr>
        <w:shd w:val="clear" w:color="auto" w:fill="FFFFFF"/>
        <w:spacing w:line="360" w:lineRule="auto"/>
        <w:ind w:left="576"/>
        <w:jc w:val="both"/>
        <w:rPr>
          <w:rFonts w:eastAsia="Times New Roman"/>
        </w:rPr>
      </w:pPr>
    </w:p>
    <w:p w14:paraId="10A23B02" w14:textId="77777777" w:rsidR="00CA17D6" w:rsidRDefault="002B4271">
      <w:pPr>
        <w:shd w:val="clear" w:color="auto" w:fill="FFFFFF"/>
        <w:spacing w:line="360" w:lineRule="auto"/>
        <w:ind w:left="576"/>
        <w:jc w:val="both"/>
        <w:rPr>
          <w:rFonts w:eastAsia="Times New Roman"/>
        </w:rPr>
      </w:pPr>
      <w:r>
        <w:rPr>
          <w:rFonts w:eastAsia="Times New Roman"/>
        </w:rPr>
        <w:t>This plan covers the entire project life cycle, from initiation to delivery, and encompasses all aspects of the project, including the development and production of the organic fertilizer powder. It includes procedures, standards, and criteria relevant to quality management, ensuring that quality considerations are systematically addressed in each phase of the project.</w:t>
      </w:r>
    </w:p>
    <w:p w14:paraId="3ABE80D0" w14:textId="77777777" w:rsidR="00CA17D6" w:rsidRDefault="00CA17D6">
      <w:pPr>
        <w:shd w:val="clear" w:color="auto" w:fill="FFFFFF"/>
        <w:spacing w:line="360" w:lineRule="auto"/>
        <w:ind w:left="576"/>
        <w:jc w:val="both"/>
        <w:rPr>
          <w:rFonts w:eastAsia="Times New Roman"/>
        </w:rPr>
      </w:pPr>
    </w:p>
    <w:p w14:paraId="3960712C" w14:textId="77777777" w:rsidR="00CA17D6" w:rsidRDefault="002B4271">
      <w:pPr>
        <w:shd w:val="clear" w:color="auto" w:fill="FFFFFF"/>
        <w:spacing w:line="360" w:lineRule="auto"/>
        <w:ind w:left="576"/>
        <w:jc w:val="both"/>
        <w:rPr>
          <w:rFonts w:eastAsia="Times New Roman"/>
          <w:b/>
          <w:bCs/>
        </w:rPr>
      </w:pPr>
      <w:r>
        <w:rPr>
          <w:rFonts w:eastAsia="Times New Roman"/>
          <w:b/>
          <w:bCs/>
        </w:rPr>
        <w:t>Overall Quality Objectives</w:t>
      </w:r>
    </w:p>
    <w:p w14:paraId="43E27502" w14:textId="77777777" w:rsidR="00CA17D6" w:rsidRDefault="002B4271">
      <w:pPr>
        <w:shd w:val="clear" w:color="auto" w:fill="FFFFFF"/>
        <w:spacing w:line="360" w:lineRule="auto"/>
        <w:ind w:left="576"/>
        <w:jc w:val="both"/>
        <w:rPr>
          <w:rFonts w:eastAsia="Times New Roman"/>
        </w:rPr>
      </w:pPr>
      <w:r>
        <w:rPr>
          <w:rFonts w:eastAsia="Times New Roman"/>
          <w:b/>
          <w:bCs/>
        </w:rPr>
        <w:t>Meet Industry Standards:</w:t>
      </w:r>
      <w:r>
        <w:rPr>
          <w:rFonts w:eastAsia="Times New Roman"/>
        </w:rPr>
        <w:t xml:space="preserve"> Ensure that the organic fertilizer powder production process and the final product meet or exceed relevant industry standards and regulations. This includes adherence to safety, environmental, and quality standards.</w:t>
      </w:r>
    </w:p>
    <w:p w14:paraId="61AFA744" w14:textId="77777777" w:rsidR="00CA17D6" w:rsidRDefault="002B4271">
      <w:pPr>
        <w:shd w:val="clear" w:color="auto" w:fill="FFFFFF"/>
        <w:spacing w:line="360" w:lineRule="auto"/>
        <w:ind w:left="576"/>
        <w:jc w:val="both"/>
        <w:rPr>
          <w:rFonts w:eastAsia="Times New Roman"/>
        </w:rPr>
      </w:pPr>
      <w:r>
        <w:rPr>
          <w:rFonts w:eastAsia="Times New Roman"/>
          <w:b/>
          <w:bCs/>
        </w:rPr>
        <w:t>Customer Satisfaction:</w:t>
      </w:r>
      <w:r>
        <w:rPr>
          <w:rFonts w:eastAsia="Times New Roman"/>
        </w:rPr>
        <w:t xml:space="preserve"> Strive for customer satisfaction by meeting the needs and expectations of end-users, specifically smallholder farmers, agricultural cooperatives, and other stakeholders in the Gicumbi District, Byumba Sector.</w:t>
      </w:r>
    </w:p>
    <w:p w14:paraId="2AB0B7DE" w14:textId="77777777" w:rsidR="00CA17D6" w:rsidRDefault="002B4271">
      <w:pPr>
        <w:shd w:val="clear" w:color="auto" w:fill="FFFFFF"/>
        <w:spacing w:line="360" w:lineRule="auto"/>
        <w:ind w:left="576"/>
        <w:jc w:val="both"/>
        <w:rPr>
          <w:rFonts w:eastAsia="Times New Roman"/>
        </w:rPr>
      </w:pPr>
      <w:r>
        <w:rPr>
          <w:rFonts w:eastAsia="Times New Roman"/>
          <w:b/>
          <w:bCs/>
        </w:rPr>
        <w:t>Efficiency and Effectiveness:</w:t>
      </w:r>
      <w:r>
        <w:rPr>
          <w:rFonts w:eastAsia="Times New Roman"/>
        </w:rPr>
        <w:t xml:space="preserve"> Implement efficient and effective processes for collecting, processing, and packaging organic fertilizer powder, minimizing waste and optimizing resource utilization.</w:t>
      </w:r>
    </w:p>
    <w:p w14:paraId="588A8328" w14:textId="77777777" w:rsidR="00CA17D6" w:rsidRDefault="002B4271">
      <w:pPr>
        <w:shd w:val="clear" w:color="auto" w:fill="FFFFFF"/>
        <w:spacing w:line="360" w:lineRule="auto"/>
        <w:ind w:left="576"/>
        <w:jc w:val="both"/>
        <w:rPr>
          <w:rFonts w:eastAsia="Times New Roman"/>
        </w:rPr>
      </w:pPr>
      <w:r>
        <w:rPr>
          <w:rFonts w:eastAsia="Times New Roman"/>
          <w:b/>
          <w:bCs/>
        </w:rPr>
        <w:t>Compliance:</w:t>
      </w:r>
      <w:r>
        <w:rPr>
          <w:rFonts w:eastAsia="Times New Roman"/>
        </w:rPr>
        <w:t xml:space="preserve"> Ensure compliance with regulatory requirements and standards related to organic fertilizer production, labeling, and distribution.</w:t>
      </w:r>
    </w:p>
    <w:p w14:paraId="54D6889F" w14:textId="77777777" w:rsidR="00CA17D6" w:rsidRDefault="002B4271">
      <w:pPr>
        <w:shd w:val="clear" w:color="auto" w:fill="FFFFFF"/>
        <w:spacing w:line="360" w:lineRule="auto"/>
        <w:ind w:left="576"/>
        <w:jc w:val="both"/>
        <w:rPr>
          <w:rFonts w:eastAsia="Times New Roman"/>
        </w:rPr>
      </w:pPr>
      <w:r>
        <w:rPr>
          <w:rFonts w:eastAsia="Times New Roman"/>
          <w:b/>
          <w:bCs/>
        </w:rPr>
        <w:t>Continuous Improvement:</w:t>
      </w:r>
      <w:r>
        <w:rPr>
          <w:rFonts w:eastAsia="Times New Roman"/>
        </w:rPr>
        <w:t xml:space="preserve"> Foster a culture of continuous improvement by regularly reviewing and enhancing processes, incorporating lessons learned, and implementing corrective actions to address any identified issues.</w:t>
      </w:r>
    </w:p>
    <w:p w14:paraId="4544159A" w14:textId="77777777" w:rsidR="00CA17D6" w:rsidRDefault="002B4271">
      <w:pPr>
        <w:shd w:val="clear" w:color="auto" w:fill="FFFFFF"/>
        <w:spacing w:line="360" w:lineRule="auto"/>
        <w:ind w:left="576"/>
        <w:jc w:val="both"/>
        <w:rPr>
          <w:rFonts w:eastAsia="Times New Roman"/>
        </w:rPr>
      </w:pPr>
      <w:r>
        <w:rPr>
          <w:rFonts w:eastAsia="Times New Roman"/>
          <w:b/>
          <w:bCs/>
        </w:rPr>
        <w:t>Stakeholder Involvement:</w:t>
      </w:r>
      <w:r>
        <w:rPr>
          <w:rFonts w:eastAsia="Times New Roman"/>
        </w:rPr>
        <w:t xml:space="preserve"> Involve key stakeholders, including local communities, agricultural cooperatives, and governmental bodies, in the quality management process to align with their expectations and enhance project outcomes.</w:t>
      </w:r>
    </w:p>
    <w:p w14:paraId="5FFD869E" w14:textId="77777777" w:rsidR="00CA17D6" w:rsidRDefault="002B4271">
      <w:pPr>
        <w:shd w:val="clear" w:color="auto" w:fill="FFFFFF"/>
        <w:spacing w:line="360" w:lineRule="auto"/>
        <w:ind w:left="576"/>
        <w:jc w:val="center"/>
        <w:rPr>
          <w:rFonts w:eastAsia="Times New Roman"/>
          <w:b/>
          <w:bCs/>
          <w:u w:val="single"/>
        </w:rPr>
      </w:pPr>
      <w:r>
        <w:rPr>
          <w:rFonts w:eastAsia="Times New Roman"/>
          <w:b/>
          <w:bCs/>
          <w:u w:val="single"/>
        </w:rPr>
        <w:t>Intended Audience</w:t>
      </w:r>
    </w:p>
    <w:p w14:paraId="1C2234CA" w14:textId="77777777" w:rsidR="00CA17D6" w:rsidRDefault="002B4271">
      <w:pPr>
        <w:shd w:val="clear" w:color="auto" w:fill="FFFFFF"/>
        <w:spacing w:line="360" w:lineRule="auto"/>
        <w:ind w:left="576"/>
        <w:jc w:val="both"/>
        <w:rPr>
          <w:rFonts w:eastAsia="Times New Roman"/>
        </w:rPr>
      </w:pPr>
      <w:r>
        <w:rPr>
          <w:rFonts w:eastAsia="Times New Roman"/>
        </w:rPr>
        <w:t>The primary audience for the Project Quality Management Plan includes:</w:t>
      </w:r>
    </w:p>
    <w:p w14:paraId="674FF79B" w14:textId="77777777" w:rsidR="00CA17D6" w:rsidRDefault="00CA17D6">
      <w:pPr>
        <w:shd w:val="clear" w:color="auto" w:fill="FFFFFF"/>
        <w:spacing w:line="360" w:lineRule="auto"/>
        <w:ind w:left="576"/>
        <w:jc w:val="both"/>
        <w:rPr>
          <w:rFonts w:eastAsia="Times New Roman"/>
        </w:rPr>
      </w:pPr>
    </w:p>
    <w:p w14:paraId="01DAE76E" w14:textId="77777777" w:rsidR="00CA17D6" w:rsidRDefault="002B4271">
      <w:pPr>
        <w:shd w:val="clear" w:color="auto" w:fill="FFFFFF"/>
        <w:spacing w:line="360" w:lineRule="auto"/>
        <w:ind w:left="576"/>
        <w:jc w:val="both"/>
        <w:rPr>
          <w:rFonts w:eastAsia="Times New Roman"/>
        </w:rPr>
      </w:pPr>
      <w:r>
        <w:rPr>
          <w:rFonts w:eastAsia="Times New Roman"/>
          <w:b/>
          <w:bCs/>
        </w:rPr>
        <w:lastRenderedPageBreak/>
        <w:t>Project Manager:</w:t>
      </w:r>
      <w:r>
        <w:rPr>
          <w:rFonts w:eastAsia="Times New Roman"/>
        </w:rPr>
        <w:t xml:space="preserve"> Responsible for overall project quality assurance and control.</w:t>
      </w:r>
    </w:p>
    <w:p w14:paraId="45ED0C93" w14:textId="77777777" w:rsidR="00CA17D6" w:rsidRDefault="00CA17D6">
      <w:pPr>
        <w:shd w:val="clear" w:color="auto" w:fill="FFFFFF"/>
        <w:spacing w:line="360" w:lineRule="auto"/>
        <w:ind w:left="576"/>
        <w:jc w:val="both"/>
        <w:rPr>
          <w:rFonts w:eastAsia="Times New Roman"/>
        </w:rPr>
      </w:pPr>
    </w:p>
    <w:p w14:paraId="3208444A" w14:textId="77777777" w:rsidR="00CA17D6" w:rsidRDefault="002B4271">
      <w:pPr>
        <w:shd w:val="clear" w:color="auto" w:fill="FFFFFF"/>
        <w:spacing w:line="360" w:lineRule="auto"/>
        <w:ind w:left="576"/>
        <w:jc w:val="both"/>
        <w:rPr>
          <w:rFonts w:eastAsia="Times New Roman"/>
        </w:rPr>
      </w:pPr>
      <w:r>
        <w:rPr>
          <w:rFonts w:eastAsia="Times New Roman"/>
          <w:b/>
          <w:bCs/>
        </w:rPr>
        <w:t>Project Team:</w:t>
      </w:r>
      <w:r>
        <w:rPr>
          <w:rFonts w:eastAsia="Times New Roman"/>
        </w:rPr>
        <w:t xml:space="preserve"> Engaged in executing and monitoring quality processes within their respective domains.</w:t>
      </w:r>
    </w:p>
    <w:p w14:paraId="0230900C" w14:textId="77777777" w:rsidR="00CA17D6" w:rsidRDefault="00CA17D6">
      <w:pPr>
        <w:shd w:val="clear" w:color="auto" w:fill="FFFFFF"/>
        <w:spacing w:line="360" w:lineRule="auto"/>
        <w:ind w:left="576"/>
        <w:jc w:val="both"/>
        <w:rPr>
          <w:rFonts w:eastAsia="Times New Roman"/>
        </w:rPr>
      </w:pPr>
    </w:p>
    <w:p w14:paraId="1C12C293" w14:textId="77777777" w:rsidR="00CA17D6" w:rsidRDefault="002B4271">
      <w:pPr>
        <w:shd w:val="clear" w:color="auto" w:fill="FFFFFF"/>
        <w:spacing w:line="360" w:lineRule="auto"/>
        <w:ind w:left="576"/>
        <w:jc w:val="both"/>
        <w:rPr>
          <w:rFonts w:eastAsia="Times New Roman"/>
        </w:rPr>
      </w:pPr>
      <w:r>
        <w:rPr>
          <w:rFonts w:eastAsia="Times New Roman"/>
          <w:b/>
          <w:bCs/>
        </w:rPr>
        <w:t>Project Sponsor:</w:t>
      </w:r>
      <w:r>
        <w:rPr>
          <w:rFonts w:eastAsia="Times New Roman"/>
        </w:rPr>
        <w:t xml:space="preserve"> Provides support and resources necessary for the implementation of quality management activities.</w:t>
      </w:r>
    </w:p>
    <w:p w14:paraId="16BF4D4F" w14:textId="77777777" w:rsidR="00CA17D6" w:rsidRDefault="00CA17D6">
      <w:pPr>
        <w:shd w:val="clear" w:color="auto" w:fill="FFFFFF"/>
        <w:spacing w:line="360" w:lineRule="auto"/>
        <w:ind w:left="576"/>
        <w:jc w:val="both"/>
        <w:rPr>
          <w:rFonts w:eastAsia="Times New Roman"/>
        </w:rPr>
      </w:pPr>
    </w:p>
    <w:p w14:paraId="44059A41" w14:textId="77777777" w:rsidR="00CA17D6" w:rsidRDefault="002B4271">
      <w:pPr>
        <w:shd w:val="clear" w:color="auto" w:fill="FFFFFF"/>
        <w:spacing w:line="360" w:lineRule="auto"/>
        <w:ind w:left="576"/>
        <w:jc w:val="both"/>
        <w:rPr>
          <w:rFonts w:eastAsia="Times New Roman"/>
        </w:rPr>
      </w:pPr>
      <w:r>
        <w:rPr>
          <w:rFonts w:eastAsia="Times New Roman"/>
          <w:b/>
          <w:bCs/>
        </w:rPr>
        <w:t>Senior Leaders:</w:t>
      </w:r>
      <w:r>
        <w:rPr>
          <w:rFonts w:eastAsia="Times New Roman"/>
        </w:rPr>
        <w:t xml:space="preserve"> Whose endorsement and commitment are vital for the success of the quality management plan.</w:t>
      </w:r>
    </w:p>
    <w:p w14:paraId="25FB7F30" w14:textId="77777777" w:rsidR="00CA17D6" w:rsidRDefault="00CA17D6">
      <w:pPr>
        <w:shd w:val="clear" w:color="auto" w:fill="FFFFFF"/>
        <w:spacing w:line="360" w:lineRule="auto"/>
        <w:ind w:left="576"/>
        <w:jc w:val="both"/>
        <w:rPr>
          <w:rFonts w:eastAsia="Times New Roman"/>
        </w:rPr>
      </w:pPr>
    </w:p>
    <w:p w14:paraId="3C4B2A88" w14:textId="77777777" w:rsidR="00CA17D6" w:rsidRDefault="002B4271">
      <w:pPr>
        <w:shd w:val="clear" w:color="auto" w:fill="FFFFFF"/>
        <w:spacing w:line="360" w:lineRule="auto"/>
        <w:ind w:left="576"/>
        <w:jc w:val="center"/>
        <w:rPr>
          <w:rFonts w:eastAsia="Times New Roman"/>
          <w:b/>
          <w:bCs/>
          <w:u w:val="single"/>
        </w:rPr>
      </w:pPr>
      <w:r>
        <w:rPr>
          <w:rFonts w:eastAsia="Times New Roman"/>
          <w:b/>
          <w:bCs/>
          <w:u w:val="single"/>
        </w:rPr>
        <w:t>Development Phase</w:t>
      </w:r>
    </w:p>
    <w:p w14:paraId="2AAB71EF" w14:textId="77777777" w:rsidR="00CA17D6" w:rsidRDefault="00CA17D6">
      <w:pPr>
        <w:shd w:val="clear" w:color="auto" w:fill="FFFFFF"/>
        <w:spacing w:line="360" w:lineRule="auto"/>
        <w:ind w:left="576"/>
        <w:jc w:val="both"/>
        <w:rPr>
          <w:rFonts w:eastAsia="Times New Roman"/>
        </w:rPr>
      </w:pPr>
    </w:p>
    <w:p w14:paraId="0E3E9F17" w14:textId="77777777" w:rsidR="00CA17D6" w:rsidRDefault="002B4271">
      <w:pPr>
        <w:shd w:val="clear" w:color="auto" w:fill="FFFFFF"/>
        <w:spacing w:line="360" w:lineRule="auto"/>
        <w:ind w:left="576"/>
        <w:jc w:val="both"/>
        <w:rPr>
          <w:rFonts w:eastAsia="Times New Roman"/>
        </w:rPr>
      </w:pPr>
      <w:r>
        <w:rPr>
          <w:rFonts w:eastAsia="Times New Roman"/>
        </w:rPr>
        <w:t>The Project Quality Management Plan is formulated during the Planning Phase of the project. This ensures that quality considerations are integrated into the project from its inception and provides a roadmap for implementation throughout the project life cycle.</w:t>
      </w:r>
    </w:p>
    <w:p w14:paraId="1369F0DA" w14:textId="77777777" w:rsidR="00CA17D6" w:rsidRDefault="00CA17D6">
      <w:pPr>
        <w:shd w:val="clear" w:color="auto" w:fill="FFFFFF"/>
        <w:spacing w:line="360" w:lineRule="auto"/>
        <w:ind w:left="576"/>
        <w:jc w:val="both"/>
        <w:rPr>
          <w:rFonts w:eastAsia="Times New Roman"/>
          <w:color w:val="000000"/>
        </w:rPr>
      </w:pPr>
    </w:p>
    <w:p w14:paraId="62499736" w14:textId="77777777" w:rsidR="00CA17D6" w:rsidRDefault="002B4271">
      <w:pPr>
        <w:numPr>
          <w:ilvl w:val="0"/>
          <w:numId w:val="6"/>
        </w:numPr>
        <w:shd w:val="clear" w:color="auto" w:fill="FFFFFF"/>
        <w:spacing w:before="100" w:beforeAutospacing="1" w:after="100" w:afterAutospacing="1" w:line="360" w:lineRule="auto"/>
        <w:ind w:left="1080"/>
        <w:jc w:val="both"/>
        <w:outlineLvl w:val="0"/>
        <w:rPr>
          <w:rFonts w:eastAsia="Times New Roman"/>
          <w:b/>
          <w:bCs/>
          <w:color w:val="000000"/>
          <w:kern w:val="36"/>
        </w:rPr>
      </w:pPr>
      <w:r>
        <w:rPr>
          <w:rFonts w:eastAsia="Times New Roman"/>
          <w:b/>
          <w:bCs/>
          <w:color w:val="000000"/>
          <w:kern w:val="36"/>
        </w:rPr>
        <w:t>PROJECT QUALITY MANAGEMENT OVERVIEW</w:t>
      </w:r>
    </w:p>
    <w:p w14:paraId="3C3ADF6A" w14:textId="77777777" w:rsidR="00CA17D6" w:rsidRDefault="002B4271">
      <w:pPr>
        <w:numPr>
          <w:ilvl w:val="0"/>
          <w:numId w:val="8"/>
        </w:numPr>
        <w:shd w:val="clear" w:color="auto" w:fill="FFFFFF"/>
        <w:spacing w:before="100" w:beforeAutospacing="1" w:after="100" w:afterAutospacing="1" w:line="360" w:lineRule="auto"/>
        <w:ind w:left="1080"/>
        <w:jc w:val="both"/>
        <w:outlineLvl w:val="1"/>
        <w:rPr>
          <w:rFonts w:eastAsia="Times New Roman"/>
          <w:b/>
          <w:bCs/>
          <w:color w:val="000000"/>
        </w:rPr>
      </w:pPr>
      <w:r>
        <w:rPr>
          <w:rFonts w:eastAsia="Times New Roman"/>
          <w:b/>
          <w:bCs/>
          <w:color w:val="000000"/>
        </w:rPr>
        <w:t>ORGANIZATION, RESPONSIBILITIES, AND INTERFACES</w:t>
      </w:r>
    </w:p>
    <w:p w14:paraId="3999B575" w14:textId="77777777" w:rsidR="00CA17D6" w:rsidRPr="008F34F1" w:rsidRDefault="002B4271">
      <w:pPr>
        <w:shd w:val="clear" w:color="auto" w:fill="FFFFFF"/>
        <w:spacing w:line="360" w:lineRule="auto"/>
        <w:ind w:left="576"/>
        <w:jc w:val="both"/>
        <w:rPr>
          <w:rFonts w:eastAsia="Times New Roman"/>
          <w:b/>
          <w:bCs/>
        </w:rPr>
      </w:pPr>
      <w:r w:rsidRPr="008F34F1">
        <w:rPr>
          <w:rFonts w:eastAsia="Times New Roman"/>
          <w:b/>
          <w:bCs/>
        </w:rPr>
        <w:t>Primary Roles and Responsibilities for Project Quality Management</w:t>
      </w:r>
    </w:p>
    <w:p w14:paraId="58D31C13" w14:textId="77777777" w:rsidR="00CA17D6" w:rsidRDefault="00CA17D6">
      <w:pPr>
        <w:shd w:val="clear" w:color="auto" w:fill="FFFFFF"/>
        <w:spacing w:line="360" w:lineRule="auto"/>
        <w:ind w:left="576"/>
        <w:jc w:val="both"/>
        <w:rPr>
          <w:rFonts w:eastAsia="Times New Roman"/>
        </w:rPr>
      </w:pPr>
    </w:p>
    <w:p w14:paraId="35E8E530" w14:textId="35B552C8" w:rsidR="00CA17D6" w:rsidRPr="008F34F1" w:rsidRDefault="002B4271">
      <w:pPr>
        <w:shd w:val="clear" w:color="auto" w:fill="FFFFFF"/>
        <w:spacing w:line="360" w:lineRule="auto"/>
        <w:ind w:left="576"/>
        <w:jc w:val="both"/>
        <w:rPr>
          <w:rFonts w:eastAsia="Times New Roman"/>
          <w:b/>
          <w:bCs/>
        </w:rPr>
      </w:pPr>
      <w:r w:rsidRPr="008F34F1">
        <w:rPr>
          <w:rFonts w:eastAsia="Times New Roman"/>
          <w:b/>
          <w:bCs/>
        </w:rPr>
        <w:t>Project Manager</w:t>
      </w:r>
    </w:p>
    <w:p w14:paraId="42AD2593" w14:textId="77777777" w:rsidR="00CA17D6" w:rsidRDefault="002B4271">
      <w:pPr>
        <w:shd w:val="clear" w:color="auto" w:fill="FFFFFF"/>
        <w:spacing w:line="360" w:lineRule="auto"/>
        <w:ind w:left="576"/>
        <w:jc w:val="both"/>
        <w:rPr>
          <w:rFonts w:eastAsia="Times New Roman"/>
        </w:rPr>
      </w:pPr>
      <w:r>
        <w:rPr>
          <w:rFonts w:eastAsia="Times New Roman"/>
        </w:rPr>
        <w:t>Overall Responsibility: The Project Manager is the ultimate authority for ensuring that the Project Quality Management Plan is implemented effectively.</w:t>
      </w:r>
    </w:p>
    <w:p w14:paraId="078748A8" w14:textId="77777777" w:rsidR="00CA17D6" w:rsidRDefault="002B4271">
      <w:pPr>
        <w:shd w:val="clear" w:color="auto" w:fill="FFFFFF"/>
        <w:spacing w:line="360" w:lineRule="auto"/>
        <w:ind w:left="576"/>
        <w:jc w:val="both"/>
        <w:rPr>
          <w:rFonts w:eastAsia="Times New Roman"/>
        </w:rPr>
      </w:pPr>
      <w:r>
        <w:rPr>
          <w:rFonts w:eastAsia="Times New Roman"/>
        </w:rPr>
        <w:t>Mentoring and Coaching: Provide guidance and support to the project team in understanding and following quality management processes.</w:t>
      </w:r>
    </w:p>
    <w:p w14:paraId="6BFAF6BF" w14:textId="77777777" w:rsidR="00CA17D6" w:rsidRDefault="002B4271">
      <w:pPr>
        <w:shd w:val="clear" w:color="auto" w:fill="FFFFFF"/>
        <w:spacing w:line="360" w:lineRule="auto"/>
        <w:ind w:left="576"/>
        <w:jc w:val="both"/>
        <w:rPr>
          <w:rFonts w:eastAsia="Times New Roman"/>
        </w:rPr>
      </w:pPr>
      <w:r>
        <w:rPr>
          <w:rFonts w:eastAsia="Times New Roman"/>
        </w:rPr>
        <w:t>Auditing Work Products: Oversee the evaluation of project deliverables to ensure they meet established quality criteria.</w:t>
      </w:r>
    </w:p>
    <w:p w14:paraId="15D8F38D" w14:textId="77777777" w:rsidR="00CA17D6" w:rsidRDefault="002B4271">
      <w:pPr>
        <w:shd w:val="clear" w:color="auto" w:fill="FFFFFF"/>
        <w:spacing w:line="360" w:lineRule="auto"/>
        <w:ind w:left="576"/>
        <w:jc w:val="both"/>
        <w:rPr>
          <w:rFonts w:eastAsia="Times New Roman"/>
        </w:rPr>
      </w:pPr>
      <w:r>
        <w:rPr>
          <w:rFonts w:eastAsia="Times New Roman"/>
        </w:rPr>
        <w:t>Auditing Processes: Regularly assess and audit project processes to identify areas for improvement and adherence to quality standards.</w:t>
      </w:r>
    </w:p>
    <w:p w14:paraId="3F042CEF" w14:textId="77777777" w:rsidR="00CA17D6" w:rsidRDefault="002B4271">
      <w:pPr>
        <w:shd w:val="clear" w:color="auto" w:fill="FFFFFF"/>
        <w:spacing w:line="360" w:lineRule="auto"/>
        <w:ind w:left="576"/>
        <w:jc w:val="both"/>
        <w:rPr>
          <w:rFonts w:eastAsia="Times New Roman"/>
        </w:rPr>
      </w:pPr>
      <w:r>
        <w:rPr>
          <w:rFonts w:eastAsia="Times New Roman"/>
        </w:rPr>
        <w:t>Participating in Project Reviews: Actively participate in project reviews to assess progress and identify opportunities for enhancing quality practices.</w:t>
      </w:r>
    </w:p>
    <w:p w14:paraId="1E3C95F5" w14:textId="77777777" w:rsidR="00CA17D6" w:rsidRPr="008F34F1" w:rsidRDefault="002B4271">
      <w:pPr>
        <w:shd w:val="clear" w:color="auto" w:fill="FFFFFF"/>
        <w:spacing w:line="360" w:lineRule="auto"/>
        <w:ind w:left="576"/>
        <w:jc w:val="both"/>
        <w:rPr>
          <w:rFonts w:eastAsia="Times New Roman"/>
          <w:b/>
          <w:bCs/>
        </w:rPr>
      </w:pPr>
      <w:r w:rsidRPr="008F34F1">
        <w:rPr>
          <w:rFonts w:eastAsia="Times New Roman"/>
          <w:b/>
          <w:bCs/>
        </w:rPr>
        <w:lastRenderedPageBreak/>
        <w:t>Project Team Members</w:t>
      </w:r>
    </w:p>
    <w:p w14:paraId="15519646" w14:textId="77777777" w:rsidR="00CA17D6" w:rsidRDefault="002B4271">
      <w:pPr>
        <w:shd w:val="clear" w:color="auto" w:fill="FFFFFF"/>
        <w:spacing w:line="360" w:lineRule="auto"/>
        <w:ind w:left="576"/>
        <w:jc w:val="both"/>
        <w:rPr>
          <w:rFonts w:eastAsia="Times New Roman"/>
        </w:rPr>
      </w:pPr>
      <w:r>
        <w:rPr>
          <w:rFonts w:eastAsia="Times New Roman"/>
          <w:b/>
          <w:bCs/>
        </w:rPr>
        <w:t>Overall Responsibility:</w:t>
      </w:r>
      <w:r>
        <w:rPr>
          <w:rFonts w:eastAsia="Times New Roman"/>
        </w:rPr>
        <w:t xml:space="preserve"> Implement quality management processes within their respective tasks and deliverables.</w:t>
      </w:r>
    </w:p>
    <w:p w14:paraId="75FEACBB" w14:textId="77777777" w:rsidR="00CA17D6" w:rsidRDefault="002B4271">
      <w:pPr>
        <w:shd w:val="clear" w:color="auto" w:fill="FFFFFF"/>
        <w:spacing w:line="360" w:lineRule="auto"/>
        <w:ind w:left="576"/>
        <w:jc w:val="both"/>
        <w:rPr>
          <w:rFonts w:eastAsia="Times New Roman"/>
        </w:rPr>
      </w:pPr>
      <w:r>
        <w:rPr>
          <w:rFonts w:eastAsia="Times New Roman"/>
        </w:rPr>
        <w:t>Mentoring and Coaching: Support team members in understanding and applying quality standards and best practices.</w:t>
      </w:r>
    </w:p>
    <w:p w14:paraId="46356FB4" w14:textId="77777777" w:rsidR="00CA17D6" w:rsidRDefault="002B4271">
      <w:pPr>
        <w:shd w:val="clear" w:color="auto" w:fill="FFFFFF"/>
        <w:spacing w:line="360" w:lineRule="auto"/>
        <w:ind w:left="576"/>
        <w:jc w:val="both"/>
        <w:rPr>
          <w:rFonts w:eastAsia="Times New Roman"/>
        </w:rPr>
      </w:pPr>
      <w:r>
        <w:rPr>
          <w:rFonts w:eastAsia="Times New Roman"/>
        </w:rPr>
        <w:t>Auditing Work Products: Review and assess their own work products and those of their peers against quality criteria.</w:t>
      </w:r>
    </w:p>
    <w:p w14:paraId="0B0B2A48" w14:textId="77777777" w:rsidR="00CA17D6" w:rsidRDefault="002B4271">
      <w:pPr>
        <w:shd w:val="clear" w:color="auto" w:fill="FFFFFF"/>
        <w:spacing w:line="360" w:lineRule="auto"/>
        <w:ind w:left="576"/>
        <w:jc w:val="both"/>
        <w:rPr>
          <w:rFonts w:eastAsia="Times New Roman"/>
        </w:rPr>
      </w:pPr>
      <w:r>
        <w:rPr>
          <w:rFonts w:eastAsia="Times New Roman"/>
        </w:rPr>
        <w:t>Participating in Project Reviews: Engage in project reviews to discuss quality-related aspects and propose improvements.</w:t>
      </w:r>
    </w:p>
    <w:p w14:paraId="4661B01F" w14:textId="77777777" w:rsidR="00CA17D6" w:rsidRPr="008F34F1" w:rsidRDefault="002B4271">
      <w:pPr>
        <w:shd w:val="clear" w:color="auto" w:fill="FFFFFF"/>
        <w:spacing w:line="360" w:lineRule="auto"/>
        <w:ind w:left="576"/>
        <w:jc w:val="both"/>
        <w:rPr>
          <w:rFonts w:eastAsia="Times New Roman"/>
          <w:b/>
          <w:bCs/>
        </w:rPr>
      </w:pPr>
      <w:r w:rsidRPr="008F34F1">
        <w:rPr>
          <w:rFonts w:eastAsia="Times New Roman"/>
          <w:b/>
          <w:bCs/>
        </w:rPr>
        <w:t>Quality Assurance Specialist</w:t>
      </w:r>
    </w:p>
    <w:p w14:paraId="2CAE764C" w14:textId="77777777" w:rsidR="00CA17D6" w:rsidRDefault="002B4271">
      <w:pPr>
        <w:shd w:val="clear" w:color="auto" w:fill="FFFFFF"/>
        <w:spacing w:line="360" w:lineRule="auto"/>
        <w:ind w:left="576"/>
        <w:jc w:val="both"/>
        <w:rPr>
          <w:rFonts w:eastAsia="Times New Roman"/>
        </w:rPr>
      </w:pPr>
      <w:r>
        <w:rPr>
          <w:rFonts w:eastAsia="Times New Roman"/>
          <w:b/>
          <w:bCs/>
        </w:rPr>
        <w:t>Overall Responsibility:</w:t>
      </w:r>
      <w:r>
        <w:rPr>
          <w:rFonts w:eastAsia="Times New Roman"/>
        </w:rPr>
        <w:t xml:space="preserve"> Focus exclusively on ensuring that project processes and deliverables comply with defined quality standards.</w:t>
      </w:r>
    </w:p>
    <w:p w14:paraId="3BFCFDB4" w14:textId="77777777" w:rsidR="00CA17D6" w:rsidRDefault="002B4271">
      <w:pPr>
        <w:shd w:val="clear" w:color="auto" w:fill="FFFFFF"/>
        <w:spacing w:line="360" w:lineRule="auto"/>
        <w:ind w:left="576"/>
        <w:jc w:val="both"/>
        <w:rPr>
          <w:rFonts w:eastAsia="Times New Roman"/>
        </w:rPr>
      </w:pPr>
      <w:r>
        <w:rPr>
          <w:rFonts w:eastAsia="Times New Roman"/>
        </w:rPr>
        <w:t>Mentoring and Coaching: Guide project team members on quality processes and standards.</w:t>
      </w:r>
    </w:p>
    <w:p w14:paraId="739DAFCA" w14:textId="77777777" w:rsidR="00CA17D6" w:rsidRDefault="002B4271">
      <w:pPr>
        <w:shd w:val="clear" w:color="auto" w:fill="FFFFFF"/>
        <w:spacing w:line="360" w:lineRule="auto"/>
        <w:ind w:left="576"/>
        <w:jc w:val="both"/>
        <w:rPr>
          <w:rFonts w:eastAsia="Times New Roman"/>
        </w:rPr>
      </w:pPr>
      <w:r>
        <w:rPr>
          <w:rFonts w:eastAsia="Times New Roman"/>
        </w:rPr>
        <w:t>Auditing Work Products: Conduct thorough audits of project deliverables to ensure they meet established quality criteria.</w:t>
      </w:r>
    </w:p>
    <w:p w14:paraId="036DCA94" w14:textId="77777777" w:rsidR="00CA17D6" w:rsidRDefault="002B4271">
      <w:pPr>
        <w:shd w:val="clear" w:color="auto" w:fill="FFFFFF"/>
        <w:spacing w:line="360" w:lineRule="auto"/>
        <w:ind w:left="576"/>
        <w:jc w:val="both"/>
        <w:rPr>
          <w:rFonts w:eastAsia="Times New Roman"/>
        </w:rPr>
      </w:pPr>
      <w:r>
        <w:rPr>
          <w:rFonts w:eastAsia="Times New Roman"/>
        </w:rPr>
        <w:t>Auditing Processes: Regularly assess project processes, identifying deviations and recommending corrective actions.</w:t>
      </w:r>
    </w:p>
    <w:p w14:paraId="26013C5A" w14:textId="77777777" w:rsidR="00CA17D6" w:rsidRDefault="002B4271">
      <w:pPr>
        <w:shd w:val="clear" w:color="auto" w:fill="FFFFFF"/>
        <w:spacing w:line="360" w:lineRule="auto"/>
        <w:ind w:left="576"/>
        <w:jc w:val="both"/>
        <w:rPr>
          <w:rFonts w:eastAsia="Times New Roman"/>
        </w:rPr>
      </w:pPr>
      <w:r>
        <w:rPr>
          <w:rFonts w:eastAsia="Times New Roman"/>
        </w:rPr>
        <w:t>Participating in Project Reviews: Play a key role in quality-related discussions during project reviews.</w:t>
      </w:r>
    </w:p>
    <w:p w14:paraId="1874FF19" w14:textId="77777777" w:rsidR="00CA17D6" w:rsidRPr="008F34F1" w:rsidRDefault="002B4271">
      <w:pPr>
        <w:shd w:val="clear" w:color="auto" w:fill="FFFFFF"/>
        <w:spacing w:line="360" w:lineRule="auto"/>
        <w:ind w:left="576"/>
        <w:jc w:val="both"/>
        <w:rPr>
          <w:rFonts w:eastAsia="Times New Roman"/>
          <w:b/>
          <w:bCs/>
        </w:rPr>
      </w:pPr>
      <w:r w:rsidRPr="008F34F1">
        <w:rPr>
          <w:rFonts w:eastAsia="Times New Roman"/>
          <w:b/>
          <w:bCs/>
        </w:rPr>
        <w:t>Internal Auditor</w:t>
      </w:r>
    </w:p>
    <w:p w14:paraId="5B6B109C" w14:textId="77777777" w:rsidR="00CA17D6" w:rsidRDefault="002B4271">
      <w:pPr>
        <w:shd w:val="clear" w:color="auto" w:fill="FFFFFF"/>
        <w:spacing w:line="360" w:lineRule="auto"/>
        <w:ind w:left="576"/>
        <w:jc w:val="both"/>
        <w:rPr>
          <w:rFonts w:eastAsia="Times New Roman"/>
        </w:rPr>
      </w:pPr>
      <w:r>
        <w:rPr>
          <w:rFonts w:eastAsia="Times New Roman"/>
          <w:b/>
          <w:bCs/>
        </w:rPr>
        <w:t>Overall Responsibility:</w:t>
      </w:r>
      <w:r>
        <w:rPr>
          <w:rFonts w:eastAsia="Times New Roman"/>
        </w:rPr>
        <w:t xml:space="preserve"> Independently assess the adherence of project processes and deliverables to quality standards.</w:t>
      </w:r>
    </w:p>
    <w:p w14:paraId="35692928" w14:textId="77777777" w:rsidR="00CA17D6" w:rsidRDefault="002B4271">
      <w:pPr>
        <w:shd w:val="clear" w:color="auto" w:fill="FFFFFF"/>
        <w:spacing w:line="360" w:lineRule="auto"/>
        <w:ind w:left="576"/>
        <w:jc w:val="both"/>
        <w:rPr>
          <w:rFonts w:eastAsia="Times New Roman"/>
        </w:rPr>
      </w:pPr>
      <w:r>
        <w:rPr>
          <w:rFonts w:eastAsia="Times New Roman"/>
        </w:rPr>
        <w:t>Mentoring and Coaching: Guide project team members on improving adherence to quality standards.</w:t>
      </w:r>
    </w:p>
    <w:p w14:paraId="1E5CC05F" w14:textId="77777777" w:rsidR="00CA17D6" w:rsidRDefault="002B4271">
      <w:pPr>
        <w:shd w:val="clear" w:color="auto" w:fill="FFFFFF"/>
        <w:spacing w:line="360" w:lineRule="auto"/>
        <w:ind w:left="576"/>
        <w:jc w:val="both"/>
        <w:rPr>
          <w:rFonts w:eastAsia="Times New Roman"/>
        </w:rPr>
      </w:pPr>
      <w:r>
        <w:rPr>
          <w:rFonts w:eastAsia="Times New Roman"/>
        </w:rPr>
        <w:t>Auditing Work Products: Conduct impartial audits of project deliverables, identifying areas of improvement.</w:t>
      </w:r>
    </w:p>
    <w:p w14:paraId="674CB202" w14:textId="77777777" w:rsidR="00CA17D6" w:rsidRDefault="002B4271">
      <w:pPr>
        <w:shd w:val="clear" w:color="auto" w:fill="FFFFFF"/>
        <w:spacing w:line="360" w:lineRule="auto"/>
        <w:ind w:left="576"/>
        <w:jc w:val="both"/>
        <w:rPr>
          <w:rFonts w:eastAsia="Times New Roman"/>
        </w:rPr>
      </w:pPr>
      <w:r>
        <w:rPr>
          <w:rFonts w:eastAsia="Times New Roman"/>
        </w:rPr>
        <w:t>Auditing Processes: Independently assess project processes, offering recommendations for optimization.</w:t>
      </w:r>
    </w:p>
    <w:p w14:paraId="0455EB18" w14:textId="77777777" w:rsidR="00CA17D6" w:rsidRDefault="002B4271">
      <w:pPr>
        <w:shd w:val="clear" w:color="auto" w:fill="FFFFFF"/>
        <w:spacing w:line="360" w:lineRule="auto"/>
        <w:ind w:left="576"/>
        <w:jc w:val="both"/>
        <w:rPr>
          <w:rFonts w:eastAsia="Times New Roman"/>
        </w:rPr>
      </w:pPr>
      <w:r>
        <w:rPr>
          <w:rFonts w:eastAsia="Times New Roman"/>
        </w:rPr>
        <w:t>Participating in Project Reviews: Present audit findings during project reviews, contributing to continuous improvement discussions.</w:t>
      </w:r>
    </w:p>
    <w:p w14:paraId="6F28AE90" w14:textId="77777777" w:rsidR="00CA17D6" w:rsidRPr="008F34F1" w:rsidRDefault="002B4271">
      <w:pPr>
        <w:shd w:val="clear" w:color="auto" w:fill="FFFFFF"/>
        <w:spacing w:line="360" w:lineRule="auto"/>
        <w:ind w:left="576"/>
        <w:jc w:val="both"/>
        <w:rPr>
          <w:rFonts w:eastAsia="Times New Roman"/>
          <w:b/>
          <w:bCs/>
        </w:rPr>
      </w:pPr>
      <w:r w:rsidRPr="008F34F1">
        <w:rPr>
          <w:rFonts w:eastAsia="Times New Roman"/>
          <w:b/>
          <w:bCs/>
        </w:rPr>
        <w:t>Project Sponsor</w:t>
      </w:r>
    </w:p>
    <w:p w14:paraId="06BDC905" w14:textId="77777777" w:rsidR="00CA17D6" w:rsidRDefault="002B4271">
      <w:pPr>
        <w:shd w:val="clear" w:color="auto" w:fill="FFFFFF"/>
        <w:spacing w:line="360" w:lineRule="auto"/>
        <w:ind w:left="576"/>
        <w:jc w:val="both"/>
        <w:rPr>
          <w:rFonts w:eastAsia="Times New Roman"/>
        </w:rPr>
      </w:pPr>
      <w:r>
        <w:rPr>
          <w:rFonts w:eastAsia="Times New Roman"/>
          <w:b/>
          <w:bCs/>
        </w:rPr>
        <w:t>Overall Responsibility:</w:t>
      </w:r>
      <w:r>
        <w:rPr>
          <w:rFonts w:eastAsia="Times New Roman"/>
        </w:rPr>
        <w:t xml:space="preserve"> Provide support and resources necessary for the effective implementation of quality management activities.</w:t>
      </w:r>
    </w:p>
    <w:p w14:paraId="39D57E4A" w14:textId="77777777" w:rsidR="00CA17D6" w:rsidRDefault="002B4271">
      <w:pPr>
        <w:shd w:val="clear" w:color="auto" w:fill="FFFFFF"/>
        <w:spacing w:line="360" w:lineRule="auto"/>
        <w:ind w:left="576"/>
        <w:jc w:val="both"/>
        <w:rPr>
          <w:rFonts w:eastAsia="Times New Roman"/>
        </w:rPr>
      </w:pPr>
      <w:r>
        <w:rPr>
          <w:rFonts w:eastAsia="Times New Roman"/>
        </w:rPr>
        <w:lastRenderedPageBreak/>
        <w:t>Mentoring and Coaching: Foster a culture of quality awareness and commitment to standards within the project team.</w:t>
      </w:r>
    </w:p>
    <w:p w14:paraId="4E5A9C92" w14:textId="77777777" w:rsidR="00CA17D6" w:rsidRDefault="002B4271">
      <w:pPr>
        <w:shd w:val="clear" w:color="auto" w:fill="FFFFFF"/>
        <w:spacing w:line="360" w:lineRule="auto"/>
        <w:ind w:left="576"/>
        <w:jc w:val="both"/>
        <w:rPr>
          <w:rFonts w:eastAsia="Times New Roman"/>
        </w:rPr>
      </w:pPr>
      <w:r>
        <w:rPr>
          <w:rFonts w:eastAsia="Times New Roman"/>
        </w:rPr>
        <w:t>Auditing Work Products: Review high-level project deliverables to ensure alignment with organizational quality goals.</w:t>
      </w:r>
    </w:p>
    <w:p w14:paraId="05357604" w14:textId="77777777" w:rsidR="00CA17D6" w:rsidRDefault="002B4271">
      <w:pPr>
        <w:shd w:val="clear" w:color="auto" w:fill="FFFFFF"/>
        <w:spacing w:line="360" w:lineRule="auto"/>
        <w:ind w:left="576"/>
        <w:jc w:val="both"/>
        <w:rPr>
          <w:rFonts w:eastAsia="Times New Roman"/>
        </w:rPr>
      </w:pPr>
      <w:r>
        <w:rPr>
          <w:rFonts w:eastAsia="Times New Roman"/>
        </w:rPr>
        <w:t>Participating in Project Reviews: Attend key project reviews to assess the overall quality performance of the project.</w:t>
      </w:r>
    </w:p>
    <w:p w14:paraId="6EFD3D49" w14:textId="77777777" w:rsidR="00CA17D6" w:rsidRPr="008F34F1" w:rsidRDefault="002B4271">
      <w:pPr>
        <w:shd w:val="clear" w:color="auto" w:fill="FFFFFF"/>
        <w:spacing w:line="360" w:lineRule="auto"/>
        <w:ind w:left="576"/>
        <w:jc w:val="both"/>
        <w:rPr>
          <w:rFonts w:eastAsia="Times New Roman"/>
          <w:b/>
          <w:bCs/>
        </w:rPr>
      </w:pPr>
      <w:r w:rsidRPr="008F34F1">
        <w:rPr>
          <w:rFonts w:eastAsia="Times New Roman"/>
          <w:b/>
          <w:bCs/>
        </w:rPr>
        <w:t>Senior Leaders</w:t>
      </w:r>
    </w:p>
    <w:p w14:paraId="0424FE74" w14:textId="77777777" w:rsidR="00CA17D6" w:rsidRDefault="00CA17D6">
      <w:pPr>
        <w:shd w:val="clear" w:color="auto" w:fill="FFFFFF"/>
        <w:spacing w:line="360" w:lineRule="auto"/>
        <w:ind w:left="576"/>
        <w:jc w:val="both"/>
        <w:rPr>
          <w:rFonts w:eastAsia="Times New Roman"/>
        </w:rPr>
      </w:pPr>
    </w:p>
    <w:p w14:paraId="1A424F08" w14:textId="77777777" w:rsidR="00CA17D6" w:rsidRDefault="002B4271">
      <w:pPr>
        <w:shd w:val="clear" w:color="auto" w:fill="FFFFFF"/>
        <w:spacing w:line="360" w:lineRule="auto"/>
        <w:ind w:left="576"/>
        <w:jc w:val="both"/>
        <w:rPr>
          <w:rFonts w:eastAsia="Times New Roman"/>
        </w:rPr>
      </w:pPr>
      <w:r>
        <w:rPr>
          <w:rFonts w:eastAsia="Times New Roman"/>
          <w:b/>
          <w:bCs/>
        </w:rPr>
        <w:t>Overall Responsibility:</w:t>
      </w:r>
      <w:r>
        <w:rPr>
          <w:rFonts w:eastAsia="Times New Roman"/>
        </w:rPr>
        <w:t xml:space="preserve"> Endorse and commit to the quality management plan, ensuring alignment with organizational objectives.</w:t>
      </w:r>
    </w:p>
    <w:p w14:paraId="7CDEA3CB" w14:textId="77777777" w:rsidR="00CA17D6" w:rsidRDefault="002B4271">
      <w:pPr>
        <w:shd w:val="clear" w:color="auto" w:fill="FFFFFF"/>
        <w:spacing w:line="360" w:lineRule="auto"/>
        <w:ind w:left="576"/>
        <w:jc w:val="both"/>
        <w:rPr>
          <w:rFonts w:eastAsia="Times New Roman"/>
        </w:rPr>
      </w:pPr>
      <w:r>
        <w:rPr>
          <w:rFonts w:eastAsia="Times New Roman"/>
        </w:rPr>
        <w:t>Mentoring and Coaching: Advocate for the importance of quality management practices within the project and organization.</w:t>
      </w:r>
    </w:p>
    <w:p w14:paraId="043EA44D" w14:textId="77777777" w:rsidR="00CA17D6" w:rsidRDefault="002B4271">
      <w:pPr>
        <w:shd w:val="clear" w:color="auto" w:fill="FFFFFF"/>
        <w:spacing w:line="360" w:lineRule="auto"/>
        <w:ind w:left="576"/>
        <w:jc w:val="both"/>
        <w:rPr>
          <w:rFonts w:eastAsia="Times New Roman"/>
        </w:rPr>
      </w:pPr>
      <w:r>
        <w:rPr>
          <w:rFonts w:eastAsia="Times New Roman"/>
        </w:rPr>
        <w:t>Auditing Processes: Periodically review the effectiveness of quality management processes and suggest enhancements.</w:t>
      </w:r>
    </w:p>
    <w:p w14:paraId="7231D3B2" w14:textId="77777777" w:rsidR="00CA17D6" w:rsidRDefault="002B4271">
      <w:pPr>
        <w:shd w:val="clear" w:color="auto" w:fill="FFFFFF"/>
        <w:spacing w:line="360" w:lineRule="auto"/>
        <w:ind w:left="576"/>
        <w:jc w:val="both"/>
        <w:rPr>
          <w:rFonts w:eastAsia="Times New Roman"/>
        </w:rPr>
      </w:pPr>
      <w:r>
        <w:rPr>
          <w:rFonts w:eastAsia="Times New Roman"/>
        </w:rPr>
        <w:t>Participating in Project Reviews: Participate in critical project reviews to provide high-level insights into quality performance.</w:t>
      </w:r>
    </w:p>
    <w:p w14:paraId="7C933691" w14:textId="77777777" w:rsidR="00CA17D6" w:rsidRDefault="002B4271">
      <w:pPr>
        <w:shd w:val="clear" w:color="auto" w:fill="FFFFFF"/>
        <w:spacing w:line="360" w:lineRule="auto"/>
        <w:ind w:left="576"/>
        <w:jc w:val="both"/>
        <w:rPr>
          <w:rFonts w:eastAsia="Times New Roman"/>
        </w:rPr>
      </w:pPr>
      <w:r>
        <w:rPr>
          <w:rFonts w:eastAsia="Times New Roman"/>
          <w:b/>
          <w:bCs/>
        </w:rPr>
        <w:t>Note:</w:t>
      </w:r>
      <w:r>
        <w:rPr>
          <w:rFonts w:eastAsia="Times New Roman"/>
        </w:rPr>
        <w:t xml:space="preserve"> Regular training sessions, workshops, and communication channels should be established to facilitate ongoing education and awareness regarding project quality management practices across all project staff roles.</w:t>
      </w:r>
    </w:p>
    <w:p w14:paraId="36A14FE3" w14:textId="77777777" w:rsidR="00CA17D6" w:rsidRDefault="00CA17D6">
      <w:pPr>
        <w:shd w:val="clear" w:color="auto" w:fill="FFFFFF"/>
        <w:spacing w:line="360" w:lineRule="auto"/>
        <w:ind w:left="576"/>
        <w:jc w:val="both"/>
        <w:rPr>
          <w:rFonts w:eastAsia="Times New Roman"/>
          <w:color w:val="000000"/>
        </w:rPr>
      </w:pPr>
    </w:p>
    <w:tbl>
      <w:tblPr>
        <w:tblW w:w="0" w:type="auto"/>
        <w:tblInd w:w="540" w:type="dxa"/>
        <w:tblLook w:val="04A0" w:firstRow="1" w:lastRow="0" w:firstColumn="1" w:lastColumn="0" w:noHBand="0" w:noVBand="1"/>
      </w:tblPr>
      <w:tblGrid>
        <w:gridCol w:w="1620"/>
        <w:gridCol w:w="3420"/>
        <w:gridCol w:w="3420"/>
      </w:tblGrid>
      <w:tr w:rsidR="00CA17D6" w14:paraId="3157C150" w14:textId="77777777">
        <w:tc>
          <w:tcPr>
            <w:tcW w:w="1620" w:type="dxa"/>
            <w:tcBorders>
              <w:top w:val="single" w:sz="8" w:space="0" w:color="000000"/>
              <w:left w:val="single" w:sz="8" w:space="0" w:color="000000"/>
              <w:bottom w:val="single" w:sz="8" w:space="0" w:color="000000"/>
              <w:right w:val="single" w:sz="8" w:space="0" w:color="000000"/>
            </w:tcBorders>
            <w:shd w:val="clear" w:color="auto" w:fill="D9D9D9"/>
            <w:hideMark/>
          </w:tcPr>
          <w:p w14:paraId="65829101" w14:textId="77777777" w:rsidR="00CA17D6" w:rsidRDefault="002B4271">
            <w:pPr>
              <w:spacing w:line="360" w:lineRule="auto"/>
              <w:jc w:val="both"/>
              <w:rPr>
                <w:rFonts w:eastAsia="Times New Roman"/>
                <w:color w:val="000000"/>
              </w:rPr>
            </w:pPr>
            <w:r>
              <w:rPr>
                <w:rFonts w:eastAsia="Times New Roman"/>
                <w:b/>
                <w:bCs/>
                <w:color w:val="000000"/>
              </w:rPr>
              <w:t>Name</w:t>
            </w:r>
          </w:p>
        </w:tc>
        <w:tc>
          <w:tcPr>
            <w:tcW w:w="3420" w:type="dxa"/>
            <w:tcBorders>
              <w:top w:val="single" w:sz="8" w:space="0" w:color="000000"/>
              <w:left w:val="single" w:sz="8" w:space="0" w:color="000000"/>
              <w:bottom w:val="single" w:sz="8" w:space="0" w:color="000000"/>
              <w:right w:val="single" w:sz="8" w:space="0" w:color="000000"/>
            </w:tcBorders>
            <w:shd w:val="clear" w:color="auto" w:fill="D9D9D9"/>
            <w:hideMark/>
          </w:tcPr>
          <w:p w14:paraId="5D01AF86" w14:textId="77777777" w:rsidR="00CA17D6" w:rsidRDefault="002B4271">
            <w:pPr>
              <w:spacing w:line="360" w:lineRule="auto"/>
              <w:jc w:val="both"/>
              <w:rPr>
                <w:rFonts w:eastAsia="Times New Roman"/>
                <w:color w:val="000000"/>
              </w:rPr>
            </w:pPr>
            <w:r>
              <w:rPr>
                <w:rFonts w:eastAsia="Times New Roman"/>
                <w:b/>
                <w:bCs/>
                <w:color w:val="000000"/>
              </w:rPr>
              <w:t>Role</w:t>
            </w:r>
          </w:p>
        </w:tc>
        <w:tc>
          <w:tcPr>
            <w:tcW w:w="3420" w:type="dxa"/>
            <w:tcBorders>
              <w:top w:val="single" w:sz="8" w:space="0" w:color="000000"/>
              <w:left w:val="single" w:sz="8" w:space="0" w:color="000000"/>
              <w:bottom w:val="single" w:sz="8" w:space="0" w:color="000000"/>
              <w:right w:val="single" w:sz="8" w:space="0" w:color="000000"/>
            </w:tcBorders>
            <w:shd w:val="clear" w:color="auto" w:fill="D9D9D9"/>
            <w:hideMark/>
          </w:tcPr>
          <w:p w14:paraId="24B7918E" w14:textId="77777777" w:rsidR="00CA17D6" w:rsidRDefault="002B4271">
            <w:pPr>
              <w:spacing w:line="360" w:lineRule="auto"/>
              <w:jc w:val="both"/>
              <w:rPr>
                <w:rFonts w:eastAsia="Times New Roman"/>
                <w:color w:val="000000"/>
              </w:rPr>
            </w:pPr>
            <w:r>
              <w:rPr>
                <w:rFonts w:eastAsia="Times New Roman"/>
                <w:b/>
                <w:bCs/>
                <w:color w:val="000000"/>
              </w:rPr>
              <w:t>Quality Responsibility</w:t>
            </w:r>
          </w:p>
        </w:tc>
      </w:tr>
      <w:tr w:rsidR="00CA17D6" w14:paraId="713E771C" w14:textId="77777777">
        <w:tc>
          <w:tcPr>
            <w:tcW w:w="1620" w:type="dxa"/>
            <w:tcBorders>
              <w:top w:val="single" w:sz="8" w:space="0" w:color="000000"/>
              <w:left w:val="single" w:sz="8" w:space="0" w:color="000000"/>
              <w:bottom w:val="single" w:sz="8" w:space="0" w:color="000000"/>
              <w:right w:val="single" w:sz="8" w:space="0" w:color="000000"/>
            </w:tcBorders>
            <w:hideMark/>
          </w:tcPr>
          <w:p w14:paraId="0E9FF3E8" w14:textId="77777777" w:rsidR="00CA17D6" w:rsidRDefault="002B4271">
            <w:pPr>
              <w:spacing w:line="360" w:lineRule="auto"/>
              <w:jc w:val="both"/>
              <w:rPr>
                <w:rFonts w:eastAsia="Times New Roman"/>
                <w:color w:val="000000"/>
              </w:rPr>
            </w:pPr>
            <w:r>
              <w:rPr>
                <w:rFonts w:eastAsia="Times New Roman"/>
                <w:color w:val="000000"/>
              </w:rPr>
              <w:t>Angelo Ben</w:t>
            </w:r>
          </w:p>
        </w:tc>
        <w:tc>
          <w:tcPr>
            <w:tcW w:w="3420" w:type="dxa"/>
            <w:tcBorders>
              <w:top w:val="single" w:sz="8" w:space="0" w:color="000000"/>
              <w:left w:val="single" w:sz="8" w:space="0" w:color="000000"/>
              <w:bottom w:val="single" w:sz="8" w:space="0" w:color="000000"/>
              <w:right w:val="single" w:sz="8" w:space="0" w:color="000000"/>
            </w:tcBorders>
            <w:hideMark/>
          </w:tcPr>
          <w:p w14:paraId="295CB697" w14:textId="77777777" w:rsidR="00CA17D6" w:rsidRDefault="002B4271">
            <w:pPr>
              <w:spacing w:line="360" w:lineRule="auto"/>
              <w:jc w:val="both"/>
              <w:rPr>
                <w:rFonts w:eastAsia="Times New Roman"/>
                <w:color w:val="000000"/>
              </w:rPr>
            </w:pPr>
            <w:r>
              <w:rPr>
                <w:rFonts w:eastAsia="Times New Roman"/>
                <w:i/>
                <w:iCs/>
                <w:color w:val="0000FF"/>
              </w:rPr>
              <w:t>Project Manager</w:t>
            </w:r>
          </w:p>
        </w:tc>
        <w:tc>
          <w:tcPr>
            <w:tcW w:w="3420" w:type="dxa"/>
            <w:tcBorders>
              <w:top w:val="single" w:sz="8" w:space="0" w:color="000000"/>
              <w:left w:val="single" w:sz="8" w:space="0" w:color="000000"/>
              <w:bottom w:val="single" w:sz="8" w:space="0" w:color="000000"/>
              <w:right w:val="single" w:sz="8" w:space="0" w:color="000000"/>
            </w:tcBorders>
            <w:hideMark/>
          </w:tcPr>
          <w:p w14:paraId="64D5983E" w14:textId="77777777" w:rsidR="00CA17D6" w:rsidRDefault="002B4271">
            <w:pPr>
              <w:spacing w:line="360" w:lineRule="auto"/>
              <w:jc w:val="both"/>
              <w:rPr>
                <w:rFonts w:eastAsia="Times New Roman"/>
                <w:color w:val="000000"/>
              </w:rPr>
            </w:pPr>
            <w:r>
              <w:rPr>
                <w:rFonts w:eastAsia="Times New Roman"/>
                <w:i/>
                <w:iCs/>
                <w:color w:val="0000FF"/>
              </w:rPr>
              <w:t>Quality mentoring &amp; coaching</w:t>
            </w:r>
          </w:p>
        </w:tc>
      </w:tr>
      <w:tr w:rsidR="00CA17D6" w14:paraId="4A19E23F" w14:textId="77777777">
        <w:tc>
          <w:tcPr>
            <w:tcW w:w="1620" w:type="dxa"/>
            <w:tcBorders>
              <w:top w:val="single" w:sz="8" w:space="0" w:color="000000"/>
              <w:left w:val="single" w:sz="8" w:space="0" w:color="000000"/>
              <w:bottom w:val="single" w:sz="8" w:space="0" w:color="000000"/>
              <w:right w:val="single" w:sz="8" w:space="0" w:color="000000"/>
            </w:tcBorders>
            <w:hideMark/>
          </w:tcPr>
          <w:p w14:paraId="046C5F4B" w14:textId="77777777" w:rsidR="00CA17D6" w:rsidRDefault="002B4271">
            <w:pPr>
              <w:spacing w:line="360" w:lineRule="auto"/>
              <w:jc w:val="both"/>
              <w:rPr>
                <w:rFonts w:eastAsia="Times New Roman"/>
                <w:color w:val="000000"/>
              </w:rPr>
            </w:pPr>
            <w:r>
              <w:rPr>
                <w:rFonts w:eastAsia="Times New Roman"/>
                <w:color w:val="000000"/>
              </w:rPr>
              <w:t>Arthur</w:t>
            </w:r>
          </w:p>
        </w:tc>
        <w:tc>
          <w:tcPr>
            <w:tcW w:w="3420" w:type="dxa"/>
            <w:tcBorders>
              <w:top w:val="single" w:sz="8" w:space="0" w:color="000000"/>
              <w:left w:val="single" w:sz="8" w:space="0" w:color="000000"/>
              <w:bottom w:val="single" w:sz="8" w:space="0" w:color="000000"/>
              <w:right w:val="single" w:sz="8" w:space="0" w:color="000000"/>
            </w:tcBorders>
            <w:hideMark/>
          </w:tcPr>
          <w:p w14:paraId="4C9065EF" w14:textId="77777777" w:rsidR="00CA17D6" w:rsidRDefault="002B4271">
            <w:pPr>
              <w:spacing w:line="360" w:lineRule="auto"/>
              <w:jc w:val="both"/>
              <w:rPr>
                <w:rFonts w:eastAsia="Times New Roman"/>
                <w:color w:val="000000"/>
              </w:rPr>
            </w:pPr>
            <w:r>
              <w:rPr>
                <w:rFonts w:eastAsia="Times New Roman"/>
                <w:i/>
                <w:iCs/>
                <w:color w:val="0000FF"/>
              </w:rPr>
              <w:t>Team Lead</w:t>
            </w:r>
          </w:p>
        </w:tc>
        <w:tc>
          <w:tcPr>
            <w:tcW w:w="3420" w:type="dxa"/>
            <w:tcBorders>
              <w:top w:val="single" w:sz="8" w:space="0" w:color="000000"/>
              <w:left w:val="single" w:sz="8" w:space="0" w:color="000000"/>
              <w:bottom w:val="single" w:sz="8" w:space="0" w:color="000000"/>
              <w:right w:val="single" w:sz="8" w:space="0" w:color="000000"/>
            </w:tcBorders>
            <w:hideMark/>
          </w:tcPr>
          <w:p w14:paraId="5AA369AC" w14:textId="77777777" w:rsidR="00CA17D6" w:rsidRDefault="002B4271">
            <w:pPr>
              <w:spacing w:line="360" w:lineRule="auto"/>
              <w:jc w:val="both"/>
              <w:rPr>
                <w:rFonts w:eastAsia="Times New Roman"/>
                <w:color w:val="000000"/>
              </w:rPr>
            </w:pPr>
            <w:r>
              <w:rPr>
                <w:rFonts w:eastAsia="Times New Roman"/>
                <w:i/>
                <w:iCs/>
                <w:color w:val="0000FF"/>
              </w:rPr>
              <w:t>Quality audits</w:t>
            </w:r>
          </w:p>
        </w:tc>
      </w:tr>
      <w:tr w:rsidR="00CA17D6" w14:paraId="182788E5" w14:textId="77777777">
        <w:tc>
          <w:tcPr>
            <w:tcW w:w="1620" w:type="dxa"/>
            <w:tcBorders>
              <w:top w:val="single" w:sz="8" w:space="0" w:color="000000"/>
              <w:left w:val="single" w:sz="8" w:space="0" w:color="000000"/>
              <w:bottom w:val="single" w:sz="8" w:space="0" w:color="000000"/>
              <w:right w:val="single" w:sz="8" w:space="0" w:color="000000"/>
            </w:tcBorders>
            <w:hideMark/>
          </w:tcPr>
          <w:p w14:paraId="5E0960E7" w14:textId="77777777" w:rsidR="00CA17D6" w:rsidRDefault="002B4271">
            <w:pPr>
              <w:spacing w:line="360" w:lineRule="auto"/>
              <w:jc w:val="both"/>
              <w:rPr>
                <w:rFonts w:eastAsia="Times New Roman"/>
                <w:color w:val="000000"/>
              </w:rPr>
            </w:pPr>
            <w:r>
              <w:rPr>
                <w:rFonts w:eastAsia="Times New Roman"/>
                <w:i/>
                <w:iCs/>
                <w:color w:val="0000FF"/>
              </w:rPr>
              <w:t>&lt;Name&gt;</w:t>
            </w:r>
          </w:p>
        </w:tc>
        <w:tc>
          <w:tcPr>
            <w:tcW w:w="3420" w:type="dxa"/>
            <w:tcBorders>
              <w:top w:val="single" w:sz="8" w:space="0" w:color="000000"/>
              <w:left w:val="single" w:sz="8" w:space="0" w:color="000000"/>
              <w:bottom w:val="single" w:sz="8" w:space="0" w:color="000000"/>
              <w:right w:val="single" w:sz="8" w:space="0" w:color="000000"/>
            </w:tcBorders>
            <w:hideMark/>
          </w:tcPr>
          <w:p w14:paraId="28D76BD7" w14:textId="77777777" w:rsidR="00CA17D6" w:rsidRDefault="002B4271">
            <w:pPr>
              <w:spacing w:line="360" w:lineRule="auto"/>
              <w:jc w:val="both"/>
              <w:rPr>
                <w:rFonts w:eastAsia="Times New Roman"/>
                <w:color w:val="000000"/>
              </w:rPr>
            </w:pPr>
            <w:r>
              <w:rPr>
                <w:rFonts w:eastAsia="Times New Roman"/>
                <w:i/>
                <w:iCs/>
                <w:color w:val="0000FF"/>
              </w:rPr>
              <w:t>&lt;Role&gt;</w:t>
            </w:r>
          </w:p>
        </w:tc>
        <w:tc>
          <w:tcPr>
            <w:tcW w:w="3420" w:type="dxa"/>
            <w:tcBorders>
              <w:top w:val="single" w:sz="8" w:space="0" w:color="000000"/>
              <w:left w:val="single" w:sz="8" w:space="0" w:color="000000"/>
              <w:bottom w:val="single" w:sz="8" w:space="0" w:color="000000"/>
              <w:right w:val="single" w:sz="8" w:space="0" w:color="000000"/>
            </w:tcBorders>
            <w:hideMark/>
          </w:tcPr>
          <w:p w14:paraId="6B50DC7D" w14:textId="77777777" w:rsidR="00CA17D6" w:rsidRDefault="002B4271">
            <w:pPr>
              <w:spacing w:line="360" w:lineRule="auto"/>
              <w:jc w:val="both"/>
              <w:rPr>
                <w:rFonts w:eastAsia="Times New Roman"/>
                <w:color w:val="000000"/>
              </w:rPr>
            </w:pPr>
            <w:r>
              <w:rPr>
                <w:rFonts w:eastAsia="Times New Roman"/>
                <w:i/>
                <w:iCs/>
                <w:color w:val="0000FF"/>
              </w:rPr>
              <w:t>&lt;Responsibility&gt;</w:t>
            </w:r>
          </w:p>
        </w:tc>
      </w:tr>
    </w:tbl>
    <w:p w14:paraId="3FBB78CE" w14:textId="77777777" w:rsidR="00CA17D6" w:rsidRDefault="002B4271">
      <w:pPr>
        <w:numPr>
          <w:ilvl w:val="0"/>
          <w:numId w:val="10"/>
        </w:numPr>
        <w:shd w:val="clear" w:color="auto" w:fill="FFFFFF"/>
        <w:spacing w:before="100" w:beforeAutospacing="1" w:after="100" w:afterAutospacing="1" w:line="360" w:lineRule="auto"/>
        <w:ind w:left="1080"/>
        <w:jc w:val="both"/>
        <w:outlineLvl w:val="1"/>
        <w:rPr>
          <w:rFonts w:eastAsia="Times New Roman"/>
          <w:b/>
          <w:bCs/>
          <w:color w:val="000000"/>
        </w:rPr>
      </w:pPr>
      <w:r>
        <w:rPr>
          <w:rFonts w:eastAsia="Times New Roman"/>
          <w:b/>
          <w:bCs/>
          <w:color w:val="000000"/>
        </w:rPr>
        <w:t>TOOLS, ENVIRONMENT, AND INTERFACES</w:t>
      </w:r>
    </w:p>
    <w:p w14:paraId="161658D8" w14:textId="77777777" w:rsidR="00CA17D6" w:rsidRDefault="002B4271">
      <w:pPr>
        <w:shd w:val="clear" w:color="auto" w:fill="FFFFFF"/>
        <w:spacing w:line="360" w:lineRule="auto"/>
        <w:ind w:left="576"/>
        <w:jc w:val="both"/>
        <w:rPr>
          <w:rFonts w:eastAsia="Times New Roman"/>
          <w:b/>
          <w:bCs/>
        </w:rPr>
      </w:pPr>
      <w:r>
        <w:rPr>
          <w:rFonts w:eastAsia="Times New Roman"/>
          <w:b/>
          <w:bCs/>
        </w:rPr>
        <w:t>Defect Density</w:t>
      </w:r>
    </w:p>
    <w:p w14:paraId="725B206C" w14:textId="77777777" w:rsidR="00CA17D6" w:rsidRDefault="002B4271">
      <w:pPr>
        <w:shd w:val="clear" w:color="auto" w:fill="FFFFFF"/>
        <w:spacing w:line="360" w:lineRule="auto"/>
        <w:ind w:left="576"/>
        <w:jc w:val="both"/>
        <w:rPr>
          <w:rFonts w:eastAsia="Times New Roman"/>
        </w:rPr>
      </w:pPr>
      <w:r>
        <w:rPr>
          <w:rFonts w:eastAsia="Times New Roman"/>
        </w:rPr>
        <w:t>The number of defects identified in a product or process per unit of measurement (e.g., per line of code, per hour of operation).</w:t>
      </w:r>
    </w:p>
    <w:p w14:paraId="2CF7B3CA" w14:textId="77777777" w:rsidR="00CA17D6" w:rsidRDefault="002B4271">
      <w:pPr>
        <w:shd w:val="clear" w:color="auto" w:fill="FFFFFF"/>
        <w:spacing w:line="360" w:lineRule="auto"/>
        <w:ind w:left="576"/>
        <w:jc w:val="both"/>
        <w:rPr>
          <w:rFonts w:eastAsia="Times New Roman"/>
        </w:rPr>
      </w:pPr>
      <w:r>
        <w:rPr>
          <w:rFonts w:eastAsia="Times New Roman"/>
        </w:rPr>
        <w:t>Helps in understanding the overall quality of deliverables and the effectiveness of defect identification and removal processes.</w:t>
      </w:r>
    </w:p>
    <w:p w14:paraId="35B91D3B" w14:textId="77777777" w:rsidR="00CA17D6" w:rsidRDefault="002B4271">
      <w:pPr>
        <w:shd w:val="clear" w:color="auto" w:fill="FFFFFF"/>
        <w:spacing w:line="360" w:lineRule="auto"/>
        <w:ind w:left="576"/>
        <w:jc w:val="both"/>
        <w:rPr>
          <w:rFonts w:eastAsia="Times New Roman"/>
          <w:b/>
          <w:bCs/>
        </w:rPr>
      </w:pPr>
      <w:r>
        <w:rPr>
          <w:rFonts w:eastAsia="Times New Roman"/>
          <w:b/>
          <w:bCs/>
        </w:rPr>
        <w:t>Requirements Traceability Matrix (RTM)</w:t>
      </w:r>
    </w:p>
    <w:p w14:paraId="19A339E7" w14:textId="77777777" w:rsidR="00CA17D6" w:rsidRDefault="002B4271">
      <w:pPr>
        <w:shd w:val="clear" w:color="auto" w:fill="FFFFFF"/>
        <w:spacing w:line="360" w:lineRule="auto"/>
        <w:ind w:left="576"/>
        <w:jc w:val="both"/>
        <w:rPr>
          <w:rFonts w:eastAsia="Times New Roman"/>
        </w:rPr>
      </w:pPr>
      <w:r>
        <w:rPr>
          <w:rFonts w:eastAsia="Times New Roman"/>
        </w:rPr>
        <w:lastRenderedPageBreak/>
        <w:t>A matrix that links requirements to their source and tracks them throughout the project life cycle.</w:t>
      </w:r>
    </w:p>
    <w:p w14:paraId="25F101C0" w14:textId="77777777" w:rsidR="00CA17D6" w:rsidRDefault="002B4271">
      <w:pPr>
        <w:shd w:val="clear" w:color="auto" w:fill="FFFFFF"/>
        <w:spacing w:line="360" w:lineRule="auto"/>
        <w:ind w:left="576"/>
        <w:jc w:val="both"/>
        <w:rPr>
          <w:rFonts w:eastAsia="Times New Roman"/>
        </w:rPr>
      </w:pPr>
      <w:r>
        <w:rPr>
          <w:rFonts w:eastAsia="Times New Roman"/>
        </w:rPr>
        <w:t>Ensures that all project requirements are addressed and provides visibility into changes, helping to maintain alignment with initial project goals.</w:t>
      </w:r>
    </w:p>
    <w:p w14:paraId="29DCEA62" w14:textId="77777777" w:rsidR="00CA17D6" w:rsidRDefault="002B4271">
      <w:pPr>
        <w:shd w:val="clear" w:color="auto" w:fill="FFFFFF"/>
        <w:spacing w:line="360" w:lineRule="auto"/>
        <w:ind w:left="576"/>
        <w:jc w:val="both"/>
        <w:rPr>
          <w:rFonts w:eastAsia="Times New Roman"/>
          <w:b/>
          <w:bCs/>
        </w:rPr>
      </w:pPr>
      <w:r>
        <w:rPr>
          <w:rFonts w:eastAsia="Times New Roman"/>
          <w:b/>
          <w:bCs/>
        </w:rPr>
        <w:t>Test Coverage</w:t>
      </w:r>
    </w:p>
    <w:p w14:paraId="1B187DF5" w14:textId="77777777" w:rsidR="00CA17D6" w:rsidRDefault="00CA17D6">
      <w:pPr>
        <w:shd w:val="clear" w:color="auto" w:fill="FFFFFF"/>
        <w:spacing w:line="360" w:lineRule="auto"/>
        <w:ind w:left="576"/>
        <w:jc w:val="both"/>
        <w:rPr>
          <w:rFonts w:eastAsia="Times New Roman"/>
        </w:rPr>
      </w:pPr>
    </w:p>
    <w:p w14:paraId="15A4D701" w14:textId="77777777" w:rsidR="00CA17D6" w:rsidRDefault="002B4271">
      <w:pPr>
        <w:shd w:val="clear" w:color="auto" w:fill="FFFFFF"/>
        <w:spacing w:line="360" w:lineRule="auto"/>
        <w:ind w:left="576"/>
        <w:jc w:val="both"/>
        <w:rPr>
          <w:rFonts w:eastAsia="Times New Roman"/>
        </w:rPr>
      </w:pPr>
      <w:r>
        <w:rPr>
          <w:rFonts w:eastAsia="Times New Roman"/>
        </w:rPr>
        <w:t>The percentage of requirements covered by the testing process.</w:t>
      </w:r>
    </w:p>
    <w:p w14:paraId="6FD90146" w14:textId="77777777" w:rsidR="00CA17D6" w:rsidRDefault="002B4271">
      <w:pPr>
        <w:shd w:val="clear" w:color="auto" w:fill="FFFFFF"/>
        <w:spacing w:line="360" w:lineRule="auto"/>
        <w:ind w:left="576"/>
        <w:jc w:val="both"/>
        <w:rPr>
          <w:rFonts w:eastAsia="Times New Roman"/>
        </w:rPr>
      </w:pPr>
      <w:r>
        <w:rPr>
          <w:rFonts w:eastAsia="Times New Roman"/>
        </w:rPr>
        <w:t xml:space="preserve"> Indicates how thoroughly the project has been tested, identifying areas that may need additional testing coverage.</w:t>
      </w:r>
    </w:p>
    <w:p w14:paraId="7312D84E" w14:textId="77777777" w:rsidR="00CA17D6" w:rsidRDefault="002B4271">
      <w:pPr>
        <w:shd w:val="clear" w:color="auto" w:fill="FFFFFF"/>
        <w:spacing w:line="360" w:lineRule="auto"/>
        <w:ind w:left="576"/>
        <w:jc w:val="both"/>
        <w:rPr>
          <w:rFonts w:eastAsia="Times New Roman"/>
          <w:b/>
          <w:bCs/>
        </w:rPr>
      </w:pPr>
      <w:r>
        <w:rPr>
          <w:rFonts w:eastAsia="Times New Roman"/>
          <w:b/>
          <w:bCs/>
        </w:rPr>
        <w:t>Customer Satisfaction Surveys</w:t>
      </w:r>
    </w:p>
    <w:p w14:paraId="35012E89" w14:textId="77777777" w:rsidR="00CA17D6" w:rsidRDefault="002B4271">
      <w:pPr>
        <w:shd w:val="clear" w:color="auto" w:fill="FFFFFF"/>
        <w:spacing w:line="360" w:lineRule="auto"/>
        <w:ind w:left="576"/>
        <w:jc w:val="both"/>
        <w:rPr>
          <w:rFonts w:eastAsia="Times New Roman"/>
        </w:rPr>
      </w:pPr>
      <w:r>
        <w:rPr>
          <w:rFonts w:eastAsia="Times New Roman"/>
        </w:rPr>
        <w:t>Surveys are conducted to collect feedback from customers or end-users about their satisfaction with the product or service.</w:t>
      </w:r>
    </w:p>
    <w:p w14:paraId="0962FD8A" w14:textId="77777777" w:rsidR="00CA17D6" w:rsidRDefault="002B4271">
      <w:pPr>
        <w:shd w:val="clear" w:color="auto" w:fill="FFFFFF"/>
        <w:spacing w:line="360" w:lineRule="auto"/>
        <w:ind w:left="576"/>
        <w:jc w:val="both"/>
        <w:rPr>
          <w:rFonts w:eastAsia="Times New Roman"/>
        </w:rPr>
      </w:pPr>
      <w:r>
        <w:rPr>
          <w:rFonts w:eastAsia="Times New Roman"/>
        </w:rPr>
        <w:t>Provides insights into the perception of quality from the end-users' perspective.</w:t>
      </w:r>
    </w:p>
    <w:p w14:paraId="35A53A5A" w14:textId="77777777" w:rsidR="00CA17D6" w:rsidRDefault="002B4271">
      <w:pPr>
        <w:shd w:val="clear" w:color="auto" w:fill="FFFFFF"/>
        <w:spacing w:line="360" w:lineRule="auto"/>
        <w:ind w:left="576"/>
        <w:jc w:val="both"/>
        <w:rPr>
          <w:rFonts w:eastAsia="Times New Roman"/>
          <w:b/>
          <w:bCs/>
        </w:rPr>
      </w:pPr>
      <w:r>
        <w:rPr>
          <w:rFonts w:eastAsia="Times New Roman"/>
          <w:b/>
          <w:bCs/>
        </w:rPr>
        <w:t>Process Cycle Time</w:t>
      </w:r>
    </w:p>
    <w:p w14:paraId="1EBC5069" w14:textId="77777777" w:rsidR="00CA17D6" w:rsidRDefault="002B4271">
      <w:pPr>
        <w:shd w:val="clear" w:color="auto" w:fill="FFFFFF"/>
        <w:spacing w:line="360" w:lineRule="auto"/>
        <w:ind w:left="576"/>
        <w:jc w:val="both"/>
        <w:rPr>
          <w:rFonts w:eastAsia="Times New Roman"/>
        </w:rPr>
      </w:pPr>
      <w:r>
        <w:rPr>
          <w:rFonts w:eastAsia="Times New Roman"/>
        </w:rPr>
        <w:t>The time it takes to complete a specific process, from initiation to completion.</w:t>
      </w:r>
    </w:p>
    <w:p w14:paraId="39658B16" w14:textId="77777777" w:rsidR="00CA17D6" w:rsidRDefault="002B4271">
      <w:pPr>
        <w:shd w:val="clear" w:color="auto" w:fill="FFFFFF"/>
        <w:spacing w:line="360" w:lineRule="auto"/>
        <w:ind w:left="576"/>
        <w:jc w:val="both"/>
        <w:rPr>
          <w:rFonts w:eastAsia="Times New Roman"/>
        </w:rPr>
      </w:pPr>
      <w:r>
        <w:rPr>
          <w:rFonts w:eastAsia="Times New Roman"/>
        </w:rPr>
        <w:t>Measures the efficiency of processes and identifies potential bottlenecks affecting the timely delivery of project outcomes.</w:t>
      </w:r>
    </w:p>
    <w:p w14:paraId="079594A7" w14:textId="77777777" w:rsidR="00CA17D6" w:rsidRDefault="002B4271">
      <w:pPr>
        <w:shd w:val="clear" w:color="auto" w:fill="FFFFFF"/>
        <w:spacing w:line="360" w:lineRule="auto"/>
        <w:ind w:left="576"/>
        <w:jc w:val="both"/>
        <w:rPr>
          <w:rFonts w:eastAsia="Times New Roman"/>
          <w:b/>
          <w:bCs/>
        </w:rPr>
      </w:pPr>
      <w:r>
        <w:rPr>
          <w:rFonts w:eastAsia="Times New Roman"/>
          <w:b/>
          <w:bCs/>
        </w:rPr>
        <w:t>Root Cause Analysis (RCA) Data</w:t>
      </w:r>
    </w:p>
    <w:p w14:paraId="10746CFD" w14:textId="77777777" w:rsidR="00CA17D6" w:rsidRDefault="002B4271">
      <w:pPr>
        <w:shd w:val="clear" w:color="auto" w:fill="FFFFFF"/>
        <w:spacing w:line="360" w:lineRule="auto"/>
        <w:ind w:left="576"/>
        <w:jc w:val="both"/>
        <w:rPr>
          <w:rFonts w:eastAsia="Times New Roman"/>
        </w:rPr>
      </w:pPr>
      <w:r>
        <w:rPr>
          <w:rFonts w:eastAsia="Times New Roman"/>
        </w:rPr>
        <w:t>Information gathered during investigations into the underlying causes of defects or issues.</w:t>
      </w:r>
    </w:p>
    <w:p w14:paraId="5D85E0BA" w14:textId="77777777" w:rsidR="00CA17D6" w:rsidRDefault="002B4271">
      <w:pPr>
        <w:shd w:val="clear" w:color="auto" w:fill="FFFFFF"/>
        <w:spacing w:line="360" w:lineRule="auto"/>
        <w:ind w:left="576"/>
        <w:jc w:val="both"/>
        <w:rPr>
          <w:rFonts w:eastAsia="Times New Roman"/>
        </w:rPr>
      </w:pPr>
      <w:r>
        <w:rPr>
          <w:rFonts w:eastAsia="Times New Roman"/>
        </w:rPr>
        <w:t>Aids in identifying and addressing the root causes of problems, preventing recurrence and improving overall project quality.</w:t>
      </w:r>
    </w:p>
    <w:p w14:paraId="740B2FF6" w14:textId="77777777" w:rsidR="00CA17D6" w:rsidRDefault="002B4271">
      <w:pPr>
        <w:shd w:val="clear" w:color="auto" w:fill="FFFFFF"/>
        <w:spacing w:line="360" w:lineRule="auto"/>
        <w:ind w:left="576"/>
        <w:jc w:val="both"/>
        <w:rPr>
          <w:rFonts w:eastAsia="Times New Roman"/>
          <w:b/>
          <w:bCs/>
        </w:rPr>
      </w:pPr>
      <w:r>
        <w:rPr>
          <w:rFonts w:eastAsia="Times New Roman"/>
          <w:b/>
          <w:bCs/>
        </w:rPr>
        <w:t>Defect Aging Report</w:t>
      </w:r>
    </w:p>
    <w:p w14:paraId="6C3BDBE3" w14:textId="77777777" w:rsidR="00CA17D6" w:rsidRDefault="002B4271">
      <w:pPr>
        <w:shd w:val="clear" w:color="auto" w:fill="FFFFFF"/>
        <w:spacing w:line="360" w:lineRule="auto"/>
        <w:ind w:left="576"/>
        <w:jc w:val="both"/>
        <w:rPr>
          <w:rFonts w:eastAsia="Times New Roman"/>
        </w:rPr>
      </w:pPr>
      <w:r>
        <w:rPr>
          <w:rFonts w:eastAsia="Times New Roman"/>
        </w:rPr>
        <w:t>A report that categorizes and tracks the age of unresolved defects over time.</w:t>
      </w:r>
    </w:p>
    <w:p w14:paraId="4F6F867B" w14:textId="77777777" w:rsidR="00CA17D6" w:rsidRDefault="002B4271">
      <w:pPr>
        <w:shd w:val="clear" w:color="auto" w:fill="FFFFFF"/>
        <w:spacing w:line="360" w:lineRule="auto"/>
        <w:ind w:left="576"/>
        <w:jc w:val="both"/>
        <w:rPr>
          <w:rFonts w:eastAsia="Times New Roman"/>
        </w:rPr>
      </w:pPr>
      <w:r>
        <w:rPr>
          <w:rFonts w:eastAsia="Times New Roman"/>
        </w:rPr>
        <w:t>Assists in prioritizing defect resolution efforts by highlighting long-standing issues that may require immediate attention.</w:t>
      </w:r>
    </w:p>
    <w:p w14:paraId="0486EFA2" w14:textId="7BE4A663" w:rsidR="00CA17D6" w:rsidRPr="00876050" w:rsidRDefault="002B4271">
      <w:pPr>
        <w:shd w:val="clear" w:color="auto" w:fill="FFFFFF"/>
        <w:spacing w:line="360" w:lineRule="auto"/>
        <w:ind w:left="576"/>
        <w:jc w:val="both"/>
        <w:rPr>
          <w:rFonts w:eastAsia="Times New Roman"/>
          <w:b/>
          <w:bCs/>
        </w:rPr>
      </w:pPr>
      <w:r w:rsidRPr="00876050">
        <w:rPr>
          <w:rFonts w:eastAsia="Times New Roman"/>
          <w:b/>
          <w:bCs/>
        </w:rPr>
        <w:t>Process Capability Metrics (e.g., Cp, Cpk)</w:t>
      </w:r>
    </w:p>
    <w:p w14:paraId="47A3D040" w14:textId="77777777" w:rsidR="00CA17D6" w:rsidRDefault="002B4271">
      <w:pPr>
        <w:shd w:val="clear" w:color="auto" w:fill="FFFFFF"/>
        <w:spacing w:line="360" w:lineRule="auto"/>
        <w:ind w:left="576"/>
        <w:jc w:val="both"/>
        <w:rPr>
          <w:rFonts w:eastAsia="Times New Roman"/>
        </w:rPr>
      </w:pPr>
      <w:r>
        <w:rPr>
          <w:rFonts w:eastAsia="Times New Roman"/>
        </w:rPr>
        <w:t>Definition: Statistical measures of a process's ability to produce output within specified quality limits.</w:t>
      </w:r>
    </w:p>
    <w:p w14:paraId="7278FC24" w14:textId="77777777" w:rsidR="00CA17D6" w:rsidRDefault="002B4271">
      <w:pPr>
        <w:shd w:val="clear" w:color="auto" w:fill="FFFFFF"/>
        <w:spacing w:line="360" w:lineRule="auto"/>
        <w:ind w:left="576"/>
        <w:jc w:val="both"/>
        <w:rPr>
          <w:rFonts w:eastAsia="Times New Roman"/>
        </w:rPr>
      </w:pPr>
      <w:r>
        <w:rPr>
          <w:rFonts w:eastAsia="Times New Roman"/>
        </w:rPr>
        <w:t xml:space="preserve"> Quantifies the capability of processes to meet quality requirements, supporting continuous improvement efforts.</w:t>
      </w:r>
    </w:p>
    <w:p w14:paraId="266DE991" w14:textId="77777777" w:rsidR="00CA17D6" w:rsidRDefault="002B4271">
      <w:pPr>
        <w:shd w:val="clear" w:color="auto" w:fill="FFFFFF"/>
        <w:spacing w:line="360" w:lineRule="auto"/>
        <w:ind w:left="576"/>
        <w:jc w:val="both"/>
        <w:rPr>
          <w:rFonts w:eastAsia="Times New Roman"/>
          <w:b/>
          <w:bCs/>
        </w:rPr>
      </w:pPr>
      <w:r>
        <w:rPr>
          <w:rFonts w:eastAsia="Times New Roman"/>
          <w:b/>
          <w:bCs/>
        </w:rPr>
        <w:t>Control Charts</w:t>
      </w:r>
    </w:p>
    <w:p w14:paraId="61A61626" w14:textId="77777777" w:rsidR="00CA17D6" w:rsidRDefault="002B4271">
      <w:pPr>
        <w:shd w:val="clear" w:color="auto" w:fill="FFFFFF"/>
        <w:spacing w:line="360" w:lineRule="auto"/>
        <w:ind w:left="576"/>
        <w:jc w:val="both"/>
        <w:rPr>
          <w:rFonts w:eastAsia="Times New Roman"/>
        </w:rPr>
      </w:pPr>
      <w:r>
        <w:rPr>
          <w:rFonts w:eastAsia="Times New Roman"/>
        </w:rPr>
        <w:t>Graphical representations of process variation over time.</w:t>
      </w:r>
    </w:p>
    <w:p w14:paraId="3BAC8BAB" w14:textId="77777777" w:rsidR="00CA17D6" w:rsidRDefault="002B4271">
      <w:pPr>
        <w:shd w:val="clear" w:color="auto" w:fill="FFFFFF"/>
        <w:spacing w:line="360" w:lineRule="auto"/>
        <w:ind w:left="576"/>
        <w:jc w:val="both"/>
        <w:rPr>
          <w:rFonts w:eastAsia="Times New Roman"/>
        </w:rPr>
      </w:pPr>
      <w:r>
        <w:rPr>
          <w:rFonts w:eastAsia="Times New Roman"/>
        </w:rPr>
        <w:lastRenderedPageBreak/>
        <w:t>Identifies trends, patterns, or shifts in the process, aiding in the early detection of deviations from quality standards.</w:t>
      </w:r>
    </w:p>
    <w:p w14:paraId="6576ED1F" w14:textId="77777777" w:rsidR="00CA17D6" w:rsidRDefault="00CA17D6">
      <w:pPr>
        <w:shd w:val="clear" w:color="auto" w:fill="FFFFFF"/>
        <w:spacing w:line="360" w:lineRule="auto"/>
        <w:ind w:left="576"/>
        <w:jc w:val="both"/>
        <w:rPr>
          <w:rFonts w:eastAsia="Times New Roman"/>
          <w:color w:val="000000"/>
        </w:rPr>
      </w:pPr>
    </w:p>
    <w:p w14:paraId="1E739B7A" w14:textId="77777777" w:rsidR="00CA17D6" w:rsidRDefault="00CA17D6">
      <w:pPr>
        <w:shd w:val="clear" w:color="auto" w:fill="FFFFFF"/>
        <w:spacing w:line="360" w:lineRule="auto"/>
        <w:ind w:left="576"/>
        <w:jc w:val="both"/>
        <w:rPr>
          <w:rFonts w:eastAsia="Times New Roman"/>
          <w:color w:val="000000"/>
        </w:rPr>
      </w:pPr>
    </w:p>
    <w:tbl>
      <w:tblPr>
        <w:tblW w:w="0" w:type="auto"/>
        <w:tblInd w:w="540" w:type="dxa"/>
        <w:tblLook w:val="04A0" w:firstRow="1" w:lastRow="0" w:firstColumn="1" w:lastColumn="0" w:noHBand="0" w:noVBand="1"/>
      </w:tblPr>
      <w:tblGrid>
        <w:gridCol w:w="1659"/>
        <w:gridCol w:w="6807"/>
      </w:tblGrid>
      <w:tr w:rsidR="00CA17D6" w14:paraId="671B9D3B" w14:textId="77777777">
        <w:tc>
          <w:tcPr>
            <w:tcW w:w="1620" w:type="dxa"/>
            <w:tcBorders>
              <w:top w:val="single" w:sz="8" w:space="0" w:color="000000"/>
              <w:left w:val="single" w:sz="8" w:space="0" w:color="000000"/>
              <w:bottom w:val="single" w:sz="8" w:space="0" w:color="000000"/>
              <w:right w:val="single" w:sz="8" w:space="0" w:color="000000"/>
            </w:tcBorders>
            <w:shd w:val="clear" w:color="auto" w:fill="D9D9D9"/>
            <w:hideMark/>
          </w:tcPr>
          <w:p w14:paraId="5420494C" w14:textId="77777777" w:rsidR="00CA17D6" w:rsidRDefault="002B4271">
            <w:pPr>
              <w:spacing w:line="360" w:lineRule="auto"/>
              <w:jc w:val="both"/>
              <w:rPr>
                <w:rFonts w:eastAsia="Times New Roman"/>
                <w:color w:val="000000"/>
              </w:rPr>
            </w:pPr>
            <w:r>
              <w:rPr>
                <w:rFonts w:eastAsia="Times New Roman"/>
                <w:b/>
                <w:bCs/>
                <w:color w:val="000000"/>
              </w:rPr>
              <w:t>Tool</w:t>
            </w:r>
          </w:p>
        </w:tc>
        <w:tc>
          <w:tcPr>
            <w:tcW w:w="6840" w:type="dxa"/>
            <w:tcBorders>
              <w:top w:val="single" w:sz="8" w:space="0" w:color="000000"/>
              <w:left w:val="single" w:sz="8" w:space="0" w:color="000000"/>
              <w:bottom w:val="single" w:sz="8" w:space="0" w:color="000000"/>
              <w:right w:val="single" w:sz="8" w:space="0" w:color="000000"/>
            </w:tcBorders>
            <w:shd w:val="clear" w:color="auto" w:fill="D9D9D9"/>
            <w:hideMark/>
          </w:tcPr>
          <w:p w14:paraId="75A8C85D" w14:textId="77777777" w:rsidR="00CA17D6" w:rsidRDefault="002B4271">
            <w:pPr>
              <w:spacing w:line="360" w:lineRule="auto"/>
              <w:jc w:val="both"/>
              <w:rPr>
                <w:rFonts w:eastAsia="Times New Roman"/>
                <w:color w:val="000000"/>
              </w:rPr>
            </w:pPr>
            <w:r>
              <w:rPr>
                <w:rFonts w:eastAsia="Times New Roman"/>
                <w:b/>
                <w:bCs/>
                <w:color w:val="000000"/>
              </w:rPr>
              <w:t>Description</w:t>
            </w:r>
          </w:p>
        </w:tc>
      </w:tr>
      <w:tr w:rsidR="00CA17D6" w14:paraId="71696347" w14:textId="77777777">
        <w:tc>
          <w:tcPr>
            <w:tcW w:w="1620" w:type="dxa"/>
            <w:tcBorders>
              <w:top w:val="single" w:sz="8" w:space="0" w:color="000000"/>
              <w:left w:val="single" w:sz="8" w:space="0" w:color="000000"/>
              <w:bottom w:val="single" w:sz="8" w:space="0" w:color="000000"/>
              <w:right w:val="single" w:sz="8" w:space="0" w:color="000000"/>
            </w:tcBorders>
            <w:hideMark/>
          </w:tcPr>
          <w:p w14:paraId="296BCD9B" w14:textId="77777777" w:rsidR="00CA17D6" w:rsidRDefault="002B4271">
            <w:pPr>
              <w:shd w:val="clear" w:color="auto" w:fill="FFFFFF"/>
              <w:spacing w:line="360" w:lineRule="auto"/>
              <w:ind w:left="576"/>
              <w:jc w:val="both"/>
              <w:rPr>
                <w:rFonts w:eastAsia="Times New Roman"/>
                <w:b/>
                <w:bCs/>
              </w:rPr>
            </w:pPr>
            <w:r>
              <w:rPr>
                <w:rFonts w:eastAsia="Times New Roman"/>
                <w:b/>
                <w:bCs/>
              </w:rPr>
              <w:t>Control Charts</w:t>
            </w:r>
          </w:p>
        </w:tc>
        <w:tc>
          <w:tcPr>
            <w:tcW w:w="6840" w:type="dxa"/>
            <w:tcBorders>
              <w:top w:val="single" w:sz="8" w:space="0" w:color="000000"/>
              <w:left w:val="single" w:sz="8" w:space="0" w:color="000000"/>
              <w:bottom w:val="single" w:sz="8" w:space="0" w:color="000000"/>
              <w:right w:val="single" w:sz="8" w:space="0" w:color="000000"/>
            </w:tcBorders>
            <w:hideMark/>
          </w:tcPr>
          <w:p w14:paraId="27BB7FBD" w14:textId="77777777" w:rsidR="00CA17D6" w:rsidRDefault="002B4271">
            <w:pPr>
              <w:shd w:val="clear" w:color="auto" w:fill="FFFFFF"/>
              <w:spacing w:line="360" w:lineRule="auto"/>
              <w:ind w:left="576"/>
              <w:jc w:val="both"/>
              <w:rPr>
                <w:rFonts w:eastAsia="Times New Roman"/>
              </w:rPr>
            </w:pPr>
            <w:r>
              <w:rPr>
                <w:rFonts w:eastAsia="Times New Roman"/>
              </w:rPr>
              <w:t>Graphical representations of process variation over time.</w:t>
            </w:r>
          </w:p>
          <w:p w14:paraId="5F2033A0" w14:textId="77777777" w:rsidR="00CA17D6" w:rsidRDefault="002B4271">
            <w:pPr>
              <w:shd w:val="clear" w:color="auto" w:fill="FFFFFF"/>
              <w:spacing w:line="360" w:lineRule="auto"/>
              <w:ind w:left="576"/>
              <w:jc w:val="both"/>
              <w:rPr>
                <w:rFonts w:eastAsia="Times New Roman"/>
              </w:rPr>
            </w:pPr>
            <w:r>
              <w:rPr>
                <w:rFonts w:eastAsia="Times New Roman"/>
              </w:rPr>
              <w:t>Identifies trends, patterns, or shifts in the process, aiding in the early detection of deviations from quality standards.</w:t>
            </w:r>
          </w:p>
        </w:tc>
      </w:tr>
      <w:tr w:rsidR="00CA17D6" w14:paraId="6B579F11" w14:textId="77777777">
        <w:tc>
          <w:tcPr>
            <w:tcW w:w="1620" w:type="dxa"/>
            <w:tcBorders>
              <w:top w:val="single" w:sz="8" w:space="0" w:color="000000"/>
              <w:left w:val="single" w:sz="8" w:space="0" w:color="000000"/>
              <w:bottom w:val="single" w:sz="8" w:space="0" w:color="000000"/>
              <w:right w:val="single" w:sz="8" w:space="0" w:color="000000"/>
            </w:tcBorders>
            <w:hideMark/>
          </w:tcPr>
          <w:p w14:paraId="7312990B" w14:textId="77777777" w:rsidR="00CA17D6" w:rsidRDefault="002B4271">
            <w:pPr>
              <w:shd w:val="clear" w:color="auto" w:fill="FFFFFF"/>
              <w:spacing w:line="360" w:lineRule="auto"/>
              <w:ind w:left="576"/>
              <w:jc w:val="both"/>
              <w:rPr>
                <w:rFonts w:eastAsia="Times New Roman"/>
                <w:b/>
                <w:bCs/>
              </w:rPr>
            </w:pPr>
            <w:r>
              <w:rPr>
                <w:rFonts w:eastAsia="Times New Roman"/>
                <w:b/>
                <w:bCs/>
              </w:rPr>
              <w:t>Root Cause Analysis (RCA) Data</w:t>
            </w:r>
          </w:p>
        </w:tc>
        <w:tc>
          <w:tcPr>
            <w:tcW w:w="6840" w:type="dxa"/>
            <w:tcBorders>
              <w:top w:val="single" w:sz="8" w:space="0" w:color="000000"/>
              <w:left w:val="single" w:sz="8" w:space="0" w:color="000000"/>
              <w:bottom w:val="single" w:sz="8" w:space="0" w:color="000000"/>
              <w:right w:val="single" w:sz="8" w:space="0" w:color="000000"/>
            </w:tcBorders>
            <w:hideMark/>
          </w:tcPr>
          <w:p w14:paraId="2B863DBF" w14:textId="77777777" w:rsidR="00CA17D6" w:rsidRDefault="002B4271">
            <w:pPr>
              <w:shd w:val="clear" w:color="auto" w:fill="FFFFFF"/>
              <w:spacing w:line="360" w:lineRule="auto"/>
              <w:ind w:left="576"/>
              <w:jc w:val="both"/>
              <w:rPr>
                <w:rFonts w:eastAsia="Times New Roman"/>
              </w:rPr>
            </w:pPr>
            <w:r>
              <w:rPr>
                <w:rFonts w:eastAsia="Times New Roman"/>
              </w:rPr>
              <w:t>Information gathered during investigations into the underlying causes of defects or issues.</w:t>
            </w:r>
          </w:p>
          <w:p w14:paraId="57FBA0E0" w14:textId="26C188B5" w:rsidR="00CA17D6" w:rsidRDefault="002B4271">
            <w:pPr>
              <w:shd w:val="clear" w:color="auto" w:fill="FFFFFF"/>
              <w:spacing w:line="360" w:lineRule="auto"/>
              <w:ind w:left="576"/>
              <w:jc w:val="both"/>
              <w:rPr>
                <w:rFonts w:eastAsia="Times New Roman"/>
              </w:rPr>
            </w:pPr>
            <w:r>
              <w:rPr>
                <w:rFonts w:eastAsia="Times New Roman"/>
              </w:rPr>
              <w:t>Aids in identifying and addressing the root causes of problems, preventing recurrence</w:t>
            </w:r>
            <w:r w:rsidR="00A07B1C">
              <w:rPr>
                <w:rFonts w:eastAsia="Times New Roman"/>
              </w:rPr>
              <w:t>,</w:t>
            </w:r>
            <w:r>
              <w:rPr>
                <w:rFonts w:eastAsia="Times New Roman"/>
              </w:rPr>
              <w:t xml:space="preserve"> and improving overall project quality.</w:t>
            </w:r>
          </w:p>
        </w:tc>
      </w:tr>
    </w:tbl>
    <w:p w14:paraId="1B7E4C62" w14:textId="77777777" w:rsidR="00CA17D6" w:rsidRDefault="002B4271">
      <w:pPr>
        <w:numPr>
          <w:ilvl w:val="0"/>
          <w:numId w:val="12"/>
        </w:numPr>
        <w:shd w:val="clear" w:color="auto" w:fill="FFFFFF"/>
        <w:spacing w:before="100" w:beforeAutospacing="1" w:after="100" w:afterAutospacing="1" w:line="360" w:lineRule="auto"/>
        <w:ind w:left="1080"/>
        <w:jc w:val="both"/>
        <w:outlineLvl w:val="0"/>
        <w:rPr>
          <w:rFonts w:eastAsia="Times New Roman"/>
          <w:b/>
          <w:bCs/>
          <w:color w:val="000000"/>
          <w:kern w:val="36"/>
        </w:rPr>
      </w:pPr>
      <w:r>
        <w:rPr>
          <w:rFonts w:eastAsia="Times New Roman"/>
          <w:b/>
          <w:bCs/>
          <w:color w:val="000000"/>
          <w:kern w:val="36"/>
        </w:rPr>
        <w:t>PROJECT QUALITY MANAGEMENT</w:t>
      </w:r>
    </w:p>
    <w:p w14:paraId="57451328" w14:textId="2DC183FD" w:rsidR="00CA17D6" w:rsidRDefault="002B4271">
      <w:pPr>
        <w:shd w:val="clear" w:color="auto" w:fill="FFFFFF"/>
        <w:spacing w:line="360" w:lineRule="auto"/>
        <w:ind w:left="576"/>
        <w:jc w:val="both"/>
        <w:rPr>
          <w:rFonts w:eastAsia="Times New Roman"/>
          <w:color w:val="000000"/>
        </w:rPr>
      </w:pPr>
      <w:r>
        <w:rPr>
          <w:rFonts w:eastAsia="Times New Roman"/>
          <w:color w:val="000000"/>
        </w:rPr>
        <w:t>At the highest of levels</w:t>
      </w:r>
      <w:r w:rsidR="00A07B1C">
        <w:rPr>
          <w:rFonts w:eastAsia="Times New Roman"/>
          <w:color w:val="000000"/>
        </w:rPr>
        <w:t>,</w:t>
      </w:r>
      <w:r>
        <w:rPr>
          <w:rFonts w:eastAsia="Times New Roman"/>
          <w:color w:val="000000"/>
        </w:rPr>
        <w:t xml:space="preserve"> Quality Management involves planning, doing, checking, and acting to improve project quality standards. PMI PMBOK breaks the practice of Quality Management into three process groups: Quality Planning (QP), Quality Assurance [Manage Quality] (QA)</w:t>
      </w:r>
      <w:r w:rsidR="00A07B1C">
        <w:rPr>
          <w:rFonts w:eastAsia="Times New Roman"/>
          <w:color w:val="000000"/>
        </w:rPr>
        <w:t>,</w:t>
      </w:r>
      <w:r>
        <w:rPr>
          <w:rFonts w:eastAsia="Times New Roman"/>
          <w:color w:val="000000"/>
        </w:rPr>
        <w:t xml:space="preserve"> and Quality Control (QC). The following sections define how this project will apply each of these practice groups to define, monitor</w:t>
      </w:r>
      <w:r w:rsidR="00A07B1C">
        <w:rPr>
          <w:rFonts w:eastAsia="Times New Roman"/>
          <w:color w:val="000000"/>
        </w:rPr>
        <w:t>,</w:t>
      </w:r>
      <w:r>
        <w:rPr>
          <w:rFonts w:eastAsia="Times New Roman"/>
          <w:color w:val="000000"/>
        </w:rPr>
        <w:t xml:space="preserve"> and control quality standards.</w:t>
      </w:r>
    </w:p>
    <w:p w14:paraId="0FFCD148" w14:textId="77777777" w:rsidR="00CA17D6" w:rsidRDefault="002B4271">
      <w:pPr>
        <w:numPr>
          <w:ilvl w:val="0"/>
          <w:numId w:val="14"/>
        </w:numPr>
        <w:shd w:val="clear" w:color="auto" w:fill="FFFFFF"/>
        <w:spacing w:before="100" w:beforeAutospacing="1" w:after="100" w:afterAutospacing="1" w:line="360" w:lineRule="auto"/>
        <w:ind w:left="1080"/>
        <w:jc w:val="both"/>
        <w:outlineLvl w:val="1"/>
        <w:rPr>
          <w:rFonts w:eastAsia="Times New Roman"/>
          <w:b/>
          <w:bCs/>
          <w:color w:val="000000"/>
        </w:rPr>
      </w:pPr>
      <w:r>
        <w:rPr>
          <w:rFonts w:eastAsia="Times New Roman"/>
          <w:b/>
          <w:bCs/>
          <w:color w:val="000000"/>
        </w:rPr>
        <w:t>QUALITY PLANNING</w:t>
      </w:r>
    </w:p>
    <w:p w14:paraId="70F57246" w14:textId="77777777" w:rsidR="00CA17D6" w:rsidRDefault="002B4271">
      <w:pPr>
        <w:shd w:val="clear" w:color="auto" w:fill="FFFFFF"/>
        <w:spacing w:line="360" w:lineRule="auto"/>
        <w:ind w:left="576"/>
        <w:jc w:val="both"/>
        <w:rPr>
          <w:rFonts w:eastAsia="Times New Roman"/>
          <w:b/>
          <w:bCs/>
        </w:rPr>
      </w:pPr>
      <w:r>
        <w:rPr>
          <w:rFonts w:eastAsia="Times New Roman"/>
          <w:b/>
          <w:bCs/>
        </w:rPr>
        <w:t>Relevant Quality Standards</w:t>
      </w:r>
    </w:p>
    <w:p w14:paraId="132DCD56" w14:textId="77777777" w:rsidR="00CA17D6" w:rsidRDefault="00CA17D6">
      <w:pPr>
        <w:shd w:val="clear" w:color="auto" w:fill="FFFFFF"/>
        <w:spacing w:line="360" w:lineRule="auto"/>
        <w:ind w:left="576"/>
        <w:jc w:val="both"/>
        <w:rPr>
          <w:rFonts w:eastAsia="Times New Roman"/>
        </w:rPr>
      </w:pPr>
    </w:p>
    <w:p w14:paraId="5F2B10EA" w14:textId="77777777" w:rsidR="00CA17D6" w:rsidRDefault="002B4271">
      <w:pPr>
        <w:shd w:val="clear" w:color="auto" w:fill="FFFFFF"/>
        <w:spacing w:line="360" w:lineRule="auto"/>
        <w:ind w:left="576"/>
        <w:jc w:val="both"/>
        <w:rPr>
          <w:rFonts w:eastAsia="Times New Roman"/>
          <w:b/>
          <w:bCs/>
        </w:rPr>
      </w:pPr>
      <w:r>
        <w:rPr>
          <w:rFonts w:eastAsia="Times New Roman"/>
          <w:b/>
          <w:bCs/>
        </w:rPr>
        <w:t>ISO 9001:2015 (Quality Management Systems)</w:t>
      </w:r>
    </w:p>
    <w:p w14:paraId="1234D573" w14:textId="77777777" w:rsidR="00CA17D6" w:rsidRDefault="00CA17D6">
      <w:pPr>
        <w:shd w:val="clear" w:color="auto" w:fill="FFFFFF"/>
        <w:spacing w:line="360" w:lineRule="auto"/>
        <w:ind w:left="576"/>
        <w:jc w:val="both"/>
        <w:rPr>
          <w:rFonts w:eastAsia="Times New Roman"/>
        </w:rPr>
      </w:pPr>
    </w:p>
    <w:p w14:paraId="0FED5A99" w14:textId="77777777" w:rsidR="00CA17D6" w:rsidRDefault="002B4271">
      <w:pPr>
        <w:shd w:val="clear" w:color="auto" w:fill="FFFFFF"/>
        <w:spacing w:line="360" w:lineRule="auto"/>
        <w:ind w:left="576"/>
        <w:jc w:val="both"/>
        <w:rPr>
          <w:rFonts w:eastAsia="Times New Roman"/>
        </w:rPr>
      </w:pPr>
      <w:r>
        <w:rPr>
          <w:rFonts w:eastAsia="Times New Roman"/>
        </w:rPr>
        <w:t>Satisfying: Develop and implement a structured Quality Management System to ensure consistent quality in fertilizer production. Regularly conduct internal audits to comply with ISO 9001 requirements.</w:t>
      </w:r>
    </w:p>
    <w:p w14:paraId="1FB94D71" w14:textId="77777777" w:rsidR="00CA17D6" w:rsidRDefault="002B4271">
      <w:pPr>
        <w:shd w:val="clear" w:color="auto" w:fill="FFFFFF"/>
        <w:spacing w:line="360" w:lineRule="auto"/>
        <w:ind w:left="576"/>
        <w:jc w:val="both"/>
        <w:rPr>
          <w:rFonts w:eastAsia="Times New Roman"/>
          <w:b/>
          <w:bCs/>
        </w:rPr>
      </w:pPr>
      <w:r>
        <w:rPr>
          <w:rFonts w:eastAsia="Times New Roman"/>
          <w:b/>
          <w:bCs/>
        </w:rPr>
        <w:t>ISO 14001:2015 (Environmental Management Systems)</w:t>
      </w:r>
    </w:p>
    <w:p w14:paraId="22DCA1D3" w14:textId="77777777" w:rsidR="00CA17D6" w:rsidRDefault="00CA17D6">
      <w:pPr>
        <w:shd w:val="clear" w:color="auto" w:fill="FFFFFF"/>
        <w:spacing w:line="360" w:lineRule="auto"/>
        <w:ind w:left="576"/>
        <w:jc w:val="both"/>
        <w:rPr>
          <w:rFonts w:eastAsia="Times New Roman"/>
        </w:rPr>
      </w:pPr>
    </w:p>
    <w:p w14:paraId="0538D0DB" w14:textId="77777777" w:rsidR="00CA17D6" w:rsidRDefault="002B4271">
      <w:pPr>
        <w:shd w:val="clear" w:color="auto" w:fill="FFFFFF"/>
        <w:spacing w:line="360" w:lineRule="auto"/>
        <w:ind w:left="576"/>
        <w:jc w:val="both"/>
        <w:rPr>
          <w:rFonts w:eastAsia="Times New Roman"/>
        </w:rPr>
      </w:pPr>
      <w:r>
        <w:rPr>
          <w:rFonts w:eastAsia="Times New Roman"/>
        </w:rPr>
        <w:lastRenderedPageBreak/>
        <w:t>Satisfying: Adopt environmentally friendly practices in the fertilizer production process. Monitor and manage environmental impact through systematic assessments, aligning with ISO 14001 standards.</w:t>
      </w:r>
    </w:p>
    <w:p w14:paraId="6FB113AF" w14:textId="77777777" w:rsidR="00CA17D6" w:rsidRDefault="002B4271">
      <w:pPr>
        <w:shd w:val="clear" w:color="auto" w:fill="FFFFFF"/>
        <w:spacing w:line="360" w:lineRule="auto"/>
        <w:ind w:left="576"/>
        <w:jc w:val="both"/>
        <w:rPr>
          <w:rFonts w:eastAsia="Times New Roman"/>
          <w:b/>
          <w:bCs/>
        </w:rPr>
      </w:pPr>
      <w:r>
        <w:rPr>
          <w:rFonts w:eastAsia="Times New Roman"/>
          <w:b/>
          <w:bCs/>
        </w:rPr>
        <w:t>Organic Certification Standards (e.g., USDA Organic, EU Organic)</w:t>
      </w:r>
    </w:p>
    <w:p w14:paraId="774D0E44" w14:textId="77777777" w:rsidR="00CA17D6" w:rsidRDefault="00CA17D6">
      <w:pPr>
        <w:shd w:val="clear" w:color="auto" w:fill="FFFFFF"/>
        <w:spacing w:line="360" w:lineRule="auto"/>
        <w:ind w:left="576"/>
        <w:jc w:val="both"/>
        <w:rPr>
          <w:rFonts w:eastAsia="Times New Roman"/>
        </w:rPr>
      </w:pPr>
    </w:p>
    <w:p w14:paraId="622943E8" w14:textId="77777777" w:rsidR="00CA17D6" w:rsidRDefault="002B4271">
      <w:pPr>
        <w:shd w:val="clear" w:color="auto" w:fill="FFFFFF"/>
        <w:spacing w:line="360" w:lineRule="auto"/>
        <w:ind w:left="576"/>
        <w:jc w:val="both"/>
        <w:rPr>
          <w:rFonts w:eastAsia="Times New Roman"/>
        </w:rPr>
      </w:pPr>
      <w:r>
        <w:rPr>
          <w:rFonts w:eastAsia="Times New Roman"/>
        </w:rPr>
        <w:t>Satisfying: Adhere to the specific requirements of organic certification standards, ensuring the entire fertilizer production process aligns with organic principles and guidelines.</w:t>
      </w:r>
    </w:p>
    <w:p w14:paraId="641F0933" w14:textId="77777777" w:rsidR="00CA17D6" w:rsidRPr="00E61F35" w:rsidRDefault="002B4271" w:rsidP="00E61F35">
      <w:pPr>
        <w:pStyle w:val="Heading3"/>
      </w:pPr>
      <w:r w:rsidRPr="00E61F35">
        <w:t>Quality Metrics and Measures</w:t>
      </w:r>
    </w:p>
    <w:p w14:paraId="15B0D547" w14:textId="77777777" w:rsidR="00CA17D6" w:rsidRDefault="00CA17D6">
      <w:pPr>
        <w:shd w:val="clear" w:color="auto" w:fill="FFFFFF"/>
        <w:spacing w:line="360" w:lineRule="auto"/>
        <w:ind w:left="576"/>
        <w:jc w:val="both"/>
        <w:rPr>
          <w:rFonts w:eastAsia="Times New Roman"/>
        </w:rPr>
      </w:pPr>
    </w:p>
    <w:p w14:paraId="3BF2BFE9" w14:textId="77777777" w:rsidR="00CA17D6" w:rsidRDefault="002B4271">
      <w:pPr>
        <w:shd w:val="clear" w:color="auto" w:fill="FFFFFF"/>
        <w:spacing w:line="360" w:lineRule="auto"/>
        <w:ind w:left="576"/>
        <w:jc w:val="both"/>
        <w:rPr>
          <w:rFonts w:eastAsia="Times New Roman"/>
          <w:b/>
          <w:bCs/>
        </w:rPr>
      </w:pPr>
      <w:r>
        <w:rPr>
          <w:rFonts w:eastAsia="Times New Roman"/>
          <w:b/>
          <w:bCs/>
        </w:rPr>
        <w:t>Defect Density (Product Functionality)</w:t>
      </w:r>
    </w:p>
    <w:p w14:paraId="6AB9338B" w14:textId="77777777" w:rsidR="00CA17D6" w:rsidRDefault="00CA17D6">
      <w:pPr>
        <w:shd w:val="clear" w:color="auto" w:fill="FFFFFF"/>
        <w:spacing w:line="360" w:lineRule="auto"/>
        <w:ind w:left="576"/>
        <w:jc w:val="both"/>
        <w:rPr>
          <w:rFonts w:eastAsia="Times New Roman"/>
        </w:rPr>
      </w:pPr>
    </w:p>
    <w:p w14:paraId="5DFB5CE5" w14:textId="77777777" w:rsidR="00CA17D6" w:rsidRDefault="002B4271">
      <w:pPr>
        <w:shd w:val="clear" w:color="auto" w:fill="FFFFFF"/>
        <w:spacing w:line="360" w:lineRule="auto"/>
        <w:ind w:left="576"/>
        <w:jc w:val="both"/>
        <w:rPr>
          <w:rFonts w:eastAsia="Times New Roman"/>
        </w:rPr>
      </w:pPr>
      <w:r>
        <w:rPr>
          <w:rFonts w:eastAsia="Times New Roman"/>
        </w:rPr>
        <w:t>Metric: Identify and track defects in the organic fertilizer powder.</w:t>
      </w:r>
    </w:p>
    <w:p w14:paraId="0F27B1A2" w14:textId="77777777" w:rsidR="00CA17D6" w:rsidRDefault="002B4271">
      <w:pPr>
        <w:shd w:val="clear" w:color="auto" w:fill="FFFFFF"/>
        <w:spacing w:line="360" w:lineRule="auto"/>
        <w:ind w:left="576"/>
        <w:jc w:val="both"/>
        <w:rPr>
          <w:rFonts w:eastAsia="Times New Roman"/>
        </w:rPr>
      </w:pPr>
      <w:r>
        <w:rPr>
          <w:rFonts w:eastAsia="Times New Roman"/>
        </w:rPr>
        <w:t>Measure: Ensure the number of defects per unit, such as per kilogram of fertilizer, stays within industry-accepted limits.</w:t>
      </w:r>
    </w:p>
    <w:p w14:paraId="00D651AC" w14:textId="77777777" w:rsidR="00CA17D6" w:rsidRDefault="002B4271">
      <w:pPr>
        <w:shd w:val="clear" w:color="auto" w:fill="FFFFFF"/>
        <w:spacing w:line="360" w:lineRule="auto"/>
        <w:ind w:left="576"/>
        <w:jc w:val="both"/>
        <w:rPr>
          <w:rFonts w:eastAsia="Times New Roman"/>
          <w:b/>
          <w:bCs/>
        </w:rPr>
      </w:pPr>
      <w:r>
        <w:rPr>
          <w:rFonts w:eastAsia="Times New Roman"/>
          <w:b/>
          <w:bCs/>
        </w:rPr>
        <w:t>Process Cycle Time (Project Processes)</w:t>
      </w:r>
    </w:p>
    <w:p w14:paraId="3907E157" w14:textId="77777777" w:rsidR="00CA17D6" w:rsidRDefault="00CA17D6">
      <w:pPr>
        <w:shd w:val="clear" w:color="auto" w:fill="FFFFFF"/>
        <w:spacing w:line="360" w:lineRule="auto"/>
        <w:ind w:left="576"/>
        <w:jc w:val="both"/>
        <w:rPr>
          <w:rFonts w:eastAsia="Times New Roman"/>
        </w:rPr>
      </w:pPr>
    </w:p>
    <w:p w14:paraId="7E5CA6BC" w14:textId="77777777" w:rsidR="00CA17D6" w:rsidRDefault="002B4271">
      <w:pPr>
        <w:shd w:val="clear" w:color="auto" w:fill="FFFFFF"/>
        <w:spacing w:line="360" w:lineRule="auto"/>
        <w:ind w:left="576"/>
        <w:jc w:val="both"/>
        <w:rPr>
          <w:rFonts w:eastAsia="Times New Roman"/>
        </w:rPr>
      </w:pPr>
      <w:r>
        <w:rPr>
          <w:rFonts w:eastAsia="Times New Roman"/>
        </w:rPr>
        <w:t>Metric: Monitor the time taken to produce a specific quantity of fertilizer.</w:t>
      </w:r>
    </w:p>
    <w:p w14:paraId="437587B0" w14:textId="77777777" w:rsidR="00CA17D6" w:rsidRDefault="002B4271">
      <w:pPr>
        <w:shd w:val="clear" w:color="auto" w:fill="FFFFFF"/>
        <w:spacing w:line="360" w:lineRule="auto"/>
        <w:ind w:left="576"/>
        <w:jc w:val="both"/>
        <w:rPr>
          <w:rFonts w:eastAsia="Times New Roman"/>
        </w:rPr>
      </w:pPr>
      <w:r>
        <w:rPr>
          <w:rFonts w:eastAsia="Times New Roman"/>
        </w:rPr>
        <w:t>Measure: Continuously optimize the process cycle time for efficiency gains.</w:t>
      </w:r>
    </w:p>
    <w:p w14:paraId="0EE33B7D" w14:textId="77777777" w:rsidR="00CA17D6" w:rsidRDefault="002B4271">
      <w:pPr>
        <w:shd w:val="clear" w:color="auto" w:fill="FFFFFF"/>
        <w:spacing w:line="360" w:lineRule="auto"/>
        <w:ind w:left="576"/>
        <w:jc w:val="both"/>
        <w:rPr>
          <w:rFonts w:eastAsia="Times New Roman"/>
          <w:b/>
          <w:bCs/>
        </w:rPr>
      </w:pPr>
      <w:r>
        <w:rPr>
          <w:rFonts w:eastAsia="Times New Roman"/>
          <w:b/>
          <w:bCs/>
        </w:rPr>
        <w:t>Customer Satisfaction Score (Project Deliverables)</w:t>
      </w:r>
    </w:p>
    <w:p w14:paraId="3E6DE800" w14:textId="77777777" w:rsidR="00CA17D6" w:rsidRDefault="00CA17D6">
      <w:pPr>
        <w:shd w:val="clear" w:color="auto" w:fill="FFFFFF"/>
        <w:spacing w:line="360" w:lineRule="auto"/>
        <w:ind w:left="576"/>
        <w:jc w:val="both"/>
        <w:rPr>
          <w:rFonts w:eastAsia="Times New Roman"/>
        </w:rPr>
      </w:pPr>
    </w:p>
    <w:p w14:paraId="196A2DAE" w14:textId="77777777" w:rsidR="00CA17D6" w:rsidRDefault="002B4271">
      <w:pPr>
        <w:shd w:val="clear" w:color="auto" w:fill="FFFFFF"/>
        <w:spacing w:line="360" w:lineRule="auto"/>
        <w:ind w:left="576"/>
        <w:jc w:val="both"/>
        <w:rPr>
          <w:rFonts w:eastAsia="Times New Roman"/>
        </w:rPr>
      </w:pPr>
      <w:r>
        <w:rPr>
          <w:rFonts w:eastAsia="Times New Roman"/>
        </w:rPr>
        <w:t>Metric: Conduct regular customer satisfaction surveys.</w:t>
      </w:r>
    </w:p>
    <w:p w14:paraId="19673259" w14:textId="77777777" w:rsidR="00CA17D6" w:rsidRDefault="002B4271">
      <w:pPr>
        <w:shd w:val="clear" w:color="auto" w:fill="FFFFFF"/>
        <w:spacing w:line="360" w:lineRule="auto"/>
        <w:ind w:left="576"/>
        <w:jc w:val="both"/>
        <w:rPr>
          <w:rFonts w:eastAsia="Times New Roman"/>
        </w:rPr>
      </w:pPr>
      <w:r>
        <w:rPr>
          <w:rFonts w:eastAsia="Times New Roman"/>
        </w:rPr>
        <w:t>Measure: Strive to maintain a high customer satisfaction score by addressing feedback and improving product features.</w:t>
      </w:r>
    </w:p>
    <w:p w14:paraId="27033469" w14:textId="77777777" w:rsidR="00CA17D6" w:rsidRDefault="002B4271">
      <w:pPr>
        <w:shd w:val="clear" w:color="auto" w:fill="FFFFFF"/>
        <w:spacing w:line="360" w:lineRule="auto"/>
        <w:ind w:left="576"/>
        <w:jc w:val="both"/>
        <w:rPr>
          <w:rFonts w:eastAsia="Times New Roman"/>
          <w:b/>
          <w:bCs/>
        </w:rPr>
      </w:pPr>
      <w:r>
        <w:rPr>
          <w:rFonts w:eastAsia="Times New Roman"/>
          <w:b/>
          <w:bCs/>
        </w:rPr>
        <w:t>Regulatory Compliance Rate (Regulatory Compliance Requirements)</w:t>
      </w:r>
    </w:p>
    <w:p w14:paraId="40FE5CD6" w14:textId="77777777" w:rsidR="00CA17D6" w:rsidRDefault="00CA17D6">
      <w:pPr>
        <w:shd w:val="clear" w:color="auto" w:fill="FFFFFF"/>
        <w:spacing w:line="360" w:lineRule="auto"/>
        <w:ind w:left="576"/>
        <w:jc w:val="both"/>
        <w:rPr>
          <w:rFonts w:eastAsia="Times New Roman"/>
        </w:rPr>
      </w:pPr>
    </w:p>
    <w:p w14:paraId="793C5C86" w14:textId="77777777" w:rsidR="00CA17D6" w:rsidRDefault="002B4271">
      <w:pPr>
        <w:shd w:val="clear" w:color="auto" w:fill="FFFFFF"/>
        <w:spacing w:line="360" w:lineRule="auto"/>
        <w:ind w:left="576"/>
        <w:jc w:val="both"/>
        <w:rPr>
          <w:rFonts w:eastAsia="Times New Roman"/>
        </w:rPr>
      </w:pPr>
      <w:r>
        <w:rPr>
          <w:rFonts w:eastAsia="Times New Roman"/>
        </w:rPr>
        <w:t>Metric: Evaluate the percentage of compliance with organic certification standards.</w:t>
      </w:r>
    </w:p>
    <w:p w14:paraId="1BB67845" w14:textId="77777777" w:rsidR="00CA17D6" w:rsidRDefault="002B4271">
      <w:pPr>
        <w:shd w:val="clear" w:color="auto" w:fill="FFFFFF"/>
        <w:spacing w:line="360" w:lineRule="auto"/>
        <w:ind w:left="576"/>
        <w:jc w:val="both"/>
        <w:rPr>
          <w:rFonts w:eastAsia="Times New Roman"/>
        </w:rPr>
      </w:pPr>
      <w:r>
        <w:rPr>
          <w:rFonts w:eastAsia="Times New Roman"/>
        </w:rPr>
        <w:t>Measure: Ensure adherence to all relevant organic certification requirements.</w:t>
      </w:r>
    </w:p>
    <w:p w14:paraId="42309EA5" w14:textId="77777777" w:rsidR="00CA17D6" w:rsidRDefault="002B4271">
      <w:pPr>
        <w:shd w:val="clear" w:color="auto" w:fill="FFFFFF"/>
        <w:spacing w:line="360" w:lineRule="auto"/>
        <w:ind w:left="576"/>
        <w:jc w:val="both"/>
        <w:rPr>
          <w:rFonts w:eastAsia="Times New Roman"/>
          <w:b/>
          <w:bCs/>
        </w:rPr>
      </w:pPr>
      <w:r>
        <w:rPr>
          <w:rFonts w:eastAsia="Times New Roman"/>
          <w:b/>
          <w:bCs/>
        </w:rPr>
        <w:t>Documentation Accuracy (Documentation)</w:t>
      </w:r>
    </w:p>
    <w:p w14:paraId="5E4306E4" w14:textId="77777777" w:rsidR="00CA17D6" w:rsidRDefault="00CA17D6">
      <w:pPr>
        <w:shd w:val="clear" w:color="auto" w:fill="FFFFFF"/>
        <w:spacing w:line="360" w:lineRule="auto"/>
        <w:ind w:left="576"/>
        <w:jc w:val="both"/>
        <w:rPr>
          <w:rFonts w:eastAsia="Times New Roman"/>
        </w:rPr>
      </w:pPr>
    </w:p>
    <w:p w14:paraId="4C6C48B2" w14:textId="77777777" w:rsidR="00CA17D6" w:rsidRDefault="002B4271">
      <w:pPr>
        <w:shd w:val="clear" w:color="auto" w:fill="FFFFFF"/>
        <w:spacing w:line="360" w:lineRule="auto"/>
        <w:ind w:left="576"/>
        <w:jc w:val="both"/>
        <w:rPr>
          <w:rFonts w:eastAsia="Times New Roman"/>
        </w:rPr>
      </w:pPr>
      <w:r>
        <w:rPr>
          <w:rFonts w:eastAsia="Times New Roman"/>
        </w:rPr>
        <w:t>Metric: Assess the accuracy of project manuals and documentation.</w:t>
      </w:r>
    </w:p>
    <w:p w14:paraId="712DB5C5" w14:textId="77777777" w:rsidR="00CA17D6" w:rsidRDefault="002B4271">
      <w:pPr>
        <w:shd w:val="clear" w:color="auto" w:fill="FFFFFF"/>
        <w:spacing w:line="360" w:lineRule="auto"/>
        <w:ind w:left="576"/>
        <w:jc w:val="both"/>
        <w:rPr>
          <w:rFonts w:eastAsia="Times New Roman"/>
        </w:rPr>
      </w:pPr>
      <w:r>
        <w:rPr>
          <w:rFonts w:eastAsia="Times New Roman"/>
        </w:rPr>
        <w:lastRenderedPageBreak/>
        <w:t>Measure: Regularly review and update documentation to maintain accuracy and relevancy.</w:t>
      </w:r>
    </w:p>
    <w:p w14:paraId="01A32FFF" w14:textId="77777777" w:rsidR="00CA17D6" w:rsidRDefault="002B4271">
      <w:pPr>
        <w:shd w:val="clear" w:color="auto" w:fill="FFFFFF"/>
        <w:spacing w:line="360" w:lineRule="auto"/>
        <w:ind w:left="576"/>
        <w:jc w:val="both"/>
        <w:rPr>
          <w:rFonts w:eastAsia="Times New Roman"/>
          <w:b/>
          <w:bCs/>
        </w:rPr>
      </w:pPr>
      <w:r>
        <w:rPr>
          <w:rFonts w:eastAsia="Times New Roman"/>
          <w:b/>
          <w:bCs/>
        </w:rPr>
        <w:t>Testing Coverage (Testing)</w:t>
      </w:r>
    </w:p>
    <w:p w14:paraId="6C74ECA0" w14:textId="77777777" w:rsidR="00CA17D6" w:rsidRDefault="00CA17D6">
      <w:pPr>
        <w:shd w:val="clear" w:color="auto" w:fill="FFFFFF"/>
        <w:spacing w:line="360" w:lineRule="auto"/>
        <w:ind w:left="576"/>
        <w:jc w:val="both"/>
        <w:rPr>
          <w:rFonts w:eastAsia="Times New Roman"/>
        </w:rPr>
      </w:pPr>
    </w:p>
    <w:p w14:paraId="5CA6AFA9" w14:textId="77777777" w:rsidR="00CA17D6" w:rsidRDefault="002B4271">
      <w:pPr>
        <w:shd w:val="clear" w:color="auto" w:fill="FFFFFF"/>
        <w:spacing w:line="360" w:lineRule="auto"/>
        <w:ind w:left="576"/>
        <w:jc w:val="both"/>
        <w:rPr>
          <w:rFonts w:eastAsia="Times New Roman"/>
        </w:rPr>
      </w:pPr>
      <w:r>
        <w:rPr>
          <w:rFonts w:eastAsia="Times New Roman"/>
        </w:rPr>
        <w:t>Metric: Monitor the percentage of requirements covered by testing.</w:t>
      </w:r>
    </w:p>
    <w:p w14:paraId="01ADBD3E" w14:textId="77777777" w:rsidR="00CA17D6" w:rsidRDefault="002B4271">
      <w:pPr>
        <w:shd w:val="clear" w:color="auto" w:fill="FFFFFF"/>
        <w:spacing w:line="360" w:lineRule="auto"/>
        <w:ind w:left="576"/>
        <w:jc w:val="both"/>
        <w:rPr>
          <w:rFonts w:eastAsia="Times New Roman"/>
        </w:rPr>
      </w:pPr>
      <w:r>
        <w:rPr>
          <w:rFonts w:eastAsia="Times New Roman"/>
        </w:rPr>
        <w:t>Measure: Strive to achieve testing coverage aligned with project goals and industry standards.</w:t>
      </w:r>
    </w:p>
    <w:p w14:paraId="014194A5" w14:textId="77777777" w:rsidR="00CA17D6" w:rsidRDefault="002B4271">
      <w:pPr>
        <w:shd w:val="clear" w:color="auto" w:fill="FFFFFF"/>
        <w:spacing w:line="360" w:lineRule="auto"/>
        <w:ind w:left="576"/>
        <w:jc w:val="both"/>
        <w:rPr>
          <w:rFonts w:eastAsia="Times New Roman"/>
          <w:b/>
          <w:bCs/>
        </w:rPr>
      </w:pPr>
      <w:r>
        <w:rPr>
          <w:rFonts w:eastAsia="Times New Roman"/>
          <w:b/>
          <w:bCs/>
        </w:rPr>
        <w:t>Acceptance Criteria</w:t>
      </w:r>
    </w:p>
    <w:p w14:paraId="4BF03C5C" w14:textId="77777777" w:rsidR="00CA17D6" w:rsidRDefault="00CA17D6">
      <w:pPr>
        <w:shd w:val="clear" w:color="auto" w:fill="FFFFFF"/>
        <w:spacing w:line="360" w:lineRule="auto"/>
        <w:ind w:left="576"/>
        <w:jc w:val="both"/>
        <w:rPr>
          <w:rFonts w:eastAsia="Times New Roman"/>
          <w:b/>
          <w:bCs/>
        </w:rPr>
      </w:pPr>
    </w:p>
    <w:p w14:paraId="5A486BA8" w14:textId="77777777" w:rsidR="00CA17D6" w:rsidRDefault="002B4271">
      <w:pPr>
        <w:shd w:val="clear" w:color="auto" w:fill="FFFFFF"/>
        <w:spacing w:line="360" w:lineRule="auto"/>
        <w:ind w:left="576"/>
        <w:jc w:val="both"/>
        <w:rPr>
          <w:rFonts w:eastAsia="Times New Roman"/>
          <w:b/>
          <w:bCs/>
        </w:rPr>
      </w:pPr>
      <w:r>
        <w:rPr>
          <w:rFonts w:eastAsia="Times New Roman"/>
          <w:b/>
          <w:bCs/>
        </w:rPr>
        <w:t>Product Performance Acceptance Criteria</w:t>
      </w:r>
    </w:p>
    <w:p w14:paraId="2756FBC0" w14:textId="77777777" w:rsidR="00CA17D6" w:rsidRDefault="00CA17D6">
      <w:pPr>
        <w:shd w:val="clear" w:color="auto" w:fill="FFFFFF"/>
        <w:spacing w:line="360" w:lineRule="auto"/>
        <w:ind w:left="576"/>
        <w:jc w:val="both"/>
        <w:rPr>
          <w:rFonts w:eastAsia="Times New Roman"/>
        </w:rPr>
      </w:pPr>
    </w:p>
    <w:p w14:paraId="4F04C7EB" w14:textId="77777777" w:rsidR="00CA17D6" w:rsidRDefault="002B4271">
      <w:pPr>
        <w:shd w:val="clear" w:color="auto" w:fill="FFFFFF"/>
        <w:spacing w:line="360" w:lineRule="auto"/>
        <w:ind w:left="576"/>
        <w:jc w:val="both"/>
        <w:rPr>
          <w:rFonts w:eastAsia="Times New Roman"/>
        </w:rPr>
      </w:pPr>
      <w:r>
        <w:rPr>
          <w:rFonts w:eastAsia="Times New Roman"/>
        </w:rPr>
        <w:t>Criteria: The organic fertilizer should meet or exceed nutrient content standards set by regulatory bodies.</w:t>
      </w:r>
    </w:p>
    <w:p w14:paraId="0576740B" w14:textId="77777777" w:rsidR="00CA17D6" w:rsidRDefault="002B4271">
      <w:pPr>
        <w:shd w:val="clear" w:color="auto" w:fill="FFFFFF"/>
        <w:spacing w:line="360" w:lineRule="auto"/>
        <w:ind w:left="576"/>
        <w:jc w:val="both"/>
        <w:rPr>
          <w:rFonts w:eastAsia="Times New Roman"/>
          <w:b/>
          <w:bCs/>
        </w:rPr>
      </w:pPr>
      <w:r>
        <w:rPr>
          <w:rFonts w:eastAsia="Times New Roman"/>
          <w:b/>
          <w:bCs/>
        </w:rPr>
        <w:t>Project Deliverable Acceptance Criteria</w:t>
      </w:r>
    </w:p>
    <w:p w14:paraId="2C4E6C2A" w14:textId="77777777" w:rsidR="00CA17D6" w:rsidRDefault="00CA17D6">
      <w:pPr>
        <w:shd w:val="clear" w:color="auto" w:fill="FFFFFF"/>
        <w:spacing w:line="360" w:lineRule="auto"/>
        <w:ind w:left="576"/>
        <w:jc w:val="both"/>
        <w:rPr>
          <w:rFonts w:eastAsia="Times New Roman"/>
        </w:rPr>
      </w:pPr>
    </w:p>
    <w:p w14:paraId="57985A81" w14:textId="77777777" w:rsidR="00CA17D6" w:rsidRDefault="002B4271">
      <w:pPr>
        <w:shd w:val="clear" w:color="auto" w:fill="FFFFFF"/>
        <w:spacing w:line="360" w:lineRule="auto"/>
        <w:ind w:left="576"/>
        <w:jc w:val="both"/>
        <w:rPr>
          <w:rFonts w:eastAsia="Times New Roman"/>
        </w:rPr>
      </w:pPr>
      <w:r>
        <w:rPr>
          <w:rFonts w:eastAsia="Times New Roman"/>
        </w:rPr>
        <w:t>Criteria: All project deliverables, including documentation and physical products, must align with specifications outlined in project plans.</w:t>
      </w:r>
    </w:p>
    <w:p w14:paraId="0AD4D923" w14:textId="77777777" w:rsidR="00CA17D6" w:rsidRDefault="002B4271">
      <w:pPr>
        <w:shd w:val="clear" w:color="auto" w:fill="FFFFFF"/>
        <w:spacing w:line="360" w:lineRule="auto"/>
        <w:ind w:left="576"/>
        <w:jc w:val="both"/>
        <w:rPr>
          <w:rFonts w:eastAsia="Times New Roman"/>
          <w:b/>
          <w:bCs/>
        </w:rPr>
      </w:pPr>
      <w:r>
        <w:rPr>
          <w:rFonts w:eastAsia="Times New Roman"/>
          <w:b/>
          <w:bCs/>
        </w:rPr>
        <w:t>Regulatory Compliance Acceptance Criteria</w:t>
      </w:r>
    </w:p>
    <w:p w14:paraId="229AD820" w14:textId="77777777" w:rsidR="00CA17D6" w:rsidRDefault="00CA17D6">
      <w:pPr>
        <w:shd w:val="clear" w:color="auto" w:fill="FFFFFF"/>
        <w:spacing w:line="360" w:lineRule="auto"/>
        <w:ind w:left="576"/>
        <w:jc w:val="both"/>
        <w:rPr>
          <w:rFonts w:eastAsia="Times New Roman"/>
        </w:rPr>
      </w:pPr>
    </w:p>
    <w:p w14:paraId="2962173F" w14:textId="5D9ACBDF" w:rsidR="00CA17D6" w:rsidRDefault="002B4271">
      <w:pPr>
        <w:shd w:val="clear" w:color="auto" w:fill="FFFFFF"/>
        <w:spacing w:line="360" w:lineRule="auto"/>
        <w:ind w:left="576"/>
        <w:jc w:val="both"/>
        <w:rPr>
          <w:rFonts w:eastAsia="Times New Roman"/>
        </w:rPr>
      </w:pPr>
      <w:r>
        <w:rPr>
          <w:rFonts w:eastAsia="Times New Roman"/>
        </w:rPr>
        <w:t xml:space="preserve">Criteria: </w:t>
      </w:r>
      <w:r w:rsidR="00E61F35">
        <w:rPr>
          <w:rFonts w:eastAsia="Times New Roman"/>
        </w:rPr>
        <w:t>Achievement</w:t>
      </w:r>
      <w:r>
        <w:rPr>
          <w:rFonts w:eastAsia="Times New Roman"/>
        </w:rPr>
        <w:t xml:space="preserve"> of all necessary certifications and approvals, demonstrating full compliance with organic standards.</w:t>
      </w:r>
    </w:p>
    <w:p w14:paraId="33229AA3" w14:textId="77777777" w:rsidR="00CA17D6" w:rsidRDefault="002B4271">
      <w:pPr>
        <w:shd w:val="clear" w:color="auto" w:fill="FFFFFF"/>
        <w:spacing w:line="360" w:lineRule="auto"/>
        <w:ind w:left="576"/>
        <w:jc w:val="both"/>
        <w:rPr>
          <w:rFonts w:eastAsia="Times New Roman"/>
          <w:b/>
          <w:bCs/>
        </w:rPr>
      </w:pPr>
      <w:r>
        <w:rPr>
          <w:rFonts w:eastAsia="Times New Roman"/>
          <w:b/>
          <w:bCs/>
        </w:rPr>
        <w:t>Documentation Acceptance Criteria</w:t>
      </w:r>
    </w:p>
    <w:p w14:paraId="51933562" w14:textId="77777777" w:rsidR="00CA17D6" w:rsidRDefault="00CA17D6">
      <w:pPr>
        <w:shd w:val="clear" w:color="auto" w:fill="FFFFFF"/>
        <w:spacing w:line="360" w:lineRule="auto"/>
        <w:ind w:left="576"/>
        <w:jc w:val="both"/>
        <w:rPr>
          <w:rFonts w:eastAsia="Times New Roman"/>
        </w:rPr>
      </w:pPr>
    </w:p>
    <w:p w14:paraId="1773C619" w14:textId="77777777" w:rsidR="00CA17D6" w:rsidRDefault="002B4271">
      <w:pPr>
        <w:shd w:val="clear" w:color="auto" w:fill="FFFFFF"/>
        <w:spacing w:line="360" w:lineRule="auto"/>
        <w:ind w:left="576"/>
        <w:jc w:val="both"/>
        <w:rPr>
          <w:rFonts w:eastAsia="Times New Roman"/>
        </w:rPr>
      </w:pPr>
      <w:r>
        <w:rPr>
          <w:rFonts w:eastAsia="Times New Roman"/>
        </w:rPr>
        <w:t>Criteria: All project documentation, manuals, and records must be accurate, up-to-date, and compliant with relevant quality standards.</w:t>
      </w:r>
    </w:p>
    <w:p w14:paraId="4F836A39" w14:textId="77777777" w:rsidR="00CA17D6" w:rsidRDefault="002B4271">
      <w:pPr>
        <w:shd w:val="clear" w:color="auto" w:fill="FFFFFF"/>
        <w:spacing w:line="360" w:lineRule="auto"/>
        <w:ind w:left="576"/>
        <w:jc w:val="both"/>
        <w:rPr>
          <w:rFonts w:eastAsia="Times New Roman"/>
          <w:b/>
          <w:bCs/>
        </w:rPr>
      </w:pPr>
      <w:r>
        <w:rPr>
          <w:rFonts w:eastAsia="Times New Roman"/>
          <w:b/>
          <w:bCs/>
        </w:rPr>
        <w:t>Testing Acceptance Criteria</w:t>
      </w:r>
    </w:p>
    <w:p w14:paraId="7F8EEEEF" w14:textId="77777777" w:rsidR="00CA17D6" w:rsidRDefault="00CA17D6">
      <w:pPr>
        <w:shd w:val="clear" w:color="auto" w:fill="FFFFFF"/>
        <w:spacing w:line="360" w:lineRule="auto"/>
        <w:ind w:left="576"/>
        <w:jc w:val="both"/>
        <w:rPr>
          <w:rFonts w:eastAsia="Times New Roman"/>
        </w:rPr>
      </w:pPr>
    </w:p>
    <w:p w14:paraId="29714C0C" w14:textId="77777777" w:rsidR="00CA17D6" w:rsidRDefault="002B4271">
      <w:pPr>
        <w:shd w:val="clear" w:color="auto" w:fill="FFFFFF"/>
        <w:spacing w:line="360" w:lineRule="auto"/>
        <w:ind w:left="576"/>
        <w:jc w:val="both"/>
        <w:rPr>
          <w:rFonts w:eastAsia="Times New Roman"/>
        </w:rPr>
      </w:pPr>
      <w:r>
        <w:rPr>
          <w:rFonts w:eastAsia="Times New Roman"/>
        </w:rPr>
        <w:t>Criteria: Testing results should meet predefined acceptance criteria for each stage of the project, ensuring the reliability and quality of the fertilizer.</w:t>
      </w:r>
    </w:p>
    <w:p w14:paraId="7A7F40B2" w14:textId="77777777" w:rsidR="00CA17D6" w:rsidRDefault="00CA17D6">
      <w:pPr>
        <w:shd w:val="clear" w:color="auto" w:fill="FFFFFF"/>
        <w:spacing w:line="360" w:lineRule="auto"/>
        <w:ind w:left="576"/>
        <w:jc w:val="both"/>
        <w:rPr>
          <w:rFonts w:eastAsia="Times New Roman"/>
          <w:color w:val="000000"/>
        </w:rPr>
      </w:pPr>
    </w:p>
    <w:p w14:paraId="7EE1F2C8" w14:textId="77777777" w:rsidR="00CA17D6" w:rsidRDefault="002B4271">
      <w:pPr>
        <w:numPr>
          <w:ilvl w:val="0"/>
          <w:numId w:val="16"/>
        </w:numPr>
        <w:shd w:val="clear" w:color="auto" w:fill="FFFFFF"/>
        <w:spacing w:before="100" w:beforeAutospacing="1" w:after="100" w:afterAutospacing="1" w:line="360" w:lineRule="auto"/>
        <w:ind w:left="1080"/>
        <w:jc w:val="both"/>
        <w:outlineLvl w:val="2"/>
        <w:rPr>
          <w:rFonts w:eastAsia="Times New Roman"/>
          <w:b/>
          <w:bCs/>
          <w:color w:val="000000"/>
        </w:rPr>
      </w:pPr>
      <w:r>
        <w:rPr>
          <w:rFonts w:eastAsia="Times New Roman"/>
          <w:b/>
          <w:bCs/>
          <w:color w:val="000000"/>
        </w:rPr>
        <w:t>Define Project Quality</w:t>
      </w:r>
    </w:p>
    <w:p w14:paraId="3D2BE841" w14:textId="77777777" w:rsidR="00CA17D6" w:rsidRDefault="00CA17D6">
      <w:pPr>
        <w:shd w:val="clear" w:color="auto" w:fill="FFFFFF"/>
        <w:spacing w:line="360" w:lineRule="auto"/>
        <w:ind w:left="576"/>
        <w:jc w:val="both"/>
        <w:rPr>
          <w:rFonts w:eastAsia="Times New Roman"/>
        </w:rPr>
      </w:pPr>
    </w:p>
    <w:p w14:paraId="5879DA5B" w14:textId="77777777" w:rsidR="00CA17D6" w:rsidRDefault="002B4271">
      <w:pPr>
        <w:shd w:val="clear" w:color="auto" w:fill="FFFFFF"/>
        <w:spacing w:line="360" w:lineRule="auto"/>
        <w:ind w:left="576"/>
        <w:jc w:val="both"/>
        <w:rPr>
          <w:rFonts w:eastAsia="Times New Roman"/>
          <w:b/>
          <w:bCs/>
        </w:rPr>
      </w:pPr>
      <w:r>
        <w:rPr>
          <w:rFonts w:eastAsia="Times New Roman"/>
          <w:b/>
          <w:bCs/>
        </w:rPr>
        <w:lastRenderedPageBreak/>
        <w:t>Quality Standards and Expectations</w:t>
      </w:r>
    </w:p>
    <w:p w14:paraId="55BABF9B" w14:textId="77777777" w:rsidR="00CA17D6" w:rsidRDefault="00CA17D6">
      <w:pPr>
        <w:shd w:val="clear" w:color="auto" w:fill="FFFFFF"/>
        <w:spacing w:line="360" w:lineRule="auto"/>
        <w:ind w:left="576"/>
        <w:jc w:val="both"/>
        <w:rPr>
          <w:rFonts w:eastAsia="Times New Roman"/>
        </w:rPr>
      </w:pPr>
    </w:p>
    <w:p w14:paraId="78558262" w14:textId="77777777" w:rsidR="00CA17D6" w:rsidRDefault="002B4271">
      <w:pPr>
        <w:shd w:val="clear" w:color="auto" w:fill="FFFFFF"/>
        <w:spacing w:line="360" w:lineRule="auto"/>
        <w:ind w:left="576"/>
        <w:jc w:val="both"/>
        <w:rPr>
          <w:rFonts w:eastAsia="Times New Roman"/>
          <w:b/>
          <w:bCs/>
        </w:rPr>
      </w:pPr>
      <w:r>
        <w:rPr>
          <w:rFonts w:eastAsia="Times New Roman"/>
          <w:b/>
          <w:bCs/>
        </w:rPr>
        <w:t>Customer Expectations</w:t>
      </w:r>
    </w:p>
    <w:p w14:paraId="0377EB15" w14:textId="77777777" w:rsidR="00CA17D6" w:rsidRDefault="00CA17D6">
      <w:pPr>
        <w:shd w:val="clear" w:color="auto" w:fill="FFFFFF"/>
        <w:spacing w:line="360" w:lineRule="auto"/>
        <w:ind w:left="576"/>
        <w:jc w:val="both"/>
        <w:rPr>
          <w:rFonts w:eastAsia="Times New Roman"/>
        </w:rPr>
      </w:pPr>
    </w:p>
    <w:p w14:paraId="2A823350" w14:textId="77777777" w:rsidR="00CA17D6" w:rsidRDefault="002B4271">
      <w:pPr>
        <w:shd w:val="clear" w:color="auto" w:fill="FFFFFF"/>
        <w:spacing w:line="360" w:lineRule="auto"/>
        <w:ind w:left="576"/>
        <w:jc w:val="both"/>
        <w:rPr>
          <w:rFonts w:eastAsia="Times New Roman"/>
        </w:rPr>
      </w:pPr>
      <w:r>
        <w:rPr>
          <w:rFonts w:eastAsia="Times New Roman"/>
        </w:rPr>
        <w:t>Quality Standard: Meeting or exceeding customer expectations regarding the effectiveness, safety, and environmental impact of the organic fertilizer powder.</w:t>
      </w:r>
    </w:p>
    <w:p w14:paraId="5FF73DC1" w14:textId="77777777" w:rsidR="00CA17D6" w:rsidRDefault="002B4271">
      <w:pPr>
        <w:shd w:val="clear" w:color="auto" w:fill="FFFFFF"/>
        <w:spacing w:line="360" w:lineRule="auto"/>
        <w:ind w:left="576"/>
        <w:jc w:val="both"/>
        <w:rPr>
          <w:rFonts w:eastAsia="Times New Roman"/>
        </w:rPr>
      </w:pPr>
      <w:r>
        <w:rPr>
          <w:rFonts w:eastAsia="Times New Roman"/>
        </w:rPr>
        <w:t>Metrics: Customer satisfaction surveys, feedback analysis.</w:t>
      </w:r>
    </w:p>
    <w:p w14:paraId="2B091012" w14:textId="77777777" w:rsidR="00CA17D6" w:rsidRDefault="002B4271">
      <w:pPr>
        <w:shd w:val="clear" w:color="auto" w:fill="FFFFFF"/>
        <w:spacing w:line="360" w:lineRule="auto"/>
        <w:ind w:left="576"/>
        <w:jc w:val="both"/>
        <w:rPr>
          <w:rFonts w:eastAsia="Times New Roman"/>
          <w:b/>
          <w:bCs/>
        </w:rPr>
      </w:pPr>
      <w:r>
        <w:rPr>
          <w:rFonts w:eastAsia="Times New Roman"/>
          <w:b/>
          <w:bCs/>
        </w:rPr>
        <w:t>Project Quality Standards</w:t>
      </w:r>
    </w:p>
    <w:p w14:paraId="15BA5F27" w14:textId="77777777" w:rsidR="00CA17D6" w:rsidRDefault="00CA17D6">
      <w:pPr>
        <w:shd w:val="clear" w:color="auto" w:fill="FFFFFF"/>
        <w:spacing w:line="360" w:lineRule="auto"/>
        <w:ind w:left="576"/>
        <w:jc w:val="both"/>
        <w:rPr>
          <w:rFonts w:eastAsia="Times New Roman"/>
        </w:rPr>
      </w:pPr>
    </w:p>
    <w:p w14:paraId="29E12220" w14:textId="77777777" w:rsidR="00CA17D6" w:rsidRDefault="002B4271">
      <w:pPr>
        <w:shd w:val="clear" w:color="auto" w:fill="FFFFFF"/>
        <w:spacing w:line="360" w:lineRule="auto"/>
        <w:ind w:left="576"/>
        <w:jc w:val="both"/>
        <w:rPr>
          <w:rFonts w:eastAsia="Times New Roman"/>
        </w:rPr>
      </w:pPr>
      <w:r>
        <w:rPr>
          <w:rFonts w:eastAsia="Times New Roman"/>
        </w:rPr>
        <w:t>Quality Standard: Adherence to ISO 9001:2015 and ISO 14001:2015 standards for Quality Management Systems and Environmental Management Systems.</w:t>
      </w:r>
    </w:p>
    <w:p w14:paraId="3CE6FFFD" w14:textId="77777777" w:rsidR="00CA17D6" w:rsidRDefault="002B4271">
      <w:pPr>
        <w:shd w:val="clear" w:color="auto" w:fill="FFFFFF"/>
        <w:spacing w:line="360" w:lineRule="auto"/>
        <w:ind w:left="576"/>
        <w:jc w:val="both"/>
        <w:rPr>
          <w:rFonts w:eastAsia="Times New Roman"/>
        </w:rPr>
      </w:pPr>
      <w:r>
        <w:rPr>
          <w:rFonts w:eastAsia="Times New Roman"/>
        </w:rPr>
        <w:t>Metrics: Compliance rate with ISO standards, internal audit results.</w:t>
      </w:r>
    </w:p>
    <w:p w14:paraId="04F76900" w14:textId="77777777" w:rsidR="00CA17D6" w:rsidRDefault="002B4271">
      <w:pPr>
        <w:shd w:val="clear" w:color="auto" w:fill="FFFFFF"/>
        <w:spacing w:line="360" w:lineRule="auto"/>
        <w:ind w:left="576"/>
        <w:jc w:val="both"/>
        <w:rPr>
          <w:rFonts w:eastAsia="Times New Roman"/>
          <w:b/>
          <w:bCs/>
        </w:rPr>
      </w:pPr>
      <w:r>
        <w:rPr>
          <w:rFonts w:eastAsia="Times New Roman"/>
          <w:b/>
          <w:bCs/>
        </w:rPr>
        <w:t>Organizational Goals</w:t>
      </w:r>
    </w:p>
    <w:p w14:paraId="2283E18B" w14:textId="77777777" w:rsidR="00CA17D6" w:rsidRDefault="00CA17D6">
      <w:pPr>
        <w:shd w:val="clear" w:color="auto" w:fill="FFFFFF"/>
        <w:spacing w:line="360" w:lineRule="auto"/>
        <w:ind w:left="576"/>
        <w:jc w:val="both"/>
        <w:rPr>
          <w:rFonts w:eastAsia="Times New Roman"/>
        </w:rPr>
      </w:pPr>
    </w:p>
    <w:p w14:paraId="38706258" w14:textId="77777777" w:rsidR="00CA17D6" w:rsidRDefault="002B4271">
      <w:pPr>
        <w:shd w:val="clear" w:color="auto" w:fill="FFFFFF"/>
        <w:spacing w:line="360" w:lineRule="auto"/>
        <w:ind w:left="576"/>
        <w:jc w:val="both"/>
        <w:rPr>
          <w:rFonts w:eastAsia="Times New Roman"/>
        </w:rPr>
      </w:pPr>
      <w:r>
        <w:rPr>
          <w:rFonts w:eastAsia="Times New Roman"/>
        </w:rPr>
        <w:t>Quality Standard: Aligning with the organization's commitment to sustainable and environmentally friendly agricultural practices.</w:t>
      </w:r>
    </w:p>
    <w:p w14:paraId="4A79A36F" w14:textId="77777777" w:rsidR="00CA17D6" w:rsidRDefault="002B4271">
      <w:pPr>
        <w:shd w:val="clear" w:color="auto" w:fill="FFFFFF"/>
        <w:spacing w:line="360" w:lineRule="auto"/>
        <w:ind w:left="576"/>
        <w:jc w:val="both"/>
        <w:rPr>
          <w:rFonts w:eastAsia="Times New Roman"/>
        </w:rPr>
      </w:pPr>
      <w:r>
        <w:rPr>
          <w:rFonts w:eastAsia="Times New Roman"/>
        </w:rPr>
        <w:t>Metrics: Integration of sustainable practices, cost-effectiveness.</w:t>
      </w:r>
    </w:p>
    <w:p w14:paraId="377FAE85" w14:textId="77777777" w:rsidR="00CA17D6" w:rsidRDefault="002B4271">
      <w:pPr>
        <w:shd w:val="clear" w:color="auto" w:fill="FFFFFF"/>
        <w:spacing w:line="360" w:lineRule="auto"/>
        <w:ind w:left="576"/>
        <w:jc w:val="both"/>
        <w:rPr>
          <w:rFonts w:eastAsia="Times New Roman"/>
          <w:b/>
          <w:bCs/>
        </w:rPr>
      </w:pPr>
      <w:r>
        <w:rPr>
          <w:rFonts w:eastAsia="Times New Roman"/>
          <w:b/>
          <w:bCs/>
        </w:rPr>
        <w:t>Federal Regulations</w:t>
      </w:r>
    </w:p>
    <w:p w14:paraId="3856EBF3" w14:textId="77777777" w:rsidR="00CA17D6" w:rsidRDefault="00CA17D6">
      <w:pPr>
        <w:shd w:val="clear" w:color="auto" w:fill="FFFFFF"/>
        <w:spacing w:line="360" w:lineRule="auto"/>
        <w:ind w:left="576"/>
        <w:jc w:val="both"/>
        <w:rPr>
          <w:rFonts w:eastAsia="Times New Roman"/>
        </w:rPr>
      </w:pPr>
    </w:p>
    <w:p w14:paraId="79A695A0" w14:textId="77777777" w:rsidR="00CA17D6" w:rsidRDefault="002B4271">
      <w:pPr>
        <w:shd w:val="clear" w:color="auto" w:fill="FFFFFF"/>
        <w:spacing w:line="360" w:lineRule="auto"/>
        <w:ind w:left="576"/>
        <w:jc w:val="both"/>
        <w:rPr>
          <w:rFonts w:eastAsia="Times New Roman"/>
        </w:rPr>
      </w:pPr>
      <w:r>
        <w:rPr>
          <w:rFonts w:eastAsia="Times New Roman"/>
        </w:rPr>
        <w:t>Quality Standard: Full compliance with organic certification standards (e.g., USDA Organic, EU Organic).</w:t>
      </w:r>
    </w:p>
    <w:p w14:paraId="06C71EDA" w14:textId="77777777" w:rsidR="00CA17D6" w:rsidRDefault="002B4271">
      <w:pPr>
        <w:shd w:val="clear" w:color="auto" w:fill="FFFFFF"/>
        <w:spacing w:line="360" w:lineRule="auto"/>
        <w:ind w:left="576"/>
        <w:jc w:val="both"/>
        <w:rPr>
          <w:rFonts w:eastAsia="Times New Roman"/>
        </w:rPr>
      </w:pPr>
      <w:r>
        <w:rPr>
          <w:rFonts w:eastAsia="Times New Roman"/>
        </w:rPr>
        <w:t>Metrics: Regulatory audit results, compliance rate with federal standards.</w:t>
      </w:r>
    </w:p>
    <w:p w14:paraId="1FF75143" w14:textId="77777777" w:rsidR="00CA17D6" w:rsidRDefault="002B4271">
      <w:pPr>
        <w:shd w:val="clear" w:color="auto" w:fill="FFFFFF"/>
        <w:spacing w:line="360" w:lineRule="auto"/>
        <w:ind w:left="576"/>
        <w:jc w:val="both"/>
        <w:rPr>
          <w:rFonts w:eastAsia="Times New Roman"/>
        </w:rPr>
      </w:pPr>
      <w:r>
        <w:rPr>
          <w:rFonts w:eastAsia="Times New Roman"/>
        </w:rPr>
        <w:t>Customer and Project Goals:</w:t>
      </w:r>
    </w:p>
    <w:p w14:paraId="6DF5366D" w14:textId="77777777" w:rsidR="00CA17D6" w:rsidRDefault="00CA17D6">
      <w:pPr>
        <w:shd w:val="clear" w:color="auto" w:fill="FFFFFF"/>
        <w:spacing w:line="360" w:lineRule="auto"/>
        <w:ind w:left="576"/>
        <w:jc w:val="both"/>
        <w:rPr>
          <w:rFonts w:eastAsia="Times New Roman"/>
        </w:rPr>
      </w:pPr>
    </w:p>
    <w:p w14:paraId="7335F18D" w14:textId="77777777" w:rsidR="00CA17D6" w:rsidRDefault="002B4271">
      <w:pPr>
        <w:shd w:val="clear" w:color="auto" w:fill="FFFFFF"/>
        <w:spacing w:line="360" w:lineRule="auto"/>
        <w:ind w:left="576"/>
        <w:jc w:val="both"/>
        <w:rPr>
          <w:rFonts w:eastAsia="Times New Roman"/>
          <w:b/>
          <w:bCs/>
        </w:rPr>
      </w:pPr>
      <w:r>
        <w:rPr>
          <w:rFonts w:eastAsia="Times New Roman"/>
          <w:b/>
          <w:bCs/>
        </w:rPr>
        <w:t>Customer Goals</w:t>
      </w:r>
    </w:p>
    <w:p w14:paraId="77809519" w14:textId="77777777" w:rsidR="00CA17D6" w:rsidRDefault="00CA17D6">
      <w:pPr>
        <w:shd w:val="clear" w:color="auto" w:fill="FFFFFF"/>
        <w:spacing w:line="360" w:lineRule="auto"/>
        <w:ind w:left="576"/>
        <w:jc w:val="both"/>
        <w:rPr>
          <w:rFonts w:eastAsia="Times New Roman"/>
        </w:rPr>
      </w:pPr>
    </w:p>
    <w:p w14:paraId="1AE4C90F" w14:textId="77777777" w:rsidR="00CA17D6" w:rsidRDefault="002B4271">
      <w:pPr>
        <w:shd w:val="clear" w:color="auto" w:fill="FFFFFF"/>
        <w:spacing w:line="360" w:lineRule="auto"/>
        <w:ind w:left="576"/>
        <w:jc w:val="both"/>
        <w:rPr>
          <w:rFonts w:eastAsia="Times New Roman"/>
        </w:rPr>
      </w:pPr>
      <w:r>
        <w:rPr>
          <w:rFonts w:eastAsia="Times New Roman"/>
        </w:rPr>
        <w:t>Goal: Provide customers with a high-quality organic fertilizer that enhances soil fertility and promotes healthy plant growth.</w:t>
      </w:r>
    </w:p>
    <w:p w14:paraId="56020A5B" w14:textId="77777777" w:rsidR="00CA17D6" w:rsidRDefault="002B4271">
      <w:pPr>
        <w:shd w:val="clear" w:color="auto" w:fill="FFFFFF"/>
        <w:spacing w:line="360" w:lineRule="auto"/>
        <w:ind w:left="576"/>
        <w:jc w:val="both"/>
        <w:rPr>
          <w:rFonts w:eastAsia="Times New Roman"/>
        </w:rPr>
      </w:pPr>
      <w:r>
        <w:rPr>
          <w:rFonts w:eastAsia="Times New Roman"/>
        </w:rPr>
        <w:t>Metrics: Customer satisfaction scores, repeat business.</w:t>
      </w:r>
    </w:p>
    <w:p w14:paraId="275430F5" w14:textId="77777777" w:rsidR="00CA17D6" w:rsidRDefault="002B4271">
      <w:pPr>
        <w:shd w:val="clear" w:color="auto" w:fill="FFFFFF"/>
        <w:spacing w:line="360" w:lineRule="auto"/>
        <w:ind w:left="576"/>
        <w:jc w:val="both"/>
        <w:rPr>
          <w:rFonts w:eastAsia="Times New Roman"/>
          <w:b/>
          <w:bCs/>
        </w:rPr>
      </w:pPr>
      <w:r>
        <w:rPr>
          <w:rFonts w:eastAsia="Times New Roman"/>
          <w:b/>
          <w:bCs/>
        </w:rPr>
        <w:t>Project Goals</w:t>
      </w:r>
    </w:p>
    <w:p w14:paraId="63E6F00F" w14:textId="77777777" w:rsidR="00CA17D6" w:rsidRDefault="00CA17D6">
      <w:pPr>
        <w:shd w:val="clear" w:color="auto" w:fill="FFFFFF"/>
        <w:spacing w:line="360" w:lineRule="auto"/>
        <w:ind w:left="576"/>
        <w:jc w:val="both"/>
        <w:rPr>
          <w:rFonts w:eastAsia="Times New Roman"/>
        </w:rPr>
      </w:pPr>
    </w:p>
    <w:p w14:paraId="2D944D1C" w14:textId="77777777" w:rsidR="00CA17D6" w:rsidRDefault="002B4271">
      <w:pPr>
        <w:shd w:val="clear" w:color="auto" w:fill="FFFFFF"/>
        <w:spacing w:line="360" w:lineRule="auto"/>
        <w:ind w:left="576"/>
        <w:jc w:val="both"/>
        <w:rPr>
          <w:rFonts w:eastAsia="Times New Roman"/>
        </w:rPr>
      </w:pPr>
      <w:r>
        <w:rPr>
          <w:rFonts w:eastAsia="Times New Roman"/>
        </w:rPr>
        <w:t>Goal: Develop and launch an organic powder fertilizer product with a production capacity of 10,000 kilograms per month.</w:t>
      </w:r>
    </w:p>
    <w:p w14:paraId="2D5F06F6" w14:textId="77777777" w:rsidR="00CA17D6" w:rsidRDefault="002B4271">
      <w:pPr>
        <w:shd w:val="clear" w:color="auto" w:fill="FFFFFF"/>
        <w:spacing w:line="360" w:lineRule="auto"/>
        <w:ind w:left="576"/>
        <w:jc w:val="both"/>
        <w:rPr>
          <w:rFonts w:eastAsia="Times New Roman"/>
        </w:rPr>
      </w:pPr>
      <w:r>
        <w:rPr>
          <w:rFonts w:eastAsia="Times New Roman"/>
        </w:rPr>
        <w:t>Metrics: Production output, achievement of formulation and production milestones.</w:t>
      </w:r>
    </w:p>
    <w:p w14:paraId="319AD267" w14:textId="77777777" w:rsidR="00CA17D6" w:rsidRDefault="002B4271">
      <w:pPr>
        <w:shd w:val="clear" w:color="auto" w:fill="FFFFFF"/>
        <w:spacing w:line="360" w:lineRule="auto"/>
        <w:ind w:left="576"/>
        <w:jc w:val="both"/>
        <w:rPr>
          <w:rFonts w:eastAsia="Times New Roman"/>
        </w:rPr>
      </w:pPr>
      <w:r>
        <w:rPr>
          <w:rFonts w:eastAsia="Times New Roman"/>
        </w:rPr>
        <w:lastRenderedPageBreak/>
        <w:t>Quality Standards, Critical Success Factors, and Metrics:</w:t>
      </w:r>
    </w:p>
    <w:p w14:paraId="1B867464" w14:textId="77777777" w:rsidR="00CA17D6" w:rsidRDefault="00CA17D6">
      <w:pPr>
        <w:shd w:val="clear" w:color="auto" w:fill="FFFFFF"/>
        <w:spacing w:line="360" w:lineRule="auto"/>
        <w:ind w:left="576"/>
        <w:jc w:val="both"/>
        <w:rPr>
          <w:rFonts w:eastAsia="Times New Roman"/>
        </w:rPr>
      </w:pPr>
    </w:p>
    <w:p w14:paraId="102BD1EF" w14:textId="77777777" w:rsidR="00CA17D6" w:rsidRDefault="002B4271">
      <w:pPr>
        <w:shd w:val="clear" w:color="auto" w:fill="FFFFFF"/>
        <w:spacing w:line="360" w:lineRule="auto"/>
        <w:ind w:left="576"/>
        <w:jc w:val="both"/>
        <w:rPr>
          <w:rFonts w:eastAsia="Times New Roman"/>
          <w:b/>
          <w:bCs/>
        </w:rPr>
      </w:pPr>
      <w:r>
        <w:rPr>
          <w:rFonts w:eastAsia="Times New Roman"/>
          <w:b/>
          <w:bCs/>
        </w:rPr>
        <w:t>Quality Standards</w:t>
      </w:r>
    </w:p>
    <w:p w14:paraId="7C217ABD" w14:textId="77777777" w:rsidR="00CA17D6" w:rsidRDefault="00CA17D6">
      <w:pPr>
        <w:shd w:val="clear" w:color="auto" w:fill="FFFFFF"/>
        <w:spacing w:line="360" w:lineRule="auto"/>
        <w:ind w:left="576"/>
        <w:jc w:val="both"/>
        <w:rPr>
          <w:rFonts w:eastAsia="Times New Roman"/>
        </w:rPr>
      </w:pPr>
    </w:p>
    <w:p w14:paraId="2B6E985A" w14:textId="77777777" w:rsidR="00CA17D6" w:rsidRDefault="002B4271">
      <w:pPr>
        <w:shd w:val="clear" w:color="auto" w:fill="FFFFFF"/>
        <w:spacing w:line="360" w:lineRule="auto"/>
        <w:ind w:left="576"/>
        <w:jc w:val="both"/>
        <w:rPr>
          <w:rFonts w:eastAsia="Times New Roman"/>
        </w:rPr>
      </w:pPr>
      <w:r>
        <w:rPr>
          <w:rFonts w:eastAsia="Times New Roman"/>
        </w:rPr>
        <w:t>Standard: Maintain defect density within industry-accepted limits.</w:t>
      </w:r>
    </w:p>
    <w:p w14:paraId="4CD7798E" w14:textId="77777777" w:rsidR="00CA17D6" w:rsidRDefault="002B4271">
      <w:pPr>
        <w:shd w:val="clear" w:color="auto" w:fill="FFFFFF"/>
        <w:spacing w:line="360" w:lineRule="auto"/>
        <w:ind w:left="576"/>
        <w:jc w:val="both"/>
        <w:rPr>
          <w:rFonts w:eastAsia="Times New Roman"/>
        </w:rPr>
      </w:pPr>
      <w:r>
        <w:rPr>
          <w:rFonts w:eastAsia="Times New Roman"/>
        </w:rPr>
        <w:t>Metrics: Defect density per unit (e.g., per kilogram of fertilizer).</w:t>
      </w:r>
    </w:p>
    <w:p w14:paraId="015F13A8" w14:textId="77777777" w:rsidR="00CA17D6" w:rsidRDefault="002B4271">
      <w:pPr>
        <w:shd w:val="clear" w:color="auto" w:fill="FFFFFF"/>
        <w:spacing w:line="360" w:lineRule="auto"/>
        <w:ind w:left="576"/>
        <w:jc w:val="both"/>
        <w:rPr>
          <w:rFonts w:eastAsia="Times New Roman"/>
          <w:b/>
          <w:bCs/>
        </w:rPr>
      </w:pPr>
      <w:r>
        <w:rPr>
          <w:rFonts w:eastAsia="Times New Roman"/>
          <w:b/>
          <w:bCs/>
        </w:rPr>
        <w:t>Critical Success Factors</w:t>
      </w:r>
    </w:p>
    <w:p w14:paraId="3781CA0E" w14:textId="77777777" w:rsidR="00CA17D6" w:rsidRDefault="00CA17D6">
      <w:pPr>
        <w:shd w:val="clear" w:color="auto" w:fill="FFFFFF"/>
        <w:spacing w:line="360" w:lineRule="auto"/>
        <w:ind w:left="576"/>
        <w:jc w:val="both"/>
        <w:rPr>
          <w:rFonts w:eastAsia="Times New Roman"/>
        </w:rPr>
      </w:pPr>
    </w:p>
    <w:p w14:paraId="09315382" w14:textId="77777777" w:rsidR="00CA17D6" w:rsidRDefault="002B4271">
      <w:pPr>
        <w:shd w:val="clear" w:color="auto" w:fill="FFFFFF"/>
        <w:spacing w:line="360" w:lineRule="auto"/>
        <w:ind w:left="576"/>
        <w:jc w:val="both"/>
        <w:rPr>
          <w:rFonts w:eastAsia="Times New Roman"/>
        </w:rPr>
      </w:pPr>
      <w:r>
        <w:rPr>
          <w:rFonts w:eastAsia="Times New Roman"/>
        </w:rPr>
        <w:t>Factor: Efficient process cycle time.</w:t>
      </w:r>
    </w:p>
    <w:p w14:paraId="445D47B1" w14:textId="77777777" w:rsidR="00CA17D6" w:rsidRDefault="002B4271">
      <w:pPr>
        <w:shd w:val="clear" w:color="auto" w:fill="FFFFFF"/>
        <w:spacing w:line="360" w:lineRule="auto"/>
        <w:ind w:left="576"/>
        <w:jc w:val="both"/>
        <w:rPr>
          <w:rFonts w:eastAsia="Times New Roman"/>
        </w:rPr>
      </w:pPr>
      <w:r>
        <w:rPr>
          <w:rFonts w:eastAsia="Times New Roman"/>
        </w:rPr>
        <w:t>Metrics: Time taken to produce a specific quantity of fertilizer.</w:t>
      </w:r>
    </w:p>
    <w:p w14:paraId="4994243F" w14:textId="77777777" w:rsidR="00CA17D6" w:rsidRDefault="002B4271">
      <w:pPr>
        <w:shd w:val="clear" w:color="auto" w:fill="FFFFFF"/>
        <w:spacing w:line="360" w:lineRule="auto"/>
        <w:ind w:left="576"/>
        <w:jc w:val="both"/>
        <w:rPr>
          <w:rFonts w:eastAsia="Times New Roman"/>
          <w:b/>
          <w:bCs/>
        </w:rPr>
      </w:pPr>
      <w:r>
        <w:rPr>
          <w:rFonts w:eastAsia="Times New Roman"/>
          <w:b/>
          <w:bCs/>
        </w:rPr>
        <w:t>Metrics for Success</w:t>
      </w:r>
    </w:p>
    <w:p w14:paraId="533F61A6" w14:textId="77777777" w:rsidR="00CA17D6" w:rsidRDefault="00CA17D6">
      <w:pPr>
        <w:shd w:val="clear" w:color="auto" w:fill="FFFFFF"/>
        <w:spacing w:line="360" w:lineRule="auto"/>
        <w:ind w:left="576"/>
        <w:jc w:val="both"/>
        <w:rPr>
          <w:rFonts w:eastAsia="Times New Roman"/>
        </w:rPr>
      </w:pPr>
    </w:p>
    <w:p w14:paraId="4191F233" w14:textId="77777777" w:rsidR="00CA17D6" w:rsidRDefault="002B4271">
      <w:pPr>
        <w:shd w:val="clear" w:color="auto" w:fill="FFFFFF"/>
        <w:spacing w:line="360" w:lineRule="auto"/>
        <w:ind w:left="576"/>
        <w:jc w:val="both"/>
        <w:rPr>
          <w:rFonts w:eastAsia="Times New Roman"/>
        </w:rPr>
      </w:pPr>
      <w:r>
        <w:rPr>
          <w:rFonts w:eastAsia="Times New Roman"/>
        </w:rPr>
        <w:t>Metric: Achieve a high customer satisfaction score.</w:t>
      </w:r>
    </w:p>
    <w:p w14:paraId="170560A7" w14:textId="77777777" w:rsidR="00CA17D6" w:rsidRDefault="002B4271">
      <w:pPr>
        <w:shd w:val="clear" w:color="auto" w:fill="FFFFFF"/>
        <w:spacing w:line="360" w:lineRule="auto"/>
        <w:ind w:left="576"/>
        <w:jc w:val="both"/>
        <w:rPr>
          <w:rFonts w:eastAsia="Times New Roman"/>
        </w:rPr>
      </w:pPr>
      <w:r>
        <w:rPr>
          <w:rFonts w:eastAsia="Times New Roman"/>
        </w:rPr>
        <w:t>Metrics: Customer satisfaction survey results, feedback analysis.</w:t>
      </w:r>
    </w:p>
    <w:p w14:paraId="44599D24" w14:textId="77777777" w:rsidR="00CA17D6" w:rsidRDefault="002B4271">
      <w:pPr>
        <w:shd w:val="clear" w:color="auto" w:fill="FFFFFF"/>
        <w:spacing w:line="360" w:lineRule="auto"/>
        <w:ind w:left="576"/>
        <w:jc w:val="both"/>
        <w:rPr>
          <w:rFonts w:eastAsia="Times New Roman"/>
        </w:rPr>
      </w:pPr>
      <w:r>
        <w:rPr>
          <w:rFonts w:eastAsia="Times New Roman"/>
        </w:rPr>
        <w:t>Acceptance Criteria for Project Deliverables and Product Performance:</w:t>
      </w:r>
    </w:p>
    <w:p w14:paraId="3CEE49F1" w14:textId="77777777" w:rsidR="00CA17D6" w:rsidRDefault="00CA17D6">
      <w:pPr>
        <w:shd w:val="clear" w:color="auto" w:fill="FFFFFF"/>
        <w:spacing w:line="360" w:lineRule="auto"/>
        <w:ind w:left="576"/>
        <w:jc w:val="both"/>
        <w:rPr>
          <w:rFonts w:eastAsia="Times New Roman"/>
        </w:rPr>
      </w:pPr>
    </w:p>
    <w:p w14:paraId="1C97708E" w14:textId="77777777" w:rsidR="00CA17D6" w:rsidRDefault="002B4271">
      <w:pPr>
        <w:shd w:val="clear" w:color="auto" w:fill="FFFFFF"/>
        <w:spacing w:line="360" w:lineRule="auto"/>
        <w:ind w:left="576"/>
        <w:jc w:val="both"/>
        <w:rPr>
          <w:rFonts w:eastAsia="Times New Roman"/>
          <w:b/>
          <w:bCs/>
        </w:rPr>
      </w:pPr>
      <w:r>
        <w:rPr>
          <w:rFonts w:eastAsia="Times New Roman"/>
          <w:b/>
          <w:bCs/>
        </w:rPr>
        <w:t>Product Performance Acceptance Criteria</w:t>
      </w:r>
    </w:p>
    <w:p w14:paraId="78C5AE6E" w14:textId="77777777" w:rsidR="00CA17D6" w:rsidRDefault="00CA17D6">
      <w:pPr>
        <w:shd w:val="clear" w:color="auto" w:fill="FFFFFF"/>
        <w:spacing w:line="360" w:lineRule="auto"/>
        <w:ind w:left="576"/>
        <w:jc w:val="both"/>
        <w:rPr>
          <w:rFonts w:eastAsia="Times New Roman"/>
        </w:rPr>
      </w:pPr>
    </w:p>
    <w:p w14:paraId="52C1B0AA" w14:textId="77777777" w:rsidR="00CA17D6" w:rsidRDefault="002B4271">
      <w:pPr>
        <w:shd w:val="clear" w:color="auto" w:fill="FFFFFF"/>
        <w:spacing w:line="360" w:lineRule="auto"/>
        <w:ind w:left="576"/>
        <w:jc w:val="both"/>
        <w:rPr>
          <w:rFonts w:eastAsia="Times New Roman"/>
        </w:rPr>
      </w:pPr>
      <w:r>
        <w:rPr>
          <w:rFonts w:eastAsia="Times New Roman"/>
        </w:rPr>
        <w:t>Criteria: Organic fertilizer meets or exceeds nutrient content standards set by regulatory bodies.</w:t>
      </w:r>
    </w:p>
    <w:p w14:paraId="6BA34997" w14:textId="77777777" w:rsidR="00CA17D6" w:rsidRDefault="002B4271">
      <w:pPr>
        <w:shd w:val="clear" w:color="auto" w:fill="FFFFFF"/>
        <w:spacing w:line="360" w:lineRule="auto"/>
        <w:ind w:left="576"/>
        <w:jc w:val="both"/>
        <w:rPr>
          <w:rFonts w:eastAsia="Times New Roman"/>
        </w:rPr>
      </w:pPr>
      <w:r>
        <w:rPr>
          <w:rFonts w:eastAsia="Times New Roman"/>
        </w:rPr>
        <w:t>Metrics: Nutrient content analysis, compliance with regulatory standards.</w:t>
      </w:r>
    </w:p>
    <w:p w14:paraId="724B0BE8" w14:textId="77777777" w:rsidR="00CA17D6" w:rsidRDefault="002B4271">
      <w:pPr>
        <w:shd w:val="clear" w:color="auto" w:fill="FFFFFF"/>
        <w:spacing w:line="360" w:lineRule="auto"/>
        <w:ind w:left="576"/>
        <w:jc w:val="both"/>
        <w:rPr>
          <w:rFonts w:eastAsia="Times New Roman"/>
          <w:b/>
          <w:bCs/>
        </w:rPr>
      </w:pPr>
      <w:r>
        <w:rPr>
          <w:rFonts w:eastAsia="Times New Roman"/>
          <w:b/>
          <w:bCs/>
        </w:rPr>
        <w:t>Project Deliverable Acceptance Criteria</w:t>
      </w:r>
    </w:p>
    <w:p w14:paraId="4414AC68" w14:textId="77777777" w:rsidR="00CA17D6" w:rsidRDefault="00CA17D6">
      <w:pPr>
        <w:shd w:val="clear" w:color="auto" w:fill="FFFFFF"/>
        <w:spacing w:line="360" w:lineRule="auto"/>
        <w:ind w:left="576"/>
        <w:jc w:val="both"/>
        <w:rPr>
          <w:rFonts w:eastAsia="Times New Roman"/>
        </w:rPr>
      </w:pPr>
    </w:p>
    <w:p w14:paraId="6826E5A0" w14:textId="77777777" w:rsidR="00CA17D6" w:rsidRDefault="002B4271">
      <w:pPr>
        <w:shd w:val="clear" w:color="auto" w:fill="FFFFFF"/>
        <w:spacing w:line="360" w:lineRule="auto"/>
        <w:ind w:left="576"/>
        <w:jc w:val="both"/>
        <w:rPr>
          <w:rFonts w:eastAsia="Times New Roman"/>
        </w:rPr>
      </w:pPr>
      <w:r>
        <w:rPr>
          <w:rFonts w:eastAsia="Times New Roman"/>
        </w:rPr>
        <w:t>Criteria: All project deliverables, including formulation, production facility setup, and marketing materials, align with specifications outlined in project plans.</w:t>
      </w:r>
    </w:p>
    <w:p w14:paraId="37440EC8" w14:textId="77777777" w:rsidR="00CA17D6" w:rsidRDefault="002B4271">
      <w:pPr>
        <w:shd w:val="clear" w:color="auto" w:fill="FFFFFF"/>
        <w:spacing w:line="360" w:lineRule="auto"/>
        <w:ind w:left="576"/>
        <w:jc w:val="both"/>
        <w:rPr>
          <w:rFonts w:eastAsia="Times New Roman"/>
        </w:rPr>
      </w:pPr>
      <w:r>
        <w:rPr>
          <w:rFonts w:eastAsia="Times New Roman"/>
        </w:rPr>
        <w:t>Metrics: Compliance with project plans, internal reviews.</w:t>
      </w:r>
    </w:p>
    <w:p w14:paraId="48F7D876" w14:textId="77777777" w:rsidR="00CA17D6" w:rsidRDefault="002B4271">
      <w:pPr>
        <w:shd w:val="clear" w:color="auto" w:fill="FFFFFF"/>
        <w:spacing w:line="360" w:lineRule="auto"/>
        <w:ind w:left="576"/>
        <w:jc w:val="both"/>
        <w:rPr>
          <w:rFonts w:eastAsia="Times New Roman"/>
          <w:b/>
          <w:bCs/>
        </w:rPr>
      </w:pPr>
      <w:r>
        <w:rPr>
          <w:rFonts w:eastAsia="Times New Roman"/>
          <w:b/>
          <w:bCs/>
        </w:rPr>
        <w:t>Acceptance Criteria for Documentation</w:t>
      </w:r>
    </w:p>
    <w:p w14:paraId="6737FD7B" w14:textId="77777777" w:rsidR="00CA17D6" w:rsidRDefault="00CA17D6">
      <w:pPr>
        <w:shd w:val="clear" w:color="auto" w:fill="FFFFFF"/>
        <w:spacing w:line="360" w:lineRule="auto"/>
        <w:ind w:left="576"/>
        <w:jc w:val="both"/>
        <w:rPr>
          <w:rFonts w:eastAsia="Times New Roman"/>
        </w:rPr>
      </w:pPr>
    </w:p>
    <w:p w14:paraId="6A0456FC" w14:textId="77777777" w:rsidR="00CA17D6" w:rsidRDefault="002B4271">
      <w:pPr>
        <w:shd w:val="clear" w:color="auto" w:fill="FFFFFF"/>
        <w:spacing w:line="360" w:lineRule="auto"/>
        <w:ind w:left="576"/>
        <w:jc w:val="both"/>
        <w:rPr>
          <w:rFonts w:eastAsia="Times New Roman"/>
        </w:rPr>
      </w:pPr>
      <w:r>
        <w:rPr>
          <w:rFonts w:eastAsia="Times New Roman"/>
        </w:rPr>
        <w:t>Criteria: All project documentation is accurate, up-to-date, and compliant with relevant quality standards.</w:t>
      </w:r>
    </w:p>
    <w:p w14:paraId="4389F2B0" w14:textId="77777777" w:rsidR="00CA17D6" w:rsidRDefault="002B4271">
      <w:pPr>
        <w:shd w:val="clear" w:color="auto" w:fill="FFFFFF"/>
        <w:spacing w:line="360" w:lineRule="auto"/>
        <w:ind w:left="576"/>
        <w:jc w:val="both"/>
        <w:rPr>
          <w:rFonts w:eastAsia="Times New Roman"/>
        </w:rPr>
      </w:pPr>
      <w:r>
        <w:rPr>
          <w:rFonts w:eastAsia="Times New Roman"/>
        </w:rPr>
        <w:t>Metrics: Documentation accuracy assessments, regular reviews.</w:t>
      </w:r>
    </w:p>
    <w:p w14:paraId="1E302E6B" w14:textId="77777777" w:rsidR="00CA17D6" w:rsidRDefault="002B4271">
      <w:pPr>
        <w:shd w:val="clear" w:color="auto" w:fill="FFFFFF"/>
        <w:spacing w:line="360" w:lineRule="auto"/>
        <w:ind w:left="576"/>
        <w:jc w:val="both"/>
        <w:rPr>
          <w:rFonts w:eastAsia="Times New Roman"/>
          <w:b/>
          <w:bCs/>
        </w:rPr>
      </w:pPr>
      <w:r>
        <w:rPr>
          <w:rFonts w:eastAsia="Times New Roman"/>
          <w:b/>
          <w:bCs/>
        </w:rPr>
        <w:t>Testing Acceptance Criteria</w:t>
      </w:r>
    </w:p>
    <w:p w14:paraId="3971889A" w14:textId="77777777" w:rsidR="00CA17D6" w:rsidRDefault="00CA17D6">
      <w:pPr>
        <w:shd w:val="clear" w:color="auto" w:fill="FFFFFF"/>
        <w:spacing w:line="360" w:lineRule="auto"/>
        <w:ind w:left="576"/>
        <w:jc w:val="both"/>
        <w:rPr>
          <w:rFonts w:eastAsia="Times New Roman"/>
        </w:rPr>
      </w:pPr>
    </w:p>
    <w:p w14:paraId="53924B98" w14:textId="77777777" w:rsidR="00CA17D6" w:rsidRDefault="002B4271">
      <w:pPr>
        <w:shd w:val="clear" w:color="auto" w:fill="FFFFFF"/>
        <w:spacing w:line="360" w:lineRule="auto"/>
        <w:ind w:left="576"/>
        <w:jc w:val="both"/>
        <w:rPr>
          <w:rFonts w:eastAsia="Times New Roman"/>
        </w:rPr>
      </w:pPr>
      <w:r>
        <w:rPr>
          <w:rFonts w:eastAsia="Times New Roman"/>
        </w:rPr>
        <w:t>Criteria: Testing results meet predefined acceptance criteria for each stage of the project.</w:t>
      </w:r>
    </w:p>
    <w:p w14:paraId="2E6AE348" w14:textId="77777777" w:rsidR="00CA17D6" w:rsidRDefault="002B4271">
      <w:pPr>
        <w:shd w:val="clear" w:color="auto" w:fill="FFFFFF"/>
        <w:spacing w:line="360" w:lineRule="auto"/>
        <w:ind w:left="576"/>
        <w:jc w:val="both"/>
        <w:rPr>
          <w:rFonts w:eastAsia="Times New Roman"/>
        </w:rPr>
      </w:pPr>
      <w:r>
        <w:rPr>
          <w:rFonts w:eastAsia="Times New Roman"/>
        </w:rPr>
        <w:lastRenderedPageBreak/>
        <w:t>Metrics: Testing coverage, results analysis.</w:t>
      </w:r>
    </w:p>
    <w:p w14:paraId="559E0B8F" w14:textId="77777777" w:rsidR="00CA17D6" w:rsidRDefault="002B4271">
      <w:pPr>
        <w:shd w:val="clear" w:color="auto" w:fill="FFFFFF"/>
        <w:spacing w:line="360" w:lineRule="auto"/>
        <w:ind w:left="576"/>
        <w:jc w:val="both"/>
        <w:rPr>
          <w:rFonts w:eastAsia="Times New Roman"/>
        </w:rPr>
      </w:pPr>
      <w:r>
        <w:rPr>
          <w:rFonts w:eastAsia="Times New Roman"/>
        </w:rPr>
        <w:t>Note: Regular assessments, reviews, and adjustments will be implemented to maintain alignment with quality standards, customer expectations, and project goals. Continuous monitoring and improvement are integral to ensuring success across all identified metrics.</w:t>
      </w:r>
    </w:p>
    <w:p w14:paraId="2B2E54F4" w14:textId="77777777" w:rsidR="00CA17D6" w:rsidRDefault="002B4271">
      <w:pPr>
        <w:numPr>
          <w:ilvl w:val="0"/>
          <w:numId w:val="18"/>
        </w:numPr>
        <w:shd w:val="clear" w:color="auto" w:fill="FFFFFF"/>
        <w:spacing w:before="100" w:beforeAutospacing="1" w:after="100" w:afterAutospacing="1" w:line="360" w:lineRule="auto"/>
        <w:ind w:left="1080"/>
        <w:jc w:val="both"/>
        <w:outlineLvl w:val="2"/>
        <w:rPr>
          <w:rFonts w:eastAsia="Times New Roman"/>
          <w:b/>
          <w:bCs/>
          <w:color w:val="000000"/>
        </w:rPr>
      </w:pPr>
      <w:r>
        <w:rPr>
          <w:rFonts w:eastAsia="Times New Roman"/>
          <w:b/>
          <w:bCs/>
          <w:color w:val="000000"/>
        </w:rPr>
        <w:t>Measure Project Quality</w:t>
      </w:r>
    </w:p>
    <w:p w14:paraId="2B7DCC9D" w14:textId="77777777" w:rsidR="00CA17D6" w:rsidRDefault="002B4271">
      <w:pPr>
        <w:shd w:val="clear" w:color="auto" w:fill="FFFFFF"/>
        <w:spacing w:line="360" w:lineRule="auto"/>
        <w:ind w:left="576"/>
        <w:jc w:val="both"/>
        <w:rPr>
          <w:rFonts w:eastAsia="Times New Roman"/>
          <w:b/>
          <w:bCs/>
        </w:rPr>
      </w:pPr>
      <w:r>
        <w:rPr>
          <w:rFonts w:eastAsia="Times New Roman"/>
          <w:b/>
          <w:bCs/>
        </w:rPr>
        <w:t>Defect Density (Quality Standard)</w:t>
      </w:r>
    </w:p>
    <w:p w14:paraId="141F70D0" w14:textId="77777777" w:rsidR="00CA17D6" w:rsidRDefault="00CA17D6">
      <w:pPr>
        <w:shd w:val="clear" w:color="auto" w:fill="FFFFFF"/>
        <w:spacing w:line="360" w:lineRule="auto"/>
        <w:ind w:left="576"/>
        <w:jc w:val="both"/>
        <w:rPr>
          <w:rFonts w:eastAsia="Times New Roman"/>
        </w:rPr>
      </w:pPr>
    </w:p>
    <w:p w14:paraId="1537A3DF" w14:textId="77777777" w:rsidR="00CA17D6" w:rsidRDefault="002B4271">
      <w:pPr>
        <w:shd w:val="clear" w:color="auto" w:fill="FFFFFF"/>
        <w:spacing w:line="360" w:lineRule="auto"/>
        <w:ind w:left="576"/>
        <w:jc w:val="both"/>
        <w:rPr>
          <w:rFonts w:eastAsia="Times New Roman"/>
        </w:rPr>
      </w:pPr>
      <w:r>
        <w:rPr>
          <w:rFonts w:eastAsia="Times New Roman"/>
        </w:rPr>
        <w:t>Metric: Defect density per kilogram of fertilizer.</w:t>
      </w:r>
    </w:p>
    <w:p w14:paraId="1296605B" w14:textId="77777777" w:rsidR="00CA17D6" w:rsidRDefault="002B4271">
      <w:pPr>
        <w:shd w:val="clear" w:color="auto" w:fill="FFFFFF"/>
        <w:spacing w:line="360" w:lineRule="auto"/>
        <w:ind w:left="576"/>
        <w:jc w:val="both"/>
        <w:rPr>
          <w:rFonts w:eastAsia="Times New Roman"/>
        </w:rPr>
      </w:pPr>
      <w:r>
        <w:rPr>
          <w:rFonts w:eastAsia="Times New Roman"/>
        </w:rPr>
        <w:t>Monitoring Process: Regular inspections and testing during and after production.</w:t>
      </w:r>
    </w:p>
    <w:p w14:paraId="2DFB3B55" w14:textId="77777777" w:rsidR="00CA17D6" w:rsidRDefault="002B4271">
      <w:pPr>
        <w:shd w:val="clear" w:color="auto" w:fill="FFFFFF"/>
        <w:spacing w:line="360" w:lineRule="auto"/>
        <w:ind w:left="576"/>
        <w:jc w:val="both"/>
        <w:rPr>
          <w:rFonts w:eastAsia="Times New Roman"/>
        </w:rPr>
      </w:pPr>
      <w:r>
        <w:rPr>
          <w:rFonts w:eastAsia="Times New Roman"/>
        </w:rPr>
        <w:t>Data Collection: Inspection reports, testing results.</w:t>
      </w:r>
    </w:p>
    <w:p w14:paraId="1A1FEF2B" w14:textId="77777777" w:rsidR="00CA17D6" w:rsidRDefault="002B4271">
      <w:pPr>
        <w:shd w:val="clear" w:color="auto" w:fill="FFFFFF"/>
        <w:spacing w:line="360" w:lineRule="auto"/>
        <w:ind w:left="576"/>
        <w:jc w:val="both"/>
        <w:rPr>
          <w:rFonts w:eastAsia="Times New Roman"/>
        </w:rPr>
      </w:pPr>
      <w:r>
        <w:rPr>
          <w:rFonts w:eastAsia="Times New Roman"/>
        </w:rPr>
        <w:t>Archiving: Digital storage with version control.</w:t>
      </w:r>
    </w:p>
    <w:p w14:paraId="5626FC71" w14:textId="77777777" w:rsidR="00CA17D6" w:rsidRDefault="002B4271">
      <w:pPr>
        <w:shd w:val="clear" w:color="auto" w:fill="FFFFFF"/>
        <w:spacing w:line="360" w:lineRule="auto"/>
        <w:ind w:left="576"/>
        <w:jc w:val="both"/>
        <w:rPr>
          <w:rFonts w:eastAsia="Times New Roman"/>
        </w:rPr>
      </w:pPr>
      <w:r>
        <w:rPr>
          <w:rFonts w:eastAsia="Times New Roman"/>
        </w:rPr>
        <w:t>Timeframe: Monthly measurements, with immediate follow-up on identified defects.</w:t>
      </w:r>
    </w:p>
    <w:p w14:paraId="30AF6141" w14:textId="77777777" w:rsidR="00CA17D6" w:rsidRDefault="002B4271">
      <w:pPr>
        <w:shd w:val="clear" w:color="auto" w:fill="FFFFFF"/>
        <w:spacing w:line="360" w:lineRule="auto"/>
        <w:ind w:left="576"/>
        <w:jc w:val="both"/>
        <w:rPr>
          <w:rFonts w:eastAsia="Times New Roman"/>
          <w:b/>
          <w:bCs/>
        </w:rPr>
      </w:pPr>
      <w:r>
        <w:rPr>
          <w:rFonts w:eastAsia="Times New Roman"/>
          <w:b/>
          <w:bCs/>
        </w:rPr>
        <w:t>Process Cycle Time</w:t>
      </w:r>
    </w:p>
    <w:p w14:paraId="5332CB29" w14:textId="77777777" w:rsidR="00CA17D6" w:rsidRDefault="00CA17D6">
      <w:pPr>
        <w:shd w:val="clear" w:color="auto" w:fill="FFFFFF"/>
        <w:spacing w:line="360" w:lineRule="auto"/>
        <w:ind w:left="576"/>
        <w:jc w:val="both"/>
        <w:rPr>
          <w:rFonts w:eastAsia="Times New Roman"/>
        </w:rPr>
      </w:pPr>
    </w:p>
    <w:p w14:paraId="5EA8C7D9" w14:textId="77777777" w:rsidR="00CA17D6" w:rsidRDefault="002B4271">
      <w:pPr>
        <w:shd w:val="clear" w:color="auto" w:fill="FFFFFF"/>
        <w:spacing w:line="360" w:lineRule="auto"/>
        <w:ind w:left="576"/>
        <w:jc w:val="both"/>
        <w:rPr>
          <w:rFonts w:eastAsia="Times New Roman"/>
        </w:rPr>
      </w:pPr>
      <w:r>
        <w:rPr>
          <w:rFonts w:eastAsia="Times New Roman"/>
        </w:rPr>
        <w:t>Metric: Time taken to produce a specific quantity of fertilizer.</w:t>
      </w:r>
    </w:p>
    <w:p w14:paraId="0C07B583" w14:textId="77777777" w:rsidR="00CA17D6" w:rsidRDefault="002B4271">
      <w:pPr>
        <w:shd w:val="clear" w:color="auto" w:fill="FFFFFF"/>
        <w:spacing w:line="360" w:lineRule="auto"/>
        <w:ind w:left="576"/>
        <w:jc w:val="both"/>
        <w:rPr>
          <w:rFonts w:eastAsia="Times New Roman"/>
        </w:rPr>
      </w:pPr>
      <w:r>
        <w:rPr>
          <w:rFonts w:eastAsia="Times New Roman"/>
        </w:rPr>
        <w:t>Monitoring Process: Continuous monitoring through project management tools.</w:t>
      </w:r>
    </w:p>
    <w:p w14:paraId="1ECB28BA" w14:textId="77777777" w:rsidR="00CA17D6" w:rsidRDefault="002B4271">
      <w:pPr>
        <w:shd w:val="clear" w:color="auto" w:fill="FFFFFF"/>
        <w:spacing w:line="360" w:lineRule="auto"/>
        <w:ind w:left="576"/>
        <w:jc w:val="both"/>
        <w:rPr>
          <w:rFonts w:eastAsia="Times New Roman"/>
        </w:rPr>
      </w:pPr>
      <w:r>
        <w:rPr>
          <w:rFonts w:eastAsia="Times New Roman"/>
        </w:rPr>
        <w:t>Data Collection: Recorded production times for each batch.</w:t>
      </w:r>
    </w:p>
    <w:p w14:paraId="72E61BA5" w14:textId="77777777" w:rsidR="00CA17D6" w:rsidRDefault="002B4271">
      <w:pPr>
        <w:shd w:val="clear" w:color="auto" w:fill="FFFFFF"/>
        <w:spacing w:line="360" w:lineRule="auto"/>
        <w:ind w:left="576"/>
        <w:jc w:val="both"/>
        <w:rPr>
          <w:rFonts w:eastAsia="Times New Roman"/>
        </w:rPr>
      </w:pPr>
      <w:r>
        <w:rPr>
          <w:rFonts w:eastAsia="Times New Roman"/>
        </w:rPr>
        <w:t>Archiving: Database or project management tool.</w:t>
      </w:r>
    </w:p>
    <w:p w14:paraId="00BF6C00" w14:textId="77777777" w:rsidR="00CA17D6" w:rsidRDefault="002B4271">
      <w:pPr>
        <w:shd w:val="clear" w:color="auto" w:fill="FFFFFF"/>
        <w:spacing w:line="360" w:lineRule="auto"/>
        <w:ind w:left="576"/>
        <w:jc w:val="both"/>
        <w:rPr>
          <w:rFonts w:eastAsia="Times New Roman"/>
        </w:rPr>
      </w:pPr>
      <w:r>
        <w:rPr>
          <w:rFonts w:eastAsia="Times New Roman"/>
        </w:rPr>
        <w:t>Timeframe: Weekly assessments for optimization.</w:t>
      </w:r>
    </w:p>
    <w:p w14:paraId="4A9EF492" w14:textId="77777777" w:rsidR="00CA17D6" w:rsidRDefault="002B4271">
      <w:pPr>
        <w:shd w:val="clear" w:color="auto" w:fill="FFFFFF"/>
        <w:spacing w:line="360" w:lineRule="auto"/>
        <w:ind w:left="576"/>
        <w:jc w:val="both"/>
        <w:rPr>
          <w:rFonts w:eastAsia="Times New Roman"/>
          <w:b/>
          <w:bCs/>
        </w:rPr>
      </w:pPr>
      <w:r>
        <w:rPr>
          <w:rFonts w:eastAsia="Times New Roman"/>
          <w:b/>
          <w:bCs/>
        </w:rPr>
        <w:t>Customer Satisfaction Score</w:t>
      </w:r>
    </w:p>
    <w:p w14:paraId="4F196433" w14:textId="77777777" w:rsidR="00CA17D6" w:rsidRDefault="00CA17D6">
      <w:pPr>
        <w:shd w:val="clear" w:color="auto" w:fill="FFFFFF"/>
        <w:spacing w:line="360" w:lineRule="auto"/>
        <w:ind w:left="576"/>
        <w:jc w:val="both"/>
        <w:rPr>
          <w:rFonts w:eastAsia="Times New Roman"/>
        </w:rPr>
      </w:pPr>
    </w:p>
    <w:p w14:paraId="1C25D1B2" w14:textId="77777777" w:rsidR="00CA17D6" w:rsidRDefault="002B4271">
      <w:pPr>
        <w:shd w:val="clear" w:color="auto" w:fill="FFFFFF"/>
        <w:spacing w:line="360" w:lineRule="auto"/>
        <w:ind w:left="576"/>
        <w:jc w:val="both"/>
        <w:rPr>
          <w:rFonts w:eastAsia="Times New Roman"/>
        </w:rPr>
      </w:pPr>
      <w:r>
        <w:rPr>
          <w:rFonts w:eastAsia="Times New Roman"/>
        </w:rPr>
        <w:t>Metric: Customer satisfaction scores from surveys.</w:t>
      </w:r>
    </w:p>
    <w:p w14:paraId="71EA52FB" w14:textId="77777777" w:rsidR="00CA17D6" w:rsidRDefault="002B4271">
      <w:pPr>
        <w:shd w:val="clear" w:color="auto" w:fill="FFFFFF"/>
        <w:spacing w:line="360" w:lineRule="auto"/>
        <w:ind w:left="576"/>
        <w:jc w:val="both"/>
        <w:rPr>
          <w:rFonts w:eastAsia="Times New Roman"/>
        </w:rPr>
      </w:pPr>
      <w:r>
        <w:rPr>
          <w:rFonts w:eastAsia="Times New Roman"/>
        </w:rPr>
        <w:t>Monitoring Process: Regularly scheduled customer satisfaction surveys.</w:t>
      </w:r>
    </w:p>
    <w:p w14:paraId="457E65AA" w14:textId="77777777" w:rsidR="00CA17D6" w:rsidRDefault="002B4271">
      <w:pPr>
        <w:shd w:val="clear" w:color="auto" w:fill="FFFFFF"/>
        <w:spacing w:line="360" w:lineRule="auto"/>
        <w:ind w:left="576"/>
        <w:jc w:val="both"/>
        <w:rPr>
          <w:rFonts w:eastAsia="Times New Roman"/>
        </w:rPr>
      </w:pPr>
      <w:r>
        <w:rPr>
          <w:rFonts w:eastAsia="Times New Roman"/>
        </w:rPr>
        <w:t>Data Collection: Survey results and feedback.</w:t>
      </w:r>
    </w:p>
    <w:p w14:paraId="1D0EF59D" w14:textId="77777777" w:rsidR="00CA17D6" w:rsidRDefault="002B4271">
      <w:pPr>
        <w:shd w:val="clear" w:color="auto" w:fill="FFFFFF"/>
        <w:spacing w:line="360" w:lineRule="auto"/>
        <w:ind w:left="576"/>
        <w:jc w:val="both"/>
        <w:rPr>
          <w:rFonts w:eastAsia="Times New Roman"/>
        </w:rPr>
      </w:pPr>
      <w:r>
        <w:rPr>
          <w:rFonts w:eastAsia="Times New Roman"/>
        </w:rPr>
        <w:t>Archiving: Customer satisfaction database.</w:t>
      </w:r>
    </w:p>
    <w:p w14:paraId="61F14D1E" w14:textId="77777777" w:rsidR="00CA17D6" w:rsidRDefault="002B4271">
      <w:pPr>
        <w:shd w:val="clear" w:color="auto" w:fill="FFFFFF"/>
        <w:spacing w:line="360" w:lineRule="auto"/>
        <w:ind w:left="576"/>
        <w:jc w:val="both"/>
        <w:rPr>
          <w:rFonts w:eastAsia="Times New Roman"/>
        </w:rPr>
      </w:pPr>
      <w:r>
        <w:rPr>
          <w:rFonts w:eastAsia="Times New Roman"/>
        </w:rPr>
        <w:t>Timeframe: Quarterly surveys with immediate analysis.</w:t>
      </w:r>
    </w:p>
    <w:p w14:paraId="012863E0" w14:textId="77777777" w:rsidR="00CA17D6" w:rsidRDefault="002B4271">
      <w:pPr>
        <w:shd w:val="clear" w:color="auto" w:fill="FFFFFF"/>
        <w:spacing w:line="360" w:lineRule="auto"/>
        <w:ind w:left="576"/>
        <w:jc w:val="both"/>
        <w:rPr>
          <w:rFonts w:eastAsia="Times New Roman"/>
          <w:b/>
          <w:bCs/>
        </w:rPr>
      </w:pPr>
      <w:r>
        <w:rPr>
          <w:rFonts w:eastAsia="Times New Roman"/>
          <w:b/>
          <w:bCs/>
        </w:rPr>
        <w:t>Compliance with ISO Standards</w:t>
      </w:r>
    </w:p>
    <w:p w14:paraId="058C320A" w14:textId="77777777" w:rsidR="00CA17D6" w:rsidRDefault="00CA17D6">
      <w:pPr>
        <w:shd w:val="clear" w:color="auto" w:fill="FFFFFF"/>
        <w:spacing w:line="360" w:lineRule="auto"/>
        <w:ind w:left="576"/>
        <w:jc w:val="both"/>
        <w:rPr>
          <w:rFonts w:eastAsia="Times New Roman"/>
        </w:rPr>
      </w:pPr>
    </w:p>
    <w:p w14:paraId="6E685CCF" w14:textId="77777777" w:rsidR="00CA17D6" w:rsidRDefault="002B4271">
      <w:pPr>
        <w:shd w:val="clear" w:color="auto" w:fill="FFFFFF"/>
        <w:spacing w:line="360" w:lineRule="auto"/>
        <w:ind w:left="576"/>
        <w:jc w:val="both"/>
        <w:rPr>
          <w:rFonts w:eastAsia="Times New Roman"/>
        </w:rPr>
      </w:pPr>
      <w:r>
        <w:rPr>
          <w:rFonts w:eastAsia="Times New Roman"/>
        </w:rPr>
        <w:t>Metric: Compliance rate with ISO 9001:2015 and ISO 14001:2015.</w:t>
      </w:r>
    </w:p>
    <w:p w14:paraId="34BD58DC" w14:textId="77777777" w:rsidR="00CA17D6" w:rsidRDefault="002B4271">
      <w:pPr>
        <w:shd w:val="clear" w:color="auto" w:fill="FFFFFF"/>
        <w:spacing w:line="360" w:lineRule="auto"/>
        <w:ind w:left="576"/>
        <w:jc w:val="both"/>
        <w:rPr>
          <w:rFonts w:eastAsia="Times New Roman"/>
        </w:rPr>
      </w:pPr>
      <w:r>
        <w:rPr>
          <w:rFonts w:eastAsia="Times New Roman"/>
        </w:rPr>
        <w:t>Monitoring Process: Internal audits conducted annually.</w:t>
      </w:r>
    </w:p>
    <w:p w14:paraId="5F06BA79" w14:textId="77777777" w:rsidR="00CA17D6" w:rsidRDefault="002B4271">
      <w:pPr>
        <w:shd w:val="clear" w:color="auto" w:fill="FFFFFF"/>
        <w:spacing w:line="360" w:lineRule="auto"/>
        <w:ind w:left="576"/>
        <w:jc w:val="both"/>
        <w:rPr>
          <w:rFonts w:eastAsia="Times New Roman"/>
        </w:rPr>
      </w:pPr>
      <w:r>
        <w:rPr>
          <w:rFonts w:eastAsia="Times New Roman"/>
        </w:rPr>
        <w:t>Data Collection: Internal audit reports.</w:t>
      </w:r>
    </w:p>
    <w:p w14:paraId="202CA9E5" w14:textId="77777777" w:rsidR="00CA17D6" w:rsidRDefault="002B4271">
      <w:pPr>
        <w:shd w:val="clear" w:color="auto" w:fill="FFFFFF"/>
        <w:spacing w:line="360" w:lineRule="auto"/>
        <w:ind w:left="576"/>
        <w:jc w:val="both"/>
        <w:rPr>
          <w:rFonts w:eastAsia="Times New Roman"/>
        </w:rPr>
      </w:pPr>
      <w:r>
        <w:rPr>
          <w:rFonts w:eastAsia="Times New Roman"/>
        </w:rPr>
        <w:lastRenderedPageBreak/>
        <w:t>Archiving: Digital storage with version control.</w:t>
      </w:r>
    </w:p>
    <w:p w14:paraId="6C7E8C48" w14:textId="77777777" w:rsidR="00CA17D6" w:rsidRDefault="002B4271">
      <w:pPr>
        <w:shd w:val="clear" w:color="auto" w:fill="FFFFFF"/>
        <w:spacing w:line="360" w:lineRule="auto"/>
        <w:ind w:left="576"/>
        <w:jc w:val="both"/>
        <w:rPr>
          <w:rFonts w:eastAsia="Times New Roman"/>
        </w:rPr>
      </w:pPr>
      <w:r>
        <w:rPr>
          <w:rFonts w:eastAsia="Times New Roman"/>
        </w:rPr>
        <w:t>Timeframe: Annual assessments.</w:t>
      </w:r>
    </w:p>
    <w:p w14:paraId="4DD89B0B" w14:textId="77777777" w:rsidR="00CA17D6" w:rsidRDefault="002B4271">
      <w:pPr>
        <w:shd w:val="clear" w:color="auto" w:fill="FFFFFF"/>
        <w:spacing w:line="360" w:lineRule="auto"/>
        <w:ind w:left="576"/>
        <w:jc w:val="both"/>
        <w:rPr>
          <w:rFonts w:eastAsia="Times New Roman"/>
          <w:b/>
          <w:bCs/>
        </w:rPr>
      </w:pPr>
      <w:r>
        <w:rPr>
          <w:rFonts w:eastAsia="Times New Roman"/>
          <w:b/>
          <w:bCs/>
        </w:rPr>
        <w:t>Regulatory Compliance Rate</w:t>
      </w:r>
    </w:p>
    <w:p w14:paraId="09C0DCA0" w14:textId="77777777" w:rsidR="00CA17D6" w:rsidRDefault="00CA17D6">
      <w:pPr>
        <w:shd w:val="clear" w:color="auto" w:fill="FFFFFF"/>
        <w:spacing w:line="360" w:lineRule="auto"/>
        <w:ind w:left="576"/>
        <w:jc w:val="both"/>
        <w:rPr>
          <w:rFonts w:eastAsia="Times New Roman"/>
        </w:rPr>
      </w:pPr>
    </w:p>
    <w:p w14:paraId="46DCA19E" w14:textId="77777777" w:rsidR="00CA17D6" w:rsidRDefault="002B4271">
      <w:pPr>
        <w:shd w:val="clear" w:color="auto" w:fill="FFFFFF"/>
        <w:spacing w:line="360" w:lineRule="auto"/>
        <w:ind w:left="576"/>
        <w:jc w:val="both"/>
        <w:rPr>
          <w:rFonts w:eastAsia="Times New Roman"/>
        </w:rPr>
      </w:pPr>
      <w:r>
        <w:rPr>
          <w:rFonts w:eastAsia="Times New Roman"/>
        </w:rPr>
        <w:t>Metric: Percentage of compliance with organic certification standards.</w:t>
      </w:r>
    </w:p>
    <w:p w14:paraId="19310CC8" w14:textId="77777777" w:rsidR="00CA17D6" w:rsidRDefault="002B4271">
      <w:pPr>
        <w:shd w:val="clear" w:color="auto" w:fill="FFFFFF"/>
        <w:spacing w:line="360" w:lineRule="auto"/>
        <w:ind w:left="576"/>
        <w:jc w:val="both"/>
        <w:rPr>
          <w:rFonts w:eastAsia="Times New Roman"/>
        </w:rPr>
      </w:pPr>
      <w:r>
        <w:rPr>
          <w:rFonts w:eastAsia="Times New Roman"/>
        </w:rPr>
        <w:t>Monitoring Process: Regular reviews and audits by regulatory bodies.</w:t>
      </w:r>
    </w:p>
    <w:p w14:paraId="09C41B18" w14:textId="77777777" w:rsidR="00CA17D6" w:rsidRDefault="002B4271">
      <w:pPr>
        <w:shd w:val="clear" w:color="auto" w:fill="FFFFFF"/>
        <w:spacing w:line="360" w:lineRule="auto"/>
        <w:ind w:left="576"/>
        <w:jc w:val="both"/>
        <w:rPr>
          <w:rFonts w:eastAsia="Times New Roman"/>
        </w:rPr>
      </w:pPr>
      <w:r>
        <w:rPr>
          <w:rFonts w:eastAsia="Times New Roman"/>
        </w:rPr>
        <w:t>Data Collection: Regulatory audit reports.</w:t>
      </w:r>
    </w:p>
    <w:p w14:paraId="4350114E" w14:textId="77777777" w:rsidR="00CA17D6" w:rsidRDefault="002B4271">
      <w:pPr>
        <w:shd w:val="clear" w:color="auto" w:fill="FFFFFF"/>
        <w:spacing w:line="360" w:lineRule="auto"/>
        <w:ind w:left="576"/>
        <w:jc w:val="both"/>
        <w:rPr>
          <w:rFonts w:eastAsia="Times New Roman"/>
        </w:rPr>
      </w:pPr>
      <w:r>
        <w:rPr>
          <w:rFonts w:eastAsia="Times New Roman"/>
        </w:rPr>
        <w:t>Archiving: Digital storage with version control.</w:t>
      </w:r>
    </w:p>
    <w:p w14:paraId="71B4AFE7" w14:textId="77777777" w:rsidR="00CA17D6" w:rsidRDefault="002B4271">
      <w:pPr>
        <w:shd w:val="clear" w:color="auto" w:fill="FFFFFF"/>
        <w:spacing w:line="360" w:lineRule="auto"/>
        <w:ind w:left="576"/>
        <w:jc w:val="both"/>
        <w:rPr>
          <w:rFonts w:eastAsia="Times New Roman"/>
        </w:rPr>
      </w:pPr>
      <w:r>
        <w:rPr>
          <w:rFonts w:eastAsia="Times New Roman"/>
        </w:rPr>
        <w:t>Timeframe: Biannual assessments.</w:t>
      </w:r>
    </w:p>
    <w:p w14:paraId="3BCD3791" w14:textId="77777777" w:rsidR="00CA17D6" w:rsidRDefault="002B4271">
      <w:pPr>
        <w:shd w:val="clear" w:color="auto" w:fill="FFFFFF"/>
        <w:spacing w:line="360" w:lineRule="auto"/>
        <w:ind w:left="576"/>
        <w:jc w:val="both"/>
        <w:rPr>
          <w:rFonts w:eastAsia="Times New Roman"/>
          <w:b/>
          <w:bCs/>
        </w:rPr>
      </w:pPr>
      <w:r>
        <w:rPr>
          <w:rFonts w:eastAsia="Times New Roman"/>
          <w:b/>
          <w:bCs/>
        </w:rPr>
        <w:t>Data Collection Methods</w:t>
      </w:r>
    </w:p>
    <w:p w14:paraId="4AD978E3" w14:textId="77777777" w:rsidR="00CA17D6" w:rsidRDefault="00CA17D6">
      <w:pPr>
        <w:shd w:val="clear" w:color="auto" w:fill="FFFFFF"/>
        <w:spacing w:line="360" w:lineRule="auto"/>
        <w:ind w:left="576"/>
        <w:jc w:val="both"/>
        <w:rPr>
          <w:rFonts w:eastAsia="Times New Roman"/>
        </w:rPr>
      </w:pPr>
    </w:p>
    <w:p w14:paraId="13FF73AF" w14:textId="77777777" w:rsidR="00CA17D6" w:rsidRDefault="002B4271">
      <w:pPr>
        <w:shd w:val="clear" w:color="auto" w:fill="FFFFFF"/>
        <w:spacing w:line="360" w:lineRule="auto"/>
        <w:ind w:left="576"/>
        <w:jc w:val="both"/>
        <w:rPr>
          <w:rFonts w:eastAsia="Times New Roman"/>
          <w:b/>
          <w:bCs/>
        </w:rPr>
      </w:pPr>
      <w:r>
        <w:rPr>
          <w:rFonts w:eastAsia="Times New Roman"/>
          <w:b/>
          <w:bCs/>
        </w:rPr>
        <w:t>Defect Density</w:t>
      </w:r>
    </w:p>
    <w:p w14:paraId="4A05C489" w14:textId="77777777" w:rsidR="00CA17D6" w:rsidRDefault="00CA17D6">
      <w:pPr>
        <w:shd w:val="clear" w:color="auto" w:fill="FFFFFF"/>
        <w:spacing w:line="360" w:lineRule="auto"/>
        <w:ind w:left="576"/>
        <w:jc w:val="both"/>
        <w:rPr>
          <w:rFonts w:eastAsia="Times New Roman"/>
        </w:rPr>
      </w:pPr>
    </w:p>
    <w:p w14:paraId="5A518BF1" w14:textId="77777777" w:rsidR="00CA17D6" w:rsidRDefault="002B4271">
      <w:pPr>
        <w:shd w:val="clear" w:color="auto" w:fill="FFFFFF"/>
        <w:spacing w:line="360" w:lineRule="auto"/>
        <w:ind w:left="576"/>
        <w:jc w:val="both"/>
        <w:rPr>
          <w:rFonts w:eastAsia="Times New Roman"/>
        </w:rPr>
      </w:pPr>
      <w:r>
        <w:rPr>
          <w:rFonts w:eastAsia="Times New Roman"/>
        </w:rPr>
        <w:t>Inspection reports during production.</w:t>
      </w:r>
    </w:p>
    <w:p w14:paraId="05728408" w14:textId="77777777" w:rsidR="00CA17D6" w:rsidRDefault="002B4271">
      <w:pPr>
        <w:shd w:val="clear" w:color="auto" w:fill="FFFFFF"/>
        <w:spacing w:line="360" w:lineRule="auto"/>
        <w:ind w:left="576"/>
        <w:jc w:val="both"/>
        <w:rPr>
          <w:rFonts w:eastAsia="Times New Roman"/>
        </w:rPr>
      </w:pPr>
      <w:r>
        <w:rPr>
          <w:rFonts w:eastAsia="Times New Roman"/>
        </w:rPr>
        <w:t>Laboratory testing results.</w:t>
      </w:r>
    </w:p>
    <w:p w14:paraId="153FD477" w14:textId="77777777" w:rsidR="00CA17D6" w:rsidRDefault="002B4271">
      <w:pPr>
        <w:shd w:val="clear" w:color="auto" w:fill="FFFFFF"/>
        <w:spacing w:line="360" w:lineRule="auto"/>
        <w:ind w:left="576"/>
        <w:jc w:val="both"/>
        <w:rPr>
          <w:rFonts w:eastAsia="Times New Roman"/>
          <w:b/>
          <w:bCs/>
        </w:rPr>
      </w:pPr>
      <w:r>
        <w:rPr>
          <w:rFonts w:eastAsia="Times New Roman"/>
          <w:b/>
          <w:bCs/>
        </w:rPr>
        <w:t>Process Cycle Time</w:t>
      </w:r>
    </w:p>
    <w:p w14:paraId="4CC69D7D" w14:textId="77777777" w:rsidR="00CA17D6" w:rsidRDefault="00CA17D6">
      <w:pPr>
        <w:shd w:val="clear" w:color="auto" w:fill="FFFFFF"/>
        <w:spacing w:line="360" w:lineRule="auto"/>
        <w:ind w:left="576"/>
        <w:jc w:val="both"/>
        <w:rPr>
          <w:rFonts w:eastAsia="Times New Roman"/>
        </w:rPr>
      </w:pPr>
    </w:p>
    <w:p w14:paraId="7A94B074" w14:textId="77777777" w:rsidR="00CA17D6" w:rsidRDefault="002B4271">
      <w:pPr>
        <w:shd w:val="clear" w:color="auto" w:fill="FFFFFF"/>
        <w:spacing w:line="360" w:lineRule="auto"/>
        <w:ind w:left="576"/>
        <w:jc w:val="both"/>
        <w:rPr>
          <w:rFonts w:eastAsia="Times New Roman"/>
        </w:rPr>
      </w:pPr>
      <w:r>
        <w:rPr>
          <w:rFonts w:eastAsia="Times New Roman"/>
        </w:rPr>
        <w:t>Project management tools or manufacturing software.</w:t>
      </w:r>
    </w:p>
    <w:p w14:paraId="35424F7F" w14:textId="77777777" w:rsidR="00CA17D6" w:rsidRDefault="002B4271">
      <w:pPr>
        <w:shd w:val="clear" w:color="auto" w:fill="FFFFFF"/>
        <w:spacing w:line="360" w:lineRule="auto"/>
        <w:ind w:left="576"/>
        <w:jc w:val="both"/>
        <w:rPr>
          <w:rFonts w:eastAsia="Times New Roman"/>
          <w:b/>
          <w:bCs/>
        </w:rPr>
      </w:pPr>
      <w:r>
        <w:rPr>
          <w:rFonts w:eastAsia="Times New Roman"/>
          <w:b/>
          <w:bCs/>
        </w:rPr>
        <w:t>Customer Satisfaction Score</w:t>
      </w:r>
    </w:p>
    <w:p w14:paraId="4BF090A1" w14:textId="77777777" w:rsidR="00CA17D6" w:rsidRDefault="00CA17D6">
      <w:pPr>
        <w:shd w:val="clear" w:color="auto" w:fill="FFFFFF"/>
        <w:spacing w:line="360" w:lineRule="auto"/>
        <w:ind w:left="576"/>
        <w:jc w:val="both"/>
        <w:rPr>
          <w:rFonts w:eastAsia="Times New Roman"/>
        </w:rPr>
      </w:pPr>
    </w:p>
    <w:p w14:paraId="66E953FE" w14:textId="77777777" w:rsidR="00CA17D6" w:rsidRDefault="002B4271">
      <w:pPr>
        <w:shd w:val="clear" w:color="auto" w:fill="FFFFFF"/>
        <w:spacing w:line="360" w:lineRule="auto"/>
        <w:ind w:left="576"/>
        <w:jc w:val="both"/>
        <w:rPr>
          <w:rFonts w:eastAsia="Times New Roman"/>
        </w:rPr>
      </w:pPr>
      <w:r>
        <w:rPr>
          <w:rFonts w:eastAsia="Times New Roman"/>
        </w:rPr>
        <w:t>Customer surveys.</w:t>
      </w:r>
    </w:p>
    <w:p w14:paraId="20481982" w14:textId="77777777" w:rsidR="00CA17D6" w:rsidRDefault="002B4271">
      <w:pPr>
        <w:shd w:val="clear" w:color="auto" w:fill="FFFFFF"/>
        <w:spacing w:line="360" w:lineRule="auto"/>
        <w:ind w:left="576"/>
        <w:jc w:val="both"/>
        <w:rPr>
          <w:rFonts w:eastAsia="Times New Roman"/>
        </w:rPr>
      </w:pPr>
      <w:r>
        <w:rPr>
          <w:rFonts w:eastAsia="Times New Roman"/>
        </w:rPr>
        <w:t>Feedback forms.</w:t>
      </w:r>
    </w:p>
    <w:p w14:paraId="090748BA" w14:textId="77777777" w:rsidR="00CA17D6" w:rsidRDefault="002B4271">
      <w:pPr>
        <w:shd w:val="clear" w:color="auto" w:fill="FFFFFF"/>
        <w:spacing w:line="360" w:lineRule="auto"/>
        <w:ind w:left="576"/>
        <w:jc w:val="both"/>
        <w:rPr>
          <w:rFonts w:eastAsia="Times New Roman"/>
          <w:b/>
          <w:bCs/>
        </w:rPr>
      </w:pPr>
      <w:r>
        <w:rPr>
          <w:rFonts w:eastAsia="Times New Roman"/>
          <w:b/>
          <w:bCs/>
        </w:rPr>
        <w:t>Compliance with ISO Standards</w:t>
      </w:r>
    </w:p>
    <w:p w14:paraId="777DB965" w14:textId="77777777" w:rsidR="00CA17D6" w:rsidRDefault="00CA17D6">
      <w:pPr>
        <w:shd w:val="clear" w:color="auto" w:fill="FFFFFF"/>
        <w:spacing w:line="360" w:lineRule="auto"/>
        <w:ind w:left="576"/>
        <w:jc w:val="both"/>
        <w:rPr>
          <w:rFonts w:eastAsia="Times New Roman"/>
        </w:rPr>
      </w:pPr>
    </w:p>
    <w:p w14:paraId="2D3E4FE1" w14:textId="77777777" w:rsidR="00CA17D6" w:rsidRDefault="002B4271">
      <w:pPr>
        <w:shd w:val="clear" w:color="auto" w:fill="FFFFFF"/>
        <w:spacing w:line="360" w:lineRule="auto"/>
        <w:ind w:left="576"/>
        <w:jc w:val="both"/>
        <w:rPr>
          <w:rFonts w:eastAsia="Times New Roman"/>
        </w:rPr>
      </w:pPr>
      <w:r>
        <w:rPr>
          <w:rFonts w:eastAsia="Times New Roman"/>
        </w:rPr>
        <w:t>Internal audit reports.</w:t>
      </w:r>
    </w:p>
    <w:p w14:paraId="4A8B2BB3" w14:textId="77777777" w:rsidR="00CA17D6" w:rsidRDefault="002B4271">
      <w:pPr>
        <w:shd w:val="clear" w:color="auto" w:fill="FFFFFF"/>
        <w:spacing w:line="360" w:lineRule="auto"/>
        <w:ind w:left="576"/>
        <w:jc w:val="both"/>
        <w:rPr>
          <w:rFonts w:eastAsia="Times New Roman"/>
          <w:b/>
          <w:bCs/>
        </w:rPr>
      </w:pPr>
      <w:r>
        <w:rPr>
          <w:rFonts w:eastAsia="Times New Roman"/>
          <w:b/>
          <w:bCs/>
        </w:rPr>
        <w:t>Regulatory Compliance Rate</w:t>
      </w:r>
    </w:p>
    <w:p w14:paraId="58185E5F" w14:textId="77777777" w:rsidR="00CA17D6" w:rsidRDefault="00CA17D6">
      <w:pPr>
        <w:shd w:val="clear" w:color="auto" w:fill="FFFFFF"/>
        <w:spacing w:line="360" w:lineRule="auto"/>
        <w:ind w:left="576"/>
        <w:jc w:val="both"/>
        <w:rPr>
          <w:rFonts w:eastAsia="Times New Roman"/>
        </w:rPr>
      </w:pPr>
    </w:p>
    <w:p w14:paraId="39E95561" w14:textId="77777777" w:rsidR="00CA17D6" w:rsidRDefault="002B4271">
      <w:pPr>
        <w:shd w:val="clear" w:color="auto" w:fill="FFFFFF"/>
        <w:spacing w:line="360" w:lineRule="auto"/>
        <w:ind w:left="576"/>
        <w:jc w:val="both"/>
        <w:rPr>
          <w:rFonts w:eastAsia="Times New Roman"/>
        </w:rPr>
      </w:pPr>
      <w:r>
        <w:rPr>
          <w:rFonts w:eastAsia="Times New Roman"/>
        </w:rPr>
        <w:t>Regulatory audit reports.</w:t>
      </w:r>
    </w:p>
    <w:p w14:paraId="477D2F2C" w14:textId="77777777" w:rsidR="00CA17D6" w:rsidRDefault="002B4271">
      <w:pPr>
        <w:shd w:val="clear" w:color="auto" w:fill="FFFFFF"/>
        <w:spacing w:line="360" w:lineRule="auto"/>
        <w:ind w:left="576"/>
        <w:jc w:val="both"/>
        <w:rPr>
          <w:rFonts w:eastAsia="Times New Roman"/>
          <w:b/>
          <w:bCs/>
        </w:rPr>
      </w:pPr>
      <w:r>
        <w:rPr>
          <w:rFonts w:eastAsia="Times New Roman"/>
          <w:b/>
          <w:bCs/>
        </w:rPr>
        <w:t>Archiving Methods</w:t>
      </w:r>
    </w:p>
    <w:p w14:paraId="28878905" w14:textId="77777777" w:rsidR="00CA17D6" w:rsidRDefault="00CA17D6">
      <w:pPr>
        <w:shd w:val="clear" w:color="auto" w:fill="FFFFFF"/>
        <w:spacing w:line="360" w:lineRule="auto"/>
        <w:ind w:left="576"/>
        <w:jc w:val="both"/>
        <w:rPr>
          <w:rFonts w:eastAsia="Times New Roman"/>
        </w:rPr>
      </w:pPr>
    </w:p>
    <w:p w14:paraId="72A05D14" w14:textId="77777777" w:rsidR="00CA17D6" w:rsidRDefault="002B4271">
      <w:pPr>
        <w:shd w:val="clear" w:color="auto" w:fill="FFFFFF"/>
        <w:spacing w:line="360" w:lineRule="auto"/>
        <w:ind w:left="576"/>
        <w:jc w:val="both"/>
        <w:rPr>
          <w:rFonts w:eastAsia="Times New Roman"/>
        </w:rPr>
      </w:pPr>
      <w:r>
        <w:rPr>
          <w:rFonts w:eastAsia="Times New Roman"/>
        </w:rPr>
        <w:t>Digital Storage</w:t>
      </w:r>
    </w:p>
    <w:p w14:paraId="0D1FC76C" w14:textId="77777777" w:rsidR="00CA17D6" w:rsidRDefault="00CA17D6">
      <w:pPr>
        <w:shd w:val="clear" w:color="auto" w:fill="FFFFFF"/>
        <w:spacing w:line="360" w:lineRule="auto"/>
        <w:ind w:left="576"/>
        <w:jc w:val="both"/>
        <w:rPr>
          <w:rFonts w:eastAsia="Times New Roman"/>
        </w:rPr>
      </w:pPr>
    </w:p>
    <w:p w14:paraId="17323727" w14:textId="77777777" w:rsidR="00CA17D6" w:rsidRDefault="002B4271">
      <w:pPr>
        <w:shd w:val="clear" w:color="auto" w:fill="FFFFFF"/>
        <w:spacing w:line="360" w:lineRule="auto"/>
        <w:ind w:left="576"/>
        <w:jc w:val="both"/>
        <w:rPr>
          <w:rFonts w:eastAsia="Times New Roman"/>
        </w:rPr>
      </w:pPr>
      <w:r>
        <w:rPr>
          <w:rFonts w:eastAsia="Times New Roman"/>
        </w:rPr>
        <w:t>Cloud-based storage for easy access and version control.</w:t>
      </w:r>
    </w:p>
    <w:p w14:paraId="7C7AA07E" w14:textId="77777777" w:rsidR="00CA17D6" w:rsidRDefault="002B4271">
      <w:pPr>
        <w:shd w:val="clear" w:color="auto" w:fill="FFFFFF"/>
        <w:spacing w:line="360" w:lineRule="auto"/>
        <w:ind w:left="576"/>
        <w:jc w:val="both"/>
        <w:rPr>
          <w:rFonts w:eastAsia="Times New Roman"/>
          <w:b/>
          <w:bCs/>
        </w:rPr>
      </w:pPr>
      <w:r>
        <w:rPr>
          <w:rFonts w:eastAsia="Times New Roman"/>
          <w:b/>
          <w:bCs/>
        </w:rPr>
        <w:t>Database or Project Management Tool</w:t>
      </w:r>
    </w:p>
    <w:p w14:paraId="076BED00" w14:textId="77777777" w:rsidR="00CA17D6" w:rsidRDefault="00CA17D6">
      <w:pPr>
        <w:shd w:val="clear" w:color="auto" w:fill="FFFFFF"/>
        <w:spacing w:line="360" w:lineRule="auto"/>
        <w:ind w:left="576"/>
        <w:jc w:val="both"/>
        <w:rPr>
          <w:rFonts w:eastAsia="Times New Roman"/>
        </w:rPr>
      </w:pPr>
    </w:p>
    <w:p w14:paraId="526FC9C7" w14:textId="77777777" w:rsidR="00CA17D6" w:rsidRDefault="002B4271">
      <w:pPr>
        <w:shd w:val="clear" w:color="auto" w:fill="FFFFFF"/>
        <w:spacing w:line="360" w:lineRule="auto"/>
        <w:ind w:left="576"/>
        <w:jc w:val="both"/>
        <w:rPr>
          <w:rFonts w:eastAsia="Times New Roman"/>
        </w:rPr>
      </w:pPr>
      <w:r>
        <w:rPr>
          <w:rFonts w:eastAsia="Times New Roman"/>
        </w:rPr>
        <w:t>Centralized location for data storage and retrieval.</w:t>
      </w:r>
    </w:p>
    <w:p w14:paraId="259CBAA6" w14:textId="77777777" w:rsidR="00CA17D6" w:rsidRDefault="002B4271">
      <w:pPr>
        <w:shd w:val="clear" w:color="auto" w:fill="FFFFFF"/>
        <w:spacing w:line="360" w:lineRule="auto"/>
        <w:ind w:left="576"/>
        <w:jc w:val="both"/>
        <w:rPr>
          <w:rFonts w:eastAsia="Times New Roman"/>
        </w:rPr>
      </w:pPr>
      <w:r>
        <w:rPr>
          <w:rFonts w:eastAsia="Times New Roman"/>
        </w:rPr>
        <w:t>Timeframe for Measurement and Reporting:</w:t>
      </w:r>
    </w:p>
    <w:p w14:paraId="08B1469A" w14:textId="77777777" w:rsidR="00CA17D6" w:rsidRDefault="00CA17D6">
      <w:pPr>
        <w:shd w:val="clear" w:color="auto" w:fill="FFFFFF"/>
        <w:spacing w:line="360" w:lineRule="auto"/>
        <w:ind w:left="576"/>
        <w:jc w:val="both"/>
        <w:rPr>
          <w:rFonts w:eastAsia="Times New Roman"/>
        </w:rPr>
      </w:pPr>
    </w:p>
    <w:p w14:paraId="13EE42B0" w14:textId="77777777" w:rsidR="00CA17D6" w:rsidRDefault="002B4271">
      <w:pPr>
        <w:shd w:val="clear" w:color="auto" w:fill="FFFFFF"/>
        <w:spacing w:line="360" w:lineRule="auto"/>
        <w:ind w:left="576"/>
        <w:jc w:val="both"/>
        <w:rPr>
          <w:rFonts w:eastAsia="Times New Roman"/>
          <w:b/>
          <w:bCs/>
        </w:rPr>
      </w:pPr>
      <w:r>
        <w:rPr>
          <w:rFonts w:eastAsia="Times New Roman"/>
          <w:b/>
          <w:bCs/>
        </w:rPr>
        <w:t>Defect Density</w:t>
      </w:r>
    </w:p>
    <w:p w14:paraId="36810B04" w14:textId="77777777" w:rsidR="00CA17D6" w:rsidRDefault="00CA17D6">
      <w:pPr>
        <w:shd w:val="clear" w:color="auto" w:fill="FFFFFF"/>
        <w:spacing w:line="360" w:lineRule="auto"/>
        <w:ind w:left="576"/>
        <w:jc w:val="both"/>
        <w:rPr>
          <w:rFonts w:eastAsia="Times New Roman"/>
        </w:rPr>
      </w:pPr>
    </w:p>
    <w:p w14:paraId="0F907152" w14:textId="77777777" w:rsidR="00CA17D6" w:rsidRDefault="002B4271">
      <w:pPr>
        <w:shd w:val="clear" w:color="auto" w:fill="FFFFFF"/>
        <w:spacing w:line="360" w:lineRule="auto"/>
        <w:ind w:left="576"/>
        <w:jc w:val="both"/>
        <w:rPr>
          <w:rFonts w:eastAsia="Times New Roman"/>
        </w:rPr>
      </w:pPr>
      <w:r>
        <w:rPr>
          <w:rFonts w:eastAsia="Times New Roman"/>
        </w:rPr>
        <w:t>Monthly measurements with immediate follow-up on identified defects.</w:t>
      </w:r>
    </w:p>
    <w:p w14:paraId="33581A9A" w14:textId="77777777" w:rsidR="00CA17D6" w:rsidRDefault="002B4271">
      <w:pPr>
        <w:shd w:val="clear" w:color="auto" w:fill="FFFFFF"/>
        <w:spacing w:line="360" w:lineRule="auto"/>
        <w:ind w:left="576"/>
        <w:jc w:val="both"/>
        <w:rPr>
          <w:rFonts w:eastAsia="Times New Roman"/>
          <w:b/>
          <w:bCs/>
        </w:rPr>
      </w:pPr>
      <w:r>
        <w:rPr>
          <w:rFonts w:eastAsia="Times New Roman"/>
          <w:b/>
          <w:bCs/>
        </w:rPr>
        <w:t>Process Cycle Time</w:t>
      </w:r>
    </w:p>
    <w:p w14:paraId="5601482E" w14:textId="77777777" w:rsidR="00CA17D6" w:rsidRDefault="00CA17D6">
      <w:pPr>
        <w:shd w:val="clear" w:color="auto" w:fill="FFFFFF"/>
        <w:spacing w:line="360" w:lineRule="auto"/>
        <w:ind w:left="576"/>
        <w:jc w:val="both"/>
        <w:rPr>
          <w:rFonts w:eastAsia="Times New Roman"/>
        </w:rPr>
      </w:pPr>
    </w:p>
    <w:p w14:paraId="0A3AFC6F" w14:textId="77777777" w:rsidR="00CA17D6" w:rsidRDefault="002B4271">
      <w:pPr>
        <w:shd w:val="clear" w:color="auto" w:fill="FFFFFF"/>
        <w:spacing w:line="360" w:lineRule="auto"/>
        <w:ind w:left="576"/>
        <w:jc w:val="both"/>
        <w:rPr>
          <w:rFonts w:eastAsia="Times New Roman"/>
        </w:rPr>
      </w:pPr>
      <w:r>
        <w:rPr>
          <w:rFonts w:eastAsia="Times New Roman"/>
        </w:rPr>
        <w:t>Weekly assessments for optimization.</w:t>
      </w:r>
    </w:p>
    <w:p w14:paraId="13F2DB22" w14:textId="77777777" w:rsidR="00CA17D6" w:rsidRDefault="002B4271">
      <w:pPr>
        <w:shd w:val="clear" w:color="auto" w:fill="FFFFFF"/>
        <w:spacing w:line="360" w:lineRule="auto"/>
        <w:ind w:left="576"/>
        <w:jc w:val="both"/>
        <w:rPr>
          <w:rFonts w:eastAsia="Times New Roman"/>
          <w:b/>
          <w:bCs/>
        </w:rPr>
      </w:pPr>
      <w:r>
        <w:rPr>
          <w:rFonts w:eastAsia="Times New Roman"/>
          <w:b/>
          <w:bCs/>
        </w:rPr>
        <w:t>Customer Satisfaction Score</w:t>
      </w:r>
    </w:p>
    <w:p w14:paraId="66CD72A7" w14:textId="77777777" w:rsidR="00CA17D6" w:rsidRDefault="00CA17D6">
      <w:pPr>
        <w:shd w:val="clear" w:color="auto" w:fill="FFFFFF"/>
        <w:spacing w:line="360" w:lineRule="auto"/>
        <w:ind w:left="576"/>
        <w:jc w:val="both"/>
        <w:rPr>
          <w:rFonts w:eastAsia="Times New Roman"/>
        </w:rPr>
      </w:pPr>
    </w:p>
    <w:p w14:paraId="72B45F8F" w14:textId="77777777" w:rsidR="00CA17D6" w:rsidRDefault="002B4271">
      <w:pPr>
        <w:shd w:val="clear" w:color="auto" w:fill="FFFFFF"/>
        <w:spacing w:line="360" w:lineRule="auto"/>
        <w:ind w:left="576"/>
        <w:jc w:val="both"/>
        <w:rPr>
          <w:rFonts w:eastAsia="Times New Roman"/>
        </w:rPr>
      </w:pPr>
      <w:r>
        <w:rPr>
          <w:rFonts w:eastAsia="Times New Roman"/>
        </w:rPr>
        <w:t>Quarterly surveys with immediate analysis.</w:t>
      </w:r>
    </w:p>
    <w:p w14:paraId="0CC2EA90" w14:textId="77777777" w:rsidR="00CA17D6" w:rsidRDefault="002B4271">
      <w:pPr>
        <w:shd w:val="clear" w:color="auto" w:fill="FFFFFF"/>
        <w:spacing w:line="360" w:lineRule="auto"/>
        <w:ind w:left="576"/>
        <w:jc w:val="both"/>
        <w:rPr>
          <w:rFonts w:eastAsia="Times New Roman"/>
        </w:rPr>
      </w:pPr>
      <w:r>
        <w:rPr>
          <w:rFonts w:eastAsia="Times New Roman"/>
        </w:rPr>
        <w:t>Compliance with ISO Standards:</w:t>
      </w:r>
    </w:p>
    <w:p w14:paraId="2CAD424C" w14:textId="77777777" w:rsidR="00CA17D6" w:rsidRDefault="00CA17D6">
      <w:pPr>
        <w:shd w:val="clear" w:color="auto" w:fill="FFFFFF"/>
        <w:spacing w:line="360" w:lineRule="auto"/>
        <w:ind w:left="576"/>
        <w:jc w:val="both"/>
        <w:rPr>
          <w:rFonts w:eastAsia="Times New Roman"/>
        </w:rPr>
      </w:pPr>
    </w:p>
    <w:p w14:paraId="0DD528FE" w14:textId="77777777" w:rsidR="00CA17D6" w:rsidRDefault="002B4271">
      <w:pPr>
        <w:shd w:val="clear" w:color="auto" w:fill="FFFFFF"/>
        <w:spacing w:line="360" w:lineRule="auto"/>
        <w:ind w:left="576"/>
        <w:jc w:val="both"/>
        <w:rPr>
          <w:rFonts w:eastAsia="Times New Roman"/>
        </w:rPr>
      </w:pPr>
      <w:r>
        <w:rPr>
          <w:rFonts w:eastAsia="Times New Roman"/>
        </w:rPr>
        <w:t>Annual assessments.</w:t>
      </w:r>
    </w:p>
    <w:p w14:paraId="45924169" w14:textId="77777777" w:rsidR="00CA17D6" w:rsidRDefault="002B4271">
      <w:pPr>
        <w:shd w:val="clear" w:color="auto" w:fill="FFFFFF"/>
        <w:spacing w:line="360" w:lineRule="auto"/>
        <w:ind w:left="576"/>
        <w:jc w:val="both"/>
        <w:rPr>
          <w:rFonts w:eastAsia="Times New Roman"/>
          <w:b/>
          <w:bCs/>
        </w:rPr>
      </w:pPr>
      <w:r>
        <w:rPr>
          <w:rFonts w:eastAsia="Times New Roman"/>
          <w:b/>
          <w:bCs/>
        </w:rPr>
        <w:t>Regulatory Compliance Rate</w:t>
      </w:r>
    </w:p>
    <w:p w14:paraId="16E42846" w14:textId="77777777" w:rsidR="00CA17D6" w:rsidRDefault="00CA17D6">
      <w:pPr>
        <w:shd w:val="clear" w:color="auto" w:fill="FFFFFF"/>
        <w:spacing w:line="360" w:lineRule="auto"/>
        <w:ind w:left="576"/>
        <w:jc w:val="both"/>
        <w:rPr>
          <w:rFonts w:eastAsia="Times New Roman"/>
        </w:rPr>
      </w:pPr>
    </w:p>
    <w:p w14:paraId="49E9B1B6" w14:textId="77777777" w:rsidR="00CA17D6" w:rsidRDefault="002B4271">
      <w:pPr>
        <w:shd w:val="clear" w:color="auto" w:fill="FFFFFF"/>
        <w:spacing w:line="360" w:lineRule="auto"/>
        <w:ind w:left="576"/>
        <w:jc w:val="both"/>
        <w:rPr>
          <w:rFonts w:eastAsia="Times New Roman"/>
        </w:rPr>
      </w:pPr>
      <w:r>
        <w:rPr>
          <w:rFonts w:eastAsia="Times New Roman"/>
        </w:rPr>
        <w:t>Biannual assessments.</w:t>
      </w:r>
    </w:p>
    <w:p w14:paraId="25537A5F" w14:textId="77777777" w:rsidR="00CA17D6" w:rsidRDefault="00CA17D6">
      <w:pPr>
        <w:shd w:val="clear" w:color="auto" w:fill="FFFFFF"/>
        <w:spacing w:line="360" w:lineRule="auto"/>
        <w:ind w:left="576"/>
        <w:jc w:val="both"/>
        <w:rPr>
          <w:rFonts w:eastAsia="Times New Roman"/>
        </w:rPr>
      </w:pPr>
    </w:p>
    <w:p w14:paraId="0E8A4D88" w14:textId="77777777" w:rsidR="00CA17D6" w:rsidRDefault="002B4271">
      <w:pPr>
        <w:numPr>
          <w:ilvl w:val="0"/>
          <w:numId w:val="20"/>
        </w:numPr>
        <w:shd w:val="clear" w:color="auto" w:fill="FFFFFF"/>
        <w:spacing w:before="100" w:beforeAutospacing="1" w:after="100" w:afterAutospacing="1" w:line="360" w:lineRule="auto"/>
        <w:ind w:left="1080"/>
        <w:jc w:val="both"/>
        <w:outlineLvl w:val="1"/>
        <w:rPr>
          <w:rFonts w:eastAsia="Times New Roman"/>
          <w:b/>
          <w:bCs/>
          <w:color w:val="000000"/>
        </w:rPr>
      </w:pPr>
      <w:r>
        <w:rPr>
          <w:rFonts w:eastAsia="Times New Roman"/>
          <w:b/>
          <w:bCs/>
          <w:color w:val="000000"/>
        </w:rPr>
        <w:t>QUALITY ASSURANCE</w:t>
      </w:r>
      <w:r>
        <w:rPr>
          <w:rFonts w:eastAsia="Times New Roman"/>
          <w:color w:val="000000"/>
        </w:rPr>
        <w:t> (MANAGE QUALITY)</w:t>
      </w:r>
    </w:p>
    <w:p w14:paraId="6ACD04AA" w14:textId="77777777" w:rsidR="00CA17D6" w:rsidRDefault="002B4271">
      <w:pPr>
        <w:spacing w:line="360" w:lineRule="auto"/>
        <w:jc w:val="both"/>
      </w:pPr>
      <w:r>
        <w:rPr>
          <w:rFonts w:eastAsia="Times New Roman"/>
          <w:i/>
          <w:iCs/>
          <w:color w:val="0000FF"/>
        </w:rPr>
        <w:tab/>
      </w:r>
    </w:p>
    <w:p w14:paraId="5638D8AE" w14:textId="77777777" w:rsidR="00CA17D6" w:rsidRDefault="002B4271">
      <w:pPr>
        <w:spacing w:line="360" w:lineRule="auto"/>
        <w:jc w:val="both"/>
        <w:rPr>
          <w:b/>
          <w:bCs/>
        </w:rPr>
      </w:pPr>
      <w:r>
        <w:rPr>
          <w:b/>
          <w:bCs/>
        </w:rPr>
        <w:t>Actions to Ensure Project Quality</w:t>
      </w:r>
    </w:p>
    <w:p w14:paraId="5DDD6CD7" w14:textId="77777777" w:rsidR="00CA17D6" w:rsidRDefault="00CA17D6">
      <w:pPr>
        <w:spacing w:line="360" w:lineRule="auto"/>
        <w:jc w:val="both"/>
        <w:rPr>
          <w:b/>
          <w:bCs/>
        </w:rPr>
      </w:pPr>
    </w:p>
    <w:p w14:paraId="12A567F3" w14:textId="77777777" w:rsidR="00CA17D6" w:rsidRDefault="002B4271">
      <w:pPr>
        <w:spacing w:line="360" w:lineRule="auto"/>
        <w:jc w:val="both"/>
        <w:rPr>
          <w:b/>
          <w:bCs/>
        </w:rPr>
      </w:pPr>
      <w:r>
        <w:rPr>
          <w:b/>
          <w:bCs/>
        </w:rPr>
        <w:t>Regular Internal Audits</w:t>
      </w:r>
    </w:p>
    <w:p w14:paraId="6E9181B5" w14:textId="77777777" w:rsidR="00CA17D6" w:rsidRDefault="00CA17D6">
      <w:pPr>
        <w:spacing w:line="360" w:lineRule="auto"/>
        <w:jc w:val="both"/>
      </w:pPr>
    </w:p>
    <w:p w14:paraId="5F29F1F1" w14:textId="77777777" w:rsidR="00CA17D6" w:rsidRDefault="002B4271">
      <w:pPr>
        <w:spacing w:line="360" w:lineRule="auto"/>
        <w:jc w:val="both"/>
      </w:pPr>
      <w:r>
        <w:t>Action: Conduct internal audits according to the defined schedule to ensure compliance with ISO 9001:2015 and ISO 14001:2015 standards.</w:t>
      </w:r>
    </w:p>
    <w:p w14:paraId="673387AF" w14:textId="77777777" w:rsidR="00CA17D6" w:rsidRDefault="002B4271">
      <w:pPr>
        <w:spacing w:line="360" w:lineRule="auto"/>
        <w:jc w:val="both"/>
      </w:pPr>
      <w:r>
        <w:t>Metric: Compliance rate with ISO standards.</w:t>
      </w:r>
    </w:p>
    <w:p w14:paraId="3EE93C4F" w14:textId="77777777" w:rsidR="00CA17D6" w:rsidRDefault="002B4271">
      <w:pPr>
        <w:spacing w:line="360" w:lineRule="auto"/>
        <w:jc w:val="both"/>
      </w:pPr>
      <w:r>
        <w:t>Relation to Quality Standards: Aligns with the organizational commitment to maintaining a high standard of quality in both management systems and environmental practices.</w:t>
      </w:r>
    </w:p>
    <w:p w14:paraId="14BB8695" w14:textId="77777777" w:rsidR="00CA17D6" w:rsidRDefault="002B4271">
      <w:pPr>
        <w:spacing w:line="360" w:lineRule="auto"/>
        <w:jc w:val="both"/>
        <w:rPr>
          <w:b/>
          <w:bCs/>
        </w:rPr>
      </w:pPr>
      <w:r>
        <w:rPr>
          <w:b/>
          <w:bCs/>
        </w:rPr>
        <w:t>Continuous Monitoring of Defect Density</w:t>
      </w:r>
    </w:p>
    <w:p w14:paraId="7926BA79" w14:textId="77777777" w:rsidR="00CA17D6" w:rsidRDefault="00CA17D6">
      <w:pPr>
        <w:spacing w:line="360" w:lineRule="auto"/>
        <w:jc w:val="both"/>
      </w:pPr>
    </w:p>
    <w:p w14:paraId="5DCCA493" w14:textId="77777777" w:rsidR="00CA17D6" w:rsidRDefault="002B4271">
      <w:pPr>
        <w:spacing w:line="360" w:lineRule="auto"/>
        <w:jc w:val="both"/>
      </w:pPr>
      <w:r>
        <w:t>Action: Implement regular inspections and testing during and after production to identify and address defects promptly.</w:t>
      </w:r>
    </w:p>
    <w:p w14:paraId="0ED2758B" w14:textId="77777777" w:rsidR="00CA17D6" w:rsidRDefault="002B4271">
      <w:pPr>
        <w:spacing w:line="360" w:lineRule="auto"/>
        <w:jc w:val="both"/>
      </w:pPr>
      <w:r>
        <w:t>Metric: Defect density per kilogram of fertilizer.</w:t>
      </w:r>
    </w:p>
    <w:p w14:paraId="3AF41CAE" w14:textId="77777777" w:rsidR="00CA17D6" w:rsidRDefault="002B4271">
      <w:pPr>
        <w:spacing w:line="360" w:lineRule="auto"/>
        <w:jc w:val="both"/>
      </w:pPr>
      <w:r>
        <w:t>Relation to Quality Standards: Ensures adherence to the quality standard of maintaining defect density within industry-accepted limits.</w:t>
      </w:r>
    </w:p>
    <w:p w14:paraId="41FD081E" w14:textId="77777777" w:rsidR="00CA17D6" w:rsidRDefault="002B4271">
      <w:pPr>
        <w:spacing w:line="360" w:lineRule="auto"/>
        <w:jc w:val="both"/>
        <w:rPr>
          <w:b/>
          <w:bCs/>
        </w:rPr>
      </w:pPr>
      <w:r>
        <w:rPr>
          <w:b/>
          <w:bCs/>
        </w:rPr>
        <w:t>Customer Feedback Analysis</w:t>
      </w:r>
    </w:p>
    <w:p w14:paraId="232D36A0" w14:textId="77777777" w:rsidR="00CA17D6" w:rsidRDefault="00CA17D6">
      <w:pPr>
        <w:spacing w:line="360" w:lineRule="auto"/>
        <w:jc w:val="both"/>
      </w:pPr>
    </w:p>
    <w:p w14:paraId="189555CB" w14:textId="77777777" w:rsidR="00CA17D6" w:rsidRDefault="002B4271">
      <w:pPr>
        <w:spacing w:line="360" w:lineRule="auto"/>
        <w:jc w:val="both"/>
      </w:pPr>
      <w:r>
        <w:t>Action: Regularly collect and analyze customer feedback from surveys to understand customer satisfaction and identify areas for improvement.</w:t>
      </w:r>
    </w:p>
    <w:p w14:paraId="34091308" w14:textId="77777777" w:rsidR="00CA17D6" w:rsidRDefault="002B4271">
      <w:pPr>
        <w:spacing w:line="360" w:lineRule="auto"/>
        <w:jc w:val="both"/>
      </w:pPr>
      <w:r>
        <w:t>Metric: Customer satisfaction scores.</w:t>
      </w:r>
    </w:p>
    <w:p w14:paraId="5B2BDBEB" w14:textId="77777777" w:rsidR="00CA17D6" w:rsidRDefault="002B4271">
      <w:pPr>
        <w:spacing w:line="360" w:lineRule="auto"/>
        <w:jc w:val="both"/>
      </w:pPr>
      <w:r>
        <w:t>Relation to Quality Standards: Customer satisfaction aligns with the quality standard of meeting or exceeding customer expectations.</w:t>
      </w:r>
    </w:p>
    <w:p w14:paraId="3CA0A12F" w14:textId="77777777" w:rsidR="00CA17D6" w:rsidRDefault="002B4271">
      <w:pPr>
        <w:spacing w:line="360" w:lineRule="auto"/>
        <w:jc w:val="both"/>
        <w:rPr>
          <w:b/>
          <w:bCs/>
        </w:rPr>
      </w:pPr>
      <w:r>
        <w:rPr>
          <w:b/>
          <w:bCs/>
        </w:rPr>
        <w:t>Periodic Regulatory Audits</w:t>
      </w:r>
    </w:p>
    <w:p w14:paraId="7954679B" w14:textId="77777777" w:rsidR="00CA17D6" w:rsidRDefault="00CA17D6">
      <w:pPr>
        <w:spacing w:line="360" w:lineRule="auto"/>
        <w:jc w:val="both"/>
      </w:pPr>
    </w:p>
    <w:p w14:paraId="361795DA" w14:textId="77777777" w:rsidR="00CA17D6" w:rsidRDefault="002B4271">
      <w:pPr>
        <w:spacing w:line="360" w:lineRule="auto"/>
        <w:jc w:val="both"/>
      </w:pPr>
      <w:r>
        <w:t>Action: Engage in regular reviews and audits by regulatory bodies to ensure ongoing compliance with organic certification standards.</w:t>
      </w:r>
    </w:p>
    <w:p w14:paraId="41DC9F71" w14:textId="77777777" w:rsidR="00CA17D6" w:rsidRDefault="002B4271">
      <w:pPr>
        <w:spacing w:line="360" w:lineRule="auto"/>
        <w:jc w:val="both"/>
      </w:pPr>
      <w:r>
        <w:t>Metric: Percentage of compliance with organic certification standards.</w:t>
      </w:r>
    </w:p>
    <w:p w14:paraId="47DD8452" w14:textId="77777777" w:rsidR="00CA17D6" w:rsidRDefault="002B4271">
      <w:pPr>
        <w:spacing w:line="360" w:lineRule="auto"/>
        <w:jc w:val="both"/>
      </w:pPr>
      <w:r>
        <w:t>Relation to Quality Standards: Demonstrates commitment to meeting federal regulations and organic certification standards.</w:t>
      </w:r>
    </w:p>
    <w:p w14:paraId="182A2891" w14:textId="77777777" w:rsidR="00CA17D6" w:rsidRDefault="002B4271">
      <w:pPr>
        <w:spacing w:line="360" w:lineRule="auto"/>
        <w:jc w:val="both"/>
        <w:rPr>
          <w:b/>
          <w:bCs/>
        </w:rPr>
      </w:pPr>
      <w:r>
        <w:rPr>
          <w:b/>
          <w:bCs/>
        </w:rPr>
        <w:t>Efficiency Optimization Through Process Cycle Time Analysis</w:t>
      </w:r>
    </w:p>
    <w:p w14:paraId="2462EFEF" w14:textId="77777777" w:rsidR="00CA17D6" w:rsidRDefault="00CA17D6">
      <w:pPr>
        <w:spacing w:line="360" w:lineRule="auto"/>
        <w:jc w:val="both"/>
      </w:pPr>
    </w:p>
    <w:p w14:paraId="029B7294" w14:textId="77777777" w:rsidR="00CA17D6" w:rsidRDefault="002B4271">
      <w:pPr>
        <w:spacing w:line="360" w:lineRule="auto"/>
        <w:jc w:val="both"/>
      </w:pPr>
      <w:r>
        <w:t>Action: Continuously monitor and analyze process cycle time to identify opportunities for efficiency improvements.</w:t>
      </w:r>
    </w:p>
    <w:p w14:paraId="20874792" w14:textId="77777777" w:rsidR="00CA17D6" w:rsidRDefault="002B4271">
      <w:pPr>
        <w:spacing w:line="360" w:lineRule="auto"/>
        <w:jc w:val="both"/>
      </w:pPr>
      <w:r>
        <w:t>Metric: Time taken to produce a specific quantity of fertilizer.</w:t>
      </w:r>
    </w:p>
    <w:p w14:paraId="00D1818A" w14:textId="77777777" w:rsidR="00CA17D6" w:rsidRDefault="002B4271">
      <w:pPr>
        <w:spacing w:line="360" w:lineRule="auto"/>
        <w:jc w:val="both"/>
      </w:pPr>
      <w:r>
        <w:t>Relation to Quality Standards: Reflects the commitment to maintaining an efficient production process as per the quality standard.</w:t>
      </w:r>
    </w:p>
    <w:p w14:paraId="006338EB" w14:textId="77777777" w:rsidR="00CA17D6" w:rsidRDefault="00CA17D6">
      <w:pPr>
        <w:shd w:val="clear" w:color="auto" w:fill="FFFFFF"/>
        <w:tabs>
          <w:tab w:val="left" w:pos="1284"/>
        </w:tabs>
        <w:spacing w:line="360" w:lineRule="auto"/>
        <w:jc w:val="both"/>
        <w:rPr>
          <w:rFonts w:eastAsia="Times New Roman"/>
          <w:i/>
          <w:iCs/>
          <w:color w:val="0000FF"/>
        </w:rPr>
      </w:pPr>
    </w:p>
    <w:p w14:paraId="798B422C" w14:textId="77777777" w:rsidR="00CA17D6" w:rsidRDefault="00CA17D6">
      <w:pPr>
        <w:shd w:val="clear" w:color="auto" w:fill="FFFFFF"/>
        <w:spacing w:line="360" w:lineRule="auto"/>
        <w:jc w:val="both"/>
        <w:rPr>
          <w:rFonts w:eastAsia="Times New Roman"/>
          <w:color w:val="000000"/>
        </w:rPr>
      </w:pPr>
    </w:p>
    <w:p w14:paraId="6E767D2A" w14:textId="77777777" w:rsidR="00CA17D6" w:rsidRDefault="002B4271">
      <w:pPr>
        <w:numPr>
          <w:ilvl w:val="0"/>
          <w:numId w:val="22"/>
        </w:numPr>
        <w:shd w:val="clear" w:color="auto" w:fill="FFFFFF"/>
        <w:spacing w:before="100" w:beforeAutospacing="1" w:after="100" w:afterAutospacing="1" w:line="360" w:lineRule="auto"/>
        <w:ind w:left="1080"/>
        <w:jc w:val="both"/>
        <w:outlineLvl w:val="2"/>
        <w:rPr>
          <w:rFonts w:eastAsia="Times New Roman"/>
          <w:b/>
          <w:bCs/>
          <w:color w:val="000000"/>
        </w:rPr>
      </w:pPr>
      <w:r>
        <w:rPr>
          <w:rFonts w:eastAsia="Times New Roman"/>
          <w:b/>
          <w:bCs/>
          <w:color w:val="000000"/>
        </w:rPr>
        <w:t>Analyze Project Quality</w:t>
      </w:r>
    </w:p>
    <w:p w14:paraId="52ACAD44" w14:textId="77777777" w:rsidR="00CA17D6" w:rsidRDefault="002B4271">
      <w:pPr>
        <w:shd w:val="clear" w:color="auto" w:fill="FFFFFF"/>
        <w:spacing w:line="360" w:lineRule="auto"/>
        <w:ind w:left="576"/>
        <w:jc w:val="both"/>
        <w:rPr>
          <w:rFonts w:eastAsia="Times New Roman"/>
          <w:b/>
          <w:bCs/>
        </w:rPr>
      </w:pPr>
      <w:r>
        <w:rPr>
          <w:rFonts w:eastAsia="Times New Roman"/>
          <w:b/>
          <w:bCs/>
        </w:rPr>
        <w:t>Quality Data Analysis Process</w:t>
      </w:r>
    </w:p>
    <w:p w14:paraId="457FF107" w14:textId="77777777" w:rsidR="00CA17D6" w:rsidRDefault="00CA17D6">
      <w:pPr>
        <w:shd w:val="clear" w:color="auto" w:fill="FFFFFF"/>
        <w:spacing w:line="360" w:lineRule="auto"/>
        <w:jc w:val="both"/>
        <w:rPr>
          <w:rFonts w:eastAsia="Times New Roman"/>
          <w:b/>
          <w:bCs/>
        </w:rPr>
      </w:pPr>
    </w:p>
    <w:p w14:paraId="584E85E3" w14:textId="77777777" w:rsidR="00CA17D6" w:rsidRDefault="002B4271">
      <w:pPr>
        <w:shd w:val="clear" w:color="auto" w:fill="FFFFFF"/>
        <w:spacing w:line="360" w:lineRule="auto"/>
        <w:ind w:left="576"/>
        <w:jc w:val="both"/>
        <w:rPr>
          <w:rFonts w:eastAsia="Times New Roman"/>
          <w:b/>
          <w:bCs/>
        </w:rPr>
      </w:pPr>
      <w:r>
        <w:rPr>
          <w:rFonts w:eastAsia="Times New Roman"/>
          <w:b/>
          <w:bCs/>
        </w:rPr>
        <w:lastRenderedPageBreak/>
        <w:t>Data Collection</w:t>
      </w:r>
    </w:p>
    <w:p w14:paraId="57734854" w14:textId="77777777" w:rsidR="00CA17D6" w:rsidRDefault="00CA17D6">
      <w:pPr>
        <w:shd w:val="clear" w:color="auto" w:fill="FFFFFF"/>
        <w:spacing w:line="360" w:lineRule="auto"/>
        <w:ind w:left="576"/>
        <w:jc w:val="both"/>
        <w:rPr>
          <w:rFonts w:eastAsia="Times New Roman"/>
        </w:rPr>
      </w:pPr>
    </w:p>
    <w:p w14:paraId="7CAAA9CF" w14:textId="77777777" w:rsidR="00CA17D6" w:rsidRDefault="002B4271">
      <w:pPr>
        <w:shd w:val="clear" w:color="auto" w:fill="FFFFFF"/>
        <w:spacing w:line="360" w:lineRule="auto"/>
        <w:ind w:left="576"/>
        <w:jc w:val="both"/>
        <w:rPr>
          <w:rFonts w:eastAsia="Times New Roman"/>
        </w:rPr>
      </w:pPr>
      <w:r>
        <w:rPr>
          <w:rFonts w:eastAsia="Times New Roman"/>
        </w:rPr>
        <w:t>Collect quality data from various sources, including internal audits, customer feedback, regulatory audits, and production inspections.</w:t>
      </w:r>
    </w:p>
    <w:p w14:paraId="3A416E99" w14:textId="77777777" w:rsidR="00CA17D6" w:rsidRDefault="002B4271">
      <w:pPr>
        <w:shd w:val="clear" w:color="auto" w:fill="FFFFFF"/>
        <w:spacing w:line="360" w:lineRule="auto"/>
        <w:ind w:left="576"/>
        <w:jc w:val="both"/>
        <w:rPr>
          <w:rFonts w:eastAsia="Times New Roman"/>
          <w:b/>
          <w:bCs/>
        </w:rPr>
      </w:pPr>
      <w:r>
        <w:rPr>
          <w:rFonts w:eastAsia="Times New Roman"/>
          <w:b/>
          <w:bCs/>
        </w:rPr>
        <w:t>Quality Metrics Analysis</w:t>
      </w:r>
    </w:p>
    <w:p w14:paraId="7B3CBBEB" w14:textId="77777777" w:rsidR="00CA17D6" w:rsidRDefault="00CA17D6">
      <w:pPr>
        <w:shd w:val="clear" w:color="auto" w:fill="FFFFFF"/>
        <w:spacing w:line="360" w:lineRule="auto"/>
        <w:ind w:left="576"/>
        <w:jc w:val="both"/>
        <w:rPr>
          <w:rFonts w:eastAsia="Times New Roman"/>
        </w:rPr>
      </w:pPr>
    </w:p>
    <w:p w14:paraId="64022C7E" w14:textId="77777777" w:rsidR="00CA17D6" w:rsidRDefault="002B4271">
      <w:pPr>
        <w:shd w:val="clear" w:color="auto" w:fill="FFFFFF"/>
        <w:spacing w:line="360" w:lineRule="auto"/>
        <w:ind w:left="576"/>
        <w:jc w:val="both"/>
        <w:rPr>
          <w:rFonts w:eastAsia="Times New Roman"/>
        </w:rPr>
      </w:pPr>
      <w:r>
        <w:rPr>
          <w:rFonts w:eastAsia="Times New Roman"/>
        </w:rPr>
        <w:t>Analyze key quality metrics, such as defect density, customer satisfaction scores, compliance rates, and process cycle time.</w:t>
      </w:r>
    </w:p>
    <w:p w14:paraId="4271BD02" w14:textId="77777777" w:rsidR="00CA17D6" w:rsidRDefault="002B4271">
      <w:pPr>
        <w:shd w:val="clear" w:color="auto" w:fill="FFFFFF"/>
        <w:spacing w:line="360" w:lineRule="auto"/>
        <w:ind w:left="576"/>
        <w:jc w:val="both"/>
        <w:rPr>
          <w:rFonts w:eastAsia="Times New Roman"/>
          <w:b/>
          <w:bCs/>
        </w:rPr>
      </w:pPr>
      <w:r>
        <w:rPr>
          <w:rFonts w:eastAsia="Times New Roman"/>
          <w:b/>
          <w:bCs/>
        </w:rPr>
        <w:t>Identify Patterns and Trends</w:t>
      </w:r>
    </w:p>
    <w:p w14:paraId="206CCA66" w14:textId="77777777" w:rsidR="00CA17D6" w:rsidRDefault="00CA17D6">
      <w:pPr>
        <w:shd w:val="clear" w:color="auto" w:fill="FFFFFF"/>
        <w:spacing w:line="360" w:lineRule="auto"/>
        <w:ind w:left="576"/>
        <w:jc w:val="both"/>
        <w:rPr>
          <w:rFonts w:eastAsia="Times New Roman"/>
        </w:rPr>
      </w:pPr>
    </w:p>
    <w:p w14:paraId="089D6846" w14:textId="77777777" w:rsidR="00CA17D6" w:rsidRDefault="002B4271">
      <w:pPr>
        <w:shd w:val="clear" w:color="auto" w:fill="FFFFFF"/>
        <w:spacing w:line="360" w:lineRule="auto"/>
        <w:ind w:left="576"/>
        <w:jc w:val="both"/>
        <w:rPr>
          <w:rFonts w:eastAsia="Times New Roman"/>
        </w:rPr>
      </w:pPr>
      <w:r>
        <w:rPr>
          <w:rFonts w:eastAsia="Times New Roman"/>
        </w:rPr>
        <w:t>Look for patterns and trends in the data to identify areas of consistent performance, as well as any recurring issues or deviations.</w:t>
      </w:r>
    </w:p>
    <w:p w14:paraId="19B60845" w14:textId="77777777" w:rsidR="00CA17D6" w:rsidRDefault="002B4271">
      <w:pPr>
        <w:shd w:val="clear" w:color="auto" w:fill="FFFFFF"/>
        <w:spacing w:line="360" w:lineRule="auto"/>
        <w:ind w:left="576"/>
        <w:jc w:val="both"/>
        <w:rPr>
          <w:rFonts w:eastAsia="Times New Roman"/>
          <w:b/>
          <w:bCs/>
        </w:rPr>
      </w:pPr>
      <w:r>
        <w:rPr>
          <w:rFonts w:eastAsia="Times New Roman"/>
          <w:b/>
          <w:bCs/>
        </w:rPr>
        <w:t>Root Cause Analysis</w:t>
      </w:r>
    </w:p>
    <w:p w14:paraId="7767F370" w14:textId="77777777" w:rsidR="00CA17D6" w:rsidRDefault="00CA17D6">
      <w:pPr>
        <w:shd w:val="clear" w:color="auto" w:fill="FFFFFF"/>
        <w:spacing w:line="360" w:lineRule="auto"/>
        <w:ind w:left="576"/>
        <w:jc w:val="both"/>
        <w:rPr>
          <w:rFonts w:eastAsia="Times New Roman"/>
        </w:rPr>
      </w:pPr>
    </w:p>
    <w:p w14:paraId="69F30E9D" w14:textId="77777777" w:rsidR="00CA17D6" w:rsidRDefault="002B4271">
      <w:pPr>
        <w:shd w:val="clear" w:color="auto" w:fill="FFFFFF"/>
        <w:spacing w:line="360" w:lineRule="auto"/>
        <w:ind w:left="576"/>
        <w:jc w:val="both"/>
        <w:rPr>
          <w:rFonts w:eastAsia="Times New Roman"/>
        </w:rPr>
      </w:pPr>
      <w:r>
        <w:rPr>
          <w:rFonts w:eastAsia="Times New Roman"/>
        </w:rPr>
        <w:t>Conduct root cause analysis for any identified issues to understand the underlying factors contributing to deviations from desired performance levels.</w:t>
      </w:r>
    </w:p>
    <w:p w14:paraId="2C8491DA" w14:textId="77777777" w:rsidR="00CA17D6" w:rsidRDefault="002B4271">
      <w:pPr>
        <w:shd w:val="clear" w:color="auto" w:fill="FFFFFF"/>
        <w:spacing w:line="360" w:lineRule="auto"/>
        <w:ind w:left="576"/>
        <w:jc w:val="both"/>
        <w:rPr>
          <w:rFonts w:eastAsia="Times New Roman"/>
          <w:b/>
          <w:bCs/>
        </w:rPr>
      </w:pPr>
      <w:r>
        <w:rPr>
          <w:rFonts w:eastAsia="Times New Roman"/>
          <w:b/>
          <w:bCs/>
        </w:rPr>
        <w:t>Opportunities for Improvement</w:t>
      </w:r>
    </w:p>
    <w:p w14:paraId="74DC127D" w14:textId="77777777" w:rsidR="00CA17D6" w:rsidRDefault="00CA17D6">
      <w:pPr>
        <w:shd w:val="clear" w:color="auto" w:fill="FFFFFF"/>
        <w:spacing w:line="360" w:lineRule="auto"/>
        <w:ind w:left="576"/>
        <w:jc w:val="both"/>
        <w:rPr>
          <w:rFonts w:eastAsia="Times New Roman"/>
        </w:rPr>
      </w:pPr>
    </w:p>
    <w:p w14:paraId="39BE2B63" w14:textId="77777777" w:rsidR="00CA17D6" w:rsidRDefault="002B4271">
      <w:pPr>
        <w:shd w:val="clear" w:color="auto" w:fill="FFFFFF"/>
        <w:spacing w:line="360" w:lineRule="auto"/>
        <w:ind w:left="576"/>
        <w:jc w:val="both"/>
        <w:rPr>
          <w:rFonts w:eastAsia="Times New Roman"/>
        </w:rPr>
      </w:pPr>
      <w:r>
        <w:rPr>
          <w:rFonts w:eastAsia="Times New Roman"/>
        </w:rPr>
        <w:t>Document opportunities for improvement based on the analysis, focusing on areas where performance gaps are evident.</w:t>
      </w:r>
    </w:p>
    <w:p w14:paraId="4F93570C" w14:textId="77777777" w:rsidR="00CA17D6" w:rsidRDefault="002B4271">
      <w:pPr>
        <w:shd w:val="clear" w:color="auto" w:fill="FFFFFF"/>
        <w:spacing w:line="360" w:lineRule="auto"/>
        <w:ind w:left="576"/>
        <w:jc w:val="both"/>
        <w:rPr>
          <w:rFonts w:eastAsia="Times New Roman"/>
          <w:b/>
          <w:bCs/>
        </w:rPr>
      </w:pPr>
      <w:r>
        <w:rPr>
          <w:rFonts w:eastAsia="Times New Roman"/>
          <w:b/>
          <w:bCs/>
        </w:rPr>
        <w:t>Benchmarking</w:t>
      </w:r>
    </w:p>
    <w:p w14:paraId="627F3848" w14:textId="77777777" w:rsidR="00CA17D6" w:rsidRDefault="00CA17D6">
      <w:pPr>
        <w:shd w:val="clear" w:color="auto" w:fill="FFFFFF"/>
        <w:spacing w:line="360" w:lineRule="auto"/>
        <w:ind w:left="576"/>
        <w:jc w:val="both"/>
        <w:rPr>
          <w:rFonts w:eastAsia="Times New Roman"/>
        </w:rPr>
      </w:pPr>
    </w:p>
    <w:p w14:paraId="459F0297" w14:textId="77777777" w:rsidR="00CA17D6" w:rsidRDefault="002B4271">
      <w:pPr>
        <w:shd w:val="clear" w:color="auto" w:fill="FFFFFF"/>
        <w:spacing w:line="360" w:lineRule="auto"/>
        <w:ind w:left="576"/>
        <w:jc w:val="both"/>
        <w:rPr>
          <w:rFonts w:eastAsia="Times New Roman"/>
        </w:rPr>
      </w:pPr>
      <w:r>
        <w:rPr>
          <w:rFonts w:eastAsia="Times New Roman"/>
        </w:rPr>
        <w:t>Compare current performance metrics with industry benchmarks and best practices to identify areas where the project can strive for excellence.</w:t>
      </w:r>
    </w:p>
    <w:p w14:paraId="00332BEF" w14:textId="77777777" w:rsidR="00CA17D6" w:rsidRDefault="002B4271">
      <w:pPr>
        <w:shd w:val="clear" w:color="auto" w:fill="FFFFFF"/>
        <w:spacing w:line="360" w:lineRule="auto"/>
        <w:ind w:left="576"/>
        <w:jc w:val="both"/>
        <w:rPr>
          <w:rFonts w:eastAsia="Times New Roman"/>
        </w:rPr>
      </w:pPr>
      <w:r>
        <w:rPr>
          <w:rFonts w:eastAsia="Times New Roman"/>
        </w:rPr>
        <w:t>Application of Quality Analysis:</w:t>
      </w:r>
    </w:p>
    <w:p w14:paraId="46291178" w14:textId="77777777" w:rsidR="00CA17D6" w:rsidRDefault="00CA17D6">
      <w:pPr>
        <w:shd w:val="clear" w:color="auto" w:fill="FFFFFF"/>
        <w:spacing w:line="360" w:lineRule="auto"/>
        <w:ind w:left="576"/>
        <w:jc w:val="both"/>
        <w:rPr>
          <w:rFonts w:eastAsia="Times New Roman"/>
        </w:rPr>
      </w:pPr>
    </w:p>
    <w:p w14:paraId="308FF16D" w14:textId="77777777" w:rsidR="00CA17D6" w:rsidRDefault="002B4271">
      <w:pPr>
        <w:shd w:val="clear" w:color="auto" w:fill="FFFFFF"/>
        <w:spacing w:line="360" w:lineRule="auto"/>
        <w:ind w:left="576"/>
        <w:jc w:val="both"/>
        <w:rPr>
          <w:rFonts w:eastAsia="Times New Roman"/>
          <w:b/>
          <w:bCs/>
        </w:rPr>
      </w:pPr>
      <w:r>
        <w:rPr>
          <w:rFonts w:eastAsia="Times New Roman"/>
          <w:b/>
          <w:bCs/>
        </w:rPr>
        <w:t>Implement Corrective Actions</w:t>
      </w:r>
    </w:p>
    <w:p w14:paraId="1D2DB9BE" w14:textId="77777777" w:rsidR="00CA17D6" w:rsidRDefault="00CA17D6">
      <w:pPr>
        <w:shd w:val="clear" w:color="auto" w:fill="FFFFFF"/>
        <w:spacing w:line="360" w:lineRule="auto"/>
        <w:ind w:left="576"/>
        <w:jc w:val="both"/>
        <w:rPr>
          <w:rFonts w:eastAsia="Times New Roman"/>
        </w:rPr>
      </w:pPr>
    </w:p>
    <w:p w14:paraId="7E3B6B03" w14:textId="77777777" w:rsidR="00CA17D6" w:rsidRDefault="002B4271">
      <w:pPr>
        <w:shd w:val="clear" w:color="auto" w:fill="FFFFFF"/>
        <w:spacing w:line="360" w:lineRule="auto"/>
        <w:ind w:left="576"/>
        <w:jc w:val="both"/>
        <w:rPr>
          <w:rFonts w:eastAsia="Times New Roman"/>
        </w:rPr>
      </w:pPr>
      <w:r>
        <w:rPr>
          <w:rFonts w:eastAsia="Times New Roman"/>
        </w:rPr>
        <w:t>Based on the root cause analysis, develop and implement corrective actions to address specific issues identified in the quality data.</w:t>
      </w:r>
    </w:p>
    <w:p w14:paraId="48854CBF" w14:textId="77777777" w:rsidR="00CA17D6" w:rsidRDefault="002B4271">
      <w:pPr>
        <w:shd w:val="clear" w:color="auto" w:fill="FFFFFF"/>
        <w:spacing w:line="360" w:lineRule="auto"/>
        <w:ind w:left="576"/>
        <w:jc w:val="both"/>
        <w:rPr>
          <w:rFonts w:eastAsia="Times New Roman"/>
          <w:b/>
          <w:bCs/>
        </w:rPr>
      </w:pPr>
      <w:r>
        <w:rPr>
          <w:rFonts w:eastAsia="Times New Roman"/>
          <w:b/>
          <w:bCs/>
        </w:rPr>
        <w:t>Continuous Monitoring</w:t>
      </w:r>
    </w:p>
    <w:p w14:paraId="3CDE2290" w14:textId="77777777" w:rsidR="00CA17D6" w:rsidRDefault="00CA17D6">
      <w:pPr>
        <w:shd w:val="clear" w:color="auto" w:fill="FFFFFF"/>
        <w:spacing w:line="360" w:lineRule="auto"/>
        <w:ind w:left="576"/>
        <w:jc w:val="both"/>
        <w:rPr>
          <w:rFonts w:eastAsia="Times New Roman"/>
        </w:rPr>
      </w:pPr>
    </w:p>
    <w:p w14:paraId="30E0CCB9" w14:textId="77777777" w:rsidR="00CA17D6" w:rsidRDefault="002B4271">
      <w:pPr>
        <w:shd w:val="clear" w:color="auto" w:fill="FFFFFF"/>
        <w:spacing w:line="360" w:lineRule="auto"/>
        <w:ind w:left="576"/>
        <w:jc w:val="both"/>
        <w:rPr>
          <w:rFonts w:eastAsia="Times New Roman"/>
        </w:rPr>
      </w:pPr>
      <w:r>
        <w:rPr>
          <w:rFonts w:eastAsia="Times New Roman"/>
        </w:rPr>
        <w:t>Establish continuous monitoring mechanisms for key performance indicators to track the effectiveness of implemented corrective actions.</w:t>
      </w:r>
    </w:p>
    <w:p w14:paraId="3B1AA9F4" w14:textId="77777777" w:rsidR="00CA17D6" w:rsidRDefault="002B4271">
      <w:pPr>
        <w:shd w:val="clear" w:color="auto" w:fill="FFFFFF"/>
        <w:spacing w:line="360" w:lineRule="auto"/>
        <w:ind w:left="576"/>
        <w:jc w:val="both"/>
        <w:rPr>
          <w:rFonts w:eastAsia="Times New Roman"/>
          <w:b/>
          <w:bCs/>
        </w:rPr>
      </w:pPr>
      <w:r>
        <w:rPr>
          <w:rFonts w:eastAsia="Times New Roman"/>
          <w:b/>
          <w:bCs/>
        </w:rPr>
        <w:lastRenderedPageBreak/>
        <w:t>Employee Training and Development</w:t>
      </w:r>
    </w:p>
    <w:p w14:paraId="08F6B9D4" w14:textId="77777777" w:rsidR="00CA17D6" w:rsidRDefault="00CA17D6">
      <w:pPr>
        <w:shd w:val="clear" w:color="auto" w:fill="FFFFFF"/>
        <w:spacing w:line="360" w:lineRule="auto"/>
        <w:ind w:left="576"/>
        <w:jc w:val="both"/>
        <w:rPr>
          <w:rFonts w:eastAsia="Times New Roman"/>
        </w:rPr>
      </w:pPr>
    </w:p>
    <w:p w14:paraId="7C43B8BA" w14:textId="77777777" w:rsidR="00CA17D6" w:rsidRDefault="002B4271">
      <w:pPr>
        <w:shd w:val="clear" w:color="auto" w:fill="FFFFFF"/>
        <w:spacing w:line="360" w:lineRule="auto"/>
        <w:ind w:left="576"/>
        <w:jc w:val="both"/>
        <w:rPr>
          <w:rFonts w:eastAsia="Times New Roman"/>
        </w:rPr>
      </w:pPr>
      <w:r>
        <w:rPr>
          <w:rFonts w:eastAsia="Times New Roman"/>
        </w:rPr>
        <w:t>If performance gaps are linked to knowledge or skill deficiencies, provide targeted training and development opportunities for project staff.</w:t>
      </w:r>
    </w:p>
    <w:p w14:paraId="4D12B90C" w14:textId="77777777" w:rsidR="00CA17D6" w:rsidRDefault="002B4271">
      <w:pPr>
        <w:shd w:val="clear" w:color="auto" w:fill="FFFFFF"/>
        <w:spacing w:line="360" w:lineRule="auto"/>
        <w:ind w:left="576"/>
        <w:jc w:val="both"/>
        <w:rPr>
          <w:rFonts w:eastAsia="Times New Roman"/>
          <w:b/>
          <w:bCs/>
        </w:rPr>
      </w:pPr>
      <w:r>
        <w:rPr>
          <w:rFonts w:eastAsia="Times New Roman"/>
          <w:b/>
          <w:bCs/>
        </w:rPr>
        <w:t>Process Optimization</w:t>
      </w:r>
    </w:p>
    <w:p w14:paraId="6251D667" w14:textId="77777777" w:rsidR="00CA17D6" w:rsidRDefault="00CA17D6">
      <w:pPr>
        <w:shd w:val="clear" w:color="auto" w:fill="FFFFFF"/>
        <w:spacing w:line="360" w:lineRule="auto"/>
        <w:ind w:left="576"/>
        <w:jc w:val="both"/>
        <w:rPr>
          <w:rFonts w:eastAsia="Times New Roman"/>
        </w:rPr>
      </w:pPr>
    </w:p>
    <w:p w14:paraId="789B0D79" w14:textId="77777777" w:rsidR="00CA17D6" w:rsidRDefault="002B4271">
      <w:pPr>
        <w:shd w:val="clear" w:color="auto" w:fill="FFFFFF"/>
        <w:spacing w:line="360" w:lineRule="auto"/>
        <w:ind w:left="576"/>
        <w:jc w:val="both"/>
        <w:rPr>
          <w:rFonts w:eastAsia="Times New Roman"/>
        </w:rPr>
      </w:pPr>
      <w:r>
        <w:rPr>
          <w:rFonts w:eastAsia="Times New Roman"/>
        </w:rPr>
        <w:t>Apply insights from the quality analysis to optimize project processes, improve efficiency, and reduce the likelihood of future quality issues.</w:t>
      </w:r>
    </w:p>
    <w:p w14:paraId="6F60D5E9" w14:textId="77777777" w:rsidR="00CA17D6" w:rsidRDefault="002B4271">
      <w:pPr>
        <w:shd w:val="clear" w:color="auto" w:fill="FFFFFF"/>
        <w:spacing w:line="360" w:lineRule="auto"/>
        <w:ind w:left="576"/>
        <w:jc w:val="both"/>
        <w:rPr>
          <w:rFonts w:eastAsia="Times New Roman"/>
          <w:b/>
          <w:bCs/>
        </w:rPr>
      </w:pPr>
      <w:r>
        <w:rPr>
          <w:rFonts w:eastAsia="Times New Roman"/>
          <w:b/>
          <w:bCs/>
        </w:rPr>
        <w:t>Customer Communication and Improvement Initiatives</w:t>
      </w:r>
    </w:p>
    <w:p w14:paraId="70FB4EB1" w14:textId="77777777" w:rsidR="00CA17D6" w:rsidRDefault="00CA17D6">
      <w:pPr>
        <w:shd w:val="clear" w:color="auto" w:fill="FFFFFF"/>
        <w:spacing w:line="360" w:lineRule="auto"/>
        <w:ind w:left="576"/>
        <w:jc w:val="both"/>
        <w:rPr>
          <w:rFonts w:eastAsia="Times New Roman"/>
        </w:rPr>
      </w:pPr>
    </w:p>
    <w:p w14:paraId="7406D0A9" w14:textId="77777777" w:rsidR="00CA17D6" w:rsidRDefault="002B4271">
      <w:pPr>
        <w:shd w:val="clear" w:color="auto" w:fill="FFFFFF"/>
        <w:spacing w:line="360" w:lineRule="auto"/>
        <w:ind w:left="576"/>
        <w:jc w:val="both"/>
        <w:rPr>
          <w:rFonts w:eastAsia="Times New Roman"/>
        </w:rPr>
      </w:pPr>
      <w:r>
        <w:rPr>
          <w:rFonts w:eastAsia="Times New Roman"/>
        </w:rPr>
        <w:t>Communicate with customers about the identified improvement initiatives, showcasing a commitment to addressing their concerns and enhancing product quality.</w:t>
      </w:r>
    </w:p>
    <w:p w14:paraId="447FE70B" w14:textId="77777777" w:rsidR="00CA17D6" w:rsidRDefault="002B4271">
      <w:pPr>
        <w:shd w:val="clear" w:color="auto" w:fill="FFFFFF"/>
        <w:spacing w:line="360" w:lineRule="auto"/>
        <w:ind w:left="576"/>
        <w:jc w:val="both"/>
        <w:rPr>
          <w:rFonts w:eastAsia="Times New Roman"/>
          <w:b/>
          <w:bCs/>
        </w:rPr>
      </w:pPr>
      <w:r>
        <w:rPr>
          <w:rFonts w:eastAsia="Times New Roman"/>
          <w:b/>
          <w:bCs/>
        </w:rPr>
        <w:t>Regulatory Compliance Enhancement</w:t>
      </w:r>
    </w:p>
    <w:p w14:paraId="79CF7060" w14:textId="77777777" w:rsidR="00CA17D6" w:rsidRDefault="00CA17D6">
      <w:pPr>
        <w:shd w:val="clear" w:color="auto" w:fill="FFFFFF"/>
        <w:spacing w:line="360" w:lineRule="auto"/>
        <w:ind w:left="576"/>
        <w:jc w:val="both"/>
        <w:rPr>
          <w:rFonts w:eastAsia="Times New Roman"/>
        </w:rPr>
      </w:pPr>
    </w:p>
    <w:p w14:paraId="26171BD9" w14:textId="77777777" w:rsidR="00CA17D6" w:rsidRDefault="002B4271">
      <w:pPr>
        <w:shd w:val="clear" w:color="auto" w:fill="FFFFFF"/>
        <w:spacing w:line="360" w:lineRule="auto"/>
        <w:ind w:left="576"/>
        <w:jc w:val="both"/>
        <w:rPr>
          <w:rFonts w:eastAsia="Times New Roman"/>
        </w:rPr>
      </w:pPr>
      <w:r>
        <w:rPr>
          <w:rFonts w:eastAsia="Times New Roman"/>
        </w:rPr>
        <w:t>Address any compliance gaps identified during regulatory audits, ensuring the project consistently meets or exceeds regulatory standards.</w:t>
      </w:r>
    </w:p>
    <w:p w14:paraId="5F9408CE" w14:textId="77777777" w:rsidR="00CA17D6" w:rsidRDefault="002B4271">
      <w:pPr>
        <w:shd w:val="clear" w:color="auto" w:fill="FFFFFF"/>
        <w:spacing w:line="360" w:lineRule="auto"/>
        <w:ind w:left="576"/>
        <w:jc w:val="both"/>
        <w:rPr>
          <w:rFonts w:eastAsia="Times New Roman"/>
        </w:rPr>
      </w:pPr>
      <w:r>
        <w:rPr>
          <w:rFonts w:eastAsia="Times New Roman"/>
        </w:rPr>
        <w:t>Eliminating Gaps between Current and Desired Performance:</w:t>
      </w:r>
    </w:p>
    <w:p w14:paraId="4D22B0C9" w14:textId="77777777" w:rsidR="00CA17D6" w:rsidRDefault="00CA17D6">
      <w:pPr>
        <w:shd w:val="clear" w:color="auto" w:fill="FFFFFF"/>
        <w:spacing w:line="360" w:lineRule="auto"/>
        <w:ind w:left="576"/>
        <w:jc w:val="both"/>
        <w:rPr>
          <w:rFonts w:eastAsia="Times New Roman"/>
        </w:rPr>
      </w:pPr>
    </w:p>
    <w:p w14:paraId="46E4E2B7" w14:textId="77777777" w:rsidR="00CA17D6" w:rsidRDefault="002B4271">
      <w:pPr>
        <w:shd w:val="clear" w:color="auto" w:fill="FFFFFF"/>
        <w:spacing w:line="360" w:lineRule="auto"/>
        <w:ind w:left="576"/>
        <w:jc w:val="both"/>
        <w:rPr>
          <w:rFonts w:eastAsia="Times New Roman"/>
          <w:b/>
          <w:bCs/>
        </w:rPr>
      </w:pPr>
      <w:r>
        <w:rPr>
          <w:rFonts w:eastAsia="Times New Roman"/>
          <w:b/>
          <w:bCs/>
        </w:rPr>
        <w:t>Review and Adjust Quality Standards</w:t>
      </w:r>
    </w:p>
    <w:p w14:paraId="55DA5C33" w14:textId="77777777" w:rsidR="00CA17D6" w:rsidRDefault="00CA17D6">
      <w:pPr>
        <w:shd w:val="clear" w:color="auto" w:fill="FFFFFF"/>
        <w:spacing w:line="360" w:lineRule="auto"/>
        <w:ind w:left="576"/>
        <w:jc w:val="both"/>
        <w:rPr>
          <w:rFonts w:eastAsia="Times New Roman"/>
        </w:rPr>
      </w:pPr>
    </w:p>
    <w:p w14:paraId="350FE293" w14:textId="77777777" w:rsidR="00CA17D6" w:rsidRDefault="002B4271">
      <w:pPr>
        <w:shd w:val="clear" w:color="auto" w:fill="FFFFFF"/>
        <w:spacing w:line="360" w:lineRule="auto"/>
        <w:ind w:left="576"/>
        <w:jc w:val="both"/>
        <w:rPr>
          <w:rFonts w:eastAsia="Times New Roman"/>
        </w:rPr>
      </w:pPr>
      <w:r>
        <w:rPr>
          <w:rFonts w:eastAsia="Times New Roman"/>
        </w:rPr>
        <w:t>Periodically review quality standards in light of performance data and adjust them as necessary to reflect evolving project goals and industry benchmarks.</w:t>
      </w:r>
    </w:p>
    <w:p w14:paraId="3D73F745" w14:textId="77777777" w:rsidR="00CA17D6" w:rsidRDefault="002B4271">
      <w:pPr>
        <w:shd w:val="clear" w:color="auto" w:fill="FFFFFF"/>
        <w:spacing w:line="360" w:lineRule="auto"/>
        <w:ind w:left="576"/>
        <w:jc w:val="both"/>
        <w:rPr>
          <w:rFonts w:eastAsia="Times New Roman"/>
          <w:b/>
          <w:bCs/>
        </w:rPr>
      </w:pPr>
      <w:r>
        <w:rPr>
          <w:rFonts w:eastAsia="Times New Roman"/>
          <w:b/>
          <w:bCs/>
        </w:rPr>
        <w:t>Establish a Culture of Continuous Improvement</w:t>
      </w:r>
    </w:p>
    <w:p w14:paraId="24E1F20D" w14:textId="77777777" w:rsidR="00CA17D6" w:rsidRDefault="00CA17D6">
      <w:pPr>
        <w:shd w:val="clear" w:color="auto" w:fill="FFFFFF"/>
        <w:spacing w:line="360" w:lineRule="auto"/>
        <w:ind w:left="576"/>
        <w:jc w:val="both"/>
        <w:rPr>
          <w:rFonts w:eastAsia="Times New Roman"/>
        </w:rPr>
      </w:pPr>
    </w:p>
    <w:p w14:paraId="0B0FAA5A" w14:textId="77777777" w:rsidR="00CA17D6" w:rsidRDefault="002B4271">
      <w:pPr>
        <w:shd w:val="clear" w:color="auto" w:fill="FFFFFF"/>
        <w:spacing w:line="360" w:lineRule="auto"/>
        <w:ind w:left="576"/>
        <w:jc w:val="both"/>
        <w:rPr>
          <w:rFonts w:eastAsia="Times New Roman"/>
        </w:rPr>
      </w:pPr>
      <w:r>
        <w:rPr>
          <w:rFonts w:eastAsia="Times New Roman"/>
        </w:rPr>
        <w:t>Foster a culture within the project team that values continuous improvement, encouraging proactive identification of opportunities for enhancement.</w:t>
      </w:r>
    </w:p>
    <w:p w14:paraId="7306F910" w14:textId="77777777" w:rsidR="00CA17D6" w:rsidRDefault="002B4271">
      <w:pPr>
        <w:shd w:val="clear" w:color="auto" w:fill="FFFFFF"/>
        <w:spacing w:line="360" w:lineRule="auto"/>
        <w:ind w:left="576"/>
        <w:jc w:val="both"/>
        <w:rPr>
          <w:rFonts w:eastAsia="Times New Roman"/>
          <w:b/>
          <w:bCs/>
        </w:rPr>
      </w:pPr>
      <w:r>
        <w:rPr>
          <w:rFonts w:eastAsia="Times New Roman"/>
          <w:b/>
          <w:bCs/>
        </w:rPr>
        <w:t>Regular Quality Review Meetings</w:t>
      </w:r>
    </w:p>
    <w:p w14:paraId="6D8DC7C1" w14:textId="77777777" w:rsidR="00CA17D6" w:rsidRDefault="00CA17D6">
      <w:pPr>
        <w:shd w:val="clear" w:color="auto" w:fill="FFFFFF"/>
        <w:spacing w:line="360" w:lineRule="auto"/>
        <w:ind w:left="576"/>
        <w:jc w:val="both"/>
        <w:rPr>
          <w:rFonts w:eastAsia="Times New Roman"/>
        </w:rPr>
      </w:pPr>
    </w:p>
    <w:p w14:paraId="73353B82" w14:textId="77777777" w:rsidR="00CA17D6" w:rsidRDefault="002B4271">
      <w:pPr>
        <w:shd w:val="clear" w:color="auto" w:fill="FFFFFF"/>
        <w:spacing w:line="360" w:lineRule="auto"/>
        <w:ind w:left="576"/>
        <w:jc w:val="both"/>
        <w:rPr>
          <w:rFonts w:eastAsia="Times New Roman"/>
        </w:rPr>
      </w:pPr>
      <w:r>
        <w:rPr>
          <w:rFonts w:eastAsia="Times New Roman"/>
        </w:rPr>
        <w:t>Conduct regular quality review meetings to discuss performance data, share insights, and collaboratively identify strategies for improvement.</w:t>
      </w:r>
    </w:p>
    <w:p w14:paraId="5C38E8EE" w14:textId="77777777" w:rsidR="00CA17D6" w:rsidRDefault="002B4271">
      <w:pPr>
        <w:shd w:val="clear" w:color="auto" w:fill="FFFFFF"/>
        <w:spacing w:line="360" w:lineRule="auto"/>
        <w:ind w:left="576"/>
        <w:jc w:val="both"/>
        <w:rPr>
          <w:rFonts w:eastAsia="Times New Roman"/>
          <w:b/>
          <w:bCs/>
        </w:rPr>
      </w:pPr>
      <w:r>
        <w:rPr>
          <w:rFonts w:eastAsia="Times New Roman"/>
          <w:b/>
          <w:bCs/>
        </w:rPr>
        <w:t>Feedback Loops</w:t>
      </w:r>
    </w:p>
    <w:p w14:paraId="0E4CD24C" w14:textId="77777777" w:rsidR="00CA17D6" w:rsidRDefault="00CA17D6">
      <w:pPr>
        <w:shd w:val="clear" w:color="auto" w:fill="FFFFFF"/>
        <w:spacing w:line="360" w:lineRule="auto"/>
        <w:ind w:left="576"/>
        <w:jc w:val="both"/>
        <w:rPr>
          <w:rFonts w:eastAsia="Times New Roman"/>
        </w:rPr>
      </w:pPr>
    </w:p>
    <w:p w14:paraId="342C6D4D" w14:textId="77777777" w:rsidR="00CA17D6" w:rsidRDefault="002B4271">
      <w:pPr>
        <w:shd w:val="clear" w:color="auto" w:fill="FFFFFF"/>
        <w:spacing w:line="360" w:lineRule="auto"/>
        <w:ind w:left="576"/>
        <w:jc w:val="both"/>
        <w:rPr>
          <w:rFonts w:eastAsia="Times New Roman"/>
        </w:rPr>
      </w:pPr>
      <w:r>
        <w:rPr>
          <w:rFonts w:eastAsia="Times New Roman"/>
        </w:rPr>
        <w:t>Establish feedback loops with all stakeholders, including customers and regulatory bodies, to ensure their perspectives are considered in improvement initiatives.</w:t>
      </w:r>
    </w:p>
    <w:p w14:paraId="2769E596" w14:textId="77777777" w:rsidR="00CA17D6" w:rsidRDefault="002B4271">
      <w:pPr>
        <w:shd w:val="clear" w:color="auto" w:fill="FFFFFF"/>
        <w:spacing w:line="360" w:lineRule="auto"/>
        <w:ind w:left="576"/>
        <w:jc w:val="both"/>
        <w:rPr>
          <w:rFonts w:eastAsia="Times New Roman"/>
          <w:b/>
          <w:bCs/>
        </w:rPr>
      </w:pPr>
      <w:r>
        <w:rPr>
          <w:rFonts w:eastAsia="Times New Roman"/>
          <w:b/>
          <w:bCs/>
        </w:rPr>
        <w:lastRenderedPageBreak/>
        <w:t>Documentation of Improvement Journey</w:t>
      </w:r>
    </w:p>
    <w:p w14:paraId="24997154" w14:textId="77777777" w:rsidR="00CA17D6" w:rsidRDefault="00CA17D6">
      <w:pPr>
        <w:shd w:val="clear" w:color="auto" w:fill="FFFFFF"/>
        <w:spacing w:line="360" w:lineRule="auto"/>
        <w:ind w:left="576"/>
        <w:jc w:val="both"/>
        <w:rPr>
          <w:rFonts w:eastAsia="Times New Roman"/>
        </w:rPr>
      </w:pPr>
    </w:p>
    <w:p w14:paraId="2D9D6215" w14:textId="77777777" w:rsidR="00CA17D6" w:rsidRDefault="002B4271">
      <w:pPr>
        <w:shd w:val="clear" w:color="auto" w:fill="FFFFFF"/>
        <w:spacing w:line="360" w:lineRule="auto"/>
        <w:ind w:left="576"/>
        <w:jc w:val="both"/>
        <w:rPr>
          <w:rFonts w:eastAsia="Times New Roman"/>
        </w:rPr>
      </w:pPr>
      <w:r>
        <w:rPr>
          <w:rFonts w:eastAsia="Times New Roman"/>
        </w:rPr>
        <w:t>Document the improvement journey, including challenges faced, lessons learned, and successful interventions, creating a knowledge base for future projects.</w:t>
      </w:r>
    </w:p>
    <w:p w14:paraId="09C88CCF" w14:textId="77777777" w:rsidR="00CA17D6" w:rsidRDefault="002B4271">
      <w:pPr>
        <w:numPr>
          <w:ilvl w:val="0"/>
          <w:numId w:val="24"/>
        </w:numPr>
        <w:shd w:val="clear" w:color="auto" w:fill="FFFFFF"/>
        <w:spacing w:before="100" w:beforeAutospacing="1" w:after="100" w:afterAutospacing="1" w:line="360" w:lineRule="auto"/>
        <w:ind w:left="1080"/>
        <w:jc w:val="both"/>
        <w:outlineLvl w:val="2"/>
        <w:rPr>
          <w:rFonts w:eastAsia="Times New Roman"/>
          <w:b/>
          <w:bCs/>
          <w:color w:val="000000"/>
        </w:rPr>
      </w:pPr>
      <w:r>
        <w:rPr>
          <w:rFonts w:eastAsia="Times New Roman"/>
          <w:b/>
          <w:bCs/>
          <w:color w:val="000000"/>
        </w:rPr>
        <w:t>Improve Project Quality</w:t>
      </w:r>
    </w:p>
    <w:p w14:paraId="6DCE981F" w14:textId="77777777" w:rsidR="00CA17D6" w:rsidRDefault="002B4271">
      <w:pPr>
        <w:shd w:val="clear" w:color="auto" w:fill="FFFFFF"/>
        <w:spacing w:line="360" w:lineRule="auto"/>
        <w:ind w:left="576"/>
        <w:jc w:val="both"/>
        <w:rPr>
          <w:rFonts w:eastAsia="Times New Roman"/>
          <w:b/>
          <w:bCs/>
        </w:rPr>
      </w:pPr>
      <w:r>
        <w:rPr>
          <w:rFonts w:eastAsia="Times New Roman"/>
          <w:b/>
          <w:bCs/>
        </w:rPr>
        <w:t>Identifying Ways to Improve</w:t>
      </w:r>
    </w:p>
    <w:p w14:paraId="29AEBC92" w14:textId="77777777" w:rsidR="00CA17D6" w:rsidRDefault="00CA17D6">
      <w:pPr>
        <w:shd w:val="clear" w:color="auto" w:fill="FFFFFF"/>
        <w:spacing w:line="360" w:lineRule="auto"/>
        <w:ind w:left="576"/>
        <w:jc w:val="both"/>
        <w:rPr>
          <w:rFonts w:eastAsia="Times New Roman"/>
        </w:rPr>
      </w:pPr>
    </w:p>
    <w:p w14:paraId="2F8508AD" w14:textId="77777777" w:rsidR="00CA17D6" w:rsidRDefault="002B4271">
      <w:pPr>
        <w:shd w:val="clear" w:color="auto" w:fill="FFFFFF"/>
        <w:spacing w:line="360" w:lineRule="auto"/>
        <w:ind w:left="576"/>
        <w:jc w:val="both"/>
        <w:rPr>
          <w:rFonts w:eastAsia="Times New Roman"/>
          <w:b/>
          <w:bCs/>
        </w:rPr>
      </w:pPr>
      <w:r>
        <w:rPr>
          <w:rFonts w:eastAsia="Times New Roman"/>
          <w:b/>
          <w:bCs/>
        </w:rPr>
        <w:t>Process Optimization</w:t>
      </w:r>
    </w:p>
    <w:p w14:paraId="1DAAB44F" w14:textId="77777777" w:rsidR="00CA17D6" w:rsidRDefault="00CA17D6">
      <w:pPr>
        <w:shd w:val="clear" w:color="auto" w:fill="FFFFFF"/>
        <w:spacing w:line="360" w:lineRule="auto"/>
        <w:ind w:left="576"/>
        <w:jc w:val="both"/>
        <w:rPr>
          <w:rFonts w:eastAsia="Times New Roman"/>
        </w:rPr>
      </w:pPr>
    </w:p>
    <w:p w14:paraId="38D3FDE9" w14:textId="77777777" w:rsidR="00CA17D6" w:rsidRDefault="002B4271">
      <w:pPr>
        <w:shd w:val="clear" w:color="auto" w:fill="FFFFFF"/>
        <w:spacing w:line="360" w:lineRule="auto"/>
        <w:ind w:left="576"/>
        <w:jc w:val="both"/>
        <w:rPr>
          <w:rFonts w:eastAsia="Times New Roman"/>
        </w:rPr>
      </w:pPr>
      <w:r>
        <w:rPr>
          <w:rFonts w:eastAsia="Times New Roman"/>
        </w:rPr>
        <w:t>Regularly review and streamline production processes to identify areas for efficiency improvements. This can include optimizing resource allocation, minimizing waste, and enhancing overall workflow.</w:t>
      </w:r>
    </w:p>
    <w:p w14:paraId="37C0AADD" w14:textId="77777777" w:rsidR="00CA17D6" w:rsidRDefault="002B4271">
      <w:pPr>
        <w:shd w:val="clear" w:color="auto" w:fill="FFFFFF"/>
        <w:spacing w:line="360" w:lineRule="auto"/>
        <w:ind w:left="576"/>
        <w:jc w:val="both"/>
        <w:rPr>
          <w:rFonts w:eastAsia="Times New Roman"/>
          <w:b/>
          <w:bCs/>
        </w:rPr>
      </w:pPr>
      <w:r>
        <w:rPr>
          <w:rFonts w:eastAsia="Times New Roman"/>
          <w:b/>
          <w:bCs/>
        </w:rPr>
        <w:t>Technology Integration</w:t>
      </w:r>
    </w:p>
    <w:p w14:paraId="7567A43E" w14:textId="77777777" w:rsidR="00CA17D6" w:rsidRDefault="00CA17D6">
      <w:pPr>
        <w:shd w:val="clear" w:color="auto" w:fill="FFFFFF"/>
        <w:spacing w:line="360" w:lineRule="auto"/>
        <w:ind w:left="576"/>
        <w:jc w:val="both"/>
        <w:rPr>
          <w:rFonts w:eastAsia="Times New Roman"/>
        </w:rPr>
      </w:pPr>
    </w:p>
    <w:p w14:paraId="2414D510" w14:textId="77777777" w:rsidR="00CA17D6" w:rsidRDefault="002B4271">
      <w:pPr>
        <w:shd w:val="clear" w:color="auto" w:fill="FFFFFF"/>
        <w:spacing w:line="360" w:lineRule="auto"/>
        <w:ind w:left="576"/>
        <w:jc w:val="both"/>
        <w:rPr>
          <w:rFonts w:eastAsia="Times New Roman"/>
        </w:rPr>
      </w:pPr>
      <w:r>
        <w:rPr>
          <w:rFonts w:eastAsia="Times New Roman"/>
        </w:rPr>
        <w:t>Explore opportunities to integrate advanced technologies into the production process. Automation, data analytics, and smart sensors can contribute to better efficiency, quality control, and cost-effectiveness.</w:t>
      </w:r>
    </w:p>
    <w:p w14:paraId="4E3E8813" w14:textId="77777777" w:rsidR="00CA17D6" w:rsidRDefault="002B4271">
      <w:pPr>
        <w:shd w:val="clear" w:color="auto" w:fill="FFFFFF"/>
        <w:spacing w:line="360" w:lineRule="auto"/>
        <w:ind w:left="576"/>
        <w:jc w:val="both"/>
        <w:rPr>
          <w:rFonts w:eastAsia="Times New Roman"/>
          <w:b/>
          <w:bCs/>
        </w:rPr>
      </w:pPr>
      <w:r>
        <w:rPr>
          <w:rFonts w:eastAsia="Times New Roman"/>
          <w:b/>
          <w:bCs/>
        </w:rPr>
        <w:t>Supplier Collaboration</w:t>
      </w:r>
    </w:p>
    <w:p w14:paraId="4FF722C2" w14:textId="77777777" w:rsidR="00CA17D6" w:rsidRDefault="00CA17D6">
      <w:pPr>
        <w:shd w:val="clear" w:color="auto" w:fill="FFFFFF"/>
        <w:spacing w:line="360" w:lineRule="auto"/>
        <w:ind w:left="576"/>
        <w:jc w:val="both"/>
        <w:rPr>
          <w:rFonts w:eastAsia="Times New Roman"/>
        </w:rPr>
      </w:pPr>
    </w:p>
    <w:p w14:paraId="56FD4EDB" w14:textId="77777777" w:rsidR="00CA17D6" w:rsidRDefault="002B4271">
      <w:pPr>
        <w:shd w:val="clear" w:color="auto" w:fill="FFFFFF"/>
        <w:spacing w:line="360" w:lineRule="auto"/>
        <w:ind w:left="576"/>
        <w:jc w:val="both"/>
        <w:rPr>
          <w:rFonts w:eastAsia="Times New Roman"/>
        </w:rPr>
      </w:pPr>
      <w:r>
        <w:rPr>
          <w:rFonts w:eastAsia="Times New Roman"/>
        </w:rPr>
        <w:t>Strengthen collaboration with organic raw material suppliers to negotiate favorable terms, ensure a consistent supply chain, and explore cost-saving measures. Long-term partnerships can lead to mutual benefits.</w:t>
      </w:r>
    </w:p>
    <w:p w14:paraId="4EC7145B" w14:textId="77777777" w:rsidR="00CA17D6" w:rsidRDefault="002B4271">
      <w:pPr>
        <w:shd w:val="clear" w:color="auto" w:fill="FFFFFF"/>
        <w:spacing w:line="360" w:lineRule="auto"/>
        <w:ind w:left="576"/>
        <w:jc w:val="both"/>
        <w:rPr>
          <w:rFonts w:eastAsia="Times New Roman"/>
          <w:b/>
          <w:bCs/>
        </w:rPr>
      </w:pPr>
      <w:r>
        <w:rPr>
          <w:rFonts w:eastAsia="Times New Roman"/>
          <w:b/>
          <w:bCs/>
        </w:rPr>
        <w:t>Training and Skill Development</w:t>
      </w:r>
    </w:p>
    <w:p w14:paraId="4664B702" w14:textId="77777777" w:rsidR="00CA17D6" w:rsidRDefault="00CA17D6">
      <w:pPr>
        <w:shd w:val="clear" w:color="auto" w:fill="FFFFFF"/>
        <w:spacing w:line="360" w:lineRule="auto"/>
        <w:ind w:left="576"/>
        <w:jc w:val="both"/>
        <w:rPr>
          <w:rFonts w:eastAsia="Times New Roman"/>
        </w:rPr>
      </w:pPr>
    </w:p>
    <w:p w14:paraId="20CD9A4D" w14:textId="77777777" w:rsidR="00CA17D6" w:rsidRDefault="002B4271">
      <w:pPr>
        <w:shd w:val="clear" w:color="auto" w:fill="FFFFFF"/>
        <w:spacing w:line="360" w:lineRule="auto"/>
        <w:ind w:left="576"/>
        <w:jc w:val="both"/>
        <w:rPr>
          <w:rFonts w:eastAsia="Times New Roman"/>
        </w:rPr>
      </w:pPr>
      <w:r>
        <w:rPr>
          <w:rFonts w:eastAsia="Times New Roman"/>
        </w:rPr>
        <w:t>Invest in continuous training and skill development for project staff. A well-trained workforce is more likely to produce high-quality output efficiently, contributing to cost-effectiveness.</w:t>
      </w:r>
    </w:p>
    <w:p w14:paraId="0AA535E5" w14:textId="77777777" w:rsidR="00CA17D6" w:rsidRDefault="002B4271">
      <w:pPr>
        <w:shd w:val="clear" w:color="auto" w:fill="FFFFFF"/>
        <w:spacing w:line="360" w:lineRule="auto"/>
        <w:ind w:left="576"/>
        <w:jc w:val="both"/>
        <w:rPr>
          <w:rFonts w:eastAsia="Times New Roman"/>
          <w:b/>
          <w:bCs/>
        </w:rPr>
      </w:pPr>
      <w:r>
        <w:rPr>
          <w:rFonts w:eastAsia="Times New Roman"/>
          <w:b/>
          <w:bCs/>
        </w:rPr>
        <w:t>Energy Efficiency Practices</w:t>
      </w:r>
    </w:p>
    <w:p w14:paraId="7F115553" w14:textId="77777777" w:rsidR="00CA17D6" w:rsidRDefault="00CA17D6">
      <w:pPr>
        <w:shd w:val="clear" w:color="auto" w:fill="FFFFFF"/>
        <w:spacing w:line="360" w:lineRule="auto"/>
        <w:ind w:left="576"/>
        <w:jc w:val="both"/>
        <w:rPr>
          <w:rFonts w:eastAsia="Times New Roman"/>
        </w:rPr>
      </w:pPr>
    </w:p>
    <w:p w14:paraId="570347C3" w14:textId="77777777" w:rsidR="00CA17D6" w:rsidRDefault="002B4271">
      <w:pPr>
        <w:shd w:val="clear" w:color="auto" w:fill="FFFFFF"/>
        <w:spacing w:line="360" w:lineRule="auto"/>
        <w:ind w:left="576"/>
        <w:jc w:val="both"/>
        <w:rPr>
          <w:rFonts w:eastAsia="Times New Roman"/>
        </w:rPr>
      </w:pPr>
      <w:r>
        <w:rPr>
          <w:rFonts w:eastAsia="Times New Roman"/>
        </w:rPr>
        <w:t>Implement energy-efficient practices within the production facility. This not only aligns with sustainable goals but also reduces operational costs in the long run.</w:t>
      </w:r>
    </w:p>
    <w:p w14:paraId="33E4F25C" w14:textId="77777777" w:rsidR="00CA17D6" w:rsidRDefault="002B4271">
      <w:pPr>
        <w:shd w:val="clear" w:color="auto" w:fill="FFFFFF"/>
        <w:spacing w:line="360" w:lineRule="auto"/>
        <w:ind w:left="576"/>
        <w:jc w:val="both"/>
        <w:rPr>
          <w:rFonts w:eastAsia="Times New Roman"/>
          <w:b/>
          <w:bCs/>
        </w:rPr>
      </w:pPr>
      <w:r>
        <w:rPr>
          <w:rFonts w:eastAsia="Times New Roman"/>
          <w:b/>
          <w:bCs/>
        </w:rPr>
        <w:t>Market Research and Demand Forecasting</w:t>
      </w:r>
    </w:p>
    <w:p w14:paraId="71328A30" w14:textId="77777777" w:rsidR="00CA17D6" w:rsidRDefault="00CA17D6">
      <w:pPr>
        <w:shd w:val="clear" w:color="auto" w:fill="FFFFFF"/>
        <w:spacing w:line="360" w:lineRule="auto"/>
        <w:ind w:left="576"/>
        <w:jc w:val="both"/>
        <w:rPr>
          <w:rFonts w:eastAsia="Times New Roman"/>
        </w:rPr>
      </w:pPr>
    </w:p>
    <w:p w14:paraId="3AEC3A51" w14:textId="77777777" w:rsidR="00CA17D6" w:rsidRDefault="002B4271">
      <w:pPr>
        <w:shd w:val="clear" w:color="auto" w:fill="FFFFFF"/>
        <w:spacing w:line="360" w:lineRule="auto"/>
        <w:ind w:left="576"/>
        <w:jc w:val="both"/>
        <w:rPr>
          <w:rFonts w:eastAsia="Times New Roman"/>
        </w:rPr>
      </w:pPr>
      <w:r>
        <w:rPr>
          <w:rFonts w:eastAsia="Times New Roman"/>
        </w:rPr>
        <w:t>Conduct thorough market research to understand consumer trends and demand for organic fertilizers. Accurate demand forecasting can prevent overproduction, reducing costs associated with excess inventory.</w:t>
      </w:r>
    </w:p>
    <w:p w14:paraId="1385F80A" w14:textId="77777777" w:rsidR="00CA17D6" w:rsidRDefault="002B4271">
      <w:pPr>
        <w:shd w:val="clear" w:color="auto" w:fill="FFFFFF"/>
        <w:spacing w:line="360" w:lineRule="auto"/>
        <w:ind w:left="576"/>
        <w:jc w:val="both"/>
        <w:rPr>
          <w:rFonts w:eastAsia="Times New Roman"/>
        </w:rPr>
      </w:pPr>
      <w:r>
        <w:rPr>
          <w:rFonts w:eastAsia="Times New Roman"/>
        </w:rPr>
        <w:t>Eliminating Unsatisfactory Performance:</w:t>
      </w:r>
    </w:p>
    <w:p w14:paraId="15895D78" w14:textId="77777777" w:rsidR="00CA17D6" w:rsidRDefault="00CA17D6">
      <w:pPr>
        <w:shd w:val="clear" w:color="auto" w:fill="FFFFFF"/>
        <w:spacing w:line="360" w:lineRule="auto"/>
        <w:ind w:left="576"/>
        <w:jc w:val="both"/>
        <w:rPr>
          <w:rFonts w:eastAsia="Times New Roman"/>
        </w:rPr>
      </w:pPr>
    </w:p>
    <w:p w14:paraId="51D38328" w14:textId="77777777" w:rsidR="00CA17D6" w:rsidRDefault="002B4271">
      <w:pPr>
        <w:shd w:val="clear" w:color="auto" w:fill="FFFFFF"/>
        <w:spacing w:line="360" w:lineRule="auto"/>
        <w:ind w:left="576"/>
        <w:jc w:val="both"/>
        <w:rPr>
          <w:rFonts w:eastAsia="Times New Roman"/>
          <w:b/>
          <w:bCs/>
        </w:rPr>
      </w:pPr>
      <w:r>
        <w:rPr>
          <w:rFonts w:eastAsia="Times New Roman"/>
          <w:b/>
          <w:bCs/>
        </w:rPr>
        <w:t>Root Cause Analysis</w:t>
      </w:r>
    </w:p>
    <w:p w14:paraId="3A5B8912" w14:textId="77777777" w:rsidR="00CA17D6" w:rsidRDefault="00CA17D6">
      <w:pPr>
        <w:shd w:val="clear" w:color="auto" w:fill="FFFFFF"/>
        <w:spacing w:line="360" w:lineRule="auto"/>
        <w:ind w:left="576"/>
        <w:jc w:val="both"/>
        <w:rPr>
          <w:rFonts w:eastAsia="Times New Roman"/>
        </w:rPr>
      </w:pPr>
    </w:p>
    <w:p w14:paraId="64A654D3" w14:textId="77777777" w:rsidR="00CA17D6" w:rsidRDefault="002B4271">
      <w:pPr>
        <w:shd w:val="clear" w:color="auto" w:fill="FFFFFF"/>
        <w:spacing w:line="360" w:lineRule="auto"/>
        <w:ind w:left="576"/>
        <w:jc w:val="both"/>
        <w:rPr>
          <w:rFonts w:eastAsia="Times New Roman"/>
        </w:rPr>
      </w:pPr>
      <w:r>
        <w:rPr>
          <w:rFonts w:eastAsia="Times New Roman"/>
        </w:rPr>
        <w:t>When unsatisfactory performance occurs, conduct a detailed root cause analysis to understand the underlying issues. This analysis is crucial for implementing targeted corrective actions.</w:t>
      </w:r>
    </w:p>
    <w:p w14:paraId="5C1101F6" w14:textId="77777777" w:rsidR="00CA17D6" w:rsidRDefault="002B4271">
      <w:pPr>
        <w:shd w:val="clear" w:color="auto" w:fill="FFFFFF"/>
        <w:spacing w:line="360" w:lineRule="auto"/>
        <w:ind w:left="576"/>
        <w:jc w:val="both"/>
        <w:rPr>
          <w:rFonts w:eastAsia="Times New Roman"/>
          <w:b/>
          <w:bCs/>
        </w:rPr>
      </w:pPr>
      <w:r>
        <w:rPr>
          <w:rFonts w:eastAsia="Times New Roman"/>
          <w:b/>
          <w:bCs/>
        </w:rPr>
        <w:t>Quality Assurance Systems</w:t>
      </w:r>
    </w:p>
    <w:p w14:paraId="13851602" w14:textId="77777777" w:rsidR="00CA17D6" w:rsidRDefault="00CA17D6">
      <w:pPr>
        <w:shd w:val="clear" w:color="auto" w:fill="FFFFFF"/>
        <w:spacing w:line="360" w:lineRule="auto"/>
        <w:ind w:left="576"/>
        <w:jc w:val="both"/>
        <w:rPr>
          <w:rFonts w:eastAsia="Times New Roman"/>
        </w:rPr>
      </w:pPr>
    </w:p>
    <w:p w14:paraId="73AA03D2" w14:textId="77777777" w:rsidR="00CA17D6" w:rsidRDefault="002B4271">
      <w:pPr>
        <w:shd w:val="clear" w:color="auto" w:fill="FFFFFF"/>
        <w:spacing w:line="360" w:lineRule="auto"/>
        <w:ind w:left="576"/>
        <w:jc w:val="both"/>
        <w:rPr>
          <w:rFonts w:eastAsia="Times New Roman"/>
        </w:rPr>
      </w:pPr>
      <w:r>
        <w:rPr>
          <w:rFonts w:eastAsia="Times New Roman"/>
        </w:rPr>
        <w:t>Strengthen quality assurance systems to catch and address issues before they impact overall performance. This includes regular inspections, testing, and adherence to quality standards.</w:t>
      </w:r>
    </w:p>
    <w:p w14:paraId="5C6178DD" w14:textId="77777777" w:rsidR="00CA17D6" w:rsidRDefault="002B4271">
      <w:pPr>
        <w:shd w:val="clear" w:color="auto" w:fill="FFFFFF"/>
        <w:spacing w:line="360" w:lineRule="auto"/>
        <w:ind w:left="576"/>
        <w:jc w:val="both"/>
        <w:rPr>
          <w:rFonts w:eastAsia="Times New Roman"/>
          <w:b/>
          <w:bCs/>
        </w:rPr>
      </w:pPr>
      <w:r>
        <w:rPr>
          <w:rFonts w:eastAsia="Times New Roman"/>
          <w:b/>
          <w:bCs/>
        </w:rPr>
        <w:t>Feedback Mechanisms</w:t>
      </w:r>
    </w:p>
    <w:p w14:paraId="22668D94" w14:textId="77777777" w:rsidR="00CA17D6" w:rsidRDefault="00CA17D6">
      <w:pPr>
        <w:shd w:val="clear" w:color="auto" w:fill="FFFFFF"/>
        <w:spacing w:line="360" w:lineRule="auto"/>
        <w:ind w:left="576"/>
        <w:jc w:val="both"/>
        <w:rPr>
          <w:rFonts w:eastAsia="Times New Roman"/>
        </w:rPr>
      </w:pPr>
    </w:p>
    <w:p w14:paraId="535231B1" w14:textId="77777777" w:rsidR="00CA17D6" w:rsidRDefault="002B4271">
      <w:pPr>
        <w:shd w:val="clear" w:color="auto" w:fill="FFFFFF"/>
        <w:spacing w:line="360" w:lineRule="auto"/>
        <w:ind w:left="576"/>
        <w:jc w:val="both"/>
        <w:rPr>
          <w:rFonts w:eastAsia="Times New Roman"/>
        </w:rPr>
      </w:pPr>
      <w:r>
        <w:rPr>
          <w:rFonts w:eastAsia="Times New Roman"/>
        </w:rPr>
        <w:t>Establish effective feedback mechanisms from customers, suppliers, and internal teams. Swiftly address any concerns raised and use feedback to implement necessary improvements.</w:t>
      </w:r>
    </w:p>
    <w:p w14:paraId="134945B8" w14:textId="77777777" w:rsidR="00CA17D6" w:rsidRDefault="002B4271">
      <w:pPr>
        <w:shd w:val="clear" w:color="auto" w:fill="FFFFFF"/>
        <w:spacing w:line="360" w:lineRule="auto"/>
        <w:ind w:left="576"/>
        <w:jc w:val="both"/>
        <w:rPr>
          <w:rFonts w:eastAsia="Times New Roman"/>
          <w:b/>
          <w:bCs/>
        </w:rPr>
      </w:pPr>
      <w:r>
        <w:rPr>
          <w:rFonts w:eastAsia="Times New Roman"/>
          <w:b/>
          <w:bCs/>
        </w:rPr>
        <w:t>Continuous Monitoring</w:t>
      </w:r>
    </w:p>
    <w:p w14:paraId="7D046554" w14:textId="77777777" w:rsidR="00CA17D6" w:rsidRDefault="00CA17D6">
      <w:pPr>
        <w:shd w:val="clear" w:color="auto" w:fill="FFFFFF"/>
        <w:spacing w:line="360" w:lineRule="auto"/>
        <w:ind w:left="576"/>
        <w:jc w:val="both"/>
        <w:rPr>
          <w:rFonts w:eastAsia="Times New Roman"/>
        </w:rPr>
      </w:pPr>
    </w:p>
    <w:p w14:paraId="2CB03E47" w14:textId="77777777" w:rsidR="00CA17D6" w:rsidRDefault="002B4271">
      <w:pPr>
        <w:shd w:val="clear" w:color="auto" w:fill="FFFFFF"/>
        <w:spacing w:line="360" w:lineRule="auto"/>
        <w:ind w:left="576"/>
        <w:jc w:val="both"/>
        <w:rPr>
          <w:rFonts w:eastAsia="Times New Roman"/>
        </w:rPr>
      </w:pPr>
      <w:r>
        <w:rPr>
          <w:rFonts w:eastAsia="Times New Roman"/>
        </w:rPr>
        <w:t>Implement continuous monitoring mechanisms for critical performance indicators. This proactive approach allows for early detection of deviations and prompt corrective action.</w:t>
      </w:r>
    </w:p>
    <w:p w14:paraId="0051FFE4" w14:textId="77777777" w:rsidR="00CA17D6" w:rsidRDefault="002B4271">
      <w:pPr>
        <w:shd w:val="clear" w:color="auto" w:fill="FFFFFF"/>
        <w:spacing w:line="360" w:lineRule="auto"/>
        <w:ind w:left="576"/>
        <w:jc w:val="both"/>
        <w:rPr>
          <w:rFonts w:eastAsia="Times New Roman"/>
          <w:b/>
          <w:bCs/>
        </w:rPr>
      </w:pPr>
      <w:r>
        <w:rPr>
          <w:rFonts w:eastAsia="Times New Roman"/>
          <w:b/>
          <w:bCs/>
        </w:rPr>
        <w:t>Benchmarking Against Industry Standards</w:t>
      </w:r>
    </w:p>
    <w:p w14:paraId="64D275FD" w14:textId="77777777" w:rsidR="00CA17D6" w:rsidRDefault="00CA17D6">
      <w:pPr>
        <w:shd w:val="clear" w:color="auto" w:fill="FFFFFF"/>
        <w:spacing w:line="360" w:lineRule="auto"/>
        <w:ind w:left="576"/>
        <w:jc w:val="both"/>
        <w:rPr>
          <w:rFonts w:eastAsia="Times New Roman"/>
        </w:rPr>
      </w:pPr>
    </w:p>
    <w:p w14:paraId="79055289" w14:textId="77777777" w:rsidR="00CA17D6" w:rsidRDefault="002B4271">
      <w:pPr>
        <w:shd w:val="clear" w:color="auto" w:fill="FFFFFF"/>
        <w:spacing w:line="360" w:lineRule="auto"/>
        <w:ind w:left="576"/>
        <w:jc w:val="both"/>
        <w:rPr>
          <w:rFonts w:eastAsia="Times New Roman"/>
        </w:rPr>
      </w:pPr>
      <w:r>
        <w:rPr>
          <w:rFonts w:eastAsia="Times New Roman"/>
        </w:rPr>
        <w:t>Regularly benchmark project performance against industry standards. Identify gaps and work towards aligning the project with or surpassing established benchmarks.</w:t>
      </w:r>
    </w:p>
    <w:p w14:paraId="5C3C4203" w14:textId="77777777" w:rsidR="00CA17D6" w:rsidRDefault="002B4271">
      <w:pPr>
        <w:shd w:val="clear" w:color="auto" w:fill="FFFFFF"/>
        <w:spacing w:line="360" w:lineRule="auto"/>
        <w:ind w:left="576"/>
        <w:jc w:val="both"/>
        <w:rPr>
          <w:rFonts w:eastAsia="Times New Roman"/>
          <w:b/>
          <w:bCs/>
        </w:rPr>
      </w:pPr>
      <w:r>
        <w:rPr>
          <w:rFonts w:eastAsia="Times New Roman"/>
          <w:b/>
          <w:bCs/>
        </w:rPr>
        <w:t>Employee Engagement</w:t>
      </w:r>
    </w:p>
    <w:p w14:paraId="0EBD4AD4" w14:textId="77777777" w:rsidR="00CA17D6" w:rsidRDefault="00CA17D6">
      <w:pPr>
        <w:shd w:val="clear" w:color="auto" w:fill="FFFFFF"/>
        <w:spacing w:line="360" w:lineRule="auto"/>
        <w:ind w:left="576"/>
        <w:jc w:val="both"/>
        <w:rPr>
          <w:rFonts w:eastAsia="Times New Roman"/>
        </w:rPr>
      </w:pPr>
    </w:p>
    <w:p w14:paraId="0EEC6369" w14:textId="77777777" w:rsidR="00CA17D6" w:rsidRDefault="002B4271">
      <w:pPr>
        <w:shd w:val="clear" w:color="auto" w:fill="FFFFFF"/>
        <w:spacing w:line="360" w:lineRule="auto"/>
        <w:ind w:left="576"/>
        <w:jc w:val="both"/>
        <w:rPr>
          <w:rFonts w:eastAsia="Times New Roman"/>
        </w:rPr>
      </w:pPr>
      <w:r>
        <w:rPr>
          <w:rFonts w:eastAsia="Times New Roman"/>
        </w:rPr>
        <w:t>Foster a culture of employee engagement and ownership. Engaged and motivated teams are more likely to identify and address issues promptly, contributing to overall project success.</w:t>
      </w:r>
    </w:p>
    <w:p w14:paraId="1DAE760F" w14:textId="77777777" w:rsidR="00CA17D6" w:rsidRDefault="002B4271">
      <w:pPr>
        <w:shd w:val="clear" w:color="auto" w:fill="FFFFFF"/>
        <w:spacing w:line="360" w:lineRule="auto"/>
        <w:ind w:left="576"/>
        <w:jc w:val="both"/>
        <w:rPr>
          <w:rFonts w:eastAsia="Times New Roman"/>
          <w:b/>
          <w:bCs/>
        </w:rPr>
      </w:pPr>
      <w:r>
        <w:rPr>
          <w:rFonts w:eastAsia="Times New Roman"/>
          <w:b/>
          <w:bCs/>
        </w:rPr>
        <w:lastRenderedPageBreak/>
        <w:t>Customer Satisfaction Surveys</w:t>
      </w:r>
    </w:p>
    <w:p w14:paraId="48F3D8CB" w14:textId="77777777" w:rsidR="00CA17D6" w:rsidRDefault="00CA17D6">
      <w:pPr>
        <w:shd w:val="clear" w:color="auto" w:fill="FFFFFF"/>
        <w:spacing w:line="360" w:lineRule="auto"/>
        <w:ind w:left="576"/>
        <w:jc w:val="both"/>
        <w:rPr>
          <w:rFonts w:eastAsia="Times New Roman"/>
        </w:rPr>
      </w:pPr>
    </w:p>
    <w:p w14:paraId="4DD0B831" w14:textId="77777777" w:rsidR="00CA17D6" w:rsidRDefault="002B4271">
      <w:pPr>
        <w:shd w:val="clear" w:color="auto" w:fill="FFFFFF"/>
        <w:spacing w:line="360" w:lineRule="auto"/>
        <w:ind w:left="576"/>
        <w:jc w:val="both"/>
        <w:rPr>
          <w:rFonts w:eastAsia="Times New Roman"/>
        </w:rPr>
      </w:pPr>
      <w:r>
        <w:rPr>
          <w:rFonts w:eastAsia="Times New Roman"/>
        </w:rPr>
        <w:t>Conduct regular customer satisfaction surveys to gauge the perceived value of the product. Identify areas for improvement based on customer feedback to enhance overall satisfaction.</w:t>
      </w:r>
    </w:p>
    <w:p w14:paraId="5B36FE79" w14:textId="77777777" w:rsidR="00CA17D6" w:rsidRDefault="002B4271">
      <w:pPr>
        <w:numPr>
          <w:ilvl w:val="0"/>
          <w:numId w:val="26"/>
        </w:numPr>
        <w:shd w:val="clear" w:color="auto" w:fill="FFFFFF"/>
        <w:spacing w:before="100" w:beforeAutospacing="1" w:after="100" w:afterAutospacing="1" w:line="360" w:lineRule="auto"/>
        <w:ind w:left="1080"/>
        <w:jc w:val="both"/>
        <w:outlineLvl w:val="1"/>
        <w:rPr>
          <w:rFonts w:eastAsia="Times New Roman"/>
          <w:b/>
          <w:bCs/>
          <w:color w:val="000000"/>
        </w:rPr>
      </w:pPr>
      <w:r>
        <w:rPr>
          <w:rFonts w:eastAsia="Times New Roman"/>
          <w:b/>
          <w:bCs/>
          <w:color w:val="000000"/>
        </w:rPr>
        <w:t>QUALITY CONTROL</w:t>
      </w:r>
    </w:p>
    <w:p w14:paraId="67CD5D84" w14:textId="77777777" w:rsidR="00CA17D6" w:rsidRDefault="00CA17D6">
      <w:pPr>
        <w:shd w:val="clear" w:color="auto" w:fill="FFFFFF"/>
        <w:spacing w:line="360" w:lineRule="auto"/>
        <w:ind w:left="576"/>
        <w:jc w:val="both"/>
        <w:rPr>
          <w:rFonts w:eastAsia="Times New Roman"/>
          <w:color w:val="000000"/>
        </w:rPr>
      </w:pPr>
    </w:p>
    <w:p w14:paraId="4C8990EE"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Monitoring and Controlling Actions for Quality</w:t>
      </w:r>
    </w:p>
    <w:p w14:paraId="5489DD97" w14:textId="77777777" w:rsidR="00CA17D6" w:rsidRDefault="00CA17D6">
      <w:pPr>
        <w:shd w:val="clear" w:color="auto" w:fill="FFFFFF"/>
        <w:spacing w:line="360" w:lineRule="auto"/>
        <w:ind w:left="576"/>
        <w:jc w:val="both"/>
        <w:rPr>
          <w:rFonts w:eastAsia="Times New Roman"/>
          <w:b/>
          <w:bCs/>
          <w:color w:val="000000"/>
        </w:rPr>
      </w:pPr>
    </w:p>
    <w:p w14:paraId="4806CF9C"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Regular Internal Audits</w:t>
      </w:r>
    </w:p>
    <w:p w14:paraId="485760C6" w14:textId="77777777" w:rsidR="00CA17D6" w:rsidRDefault="00CA17D6">
      <w:pPr>
        <w:shd w:val="clear" w:color="auto" w:fill="FFFFFF"/>
        <w:spacing w:line="360" w:lineRule="auto"/>
        <w:ind w:left="576"/>
        <w:jc w:val="both"/>
        <w:rPr>
          <w:rFonts w:eastAsia="Times New Roman"/>
          <w:color w:val="000000"/>
        </w:rPr>
      </w:pPr>
    </w:p>
    <w:p w14:paraId="5B28623F"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Action: Conduct scheduled internal audits to assess adherence to quality standards and identify areas for improvement.</w:t>
      </w:r>
    </w:p>
    <w:p w14:paraId="374DEE51"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Determination of Compliance: Evaluate audit findings against the defined quality standards outlined in the Project Quality Management Plan.</w:t>
      </w:r>
    </w:p>
    <w:p w14:paraId="43BC74B0"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Real-time Process Monitoring</w:t>
      </w:r>
    </w:p>
    <w:p w14:paraId="2FD566EB" w14:textId="77777777" w:rsidR="00CA17D6" w:rsidRDefault="00CA17D6">
      <w:pPr>
        <w:shd w:val="clear" w:color="auto" w:fill="FFFFFF"/>
        <w:spacing w:line="360" w:lineRule="auto"/>
        <w:ind w:left="576"/>
        <w:jc w:val="both"/>
        <w:rPr>
          <w:rFonts w:eastAsia="Times New Roman"/>
          <w:color w:val="000000"/>
        </w:rPr>
      </w:pPr>
    </w:p>
    <w:p w14:paraId="28DA1D30"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Action: Implement real-time monitoring of critical processes using sensors and automated systems.</w:t>
      </w:r>
    </w:p>
    <w:p w14:paraId="529E8FC8"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Determination of Compliance: Regularly compare real-time process data with established benchmarks to ensure continuous compliance with quality standards.</w:t>
      </w:r>
    </w:p>
    <w:p w14:paraId="27FEC13A"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Performance Metrics Tracking:</w:t>
      </w:r>
    </w:p>
    <w:p w14:paraId="7347922D" w14:textId="77777777" w:rsidR="00CA17D6" w:rsidRDefault="00CA17D6">
      <w:pPr>
        <w:shd w:val="clear" w:color="auto" w:fill="FFFFFF"/>
        <w:spacing w:line="360" w:lineRule="auto"/>
        <w:ind w:left="576"/>
        <w:jc w:val="both"/>
        <w:rPr>
          <w:rFonts w:eastAsia="Times New Roman"/>
          <w:color w:val="000000"/>
        </w:rPr>
      </w:pPr>
    </w:p>
    <w:p w14:paraId="1BBFCCD3"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Action: Track key performance indicators (KPIs) related to defect density, production efficiency, and customer satisfaction.</w:t>
      </w:r>
    </w:p>
    <w:p w14:paraId="28217386"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Determination of Compliance: Compare actual performance metrics with predefined targets to gauge compliance with quality standards.</w:t>
      </w:r>
    </w:p>
    <w:p w14:paraId="2659B05A"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Customer Feedback Analysis:</w:t>
      </w:r>
    </w:p>
    <w:p w14:paraId="59CF29E9" w14:textId="77777777" w:rsidR="00CA17D6" w:rsidRDefault="00CA17D6">
      <w:pPr>
        <w:shd w:val="clear" w:color="auto" w:fill="FFFFFF"/>
        <w:spacing w:line="360" w:lineRule="auto"/>
        <w:ind w:left="576"/>
        <w:jc w:val="both"/>
        <w:rPr>
          <w:rFonts w:eastAsia="Times New Roman"/>
          <w:color w:val="000000"/>
        </w:rPr>
      </w:pPr>
    </w:p>
    <w:p w14:paraId="7B87B8D7"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Action: Analyze customer feedback from surveys and support channels.</w:t>
      </w:r>
    </w:p>
    <w:p w14:paraId="20CB1136"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Determination of Compliance: Assess feedback against predefined quality standards and use insights for continuous improvement.</w:t>
      </w:r>
    </w:p>
    <w:p w14:paraId="295FF6E5"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lastRenderedPageBreak/>
        <w:t>Regular Regulatory Audits:</w:t>
      </w:r>
    </w:p>
    <w:p w14:paraId="618F8475" w14:textId="77777777" w:rsidR="00CA17D6" w:rsidRDefault="00CA17D6">
      <w:pPr>
        <w:shd w:val="clear" w:color="auto" w:fill="FFFFFF"/>
        <w:spacing w:line="360" w:lineRule="auto"/>
        <w:ind w:left="576"/>
        <w:jc w:val="both"/>
        <w:rPr>
          <w:rFonts w:eastAsia="Times New Roman"/>
          <w:color w:val="000000"/>
        </w:rPr>
      </w:pPr>
    </w:p>
    <w:p w14:paraId="59D97177"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Action: Schedule and participate in periodic audits by regulatory bodies.</w:t>
      </w:r>
    </w:p>
    <w:p w14:paraId="05E2D0D4"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Determination of Compliance: Evaluate audit results against regulatory standards and take corrective actions as necessary.</w:t>
      </w:r>
    </w:p>
    <w:p w14:paraId="69720C63"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Continuous Improvement Owners:</w:t>
      </w:r>
    </w:p>
    <w:p w14:paraId="575214B8" w14:textId="77777777" w:rsidR="00CA17D6" w:rsidRDefault="00CA17D6">
      <w:pPr>
        <w:shd w:val="clear" w:color="auto" w:fill="FFFFFF"/>
        <w:spacing w:line="360" w:lineRule="auto"/>
        <w:ind w:left="576"/>
        <w:jc w:val="both"/>
        <w:rPr>
          <w:rFonts w:eastAsia="Times New Roman"/>
          <w:color w:val="000000"/>
        </w:rPr>
      </w:pPr>
    </w:p>
    <w:p w14:paraId="02F1C01F"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Quality Management Team:</w:t>
      </w:r>
    </w:p>
    <w:p w14:paraId="0F64209C" w14:textId="77777777" w:rsidR="00CA17D6" w:rsidRDefault="00CA17D6">
      <w:pPr>
        <w:shd w:val="clear" w:color="auto" w:fill="FFFFFF"/>
        <w:spacing w:line="360" w:lineRule="auto"/>
        <w:ind w:left="576"/>
        <w:jc w:val="both"/>
        <w:rPr>
          <w:rFonts w:eastAsia="Times New Roman"/>
          <w:color w:val="000000"/>
        </w:rPr>
      </w:pPr>
    </w:p>
    <w:p w14:paraId="0F43AEC2"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Responsibility: The Quality Management Team, led by the Quality Manager, is responsible for overseeing internal audits, analyzing performance metrics, and ensuring ongoing compliance with quality standards.</w:t>
      </w:r>
    </w:p>
    <w:p w14:paraId="329407CB"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Process Owners:</w:t>
      </w:r>
    </w:p>
    <w:p w14:paraId="73FBBCE0" w14:textId="77777777" w:rsidR="00CA17D6" w:rsidRDefault="00CA17D6">
      <w:pPr>
        <w:shd w:val="clear" w:color="auto" w:fill="FFFFFF"/>
        <w:spacing w:line="360" w:lineRule="auto"/>
        <w:ind w:left="576"/>
        <w:jc w:val="both"/>
        <w:rPr>
          <w:rFonts w:eastAsia="Times New Roman"/>
          <w:color w:val="000000"/>
        </w:rPr>
      </w:pPr>
    </w:p>
    <w:p w14:paraId="1B89DE2E"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Responsibility: Each key process within the project has an assigned process owner. These individuals are responsible for implementing improvements within their respective processes, ensuring compliance with standards, and optimizing efficiency.</w:t>
      </w:r>
    </w:p>
    <w:p w14:paraId="131D477B"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Customer Relations Team:</w:t>
      </w:r>
    </w:p>
    <w:p w14:paraId="654BF912" w14:textId="77777777" w:rsidR="00CA17D6" w:rsidRDefault="00CA17D6">
      <w:pPr>
        <w:shd w:val="clear" w:color="auto" w:fill="FFFFFF"/>
        <w:spacing w:line="360" w:lineRule="auto"/>
        <w:ind w:left="576"/>
        <w:jc w:val="both"/>
        <w:rPr>
          <w:rFonts w:eastAsia="Times New Roman"/>
          <w:color w:val="000000"/>
        </w:rPr>
      </w:pPr>
    </w:p>
    <w:p w14:paraId="2E9F1B01"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Responsibility: The Customer Relations Team is responsible for monitoring and analyzing customer feedback. They play a crucial role in addressing customer concerns, improving product features, and enhancing overall satisfaction.</w:t>
      </w:r>
    </w:p>
    <w:p w14:paraId="28DBCBAF"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Regulatory Compliance Officer:</w:t>
      </w:r>
    </w:p>
    <w:p w14:paraId="1321B5A5" w14:textId="77777777" w:rsidR="00CA17D6" w:rsidRDefault="00CA17D6">
      <w:pPr>
        <w:shd w:val="clear" w:color="auto" w:fill="FFFFFF"/>
        <w:spacing w:line="360" w:lineRule="auto"/>
        <w:ind w:left="576"/>
        <w:jc w:val="both"/>
        <w:rPr>
          <w:rFonts w:eastAsia="Times New Roman"/>
          <w:color w:val="000000"/>
        </w:rPr>
      </w:pPr>
    </w:p>
    <w:p w14:paraId="0F422FD8"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Responsibility: The Regulatory Compliance Officer is tasked with coordinating and overseeing all activities related to regulatory audits. This individual ensures that the project consistently complies with federal regulations and standards.</w:t>
      </w:r>
    </w:p>
    <w:p w14:paraId="79322E15"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Continuous Improvement Champion:</w:t>
      </w:r>
    </w:p>
    <w:p w14:paraId="151ED9D0" w14:textId="77777777" w:rsidR="00CA17D6" w:rsidRDefault="00CA17D6">
      <w:pPr>
        <w:shd w:val="clear" w:color="auto" w:fill="FFFFFF"/>
        <w:spacing w:line="360" w:lineRule="auto"/>
        <w:ind w:left="576"/>
        <w:jc w:val="both"/>
        <w:rPr>
          <w:rFonts w:eastAsia="Times New Roman"/>
          <w:color w:val="000000"/>
        </w:rPr>
      </w:pPr>
    </w:p>
    <w:p w14:paraId="5B96AF8B"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Responsibility: Designate a Continuous Improvement Champion who acts as a driving force for ongoing improvement initiatives. This individual fosters a culture of continuous improvement within the project team.</w:t>
      </w:r>
    </w:p>
    <w:p w14:paraId="3ED93D11" w14:textId="77777777" w:rsidR="00CA17D6" w:rsidRDefault="002B4271">
      <w:pPr>
        <w:shd w:val="clear" w:color="auto" w:fill="FFFFFF"/>
        <w:spacing w:line="360" w:lineRule="auto"/>
        <w:ind w:left="576"/>
        <w:jc w:val="both"/>
        <w:rPr>
          <w:rFonts w:eastAsia="Times New Roman"/>
          <w:b/>
          <w:bCs/>
          <w:color w:val="000000"/>
        </w:rPr>
      </w:pPr>
      <w:r>
        <w:rPr>
          <w:rFonts w:eastAsia="Times New Roman"/>
          <w:b/>
          <w:bCs/>
          <w:color w:val="000000"/>
        </w:rPr>
        <w:t>Project Manager:</w:t>
      </w:r>
    </w:p>
    <w:p w14:paraId="2F087949" w14:textId="77777777" w:rsidR="00CA17D6" w:rsidRDefault="00CA17D6">
      <w:pPr>
        <w:shd w:val="clear" w:color="auto" w:fill="FFFFFF"/>
        <w:spacing w:line="360" w:lineRule="auto"/>
        <w:ind w:left="576"/>
        <w:jc w:val="both"/>
        <w:rPr>
          <w:rFonts w:eastAsia="Times New Roman"/>
          <w:color w:val="000000"/>
        </w:rPr>
      </w:pPr>
    </w:p>
    <w:p w14:paraId="7321C3A0"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lastRenderedPageBreak/>
        <w:t>Responsibility: The Project Manager, as a leader of the overall project, plays a role in coordinating various improvement efforts, ensuring alignment with project goals, and facilitating collaboration among different teams.</w:t>
      </w:r>
    </w:p>
    <w:p w14:paraId="715AD6B8" w14:textId="77777777" w:rsidR="00CA17D6" w:rsidRDefault="002B4271">
      <w:pPr>
        <w:shd w:val="clear" w:color="auto" w:fill="FFFFFF"/>
        <w:spacing w:line="360" w:lineRule="auto"/>
        <w:jc w:val="both"/>
        <w:rPr>
          <w:rFonts w:eastAsia="Times New Roman"/>
          <w:color w:val="000000"/>
        </w:rPr>
      </w:pPr>
      <w:r>
        <w:rPr>
          <w:rFonts w:eastAsia="Times New Roman"/>
          <w:b/>
          <w:bCs/>
          <w:color w:val="000000"/>
        </w:rPr>
        <w:t>Appendix A: Project Quality Management Plan Approval</w:t>
      </w:r>
    </w:p>
    <w:p w14:paraId="44EC4BF3"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The undersigned acknowledge they have reviewed the </w:t>
      </w:r>
      <w:r>
        <w:rPr>
          <w:rFonts w:eastAsia="Times New Roman"/>
          <w:i/>
          <w:iCs/>
          <w:color w:val="0000FF"/>
        </w:rPr>
        <w:t>Organic Powder Fertilizer</w:t>
      </w:r>
      <w:r>
        <w:rPr>
          <w:rFonts w:eastAsia="Times New Roman"/>
          <w:color w:val="000000"/>
        </w:rPr>
        <w:t> </w:t>
      </w:r>
      <w:r>
        <w:rPr>
          <w:rFonts w:eastAsia="Times New Roman"/>
          <w:b/>
          <w:bCs/>
          <w:color w:val="000000"/>
        </w:rPr>
        <w:t>Project Quality Management Plan</w:t>
      </w:r>
      <w:r>
        <w:rPr>
          <w:rFonts w:eastAsia="Times New Roman"/>
          <w:color w:val="000000"/>
        </w:rPr>
        <w:t> and agree with the approach it presents. Changes to this </w:t>
      </w:r>
      <w:r>
        <w:rPr>
          <w:rFonts w:eastAsia="Times New Roman"/>
          <w:b/>
          <w:bCs/>
          <w:color w:val="000000"/>
        </w:rPr>
        <w:t>Project Quality Management Plan</w:t>
      </w:r>
      <w:r>
        <w:rPr>
          <w:rFonts w:eastAsia="Times New Roman"/>
          <w:color w:val="000000"/>
        </w:rPr>
        <w:t> will be coordinated with and approved by the undersigned or their designated representatives.</w:t>
      </w:r>
    </w:p>
    <w:p w14:paraId="382A93E7" w14:textId="77777777" w:rsidR="00CA17D6" w:rsidRDefault="002B4271">
      <w:pPr>
        <w:shd w:val="clear" w:color="auto" w:fill="FFFFFF"/>
        <w:spacing w:line="360" w:lineRule="auto"/>
        <w:ind w:left="576"/>
        <w:jc w:val="both"/>
        <w:rPr>
          <w:rFonts w:eastAsia="Times New Roman"/>
          <w:color w:val="000000"/>
        </w:rPr>
      </w:pPr>
      <w:r>
        <w:rPr>
          <w:rFonts w:eastAsia="Times New Roman"/>
          <w:i/>
          <w:iCs/>
          <w:color w:val="0000FF"/>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tbl>
      <w:tblPr>
        <w:tblW w:w="0" w:type="auto"/>
        <w:tblInd w:w="540" w:type="dxa"/>
        <w:tblLook w:val="04A0" w:firstRow="1" w:lastRow="0" w:firstColumn="1" w:lastColumn="0" w:noHBand="0" w:noVBand="1"/>
      </w:tblPr>
      <w:tblGrid>
        <w:gridCol w:w="1594"/>
        <w:gridCol w:w="4278"/>
        <w:gridCol w:w="891"/>
        <w:gridCol w:w="1717"/>
      </w:tblGrid>
      <w:tr w:rsidR="00CA17D6" w14:paraId="2ADFEAD3" w14:textId="77777777">
        <w:tc>
          <w:tcPr>
            <w:tcW w:w="1616" w:type="dxa"/>
            <w:tcBorders>
              <w:top w:val="single" w:sz="2" w:space="0" w:color="000000"/>
              <w:left w:val="single" w:sz="2" w:space="0" w:color="000000"/>
              <w:bottom w:val="single" w:sz="2" w:space="0" w:color="000000"/>
              <w:right w:val="single" w:sz="2" w:space="0" w:color="000000"/>
            </w:tcBorders>
            <w:hideMark/>
          </w:tcPr>
          <w:p w14:paraId="5478CA9A" w14:textId="77777777" w:rsidR="00CA17D6" w:rsidRDefault="002B4271">
            <w:pPr>
              <w:spacing w:line="360" w:lineRule="auto"/>
              <w:jc w:val="both"/>
              <w:rPr>
                <w:rFonts w:eastAsia="Times New Roman"/>
                <w:color w:val="000000"/>
              </w:rPr>
            </w:pPr>
            <w:r>
              <w:rPr>
                <w:rFonts w:eastAsia="Times New Roman"/>
                <w:color w:val="000000"/>
              </w:rPr>
              <w:t>Signature:</w:t>
            </w:r>
          </w:p>
        </w:tc>
        <w:tc>
          <w:tcPr>
            <w:tcW w:w="4504" w:type="dxa"/>
            <w:tcBorders>
              <w:top w:val="single" w:sz="2" w:space="0" w:color="000000"/>
              <w:left w:val="single" w:sz="2" w:space="0" w:color="000000"/>
              <w:bottom w:val="single" w:sz="8" w:space="0" w:color="000000"/>
              <w:right w:val="single" w:sz="2" w:space="0" w:color="000000"/>
            </w:tcBorders>
            <w:hideMark/>
          </w:tcPr>
          <w:p w14:paraId="39014CF0"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01F1689C" w14:textId="77777777" w:rsidR="00CA17D6" w:rsidRDefault="002B4271">
            <w:pPr>
              <w:spacing w:line="360" w:lineRule="auto"/>
              <w:jc w:val="both"/>
              <w:rPr>
                <w:rFonts w:eastAsia="Times New Roman"/>
                <w:color w:val="000000"/>
              </w:rPr>
            </w:pPr>
            <w:r>
              <w:rPr>
                <w:rFonts w:eastAsia="Times New Roman"/>
                <w:color w:val="000000"/>
              </w:rPr>
              <w:t>Date:</w:t>
            </w:r>
          </w:p>
        </w:tc>
        <w:tc>
          <w:tcPr>
            <w:tcW w:w="1800" w:type="dxa"/>
            <w:tcBorders>
              <w:top w:val="single" w:sz="2" w:space="0" w:color="000000"/>
              <w:left w:val="single" w:sz="2" w:space="0" w:color="000000"/>
              <w:bottom w:val="single" w:sz="8" w:space="0" w:color="000000"/>
              <w:right w:val="single" w:sz="2" w:space="0" w:color="000000"/>
            </w:tcBorders>
            <w:hideMark/>
          </w:tcPr>
          <w:p w14:paraId="2546DED9" w14:textId="77777777" w:rsidR="00CA17D6" w:rsidRDefault="00CA17D6">
            <w:pPr>
              <w:rPr>
                <w:rFonts w:eastAsia="Times New Roman"/>
                <w:color w:val="000000"/>
              </w:rPr>
            </w:pPr>
          </w:p>
        </w:tc>
      </w:tr>
      <w:tr w:rsidR="00CA17D6" w14:paraId="3A6F1DB1" w14:textId="77777777">
        <w:tc>
          <w:tcPr>
            <w:tcW w:w="1616" w:type="dxa"/>
            <w:tcBorders>
              <w:top w:val="single" w:sz="2" w:space="0" w:color="000000"/>
              <w:left w:val="single" w:sz="2" w:space="0" w:color="000000"/>
              <w:bottom w:val="single" w:sz="2" w:space="0" w:color="000000"/>
              <w:right w:val="single" w:sz="2" w:space="0" w:color="000000"/>
            </w:tcBorders>
            <w:hideMark/>
          </w:tcPr>
          <w:p w14:paraId="6B406FC6" w14:textId="77777777" w:rsidR="00CA17D6" w:rsidRDefault="002B4271">
            <w:pPr>
              <w:spacing w:line="360" w:lineRule="auto"/>
              <w:jc w:val="both"/>
              <w:rPr>
                <w:rFonts w:eastAsia="Times New Roman"/>
                <w:color w:val="000000"/>
              </w:rPr>
            </w:pPr>
            <w:r>
              <w:rPr>
                <w:rFonts w:eastAsia="Times New Roman"/>
                <w:color w:val="000000"/>
              </w:rPr>
              <w:t>Print Name:</w:t>
            </w:r>
          </w:p>
        </w:tc>
        <w:tc>
          <w:tcPr>
            <w:tcW w:w="4504" w:type="dxa"/>
            <w:tcBorders>
              <w:top w:val="single" w:sz="8" w:space="0" w:color="000000"/>
              <w:left w:val="single" w:sz="2" w:space="0" w:color="000000"/>
              <w:bottom w:val="single" w:sz="8" w:space="0" w:color="000000"/>
              <w:right w:val="single" w:sz="2" w:space="0" w:color="000000"/>
            </w:tcBorders>
            <w:hideMark/>
          </w:tcPr>
          <w:p w14:paraId="220CF7F1"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66909983" w14:textId="77777777" w:rsidR="00CA17D6" w:rsidRDefault="00CA17D6">
            <w:pPr>
              <w:rPr>
                <w:rFonts w:eastAsia="Times New Roman"/>
                <w:sz w:val="20"/>
                <w:szCs w:val="20"/>
              </w:rPr>
            </w:pPr>
          </w:p>
        </w:tc>
        <w:tc>
          <w:tcPr>
            <w:tcW w:w="1800" w:type="dxa"/>
            <w:tcBorders>
              <w:top w:val="single" w:sz="8" w:space="0" w:color="000000"/>
              <w:left w:val="single" w:sz="2" w:space="0" w:color="000000"/>
              <w:bottom w:val="single" w:sz="2" w:space="0" w:color="000000"/>
              <w:right w:val="single" w:sz="2" w:space="0" w:color="000000"/>
            </w:tcBorders>
            <w:hideMark/>
          </w:tcPr>
          <w:p w14:paraId="545E22EF" w14:textId="77777777" w:rsidR="00CA17D6" w:rsidRDefault="00CA17D6">
            <w:pPr>
              <w:rPr>
                <w:rFonts w:eastAsia="Times New Roman"/>
                <w:sz w:val="20"/>
                <w:szCs w:val="20"/>
              </w:rPr>
            </w:pPr>
          </w:p>
        </w:tc>
      </w:tr>
      <w:tr w:rsidR="00CA17D6" w14:paraId="48876923" w14:textId="77777777">
        <w:tc>
          <w:tcPr>
            <w:tcW w:w="1616" w:type="dxa"/>
            <w:tcBorders>
              <w:top w:val="single" w:sz="2" w:space="0" w:color="000000"/>
              <w:left w:val="single" w:sz="2" w:space="0" w:color="000000"/>
              <w:bottom w:val="single" w:sz="2" w:space="0" w:color="000000"/>
              <w:right w:val="single" w:sz="2" w:space="0" w:color="000000"/>
            </w:tcBorders>
            <w:hideMark/>
          </w:tcPr>
          <w:p w14:paraId="53D2D43C" w14:textId="77777777" w:rsidR="00CA17D6" w:rsidRDefault="002B4271">
            <w:pPr>
              <w:spacing w:line="360" w:lineRule="auto"/>
              <w:jc w:val="both"/>
              <w:rPr>
                <w:rFonts w:eastAsia="Times New Roman"/>
                <w:color w:val="000000"/>
              </w:rPr>
            </w:pPr>
            <w:r>
              <w:rPr>
                <w:rFonts w:eastAsia="Times New Roman"/>
                <w:color w:val="000000"/>
              </w:rPr>
              <w:t>Title:</w:t>
            </w:r>
          </w:p>
        </w:tc>
        <w:tc>
          <w:tcPr>
            <w:tcW w:w="4504" w:type="dxa"/>
            <w:tcBorders>
              <w:top w:val="single" w:sz="8" w:space="0" w:color="000000"/>
              <w:left w:val="single" w:sz="2" w:space="0" w:color="000000"/>
              <w:bottom w:val="single" w:sz="8" w:space="0" w:color="000000"/>
              <w:right w:val="single" w:sz="2" w:space="0" w:color="000000"/>
            </w:tcBorders>
            <w:hideMark/>
          </w:tcPr>
          <w:p w14:paraId="5A24DFD5"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53ABC6A5" w14:textId="77777777" w:rsidR="00CA17D6" w:rsidRDefault="00CA17D6">
            <w:pPr>
              <w:rPr>
                <w:rFonts w:eastAsia="Times New Roman"/>
                <w:sz w:val="20"/>
                <w:szCs w:val="20"/>
              </w:rPr>
            </w:pPr>
          </w:p>
        </w:tc>
        <w:tc>
          <w:tcPr>
            <w:tcW w:w="1800" w:type="dxa"/>
            <w:tcBorders>
              <w:top w:val="single" w:sz="2" w:space="0" w:color="000000"/>
              <w:left w:val="single" w:sz="2" w:space="0" w:color="000000"/>
              <w:bottom w:val="single" w:sz="2" w:space="0" w:color="000000"/>
              <w:right w:val="single" w:sz="2" w:space="0" w:color="000000"/>
            </w:tcBorders>
            <w:hideMark/>
          </w:tcPr>
          <w:p w14:paraId="7FF080BA" w14:textId="77777777" w:rsidR="00CA17D6" w:rsidRDefault="00CA17D6">
            <w:pPr>
              <w:rPr>
                <w:rFonts w:eastAsia="Times New Roman"/>
                <w:sz w:val="20"/>
                <w:szCs w:val="20"/>
              </w:rPr>
            </w:pPr>
          </w:p>
        </w:tc>
      </w:tr>
      <w:tr w:rsidR="00CA17D6" w14:paraId="2587B29E" w14:textId="77777777">
        <w:tc>
          <w:tcPr>
            <w:tcW w:w="1616" w:type="dxa"/>
            <w:tcBorders>
              <w:top w:val="single" w:sz="2" w:space="0" w:color="000000"/>
              <w:left w:val="single" w:sz="2" w:space="0" w:color="000000"/>
              <w:bottom w:val="single" w:sz="2" w:space="0" w:color="000000"/>
              <w:right w:val="single" w:sz="2" w:space="0" w:color="000000"/>
            </w:tcBorders>
            <w:hideMark/>
          </w:tcPr>
          <w:p w14:paraId="0DD95070" w14:textId="77777777" w:rsidR="00CA17D6" w:rsidRDefault="002B4271">
            <w:pPr>
              <w:spacing w:line="360" w:lineRule="auto"/>
              <w:jc w:val="both"/>
              <w:rPr>
                <w:rFonts w:eastAsia="Times New Roman"/>
                <w:color w:val="000000"/>
              </w:rPr>
            </w:pPr>
            <w:r>
              <w:rPr>
                <w:rFonts w:eastAsia="Times New Roman"/>
                <w:color w:val="000000"/>
              </w:rPr>
              <w:t>Role:</w:t>
            </w:r>
          </w:p>
        </w:tc>
        <w:tc>
          <w:tcPr>
            <w:tcW w:w="4504" w:type="dxa"/>
            <w:tcBorders>
              <w:top w:val="single" w:sz="8" w:space="0" w:color="000000"/>
              <w:left w:val="single" w:sz="2" w:space="0" w:color="000000"/>
              <w:bottom w:val="single" w:sz="8" w:space="0" w:color="000000"/>
              <w:right w:val="single" w:sz="2" w:space="0" w:color="000000"/>
            </w:tcBorders>
            <w:hideMark/>
          </w:tcPr>
          <w:p w14:paraId="64EFA1AA"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5819F3D0" w14:textId="77777777" w:rsidR="00CA17D6" w:rsidRDefault="00CA17D6">
            <w:pPr>
              <w:rPr>
                <w:rFonts w:eastAsia="Times New Roman"/>
                <w:sz w:val="20"/>
                <w:szCs w:val="20"/>
              </w:rPr>
            </w:pPr>
          </w:p>
        </w:tc>
        <w:tc>
          <w:tcPr>
            <w:tcW w:w="1800" w:type="dxa"/>
            <w:tcBorders>
              <w:top w:val="single" w:sz="2" w:space="0" w:color="000000"/>
              <w:left w:val="single" w:sz="2" w:space="0" w:color="000000"/>
              <w:bottom w:val="single" w:sz="2" w:space="0" w:color="000000"/>
              <w:right w:val="single" w:sz="2" w:space="0" w:color="000000"/>
            </w:tcBorders>
            <w:hideMark/>
          </w:tcPr>
          <w:p w14:paraId="76AB5278" w14:textId="77777777" w:rsidR="00CA17D6" w:rsidRDefault="00CA17D6">
            <w:pPr>
              <w:rPr>
                <w:rFonts w:eastAsia="Times New Roman"/>
                <w:sz w:val="20"/>
                <w:szCs w:val="20"/>
              </w:rPr>
            </w:pPr>
          </w:p>
        </w:tc>
      </w:tr>
    </w:tbl>
    <w:p w14:paraId="61DC15F6" w14:textId="77777777" w:rsidR="00CA17D6" w:rsidRDefault="00CA17D6">
      <w:pPr>
        <w:shd w:val="clear" w:color="auto" w:fill="FFFFFF"/>
        <w:spacing w:line="360" w:lineRule="auto"/>
        <w:jc w:val="both"/>
        <w:rPr>
          <w:rFonts w:eastAsia="Times New Roman"/>
          <w:vanish/>
        </w:rPr>
      </w:pPr>
    </w:p>
    <w:tbl>
      <w:tblPr>
        <w:tblW w:w="0" w:type="auto"/>
        <w:tblInd w:w="540" w:type="dxa"/>
        <w:tblLook w:val="04A0" w:firstRow="1" w:lastRow="0" w:firstColumn="1" w:lastColumn="0" w:noHBand="0" w:noVBand="1"/>
      </w:tblPr>
      <w:tblGrid>
        <w:gridCol w:w="1594"/>
        <w:gridCol w:w="4278"/>
        <w:gridCol w:w="891"/>
        <w:gridCol w:w="1717"/>
      </w:tblGrid>
      <w:tr w:rsidR="00CA17D6" w14:paraId="2D6D3489" w14:textId="77777777">
        <w:tc>
          <w:tcPr>
            <w:tcW w:w="1616" w:type="dxa"/>
            <w:tcBorders>
              <w:top w:val="single" w:sz="2" w:space="0" w:color="000000"/>
              <w:left w:val="single" w:sz="2" w:space="0" w:color="000000"/>
              <w:bottom w:val="single" w:sz="2" w:space="0" w:color="000000"/>
              <w:right w:val="single" w:sz="2" w:space="0" w:color="000000"/>
            </w:tcBorders>
            <w:hideMark/>
          </w:tcPr>
          <w:p w14:paraId="534371E8" w14:textId="77777777" w:rsidR="00CA17D6" w:rsidRDefault="002B4271">
            <w:pPr>
              <w:spacing w:line="360" w:lineRule="auto"/>
              <w:jc w:val="both"/>
              <w:rPr>
                <w:rFonts w:eastAsia="Times New Roman"/>
                <w:color w:val="000000"/>
              </w:rPr>
            </w:pPr>
            <w:r>
              <w:rPr>
                <w:rFonts w:eastAsia="Times New Roman"/>
                <w:color w:val="000000"/>
              </w:rPr>
              <w:t>Signature:</w:t>
            </w:r>
          </w:p>
        </w:tc>
        <w:tc>
          <w:tcPr>
            <w:tcW w:w="4504" w:type="dxa"/>
            <w:tcBorders>
              <w:top w:val="single" w:sz="2" w:space="0" w:color="000000"/>
              <w:left w:val="single" w:sz="2" w:space="0" w:color="000000"/>
              <w:bottom w:val="single" w:sz="8" w:space="0" w:color="000000"/>
              <w:right w:val="single" w:sz="2" w:space="0" w:color="000000"/>
            </w:tcBorders>
            <w:hideMark/>
          </w:tcPr>
          <w:p w14:paraId="5D75AE91"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06B6CFFD" w14:textId="77777777" w:rsidR="00CA17D6" w:rsidRDefault="002B4271">
            <w:pPr>
              <w:spacing w:line="360" w:lineRule="auto"/>
              <w:jc w:val="both"/>
              <w:rPr>
                <w:rFonts w:eastAsia="Times New Roman"/>
                <w:color w:val="000000"/>
              </w:rPr>
            </w:pPr>
            <w:r>
              <w:rPr>
                <w:rFonts w:eastAsia="Times New Roman"/>
                <w:color w:val="000000"/>
              </w:rPr>
              <w:t>Date:</w:t>
            </w:r>
          </w:p>
        </w:tc>
        <w:tc>
          <w:tcPr>
            <w:tcW w:w="1800" w:type="dxa"/>
            <w:tcBorders>
              <w:top w:val="single" w:sz="2" w:space="0" w:color="000000"/>
              <w:left w:val="single" w:sz="2" w:space="0" w:color="000000"/>
              <w:bottom w:val="single" w:sz="8" w:space="0" w:color="000000"/>
              <w:right w:val="single" w:sz="2" w:space="0" w:color="000000"/>
            </w:tcBorders>
            <w:hideMark/>
          </w:tcPr>
          <w:p w14:paraId="2E55D230" w14:textId="77777777" w:rsidR="00CA17D6" w:rsidRDefault="00CA17D6">
            <w:pPr>
              <w:rPr>
                <w:rFonts w:eastAsia="Times New Roman"/>
                <w:color w:val="000000"/>
              </w:rPr>
            </w:pPr>
          </w:p>
        </w:tc>
      </w:tr>
      <w:tr w:rsidR="00CA17D6" w14:paraId="1CE8B57E" w14:textId="77777777">
        <w:tc>
          <w:tcPr>
            <w:tcW w:w="1616" w:type="dxa"/>
            <w:tcBorders>
              <w:top w:val="single" w:sz="2" w:space="0" w:color="000000"/>
              <w:left w:val="single" w:sz="2" w:space="0" w:color="000000"/>
              <w:bottom w:val="single" w:sz="2" w:space="0" w:color="000000"/>
              <w:right w:val="single" w:sz="2" w:space="0" w:color="000000"/>
            </w:tcBorders>
            <w:hideMark/>
          </w:tcPr>
          <w:p w14:paraId="51852EFB" w14:textId="77777777" w:rsidR="00CA17D6" w:rsidRDefault="002B4271">
            <w:pPr>
              <w:spacing w:line="360" w:lineRule="auto"/>
              <w:jc w:val="both"/>
              <w:rPr>
                <w:rFonts w:eastAsia="Times New Roman"/>
                <w:color w:val="000000"/>
              </w:rPr>
            </w:pPr>
            <w:r>
              <w:rPr>
                <w:rFonts w:eastAsia="Times New Roman"/>
                <w:color w:val="000000"/>
              </w:rPr>
              <w:t>Print Name:</w:t>
            </w:r>
          </w:p>
        </w:tc>
        <w:tc>
          <w:tcPr>
            <w:tcW w:w="4504" w:type="dxa"/>
            <w:tcBorders>
              <w:top w:val="single" w:sz="8" w:space="0" w:color="000000"/>
              <w:left w:val="single" w:sz="2" w:space="0" w:color="000000"/>
              <w:bottom w:val="single" w:sz="8" w:space="0" w:color="000000"/>
              <w:right w:val="single" w:sz="2" w:space="0" w:color="000000"/>
            </w:tcBorders>
            <w:hideMark/>
          </w:tcPr>
          <w:p w14:paraId="7D682A66"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202F7561" w14:textId="77777777" w:rsidR="00CA17D6" w:rsidRDefault="00CA17D6">
            <w:pPr>
              <w:rPr>
                <w:rFonts w:eastAsia="Times New Roman"/>
                <w:sz w:val="20"/>
                <w:szCs w:val="20"/>
              </w:rPr>
            </w:pPr>
          </w:p>
        </w:tc>
        <w:tc>
          <w:tcPr>
            <w:tcW w:w="1800" w:type="dxa"/>
            <w:tcBorders>
              <w:top w:val="single" w:sz="8" w:space="0" w:color="000000"/>
              <w:left w:val="single" w:sz="2" w:space="0" w:color="000000"/>
              <w:bottom w:val="single" w:sz="2" w:space="0" w:color="000000"/>
              <w:right w:val="single" w:sz="2" w:space="0" w:color="000000"/>
            </w:tcBorders>
            <w:hideMark/>
          </w:tcPr>
          <w:p w14:paraId="57B6DA7C" w14:textId="77777777" w:rsidR="00CA17D6" w:rsidRDefault="00CA17D6">
            <w:pPr>
              <w:rPr>
                <w:rFonts w:eastAsia="Times New Roman"/>
                <w:sz w:val="20"/>
                <w:szCs w:val="20"/>
              </w:rPr>
            </w:pPr>
          </w:p>
        </w:tc>
      </w:tr>
      <w:tr w:rsidR="00CA17D6" w14:paraId="3A037A94" w14:textId="77777777">
        <w:tc>
          <w:tcPr>
            <w:tcW w:w="1616" w:type="dxa"/>
            <w:tcBorders>
              <w:top w:val="single" w:sz="2" w:space="0" w:color="000000"/>
              <w:left w:val="single" w:sz="2" w:space="0" w:color="000000"/>
              <w:bottom w:val="single" w:sz="2" w:space="0" w:color="000000"/>
              <w:right w:val="single" w:sz="2" w:space="0" w:color="000000"/>
            </w:tcBorders>
            <w:hideMark/>
          </w:tcPr>
          <w:p w14:paraId="26877293" w14:textId="77777777" w:rsidR="00CA17D6" w:rsidRDefault="002B4271">
            <w:pPr>
              <w:spacing w:line="360" w:lineRule="auto"/>
              <w:jc w:val="both"/>
              <w:rPr>
                <w:rFonts w:eastAsia="Times New Roman"/>
                <w:color w:val="000000"/>
              </w:rPr>
            </w:pPr>
            <w:r>
              <w:rPr>
                <w:rFonts w:eastAsia="Times New Roman"/>
                <w:color w:val="000000"/>
              </w:rPr>
              <w:t>Title:</w:t>
            </w:r>
          </w:p>
        </w:tc>
        <w:tc>
          <w:tcPr>
            <w:tcW w:w="4504" w:type="dxa"/>
            <w:tcBorders>
              <w:top w:val="single" w:sz="8" w:space="0" w:color="000000"/>
              <w:left w:val="single" w:sz="2" w:space="0" w:color="000000"/>
              <w:bottom w:val="single" w:sz="8" w:space="0" w:color="000000"/>
              <w:right w:val="single" w:sz="2" w:space="0" w:color="000000"/>
            </w:tcBorders>
            <w:hideMark/>
          </w:tcPr>
          <w:p w14:paraId="3543360A"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6E7CDFCB" w14:textId="77777777" w:rsidR="00CA17D6" w:rsidRDefault="00CA17D6">
            <w:pPr>
              <w:rPr>
                <w:rFonts w:eastAsia="Times New Roman"/>
                <w:sz w:val="20"/>
                <w:szCs w:val="20"/>
              </w:rPr>
            </w:pPr>
          </w:p>
        </w:tc>
        <w:tc>
          <w:tcPr>
            <w:tcW w:w="1800" w:type="dxa"/>
            <w:tcBorders>
              <w:top w:val="single" w:sz="2" w:space="0" w:color="000000"/>
              <w:left w:val="single" w:sz="2" w:space="0" w:color="000000"/>
              <w:bottom w:val="single" w:sz="2" w:space="0" w:color="000000"/>
              <w:right w:val="single" w:sz="2" w:space="0" w:color="000000"/>
            </w:tcBorders>
            <w:hideMark/>
          </w:tcPr>
          <w:p w14:paraId="47A2577F" w14:textId="77777777" w:rsidR="00CA17D6" w:rsidRDefault="00CA17D6">
            <w:pPr>
              <w:rPr>
                <w:rFonts w:eastAsia="Times New Roman"/>
                <w:sz w:val="20"/>
                <w:szCs w:val="20"/>
              </w:rPr>
            </w:pPr>
          </w:p>
        </w:tc>
      </w:tr>
      <w:tr w:rsidR="00CA17D6" w14:paraId="0181E373" w14:textId="77777777">
        <w:tc>
          <w:tcPr>
            <w:tcW w:w="1616" w:type="dxa"/>
            <w:tcBorders>
              <w:top w:val="single" w:sz="2" w:space="0" w:color="000000"/>
              <w:left w:val="single" w:sz="2" w:space="0" w:color="000000"/>
              <w:bottom w:val="single" w:sz="2" w:space="0" w:color="000000"/>
              <w:right w:val="single" w:sz="2" w:space="0" w:color="000000"/>
            </w:tcBorders>
            <w:hideMark/>
          </w:tcPr>
          <w:p w14:paraId="328258A2" w14:textId="77777777" w:rsidR="00CA17D6" w:rsidRDefault="002B4271">
            <w:pPr>
              <w:spacing w:line="360" w:lineRule="auto"/>
              <w:jc w:val="both"/>
              <w:rPr>
                <w:rFonts w:eastAsia="Times New Roman"/>
                <w:color w:val="000000"/>
              </w:rPr>
            </w:pPr>
            <w:r>
              <w:rPr>
                <w:rFonts w:eastAsia="Times New Roman"/>
                <w:color w:val="000000"/>
              </w:rPr>
              <w:t>Role:</w:t>
            </w:r>
          </w:p>
        </w:tc>
        <w:tc>
          <w:tcPr>
            <w:tcW w:w="4504" w:type="dxa"/>
            <w:tcBorders>
              <w:top w:val="single" w:sz="8" w:space="0" w:color="000000"/>
              <w:left w:val="single" w:sz="2" w:space="0" w:color="000000"/>
              <w:bottom w:val="single" w:sz="8" w:space="0" w:color="000000"/>
              <w:right w:val="single" w:sz="2" w:space="0" w:color="000000"/>
            </w:tcBorders>
            <w:hideMark/>
          </w:tcPr>
          <w:p w14:paraId="4D8F02A9"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0265F600" w14:textId="77777777" w:rsidR="00CA17D6" w:rsidRDefault="00CA17D6">
            <w:pPr>
              <w:rPr>
                <w:rFonts w:eastAsia="Times New Roman"/>
                <w:sz w:val="20"/>
                <w:szCs w:val="20"/>
              </w:rPr>
            </w:pPr>
          </w:p>
        </w:tc>
        <w:tc>
          <w:tcPr>
            <w:tcW w:w="1800" w:type="dxa"/>
            <w:tcBorders>
              <w:top w:val="single" w:sz="2" w:space="0" w:color="000000"/>
              <w:left w:val="single" w:sz="2" w:space="0" w:color="000000"/>
              <w:bottom w:val="single" w:sz="2" w:space="0" w:color="000000"/>
              <w:right w:val="single" w:sz="2" w:space="0" w:color="000000"/>
            </w:tcBorders>
            <w:hideMark/>
          </w:tcPr>
          <w:p w14:paraId="1C9B00FE" w14:textId="77777777" w:rsidR="00CA17D6" w:rsidRDefault="00CA17D6">
            <w:pPr>
              <w:rPr>
                <w:rFonts w:eastAsia="Times New Roman"/>
                <w:sz w:val="20"/>
                <w:szCs w:val="20"/>
              </w:rPr>
            </w:pPr>
          </w:p>
        </w:tc>
      </w:tr>
    </w:tbl>
    <w:p w14:paraId="6EFF6EB8" w14:textId="77777777" w:rsidR="00CA17D6" w:rsidRDefault="00CA17D6">
      <w:pPr>
        <w:shd w:val="clear" w:color="auto" w:fill="FFFFFF"/>
        <w:spacing w:line="360" w:lineRule="auto"/>
        <w:jc w:val="both"/>
        <w:rPr>
          <w:rFonts w:eastAsia="Times New Roman"/>
          <w:vanish/>
        </w:rPr>
      </w:pPr>
    </w:p>
    <w:tbl>
      <w:tblPr>
        <w:tblW w:w="0" w:type="auto"/>
        <w:tblInd w:w="540" w:type="dxa"/>
        <w:tblLook w:val="04A0" w:firstRow="1" w:lastRow="0" w:firstColumn="1" w:lastColumn="0" w:noHBand="0" w:noVBand="1"/>
      </w:tblPr>
      <w:tblGrid>
        <w:gridCol w:w="1594"/>
        <w:gridCol w:w="4278"/>
        <w:gridCol w:w="891"/>
        <w:gridCol w:w="1717"/>
      </w:tblGrid>
      <w:tr w:rsidR="00CA17D6" w14:paraId="246B730A" w14:textId="77777777">
        <w:tc>
          <w:tcPr>
            <w:tcW w:w="1616" w:type="dxa"/>
            <w:tcBorders>
              <w:top w:val="single" w:sz="2" w:space="0" w:color="000000"/>
              <w:left w:val="single" w:sz="2" w:space="0" w:color="000000"/>
              <w:bottom w:val="single" w:sz="2" w:space="0" w:color="000000"/>
              <w:right w:val="single" w:sz="2" w:space="0" w:color="000000"/>
            </w:tcBorders>
            <w:hideMark/>
          </w:tcPr>
          <w:p w14:paraId="58476EAC" w14:textId="77777777" w:rsidR="00CA17D6" w:rsidRDefault="002B4271">
            <w:pPr>
              <w:spacing w:line="360" w:lineRule="auto"/>
              <w:jc w:val="both"/>
              <w:rPr>
                <w:rFonts w:eastAsia="Times New Roman"/>
                <w:color w:val="000000"/>
              </w:rPr>
            </w:pPr>
            <w:r>
              <w:rPr>
                <w:rFonts w:eastAsia="Times New Roman"/>
                <w:color w:val="000000"/>
              </w:rPr>
              <w:t>Signature:</w:t>
            </w:r>
          </w:p>
        </w:tc>
        <w:tc>
          <w:tcPr>
            <w:tcW w:w="4504" w:type="dxa"/>
            <w:tcBorders>
              <w:top w:val="single" w:sz="2" w:space="0" w:color="000000"/>
              <w:left w:val="single" w:sz="2" w:space="0" w:color="000000"/>
              <w:bottom w:val="single" w:sz="8" w:space="0" w:color="000000"/>
              <w:right w:val="single" w:sz="2" w:space="0" w:color="000000"/>
            </w:tcBorders>
            <w:hideMark/>
          </w:tcPr>
          <w:p w14:paraId="476D9C2B"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530CF5BC" w14:textId="77777777" w:rsidR="00CA17D6" w:rsidRDefault="002B4271">
            <w:pPr>
              <w:spacing w:line="360" w:lineRule="auto"/>
              <w:jc w:val="both"/>
              <w:rPr>
                <w:rFonts w:eastAsia="Times New Roman"/>
                <w:color w:val="000000"/>
              </w:rPr>
            </w:pPr>
            <w:r>
              <w:rPr>
                <w:rFonts w:eastAsia="Times New Roman"/>
                <w:color w:val="000000"/>
              </w:rPr>
              <w:t>Date:</w:t>
            </w:r>
          </w:p>
        </w:tc>
        <w:tc>
          <w:tcPr>
            <w:tcW w:w="1800" w:type="dxa"/>
            <w:tcBorders>
              <w:top w:val="single" w:sz="2" w:space="0" w:color="000000"/>
              <w:left w:val="single" w:sz="2" w:space="0" w:color="000000"/>
              <w:bottom w:val="single" w:sz="8" w:space="0" w:color="000000"/>
              <w:right w:val="single" w:sz="2" w:space="0" w:color="000000"/>
            </w:tcBorders>
            <w:hideMark/>
          </w:tcPr>
          <w:p w14:paraId="333C1E84" w14:textId="77777777" w:rsidR="00CA17D6" w:rsidRDefault="00CA17D6">
            <w:pPr>
              <w:rPr>
                <w:rFonts w:eastAsia="Times New Roman"/>
                <w:color w:val="000000"/>
              </w:rPr>
            </w:pPr>
          </w:p>
        </w:tc>
      </w:tr>
      <w:tr w:rsidR="00CA17D6" w14:paraId="0CF55B02" w14:textId="77777777">
        <w:tc>
          <w:tcPr>
            <w:tcW w:w="1616" w:type="dxa"/>
            <w:tcBorders>
              <w:top w:val="single" w:sz="2" w:space="0" w:color="000000"/>
              <w:left w:val="single" w:sz="2" w:space="0" w:color="000000"/>
              <w:bottom w:val="single" w:sz="2" w:space="0" w:color="000000"/>
              <w:right w:val="single" w:sz="2" w:space="0" w:color="000000"/>
            </w:tcBorders>
            <w:hideMark/>
          </w:tcPr>
          <w:p w14:paraId="49290C3E" w14:textId="77777777" w:rsidR="00CA17D6" w:rsidRDefault="002B4271">
            <w:pPr>
              <w:spacing w:line="360" w:lineRule="auto"/>
              <w:jc w:val="both"/>
              <w:rPr>
                <w:rFonts w:eastAsia="Times New Roman"/>
                <w:color w:val="000000"/>
              </w:rPr>
            </w:pPr>
            <w:r>
              <w:rPr>
                <w:rFonts w:eastAsia="Times New Roman"/>
                <w:color w:val="000000"/>
              </w:rPr>
              <w:t>Print Name:</w:t>
            </w:r>
          </w:p>
        </w:tc>
        <w:tc>
          <w:tcPr>
            <w:tcW w:w="4504" w:type="dxa"/>
            <w:tcBorders>
              <w:top w:val="single" w:sz="8" w:space="0" w:color="000000"/>
              <w:left w:val="single" w:sz="2" w:space="0" w:color="000000"/>
              <w:bottom w:val="single" w:sz="8" w:space="0" w:color="000000"/>
              <w:right w:val="single" w:sz="2" w:space="0" w:color="000000"/>
            </w:tcBorders>
            <w:hideMark/>
          </w:tcPr>
          <w:p w14:paraId="46C7768C"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6D1BB265" w14:textId="77777777" w:rsidR="00CA17D6" w:rsidRDefault="00CA17D6">
            <w:pPr>
              <w:rPr>
                <w:rFonts w:eastAsia="Times New Roman"/>
                <w:sz w:val="20"/>
                <w:szCs w:val="20"/>
              </w:rPr>
            </w:pPr>
          </w:p>
        </w:tc>
        <w:tc>
          <w:tcPr>
            <w:tcW w:w="1800" w:type="dxa"/>
            <w:tcBorders>
              <w:top w:val="single" w:sz="8" w:space="0" w:color="000000"/>
              <w:left w:val="single" w:sz="2" w:space="0" w:color="000000"/>
              <w:bottom w:val="single" w:sz="2" w:space="0" w:color="000000"/>
              <w:right w:val="single" w:sz="2" w:space="0" w:color="000000"/>
            </w:tcBorders>
            <w:hideMark/>
          </w:tcPr>
          <w:p w14:paraId="5A97CF37" w14:textId="77777777" w:rsidR="00CA17D6" w:rsidRDefault="00CA17D6">
            <w:pPr>
              <w:rPr>
                <w:rFonts w:eastAsia="Times New Roman"/>
                <w:sz w:val="20"/>
                <w:szCs w:val="20"/>
              </w:rPr>
            </w:pPr>
          </w:p>
        </w:tc>
      </w:tr>
      <w:tr w:rsidR="00CA17D6" w14:paraId="4268E536" w14:textId="77777777">
        <w:tc>
          <w:tcPr>
            <w:tcW w:w="1616" w:type="dxa"/>
            <w:tcBorders>
              <w:top w:val="single" w:sz="2" w:space="0" w:color="000000"/>
              <w:left w:val="single" w:sz="2" w:space="0" w:color="000000"/>
              <w:bottom w:val="single" w:sz="2" w:space="0" w:color="000000"/>
              <w:right w:val="single" w:sz="2" w:space="0" w:color="000000"/>
            </w:tcBorders>
            <w:hideMark/>
          </w:tcPr>
          <w:p w14:paraId="3BB11007" w14:textId="77777777" w:rsidR="00CA17D6" w:rsidRDefault="002B4271">
            <w:pPr>
              <w:spacing w:line="360" w:lineRule="auto"/>
              <w:jc w:val="both"/>
              <w:rPr>
                <w:rFonts w:eastAsia="Times New Roman"/>
                <w:color w:val="000000"/>
              </w:rPr>
            </w:pPr>
            <w:r>
              <w:rPr>
                <w:rFonts w:eastAsia="Times New Roman"/>
                <w:color w:val="000000"/>
              </w:rPr>
              <w:t>Title:</w:t>
            </w:r>
          </w:p>
        </w:tc>
        <w:tc>
          <w:tcPr>
            <w:tcW w:w="4504" w:type="dxa"/>
            <w:tcBorders>
              <w:top w:val="single" w:sz="8" w:space="0" w:color="000000"/>
              <w:left w:val="single" w:sz="2" w:space="0" w:color="000000"/>
              <w:bottom w:val="single" w:sz="8" w:space="0" w:color="000000"/>
              <w:right w:val="single" w:sz="2" w:space="0" w:color="000000"/>
            </w:tcBorders>
            <w:hideMark/>
          </w:tcPr>
          <w:p w14:paraId="12C0AE25"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04E56D81" w14:textId="77777777" w:rsidR="00CA17D6" w:rsidRDefault="00CA17D6">
            <w:pPr>
              <w:rPr>
                <w:rFonts w:eastAsia="Times New Roman"/>
                <w:sz w:val="20"/>
                <w:szCs w:val="20"/>
              </w:rPr>
            </w:pPr>
          </w:p>
        </w:tc>
        <w:tc>
          <w:tcPr>
            <w:tcW w:w="1800" w:type="dxa"/>
            <w:tcBorders>
              <w:top w:val="single" w:sz="2" w:space="0" w:color="000000"/>
              <w:left w:val="single" w:sz="2" w:space="0" w:color="000000"/>
              <w:bottom w:val="single" w:sz="2" w:space="0" w:color="000000"/>
              <w:right w:val="single" w:sz="2" w:space="0" w:color="000000"/>
            </w:tcBorders>
            <w:hideMark/>
          </w:tcPr>
          <w:p w14:paraId="70A699D8" w14:textId="77777777" w:rsidR="00CA17D6" w:rsidRDefault="00CA17D6">
            <w:pPr>
              <w:rPr>
                <w:rFonts w:eastAsia="Times New Roman"/>
                <w:sz w:val="20"/>
                <w:szCs w:val="20"/>
              </w:rPr>
            </w:pPr>
          </w:p>
        </w:tc>
      </w:tr>
      <w:tr w:rsidR="00CA17D6" w14:paraId="2E8BF8E8" w14:textId="77777777">
        <w:tc>
          <w:tcPr>
            <w:tcW w:w="1616" w:type="dxa"/>
            <w:tcBorders>
              <w:top w:val="single" w:sz="2" w:space="0" w:color="000000"/>
              <w:left w:val="single" w:sz="2" w:space="0" w:color="000000"/>
              <w:bottom w:val="single" w:sz="2" w:space="0" w:color="000000"/>
              <w:right w:val="single" w:sz="2" w:space="0" w:color="000000"/>
            </w:tcBorders>
            <w:hideMark/>
          </w:tcPr>
          <w:p w14:paraId="4D2E1844" w14:textId="77777777" w:rsidR="00CA17D6" w:rsidRDefault="002B4271">
            <w:pPr>
              <w:spacing w:line="360" w:lineRule="auto"/>
              <w:jc w:val="both"/>
              <w:rPr>
                <w:rFonts w:eastAsia="Times New Roman"/>
                <w:color w:val="000000"/>
              </w:rPr>
            </w:pPr>
            <w:r>
              <w:rPr>
                <w:rFonts w:eastAsia="Times New Roman"/>
                <w:color w:val="000000"/>
              </w:rPr>
              <w:t>Role:</w:t>
            </w:r>
          </w:p>
        </w:tc>
        <w:tc>
          <w:tcPr>
            <w:tcW w:w="4504" w:type="dxa"/>
            <w:tcBorders>
              <w:top w:val="single" w:sz="8" w:space="0" w:color="000000"/>
              <w:left w:val="single" w:sz="2" w:space="0" w:color="000000"/>
              <w:bottom w:val="single" w:sz="8" w:space="0" w:color="000000"/>
              <w:right w:val="single" w:sz="2" w:space="0" w:color="000000"/>
            </w:tcBorders>
            <w:hideMark/>
          </w:tcPr>
          <w:p w14:paraId="7C65C5C3" w14:textId="77777777" w:rsidR="00CA17D6" w:rsidRDefault="00CA17D6">
            <w:pPr>
              <w:rPr>
                <w:rFonts w:eastAsia="Times New Roman"/>
                <w:color w:val="000000"/>
              </w:rPr>
            </w:pPr>
          </w:p>
        </w:tc>
        <w:tc>
          <w:tcPr>
            <w:tcW w:w="900" w:type="dxa"/>
            <w:tcBorders>
              <w:top w:val="single" w:sz="2" w:space="0" w:color="000000"/>
              <w:left w:val="single" w:sz="2" w:space="0" w:color="000000"/>
              <w:bottom w:val="single" w:sz="2" w:space="0" w:color="000000"/>
              <w:right w:val="single" w:sz="2" w:space="0" w:color="000000"/>
            </w:tcBorders>
            <w:hideMark/>
          </w:tcPr>
          <w:p w14:paraId="6760BA9B" w14:textId="77777777" w:rsidR="00CA17D6" w:rsidRDefault="00CA17D6">
            <w:pPr>
              <w:rPr>
                <w:rFonts w:eastAsia="Times New Roman"/>
                <w:sz w:val="20"/>
                <w:szCs w:val="20"/>
              </w:rPr>
            </w:pPr>
          </w:p>
        </w:tc>
        <w:tc>
          <w:tcPr>
            <w:tcW w:w="1800" w:type="dxa"/>
            <w:tcBorders>
              <w:top w:val="single" w:sz="2" w:space="0" w:color="000000"/>
              <w:left w:val="single" w:sz="2" w:space="0" w:color="000000"/>
              <w:bottom w:val="single" w:sz="2" w:space="0" w:color="000000"/>
              <w:right w:val="single" w:sz="2" w:space="0" w:color="000000"/>
            </w:tcBorders>
            <w:hideMark/>
          </w:tcPr>
          <w:p w14:paraId="04E3B463" w14:textId="77777777" w:rsidR="00CA17D6" w:rsidRDefault="00CA17D6">
            <w:pPr>
              <w:rPr>
                <w:rFonts w:eastAsia="Times New Roman"/>
                <w:sz w:val="20"/>
                <w:szCs w:val="20"/>
              </w:rPr>
            </w:pPr>
          </w:p>
        </w:tc>
      </w:tr>
    </w:tbl>
    <w:p w14:paraId="4AD8A5EF" w14:textId="77777777" w:rsidR="00CA17D6" w:rsidRDefault="002B4271">
      <w:pPr>
        <w:shd w:val="clear" w:color="auto" w:fill="FFFFFF"/>
        <w:spacing w:line="360" w:lineRule="auto"/>
        <w:jc w:val="both"/>
        <w:rPr>
          <w:rFonts w:eastAsia="Times New Roman"/>
          <w:color w:val="000000"/>
        </w:rPr>
      </w:pPr>
      <w:r>
        <w:rPr>
          <w:rFonts w:eastAsia="Times New Roman"/>
          <w:b/>
          <w:bCs/>
          <w:color w:val="000000"/>
        </w:rPr>
        <w:t>Appendix B: References</w:t>
      </w:r>
    </w:p>
    <w:p w14:paraId="7462B0DD" w14:textId="77777777" w:rsidR="00CA17D6" w:rsidRDefault="002B4271">
      <w:pPr>
        <w:shd w:val="clear" w:color="auto" w:fill="FFFFFF"/>
        <w:spacing w:line="360" w:lineRule="auto"/>
        <w:ind w:left="576"/>
        <w:jc w:val="both"/>
        <w:rPr>
          <w:rFonts w:eastAsia="Times New Roman"/>
          <w:color w:val="000000"/>
        </w:rPr>
      </w:pPr>
      <w:r>
        <w:rPr>
          <w:rFonts w:eastAsia="Times New Roman"/>
          <w:i/>
          <w:iCs/>
          <w:color w:val="0000FF"/>
        </w:rPr>
        <w:t>[Insert the name, version number, description, and physical location of any documents referenced in this document.  Add rows to the table as necessary.]</w:t>
      </w:r>
    </w:p>
    <w:p w14:paraId="092815D6"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The following table summarizes the documents referenced in this document.</w:t>
      </w:r>
    </w:p>
    <w:tbl>
      <w:tblPr>
        <w:tblW w:w="0" w:type="auto"/>
        <w:tblLook w:val="04A0" w:firstRow="1" w:lastRow="0" w:firstColumn="1" w:lastColumn="0" w:noHBand="0" w:noVBand="1"/>
      </w:tblPr>
      <w:tblGrid>
        <w:gridCol w:w="1980"/>
        <w:gridCol w:w="3060"/>
        <w:gridCol w:w="3350"/>
      </w:tblGrid>
      <w:tr w:rsidR="00CA17D6" w14:paraId="0ADB301E" w14:textId="77777777">
        <w:tc>
          <w:tcPr>
            <w:tcW w:w="1980" w:type="dxa"/>
            <w:tcBorders>
              <w:top w:val="single" w:sz="8" w:space="0" w:color="000000"/>
              <w:left w:val="single" w:sz="8" w:space="0" w:color="000000"/>
              <w:bottom w:val="single" w:sz="8" w:space="0" w:color="000000"/>
              <w:right w:val="single" w:sz="8" w:space="0" w:color="000000"/>
            </w:tcBorders>
            <w:shd w:val="clear" w:color="auto" w:fill="D9D9D9"/>
            <w:hideMark/>
          </w:tcPr>
          <w:p w14:paraId="61DA567B" w14:textId="77777777" w:rsidR="00CA17D6" w:rsidRDefault="002B4271">
            <w:pPr>
              <w:spacing w:line="360" w:lineRule="auto"/>
              <w:jc w:val="both"/>
              <w:rPr>
                <w:rFonts w:eastAsia="Times New Roman"/>
                <w:color w:val="000000"/>
              </w:rPr>
            </w:pPr>
            <w:r>
              <w:rPr>
                <w:rFonts w:eastAsia="Times New Roman"/>
                <w:b/>
                <w:bCs/>
                <w:color w:val="000000"/>
              </w:rPr>
              <w:t>Document Name and Version</w:t>
            </w:r>
          </w:p>
        </w:tc>
        <w:tc>
          <w:tcPr>
            <w:tcW w:w="3060" w:type="dxa"/>
            <w:tcBorders>
              <w:top w:val="single" w:sz="8" w:space="0" w:color="000000"/>
              <w:left w:val="single" w:sz="8" w:space="0" w:color="000000"/>
              <w:bottom w:val="single" w:sz="8" w:space="0" w:color="000000"/>
              <w:right w:val="single" w:sz="8" w:space="0" w:color="000000"/>
            </w:tcBorders>
            <w:shd w:val="clear" w:color="auto" w:fill="D9D9D9"/>
            <w:hideMark/>
          </w:tcPr>
          <w:p w14:paraId="10349F2D" w14:textId="77777777" w:rsidR="00CA17D6" w:rsidRDefault="002B4271">
            <w:pPr>
              <w:spacing w:line="360" w:lineRule="auto"/>
              <w:jc w:val="both"/>
              <w:rPr>
                <w:rFonts w:eastAsia="Times New Roman"/>
                <w:color w:val="000000"/>
              </w:rPr>
            </w:pPr>
            <w:r>
              <w:rPr>
                <w:rFonts w:eastAsia="Times New Roman"/>
                <w:b/>
                <w:bCs/>
                <w:color w:val="000000"/>
              </w:rPr>
              <w:t>Description</w:t>
            </w:r>
          </w:p>
        </w:tc>
        <w:tc>
          <w:tcPr>
            <w:tcW w:w="3350" w:type="dxa"/>
            <w:tcBorders>
              <w:top w:val="single" w:sz="8" w:space="0" w:color="000000"/>
              <w:left w:val="single" w:sz="8" w:space="0" w:color="000000"/>
              <w:bottom w:val="single" w:sz="8" w:space="0" w:color="000000"/>
              <w:right w:val="single" w:sz="8" w:space="0" w:color="000000"/>
            </w:tcBorders>
            <w:shd w:val="clear" w:color="auto" w:fill="D9D9D9"/>
            <w:hideMark/>
          </w:tcPr>
          <w:p w14:paraId="4DCB49CE" w14:textId="77777777" w:rsidR="00CA17D6" w:rsidRDefault="002B4271">
            <w:pPr>
              <w:spacing w:line="360" w:lineRule="auto"/>
              <w:jc w:val="both"/>
              <w:rPr>
                <w:rFonts w:eastAsia="Times New Roman"/>
                <w:color w:val="000000"/>
              </w:rPr>
            </w:pPr>
            <w:r>
              <w:rPr>
                <w:rFonts w:eastAsia="Times New Roman"/>
                <w:b/>
                <w:bCs/>
                <w:color w:val="000000"/>
              </w:rPr>
              <w:t>Location</w:t>
            </w:r>
          </w:p>
        </w:tc>
      </w:tr>
      <w:tr w:rsidR="00CA17D6" w14:paraId="4789FE26" w14:textId="77777777">
        <w:trPr>
          <w:trHeight w:val="482"/>
        </w:trPr>
        <w:tc>
          <w:tcPr>
            <w:tcW w:w="1980" w:type="dxa"/>
            <w:tcBorders>
              <w:top w:val="single" w:sz="8" w:space="0" w:color="000000"/>
              <w:left w:val="single" w:sz="8" w:space="0" w:color="000000"/>
              <w:bottom w:val="single" w:sz="8" w:space="0" w:color="000000"/>
              <w:right w:val="single" w:sz="8" w:space="0" w:color="000000"/>
            </w:tcBorders>
            <w:hideMark/>
          </w:tcPr>
          <w:p w14:paraId="15D19EEE" w14:textId="77777777" w:rsidR="00CA17D6" w:rsidRDefault="002B4271">
            <w:pPr>
              <w:spacing w:line="360" w:lineRule="auto"/>
              <w:jc w:val="both"/>
              <w:rPr>
                <w:rFonts w:eastAsia="Times New Roman"/>
                <w:color w:val="000000"/>
              </w:rPr>
            </w:pPr>
            <w:r>
              <w:rPr>
                <w:rFonts w:eastAsia="Times New Roman"/>
                <w:i/>
                <w:iCs/>
                <w:color w:val="0000FF"/>
              </w:rPr>
              <w:lastRenderedPageBreak/>
              <w:t>&lt;Document Name and Version Number&gt;</w:t>
            </w:r>
          </w:p>
        </w:tc>
        <w:tc>
          <w:tcPr>
            <w:tcW w:w="3060" w:type="dxa"/>
            <w:tcBorders>
              <w:top w:val="single" w:sz="8" w:space="0" w:color="000000"/>
              <w:left w:val="single" w:sz="8" w:space="0" w:color="000000"/>
              <w:bottom w:val="single" w:sz="8" w:space="0" w:color="000000"/>
              <w:right w:val="single" w:sz="8" w:space="0" w:color="000000"/>
            </w:tcBorders>
            <w:hideMark/>
          </w:tcPr>
          <w:p w14:paraId="25CAD47F" w14:textId="77777777" w:rsidR="00CA17D6" w:rsidRDefault="002B4271">
            <w:pPr>
              <w:spacing w:line="360" w:lineRule="auto"/>
              <w:jc w:val="both"/>
              <w:rPr>
                <w:rFonts w:eastAsia="Times New Roman"/>
                <w:color w:val="000000"/>
              </w:rPr>
            </w:pPr>
            <w:r>
              <w:rPr>
                <w:rFonts w:eastAsia="Times New Roman"/>
                <w:i/>
                <w:iCs/>
                <w:color w:val="0000FF"/>
              </w:rPr>
              <w:t>[Provide description of the document]</w:t>
            </w:r>
          </w:p>
        </w:tc>
        <w:tc>
          <w:tcPr>
            <w:tcW w:w="3350" w:type="dxa"/>
            <w:tcBorders>
              <w:top w:val="single" w:sz="8" w:space="0" w:color="000000"/>
              <w:left w:val="single" w:sz="8" w:space="0" w:color="000000"/>
              <w:bottom w:val="single" w:sz="8" w:space="0" w:color="000000"/>
              <w:right w:val="single" w:sz="8" w:space="0" w:color="000000"/>
            </w:tcBorders>
            <w:hideMark/>
          </w:tcPr>
          <w:p w14:paraId="7146E347" w14:textId="77777777" w:rsidR="00CA17D6" w:rsidRDefault="002B4271">
            <w:pPr>
              <w:spacing w:line="360" w:lineRule="auto"/>
              <w:jc w:val="both"/>
              <w:rPr>
                <w:rFonts w:eastAsia="Times New Roman"/>
                <w:color w:val="000000"/>
              </w:rPr>
            </w:pPr>
            <w:r>
              <w:rPr>
                <w:rFonts w:eastAsia="Times New Roman"/>
                <w:i/>
                <w:iCs/>
                <w:color w:val="0000FF"/>
              </w:rPr>
              <w:t>&lt;URL or Network path where document is located&gt;</w:t>
            </w:r>
          </w:p>
        </w:tc>
      </w:tr>
    </w:tbl>
    <w:p w14:paraId="13E7CC40" w14:textId="77777777" w:rsidR="00CA17D6" w:rsidRDefault="002B4271">
      <w:pPr>
        <w:shd w:val="clear" w:color="auto" w:fill="FFFFFF"/>
        <w:spacing w:line="360" w:lineRule="auto"/>
        <w:jc w:val="both"/>
        <w:rPr>
          <w:rFonts w:eastAsia="Times New Roman"/>
          <w:color w:val="000000"/>
        </w:rPr>
      </w:pPr>
      <w:r>
        <w:rPr>
          <w:rFonts w:eastAsia="Times New Roman"/>
          <w:b/>
          <w:bCs/>
          <w:color w:val="000000"/>
        </w:rPr>
        <w:t>Appendix C: Key Terms</w:t>
      </w:r>
    </w:p>
    <w:p w14:paraId="3E9381ED" w14:textId="77777777" w:rsidR="00CA17D6" w:rsidRDefault="002B4271">
      <w:pPr>
        <w:shd w:val="clear" w:color="auto" w:fill="FFFFFF"/>
        <w:spacing w:line="360" w:lineRule="auto"/>
        <w:ind w:left="576"/>
        <w:jc w:val="both"/>
        <w:rPr>
          <w:rFonts w:eastAsia="Times New Roman"/>
          <w:color w:val="000000"/>
        </w:rPr>
      </w:pPr>
      <w:r>
        <w:rPr>
          <w:rFonts w:eastAsia="Times New Roman"/>
          <w:i/>
          <w:iCs/>
          <w:color w:val="0000FF"/>
        </w:rPr>
        <w:t>[Insert terms and definitions used in this document.  Add rows to the table as necessary. Follow the link below for definitions of project management terms and acronyms used in this and other documents.</w:t>
      </w:r>
    </w:p>
    <w:p w14:paraId="3BEC304C" w14:textId="77777777" w:rsidR="00CA17D6" w:rsidRDefault="002B4271">
      <w:pPr>
        <w:shd w:val="clear" w:color="auto" w:fill="FFFFFF"/>
        <w:spacing w:line="360" w:lineRule="auto"/>
        <w:ind w:left="576"/>
        <w:jc w:val="both"/>
        <w:rPr>
          <w:rFonts w:eastAsia="Times New Roman"/>
          <w:color w:val="000000"/>
        </w:rPr>
      </w:pPr>
      <w:r>
        <w:rPr>
          <w:rFonts w:eastAsia="Times New Roman"/>
          <w:color w:val="000000"/>
        </w:rPr>
        <w:t>The following table provides definitions for terms relevant to this document.</w:t>
      </w:r>
    </w:p>
    <w:tbl>
      <w:tblPr>
        <w:tblW w:w="0" w:type="auto"/>
        <w:tblLook w:val="04A0" w:firstRow="1" w:lastRow="0" w:firstColumn="1" w:lastColumn="0" w:noHBand="0" w:noVBand="1"/>
      </w:tblPr>
      <w:tblGrid>
        <w:gridCol w:w="1620"/>
        <w:gridCol w:w="7034"/>
      </w:tblGrid>
      <w:tr w:rsidR="00CA17D6" w14:paraId="0F516593" w14:textId="77777777">
        <w:tc>
          <w:tcPr>
            <w:tcW w:w="1620" w:type="dxa"/>
            <w:tcBorders>
              <w:top w:val="single" w:sz="8" w:space="0" w:color="000000"/>
              <w:left w:val="single" w:sz="8" w:space="0" w:color="000000"/>
              <w:bottom w:val="single" w:sz="8" w:space="0" w:color="000000"/>
              <w:right w:val="single" w:sz="8" w:space="0" w:color="000000"/>
            </w:tcBorders>
            <w:shd w:val="clear" w:color="auto" w:fill="D9D9D9"/>
            <w:hideMark/>
          </w:tcPr>
          <w:p w14:paraId="6F05AD39" w14:textId="77777777" w:rsidR="00CA17D6" w:rsidRDefault="002B4271">
            <w:pPr>
              <w:spacing w:line="360" w:lineRule="auto"/>
              <w:jc w:val="both"/>
              <w:rPr>
                <w:rFonts w:eastAsia="Times New Roman"/>
                <w:color w:val="000000"/>
              </w:rPr>
            </w:pPr>
            <w:r>
              <w:rPr>
                <w:rFonts w:eastAsia="Times New Roman"/>
                <w:b/>
                <w:bCs/>
                <w:color w:val="000000"/>
              </w:rPr>
              <w:t>Term</w:t>
            </w:r>
          </w:p>
        </w:tc>
        <w:tc>
          <w:tcPr>
            <w:tcW w:w="7034" w:type="dxa"/>
            <w:tcBorders>
              <w:top w:val="single" w:sz="8" w:space="0" w:color="000000"/>
              <w:left w:val="single" w:sz="8" w:space="0" w:color="000000"/>
              <w:bottom w:val="single" w:sz="8" w:space="0" w:color="000000"/>
              <w:right w:val="single" w:sz="8" w:space="0" w:color="000000"/>
            </w:tcBorders>
            <w:shd w:val="clear" w:color="auto" w:fill="D9D9D9"/>
            <w:hideMark/>
          </w:tcPr>
          <w:p w14:paraId="47D346D6" w14:textId="77777777" w:rsidR="00CA17D6" w:rsidRDefault="002B4271">
            <w:pPr>
              <w:spacing w:line="360" w:lineRule="auto"/>
              <w:jc w:val="both"/>
              <w:rPr>
                <w:rFonts w:eastAsia="Times New Roman"/>
                <w:color w:val="000000"/>
              </w:rPr>
            </w:pPr>
            <w:r>
              <w:rPr>
                <w:rFonts w:eastAsia="Times New Roman"/>
                <w:b/>
                <w:bCs/>
                <w:color w:val="000000"/>
              </w:rPr>
              <w:t>Definition</w:t>
            </w:r>
          </w:p>
        </w:tc>
      </w:tr>
      <w:tr w:rsidR="00CA17D6" w14:paraId="124183F5" w14:textId="77777777">
        <w:tc>
          <w:tcPr>
            <w:tcW w:w="1620" w:type="dxa"/>
            <w:tcBorders>
              <w:top w:val="single" w:sz="8" w:space="0" w:color="000000"/>
              <w:left w:val="single" w:sz="8" w:space="0" w:color="000000"/>
              <w:bottom w:val="single" w:sz="8" w:space="0" w:color="000000"/>
              <w:right w:val="single" w:sz="8" w:space="0" w:color="000000"/>
            </w:tcBorders>
            <w:hideMark/>
          </w:tcPr>
          <w:p w14:paraId="40B2661C" w14:textId="77777777" w:rsidR="00CA17D6" w:rsidRDefault="002B4271">
            <w:pPr>
              <w:spacing w:line="360" w:lineRule="auto"/>
              <w:jc w:val="both"/>
              <w:rPr>
                <w:rFonts w:eastAsia="Times New Roman"/>
                <w:color w:val="000000"/>
              </w:rPr>
            </w:pPr>
            <w:r>
              <w:rPr>
                <w:rFonts w:eastAsia="Times New Roman"/>
                <w:i/>
                <w:iCs/>
                <w:color w:val="0000FF"/>
              </w:rPr>
              <w:t>&lt;term&gt;</w:t>
            </w:r>
          </w:p>
        </w:tc>
        <w:tc>
          <w:tcPr>
            <w:tcW w:w="7034" w:type="dxa"/>
            <w:tcBorders>
              <w:top w:val="single" w:sz="8" w:space="0" w:color="000000"/>
              <w:left w:val="single" w:sz="8" w:space="0" w:color="000000"/>
              <w:bottom w:val="single" w:sz="8" w:space="0" w:color="000000"/>
              <w:right w:val="single" w:sz="8" w:space="0" w:color="000000"/>
            </w:tcBorders>
            <w:hideMark/>
          </w:tcPr>
          <w:p w14:paraId="1704125F" w14:textId="77777777" w:rsidR="00CA17D6" w:rsidRDefault="002B4271">
            <w:pPr>
              <w:spacing w:line="360" w:lineRule="auto"/>
              <w:jc w:val="both"/>
              <w:rPr>
                <w:rFonts w:eastAsia="Times New Roman"/>
                <w:color w:val="000000"/>
              </w:rPr>
            </w:pPr>
            <w:r>
              <w:rPr>
                <w:rFonts w:eastAsia="Times New Roman"/>
                <w:i/>
                <w:iCs/>
                <w:color w:val="0000FF"/>
              </w:rPr>
              <w:t>&lt;definition&gt;</w:t>
            </w:r>
          </w:p>
        </w:tc>
      </w:tr>
      <w:tr w:rsidR="00CA17D6" w14:paraId="76EEF0A8" w14:textId="77777777">
        <w:tc>
          <w:tcPr>
            <w:tcW w:w="1620" w:type="dxa"/>
            <w:tcBorders>
              <w:top w:val="single" w:sz="8" w:space="0" w:color="000000"/>
              <w:left w:val="single" w:sz="8" w:space="0" w:color="000000"/>
              <w:bottom w:val="single" w:sz="8" w:space="0" w:color="000000"/>
              <w:right w:val="single" w:sz="8" w:space="0" w:color="000000"/>
            </w:tcBorders>
            <w:hideMark/>
          </w:tcPr>
          <w:p w14:paraId="766FFF61" w14:textId="77777777" w:rsidR="00CA17D6" w:rsidRDefault="002B4271">
            <w:pPr>
              <w:spacing w:line="360" w:lineRule="auto"/>
              <w:jc w:val="both"/>
              <w:rPr>
                <w:rFonts w:eastAsia="Times New Roman"/>
                <w:color w:val="000000"/>
              </w:rPr>
            </w:pPr>
            <w:r>
              <w:rPr>
                <w:rFonts w:eastAsia="Times New Roman"/>
                <w:i/>
                <w:iCs/>
                <w:color w:val="0000FF"/>
              </w:rPr>
              <w:t>&lt;term&gt;</w:t>
            </w:r>
          </w:p>
        </w:tc>
        <w:tc>
          <w:tcPr>
            <w:tcW w:w="7034" w:type="dxa"/>
            <w:tcBorders>
              <w:top w:val="single" w:sz="8" w:space="0" w:color="000000"/>
              <w:left w:val="single" w:sz="8" w:space="0" w:color="000000"/>
              <w:bottom w:val="single" w:sz="8" w:space="0" w:color="000000"/>
              <w:right w:val="single" w:sz="8" w:space="0" w:color="000000"/>
            </w:tcBorders>
            <w:hideMark/>
          </w:tcPr>
          <w:p w14:paraId="41A520FA" w14:textId="77777777" w:rsidR="00CA17D6" w:rsidRDefault="002B4271">
            <w:pPr>
              <w:spacing w:line="360" w:lineRule="auto"/>
              <w:jc w:val="both"/>
              <w:rPr>
                <w:rFonts w:eastAsia="Times New Roman"/>
                <w:color w:val="000000"/>
              </w:rPr>
            </w:pPr>
            <w:r>
              <w:rPr>
                <w:rFonts w:eastAsia="Times New Roman"/>
                <w:i/>
                <w:iCs/>
                <w:color w:val="0000FF"/>
              </w:rPr>
              <w:t>&lt;definition&gt;</w:t>
            </w:r>
          </w:p>
        </w:tc>
      </w:tr>
      <w:tr w:rsidR="00CA17D6" w14:paraId="1C2CB6A5" w14:textId="77777777">
        <w:trPr>
          <w:trHeight w:val="482"/>
        </w:trPr>
        <w:tc>
          <w:tcPr>
            <w:tcW w:w="1620" w:type="dxa"/>
            <w:tcBorders>
              <w:top w:val="single" w:sz="8" w:space="0" w:color="000000"/>
              <w:left w:val="single" w:sz="8" w:space="0" w:color="000000"/>
              <w:bottom w:val="single" w:sz="8" w:space="0" w:color="000000"/>
              <w:right w:val="single" w:sz="8" w:space="0" w:color="000000"/>
            </w:tcBorders>
            <w:hideMark/>
          </w:tcPr>
          <w:p w14:paraId="47935511" w14:textId="77777777" w:rsidR="00CA17D6" w:rsidRDefault="002B4271">
            <w:pPr>
              <w:spacing w:line="360" w:lineRule="auto"/>
              <w:jc w:val="both"/>
              <w:rPr>
                <w:rFonts w:eastAsia="Times New Roman"/>
                <w:color w:val="000000"/>
              </w:rPr>
            </w:pPr>
            <w:r>
              <w:rPr>
                <w:rFonts w:eastAsia="Times New Roman"/>
                <w:i/>
                <w:iCs/>
                <w:color w:val="0000FF"/>
              </w:rPr>
              <w:t>&lt;term&gt;</w:t>
            </w:r>
          </w:p>
        </w:tc>
        <w:tc>
          <w:tcPr>
            <w:tcW w:w="7034" w:type="dxa"/>
            <w:tcBorders>
              <w:top w:val="single" w:sz="8" w:space="0" w:color="000000"/>
              <w:left w:val="single" w:sz="8" w:space="0" w:color="000000"/>
              <w:bottom w:val="single" w:sz="8" w:space="0" w:color="000000"/>
              <w:right w:val="single" w:sz="8" w:space="0" w:color="000000"/>
            </w:tcBorders>
            <w:hideMark/>
          </w:tcPr>
          <w:p w14:paraId="7A3346B6" w14:textId="77777777" w:rsidR="00CA17D6" w:rsidRDefault="002B4271">
            <w:pPr>
              <w:spacing w:line="360" w:lineRule="auto"/>
              <w:jc w:val="both"/>
              <w:rPr>
                <w:rFonts w:eastAsia="Times New Roman"/>
                <w:color w:val="000000"/>
              </w:rPr>
            </w:pPr>
            <w:r>
              <w:rPr>
                <w:rFonts w:eastAsia="Times New Roman"/>
                <w:i/>
                <w:iCs/>
                <w:color w:val="0000FF"/>
              </w:rPr>
              <w:t>&lt;definition&gt;</w:t>
            </w:r>
          </w:p>
        </w:tc>
      </w:tr>
    </w:tbl>
    <w:p w14:paraId="7A679B99" w14:textId="77777777" w:rsidR="00CA17D6" w:rsidRDefault="002B4271">
      <w:pPr>
        <w:pBdr>
          <w:top w:val="single" w:sz="18" w:space="2" w:color="auto"/>
        </w:pBdr>
        <w:shd w:val="clear" w:color="auto" w:fill="FFFFFF"/>
        <w:spacing w:line="360" w:lineRule="auto"/>
        <w:jc w:val="both"/>
        <w:rPr>
          <w:rFonts w:eastAsia="Times New Roman"/>
          <w:color w:val="000000"/>
        </w:rPr>
      </w:pPr>
      <w:r>
        <w:rPr>
          <w:rFonts w:eastAsia="Times New Roman"/>
          <w:b/>
          <w:bCs/>
          <w:i/>
          <w:iCs/>
          <w:color w:val="000000"/>
        </w:rPr>
        <w:t>Revision Date: </w:t>
      </w:r>
      <w:r>
        <w:rPr>
          <w:rFonts w:eastAsia="Times New Roman"/>
          <w:i/>
          <w:iCs/>
          <w:color w:val="000000"/>
        </w:rPr>
        <w:t>Error! Unknown document property name.</w:t>
      </w:r>
      <w:r>
        <w:rPr>
          <w:rFonts w:eastAsia="Times New Roman"/>
          <w:color w:val="000000"/>
        </w:rPr>
        <w:t>                </w:t>
      </w:r>
      <w:r>
        <w:rPr>
          <w:rFonts w:eastAsia="Times New Roman"/>
          <w:b/>
          <w:bCs/>
          <w:i/>
          <w:iCs/>
          <w:color w:val="000000"/>
        </w:rPr>
        <w:t>Page  of</w:t>
      </w:r>
    </w:p>
    <w:p w14:paraId="73C93D9B" w14:textId="77777777" w:rsidR="00CA17D6" w:rsidRDefault="002B4271">
      <w:pPr>
        <w:pBdr>
          <w:top w:val="single" w:sz="18" w:space="2" w:color="auto"/>
        </w:pBdr>
        <w:shd w:val="clear" w:color="auto" w:fill="FFFFFF"/>
        <w:spacing w:line="360" w:lineRule="auto"/>
        <w:jc w:val="both"/>
        <w:rPr>
          <w:rFonts w:eastAsia="Times New Roman"/>
          <w:color w:val="000000"/>
        </w:rPr>
      </w:pPr>
      <w:r>
        <w:rPr>
          <w:rFonts w:eastAsia="Times New Roman"/>
          <w:b/>
          <w:bCs/>
          <w:i/>
          <w:iCs/>
          <w:color w:val="000000"/>
        </w:rPr>
        <w:t>CDC_UP_Quality_Management_Plan_Template.doc</w:t>
      </w:r>
    </w:p>
    <w:p w14:paraId="0A4D5B6C" w14:textId="7CA2D11F" w:rsidR="00CA17D6" w:rsidRDefault="002B4271">
      <w:pPr>
        <w:spacing w:line="360" w:lineRule="auto"/>
        <w:jc w:val="both"/>
        <w:rPr>
          <w:rFonts w:eastAsia="Times New Roman"/>
          <w:color w:val="000000"/>
        </w:rPr>
      </w:pPr>
      <w:r>
        <w:rPr>
          <w:noProof/>
        </w:rPr>
        <mc:AlternateContent>
          <mc:Choice Requires="wps">
            <w:drawing>
              <wp:inline distT="0" distB="0" distL="0" distR="0" wp14:anchorId="571A9968" wp14:editId="327C1927">
                <wp:extent cx="304800" cy="304800"/>
                <wp:effectExtent l="0" t="0" r="0" b="0"/>
                <wp:docPr id="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598A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wSjIvoAQAAxAMAAA4AAAAAAAAAAAAAAAAALgIAAGRycy9lMm9Eb2MueG1sUEsBAi0A&#10;FAAGAAgAAAAhAEyg6SzYAAAAAwEAAA8AAAAAAAAAAAAAAAAAQgQAAGRycy9kb3ducmV2LnhtbFBL&#10;BQYAAAAABAAEAPMAAABHBQAAAAA=&#10;" filled="f" stroked="f">
                <o:lock v:ext="edit" aspectratio="t"/>
                <w10:anchorlock/>
              </v:rect>
            </w:pict>
          </mc:Fallback>
        </mc:AlternateContent>
      </w:r>
    </w:p>
    <w:bookmarkEnd w:id="0"/>
    <w:p w14:paraId="54B8F84E" w14:textId="77777777" w:rsidR="002B4271" w:rsidRDefault="002B4271">
      <w:pPr>
        <w:spacing w:line="360" w:lineRule="auto"/>
        <w:jc w:val="both"/>
      </w:pPr>
    </w:p>
    <w:sectPr w:rsidR="002B427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3D3A" w14:textId="77777777" w:rsidR="007D0E5F" w:rsidRDefault="007D0E5F">
      <w:r>
        <w:separator/>
      </w:r>
    </w:p>
  </w:endnote>
  <w:endnote w:type="continuationSeparator" w:id="0">
    <w:p w14:paraId="7CF8F2D9" w14:textId="77777777" w:rsidR="007D0E5F" w:rsidRDefault="007D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49048"/>
      <w:docPartObj>
        <w:docPartGallery w:val="Page Numbers (Bottom of Page)"/>
        <w:docPartUnique/>
      </w:docPartObj>
    </w:sdtPr>
    <w:sdtEndPr/>
    <w:sdtContent>
      <w:p w14:paraId="2402EFBD" w14:textId="77777777" w:rsidR="00CA17D6" w:rsidRDefault="002B42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B3F3D0" w14:textId="77777777" w:rsidR="00CA17D6" w:rsidRDefault="00CA1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8B02" w14:textId="77777777" w:rsidR="007D0E5F" w:rsidRDefault="007D0E5F">
      <w:r>
        <w:separator/>
      </w:r>
    </w:p>
  </w:footnote>
  <w:footnote w:type="continuationSeparator" w:id="0">
    <w:p w14:paraId="01F17D4C" w14:textId="77777777" w:rsidR="007D0E5F" w:rsidRDefault="007D0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764"/>
    <w:multiLevelType w:val="multilevel"/>
    <w:tmpl w:val="8368C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7A27DA"/>
    <w:multiLevelType w:val="multilevel"/>
    <w:tmpl w:val="2CC8741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1B1E93"/>
    <w:multiLevelType w:val="multilevel"/>
    <w:tmpl w:val="6352CA1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C118E1"/>
    <w:multiLevelType w:val="multilevel"/>
    <w:tmpl w:val="32CC0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F877F49"/>
    <w:multiLevelType w:val="multilevel"/>
    <w:tmpl w:val="DBBEBB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891335"/>
    <w:multiLevelType w:val="multilevel"/>
    <w:tmpl w:val="1F2C31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4C7ADD"/>
    <w:multiLevelType w:val="multilevel"/>
    <w:tmpl w:val="7B3E73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97C0D7F"/>
    <w:multiLevelType w:val="multilevel"/>
    <w:tmpl w:val="CEFAE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A4007CD"/>
    <w:multiLevelType w:val="multilevel"/>
    <w:tmpl w:val="EC309CE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2451E4F"/>
    <w:multiLevelType w:val="multilevel"/>
    <w:tmpl w:val="C79431C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2C12252"/>
    <w:multiLevelType w:val="multilevel"/>
    <w:tmpl w:val="C8061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8CA21DD"/>
    <w:multiLevelType w:val="multilevel"/>
    <w:tmpl w:val="A030E18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D654DAB"/>
    <w:multiLevelType w:val="multilevel"/>
    <w:tmpl w:val="DF34657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2E"/>
    <w:rsid w:val="002B4271"/>
    <w:rsid w:val="00623358"/>
    <w:rsid w:val="00784F2E"/>
    <w:rsid w:val="007D0E5F"/>
    <w:rsid w:val="00876050"/>
    <w:rsid w:val="008F34F1"/>
    <w:rsid w:val="00A07B1C"/>
    <w:rsid w:val="00CA17D6"/>
    <w:rsid w:val="00E02CCB"/>
    <w:rsid w:val="00E61F35"/>
    <w:rsid w:val="00EC5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128A3"/>
  <w15:chartTrackingRefBased/>
  <w15:docId w15:val="{66E970F2-F9A0-41D3-99D2-4FA54DE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b/>
      <w:bCs/>
      <w:kern w:val="36"/>
      <w:sz w:val="48"/>
      <w:szCs w:val="48"/>
    </w:rPr>
  </w:style>
  <w:style w:type="character" w:customStyle="1" w:styleId="Heading2Char">
    <w:name w:val="Heading 2 Char"/>
    <w:basedOn w:val="DefaultParagraphFont"/>
    <w:link w:val="Heading2"/>
    <w:uiPriority w:val="9"/>
    <w:locked/>
    <w:rPr>
      <w:b/>
      <w:bCs/>
      <w:sz w:val="36"/>
      <w:szCs w:val="36"/>
    </w:rPr>
  </w:style>
  <w:style w:type="character" w:customStyle="1" w:styleId="Heading3Char">
    <w:name w:val="Heading 3 Char"/>
    <w:basedOn w:val="DefaultParagraphFont"/>
    <w:link w:val="Heading3"/>
    <w:uiPriority w:val="9"/>
    <w:locked/>
    <w:rPr>
      <w:b/>
      <w:bCs/>
      <w:sz w:val="27"/>
      <w:szCs w:val="27"/>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semiHidden/>
    <w:unhideWhenUsed/>
    <w:pPr>
      <w:tabs>
        <w:tab w:val="center" w:pos="4513"/>
        <w:tab w:val="right" w:pos="9026"/>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ListParagraph">
    <w:name w:val="List Paragraph"/>
    <w:basedOn w:val="Normal"/>
    <w:uiPriority w:val="34"/>
    <w:semiHidden/>
    <w:qFormat/>
    <w:pPr>
      <w:ind w:left="720"/>
      <w:contextualSpacing/>
    </w:pPr>
  </w:style>
  <w:style w:type="paragraph" w:customStyle="1" w:styleId="Title1">
    <w:name w:val="Title1"/>
    <w:basedOn w:val="Normal"/>
    <w:uiPriority w:val="99"/>
    <w:semiHidden/>
    <w:pPr>
      <w:spacing w:before="100" w:beforeAutospacing="1" w:after="100" w:afterAutospacing="1"/>
    </w:pPr>
    <w:rPr>
      <w:rFonts w:eastAsia="Times New Roman"/>
    </w:rPr>
  </w:style>
  <w:style w:type="character" w:customStyle="1" w:styleId="shortcut--0ozjh">
    <w:name w:val="shortcut--0ozjh"/>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22</Pages>
  <Words>3883</Words>
  <Characters>26600</Characters>
  <Application>Microsoft Office Word</Application>
  <DocSecurity>0</DocSecurity>
  <Lines>782</Lines>
  <Paragraphs>468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Benny</dc:creator>
  <cp:keywords/>
  <dc:description/>
  <cp:lastModifiedBy>Benny</cp:lastModifiedBy>
  <cp:revision>5</cp:revision>
  <dcterms:created xsi:type="dcterms:W3CDTF">2024-01-29T20:15:00Z</dcterms:created>
  <dcterms:modified xsi:type="dcterms:W3CDTF">2024-02-06T15:12:00Z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bc51184f3f40acb20190d83d98e6c53be98e2e741f514f0561f9b6a443b1d832</vt:lpwstr>
  </property>
</Properties>
</file>