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864A" w14:textId="3CC26A58" w:rsidR="00340B70" w:rsidRDefault="00A00852" w:rsidP="00340B70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>Projeto individual:</w:t>
      </w:r>
    </w:p>
    <w:p w14:paraId="097684FE" w14:textId="70898159" w:rsidR="00340B70" w:rsidRPr="00340B70" w:rsidRDefault="00340B70" w:rsidP="00340B70">
      <w:pPr>
        <w:rPr>
          <w:color w:val="808080" w:themeColor="background1" w:themeShade="80"/>
        </w:rPr>
      </w:pPr>
      <w:r w:rsidRPr="00340B70">
        <w:rPr>
          <w:color w:val="808080" w:themeColor="background1" w:themeShade="80"/>
        </w:rPr>
        <w:t xml:space="preserve">Giovanna </w:t>
      </w:r>
      <w:proofErr w:type="spellStart"/>
      <w:r w:rsidRPr="00340B70">
        <w:rPr>
          <w:color w:val="808080" w:themeColor="background1" w:themeShade="80"/>
        </w:rPr>
        <w:t>Benichel</w:t>
      </w:r>
      <w:proofErr w:type="spellEnd"/>
      <w:r w:rsidRPr="00340B70">
        <w:rPr>
          <w:color w:val="808080" w:themeColor="background1" w:themeShade="80"/>
        </w:rPr>
        <w:t xml:space="preserve"> dos Santos ra:01222157 </w:t>
      </w:r>
      <w:proofErr w:type="spellStart"/>
      <w:r w:rsidRPr="00340B70">
        <w:rPr>
          <w:color w:val="808080" w:themeColor="background1" w:themeShade="80"/>
        </w:rPr>
        <w:t>ADSa</w:t>
      </w:r>
      <w:proofErr w:type="spellEnd"/>
    </w:p>
    <w:p w14:paraId="2B926668" w14:textId="4DABAB47" w:rsidR="00340B70" w:rsidRDefault="00340B70" w:rsidP="00340B70">
      <w:pPr>
        <w:pStyle w:val="PargrafodaLista"/>
        <w:numPr>
          <w:ilvl w:val="0"/>
          <w:numId w:val="2"/>
        </w:numPr>
      </w:pPr>
      <w:r>
        <w:t xml:space="preserve">Projeto Individual de PI (Tutores: Fernando Brandão, Fernanda </w:t>
      </w:r>
      <w:proofErr w:type="spellStart"/>
      <w:r>
        <w:t>Karamico</w:t>
      </w:r>
      <w:proofErr w:type="spellEnd"/>
      <w:r>
        <w:t>, Rafael Oliveira e Thaisa)</w:t>
      </w:r>
    </w:p>
    <w:p w14:paraId="377016D7" w14:textId="0B1F8B74" w:rsid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>Tema do Projeto:</w:t>
      </w:r>
    </w:p>
    <w:p w14:paraId="543598E3" w14:textId="2C5DC9D5" w:rsidR="00340B70" w:rsidRPr="00340B70" w:rsidRDefault="00340B70" w:rsidP="00340B70">
      <w:pPr>
        <w:rPr>
          <w:lang w:eastAsia="pt-BR"/>
        </w:rPr>
      </w:pPr>
      <w:r>
        <w:rPr>
          <w:lang w:eastAsia="pt-BR"/>
        </w:rPr>
        <w:t>Mercado Financeiro</w:t>
      </w:r>
    </w:p>
    <w:p w14:paraId="59EB99D2" w14:textId="11F7DCF5" w:rsidR="00A00852" w:rsidRDefault="00A00852" w:rsidP="00A00852">
      <w:pPr>
        <w:pStyle w:val="Ttulo1"/>
      </w:pPr>
      <w:r w:rsidRPr="00A00852">
        <w:rPr>
          <w:color w:val="44546A" w:themeColor="text2"/>
        </w:rPr>
        <w:t>Contexto</w:t>
      </w:r>
      <w:r>
        <w:t>:</w:t>
      </w:r>
    </w:p>
    <w:p w14:paraId="735BDA69" w14:textId="3741C2F5" w:rsidR="005A636C" w:rsidRDefault="00340B70" w:rsidP="00A00852">
      <w:pPr>
        <w:rPr>
          <w:lang w:eastAsia="pt-BR"/>
        </w:rPr>
      </w:pPr>
      <w:r w:rsidRPr="00A00852">
        <w:rPr>
          <w:color w:val="44546A" w:themeColor="text2"/>
        </w:rPr>
        <w:t>Objetivo do Projeto:</w:t>
      </w:r>
      <w:r w:rsidRPr="00340B70">
        <w:rPr>
          <w:lang w:eastAsia="pt-BR"/>
        </w:rPr>
        <w:t xml:space="preserve"> </w:t>
      </w:r>
      <w:r>
        <w:rPr>
          <w:lang w:eastAsia="pt-BR"/>
        </w:rPr>
        <w:t xml:space="preserve">Bolsa de valores / O que você precisa para se tornar um </w:t>
      </w:r>
      <w:proofErr w:type="spellStart"/>
      <w:r>
        <w:rPr>
          <w:lang w:eastAsia="pt-BR"/>
        </w:rPr>
        <w:t>Trader</w:t>
      </w:r>
      <w:proofErr w:type="spellEnd"/>
      <w:r>
        <w:rPr>
          <w:lang w:eastAsia="pt-BR"/>
        </w:rPr>
        <w:t xml:space="preserve"> de elite e mudar a sua vida através do mercado Financeiro</w:t>
      </w:r>
      <w:r w:rsidR="00B45A90">
        <w:rPr>
          <w:lang w:eastAsia="pt-BR"/>
        </w:rPr>
        <w:t>? Dizem que o mercado financeiro é um mundo maluco o qual só grandes gênios e pessoas de poderes aquisitivos podiam ter acesso. Sabemos que, no Brasil, a taxa d</w:t>
      </w:r>
      <w:r w:rsidR="00AF6022">
        <w:rPr>
          <w:lang w:eastAsia="pt-BR"/>
        </w:rPr>
        <w:t>o</w:t>
      </w:r>
      <w:r w:rsidR="00B45A90">
        <w:rPr>
          <w:lang w:eastAsia="pt-BR"/>
        </w:rPr>
        <w:t xml:space="preserve"> pessoal que sequer investem são de apenas 9%. </w:t>
      </w:r>
    </w:p>
    <w:p w14:paraId="6CE464CA" w14:textId="3FD91645" w:rsidR="00A00852" w:rsidRDefault="00B45A90" w:rsidP="00A00852">
      <w:pPr>
        <w:rPr>
          <w:lang w:eastAsia="pt-BR"/>
        </w:rPr>
      </w:pPr>
      <w:r>
        <w:rPr>
          <w:lang w:eastAsia="pt-BR"/>
        </w:rPr>
        <w:t xml:space="preserve">Esse número é agravante, uma vez que há uma falha no ensino das escolas o qual a matéria de finanças não é implementada na grade curricular. E o que isso ocasiona? Uma população em um país riquíssimo de </w:t>
      </w:r>
      <w:r w:rsidR="00AF6022">
        <w:rPr>
          <w:lang w:eastAsia="pt-BR"/>
        </w:rPr>
        <w:t>recursos</w:t>
      </w:r>
      <w:r>
        <w:rPr>
          <w:lang w:eastAsia="pt-BR"/>
        </w:rPr>
        <w:t xml:space="preserve"> que não encontra possibilidade de começar a </w:t>
      </w:r>
      <w:r w:rsidR="005A636C">
        <w:rPr>
          <w:lang w:eastAsia="pt-BR"/>
        </w:rPr>
        <w:t>investir</w:t>
      </w:r>
      <w:r>
        <w:rPr>
          <w:lang w:eastAsia="pt-BR"/>
        </w:rPr>
        <w:t xml:space="preserve"> seu próprio dinheiro, isso tudo por falta de conhecimento ou ao menos por onde começar. É por isso que estou aqui. Preciso te mostrar como esse mundo </w:t>
      </w:r>
      <w:r w:rsidR="005A636C">
        <w:rPr>
          <w:lang w:eastAsia="pt-BR"/>
        </w:rPr>
        <w:t>maluco</w:t>
      </w:r>
      <w:r>
        <w:rPr>
          <w:lang w:eastAsia="pt-BR"/>
        </w:rPr>
        <w:t xml:space="preserve">, na verdade não é tão aterrorizante assim e, para os mais ambiciosos, o incrível mundo do Day </w:t>
      </w:r>
      <w:proofErr w:type="spellStart"/>
      <w:r>
        <w:rPr>
          <w:lang w:eastAsia="pt-BR"/>
        </w:rPr>
        <w:t>Trader</w:t>
      </w:r>
      <w:proofErr w:type="spellEnd"/>
      <w:r>
        <w:rPr>
          <w:lang w:eastAsia="pt-BR"/>
        </w:rPr>
        <w:t xml:space="preserve">. </w:t>
      </w:r>
    </w:p>
    <w:p w14:paraId="7A70B616" w14:textId="7B5721CE" w:rsidR="001F32AB" w:rsidRDefault="001F32AB" w:rsidP="001F32AB">
      <w:pPr>
        <w:pStyle w:val="Ttulo1"/>
      </w:pPr>
      <w:r>
        <w:rPr>
          <w:color w:val="44546A" w:themeColor="text2"/>
        </w:rPr>
        <w:t>Objetivo:</w:t>
      </w:r>
    </w:p>
    <w:p w14:paraId="43D719A8" w14:textId="29E0BB03" w:rsidR="005A636C" w:rsidRDefault="005A636C" w:rsidP="00A00852">
      <w:pPr>
        <w:rPr>
          <w:lang w:eastAsia="pt-BR"/>
        </w:rPr>
      </w:pPr>
      <w:r>
        <w:rPr>
          <w:lang w:eastAsia="pt-BR"/>
        </w:rPr>
        <w:t xml:space="preserve">No projeto, será apresentado a minha história e por onde comecei, o porquê devemos investir e entender o quanto o mercado financeiro é importante em nossas vidas, as principais carteiras de investimentos, um pequeno demonstrativo de quanto você precisaria para saber o que investir com apenas 1500 que é a média dos salários mínimos da população e, um guia rápido dobre o tão destemido gráfico de operações da bolsa de valores e o Day </w:t>
      </w:r>
      <w:proofErr w:type="spellStart"/>
      <w:r>
        <w:rPr>
          <w:lang w:eastAsia="pt-BR"/>
        </w:rPr>
        <w:t>Trader</w:t>
      </w:r>
      <w:proofErr w:type="spellEnd"/>
      <w:r>
        <w:rPr>
          <w:lang w:eastAsia="pt-BR"/>
        </w:rPr>
        <w:t>, além de da tela interativa que o usuário poderá ver quais são os ativos de melhores investimentos.</w:t>
      </w:r>
    </w:p>
    <w:p w14:paraId="5B86BA9A" w14:textId="3443D007" w:rsidR="00A00852" w:rsidRP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>Escopo</w:t>
      </w:r>
    </w:p>
    <w:p w14:paraId="28905DBB" w14:textId="510C18C7" w:rsidR="00A00852" w:rsidRDefault="00A00852" w:rsidP="00A00852">
      <w:pPr>
        <w:rPr>
          <w:color w:val="44546A" w:themeColor="text2"/>
        </w:rPr>
      </w:pPr>
      <w:r w:rsidRPr="00D57628">
        <w:rPr>
          <w:color w:val="44546A" w:themeColor="text2"/>
        </w:rPr>
        <w:t>Entregáveis:</w:t>
      </w:r>
    </w:p>
    <w:p w14:paraId="2BDFAF95" w14:textId="40F70AFD" w:rsidR="001F0FEB" w:rsidRDefault="001F0FEB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Tela de cadastro</w:t>
      </w:r>
    </w:p>
    <w:p w14:paraId="606D67B2" w14:textId="03DA632C" w:rsidR="001F0FEB" w:rsidRDefault="001F0FEB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Tela de login</w:t>
      </w:r>
    </w:p>
    <w:p w14:paraId="6C1B3B1D" w14:textId="6563092A" w:rsidR="001F0FEB" w:rsidRDefault="001F0FEB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proofErr w:type="spellStart"/>
      <w:r>
        <w:rPr>
          <w:color w:val="44546A" w:themeColor="text2"/>
        </w:rPr>
        <w:t>QRcode</w:t>
      </w:r>
      <w:proofErr w:type="spellEnd"/>
      <w:r>
        <w:rPr>
          <w:color w:val="44546A" w:themeColor="text2"/>
        </w:rPr>
        <w:t xml:space="preserve"> para direcionamento da página</w:t>
      </w:r>
    </w:p>
    <w:p w14:paraId="72DD48A7" w14:textId="7B86D14E" w:rsidR="001F0FEB" w:rsidRDefault="001F0FEB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Segurança na parte de login e senha</w:t>
      </w:r>
    </w:p>
    <w:p w14:paraId="581F6A33" w14:textId="58B4D1C1" w:rsidR="005A636C" w:rsidRDefault="005A636C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Histórico do meu caminho trilhado</w:t>
      </w:r>
    </w:p>
    <w:p w14:paraId="01DB5203" w14:textId="094B2690" w:rsidR="005A636C" w:rsidRDefault="005A636C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Página do porquê devemos investir (ensino)</w:t>
      </w:r>
    </w:p>
    <w:p w14:paraId="4388179F" w14:textId="7E18A9E6" w:rsidR="005A636C" w:rsidRDefault="005A636C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 xml:space="preserve">Ranking das principais carteiras de investimentos </w:t>
      </w:r>
    </w:p>
    <w:p w14:paraId="133AD378" w14:textId="7BEEB2F3" w:rsidR="001F0FEB" w:rsidRDefault="001F0FEB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>Gráfico de como está a bolsa em tempo real</w:t>
      </w:r>
    </w:p>
    <w:p w14:paraId="4BFDCD6D" w14:textId="5808ED6D" w:rsidR="005A636C" w:rsidRDefault="005A636C" w:rsidP="005A636C">
      <w:pPr>
        <w:pStyle w:val="PargrafodaLista"/>
        <w:numPr>
          <w:ilvl w:val="0"/>
          <w:numId w:val="2"/>
        </w:numPr>
        <w:rPr>
          <w:color w:val="44546A" w:themeColor="text2"/>
        </w:rPr>
      </w:pPr>
      <w:r>
        <w:rPr>
          <w:color w:val="44546A" w:themeColor="text2"/>
        </w:rPr>
        <w:t xml:space="preserve">Simulador de investimento inicial </w:t>
      </w:r>
    </w:p>
    <w:p w14:paraId="69895B2B" w14:textId="37C6ECD2" w:rsidR="005A636C" w:rsidRPr="0021314F" w:rsidRDefault="005A636C" w:rsidP="005A636C">
      <w:pPr>
        <w:pStyle w:val="PargrafodaLista"/>
        <w:numPr>
          <w:ilvl w:val="0"/>
          <w:numId w:val="2"/>
        </w:numPr>
        <w:rPr>
          <w:color w:val="44546A" w:themeColor="text2"/>
          <w:u w:val="single"/>
        </w:rPr>
      </w:pPr>
      <w:r w:rsidRPr="0021314F">
        <w:rPr>
          <w:color w:val="44546A" w:themeColor="text2"/>
          <w:u w:val="single"/>
        </w:rPr>
        <w:t xml:space="preserve">Guia prático: o que é o gráfico e como se tornar </w:t>
      </w:r>
      <w:proofErr w:type="spellStart"/>
      <w:r w:rsidRPr="0021314F">
        <w:rPr>
          <w:color w:val="44546A" w:themeColor="text2"/>
          <w:u w:val="single"/>
        </w:rPr>
        <w:t>day</w:t>
      </w:r>
      <w:proofErr w:type="spellEnd"/>
      <w:r w:rsidRPr="0021314F">
        <w:rPr>
          <w:color w:val="44546A" w:themeColor="text2"/>
          <w:u w:val="single"/>
        </w:rPr>
        <w:t xml:space="preserve"> </w:t>
      </w:r>
      <w:proofErr w:type="spellStart"/>
      <w:r w:rsidRPr="0021314F">
        <w:rPr>
          <w:color w:val="44546A" w:themeColor="text2"/>
          <w:u w:val="single"/>
        </w:rPr>
        <w:t>trader</w:t>
      </w:r>
      <w:proofErr w:type="spellEnd"/>
    </w:p>
    <w:p w14:paraId="5B07B2E5" w14:textId="322A8D71" w:rsidR="00A00852" w:rsidRPr="00D57628" w:rsidRDefault="00A00852" w:rsidP="00A00852">
      <w:pPr>
        <w:rPr>
          <w:color w:val="44546A" w:themeColor="text2"/>
        </w:rPr>
      </w:pPr>
      <w:r w:rsidRPr="00D57628">
        <w:rPr>
          <w:color w:val="44546A" w:themeColor="text2"/>
        </w:rPr>
        <w:t>Não entregáveis:</w:t>
      </w:r>
    </w:p>
    <w:p w14:paraId="50C89794" w14:textId="2F234C87" w:rsidR="00A00852" w:rsidRP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lastRenderedPageBreak/>
        <w:t>Principais Requisitos:</w:t>
      </w:r>
      <w:r w:rsidR="001F0FEB">
        <w:rPr>
          <w:color w:val="44546A" w:themeColor="text2"/>
        </w:rPr>
        <w:t xml:space="preserve"> Backlog</w:t>
      </w:r>
    </w:p>
    <w:tbl>
      <w:tblPr>
        <w:tblStyle w:val="Tabelacomgrade"/>
        <w:tblW w:w="905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390"/>
        <w:gridCol w:w="2641"/>
        <w:gridCol w:w="1509"/>
        <w:gridCol w:w="1257"/>
        <w:gridCol w:w="1258"/>
      </w:tblGrid>
      <w:tr w:rsidR="00A00852" w14:paraId="0EA69138" w14:textId="77777777" w:rsidTr="00A00852">
        <w:trPr>
          <w:trHeight w:val="297"/>
        </w:trPr>
        <w:tc>
          <w:tcPr>
            <w:tcW w:w="2390" w:type="dxa"/>
            <w:shd w:val="clear" w:color="auto" w:fill="8EAADB" w:themeFill="accent1" w:themeFillTint="99"/>
            <w:vAlign w:val="center"/>
          </w:tcPr>
          <w:p w14:paraId="303D4CA2" w14:textId="77777777" w:rsidR="00A00852" w:rsidRDefault="00A00852" w:rsidP="00FF1CA3">
            <w:pPr>
              <w:pStyle w:val="Ttulo3"/>
              <w:jc w:val="center"/>
              <w:outlineLvl w:val="2"/>
              <w:rPr>
                <w:rFonts w:eastAsia="Arial"/>
                <w:noProof/>
                <w:highlight w:val="green"/>
              </w:rPr>
            </w:pPr>
            <w:r>
              <w:rPr>
                <w:rFonts w:eastAsia="Arial"/>
                <w:noProof/>
              </w:rPr>
              <w:t>R</w:t>
            </w:r>
            <w:r w:rsidRPr="00526CC0">
              <w:rPr>
                <w:rFonts w:eastAsia="Arial"/>
                <w:noProof/>
              </w:rPr>
              <w:t>equisito</w:t>
            </w:r>
          </w:p>
        </w:tc>
        <w:tc>
          <w:tcPr>
            <w:tcW w:w="2641" w:type="dxa"/>
            <w:shd w:val="clear" w:color="auto" w:fill="8EAADB" w:themeFill="accent1" w:themeFillTint="99"/>
          </w:tcPr>
          <w:p w14:paraId="3AB1A9CF" w14:textId="77777777" w:rsidR="00A00852" w:rsidRPr="00D11F90" w:rsidRDefault="00A00852" w:rsidP="00FF1CA3">
            <w:pPr>
              <w:pStyle w:val="Ttulo3"/>
              <w:outlineLvl w:val="2"/>
            </w:pPr>
            <w:r w:rsidRPr="00D11F90">
              <w:t>Descrição</w:t>
            </w:r>
          </w:p>
        </w:tc>
        <w:tc>
          <w:tcPr>
            <w:tcW w:w="1509" w:type="dxa"/>
            <w:shd w:val="clear" w:color="auto" w:fill="8EAADB" w:themeFill="accent1" w:themeFillTint="99"/>
            <w:vAlign w:val="center"/>
          </w:tcPr>
          <w:p w14:paraId="4CCC4490" w14:textId="77777777" w:rsidR="00A00852" w:rsidRDefault="00A00852" w:rsidP="00FF1CA3">
            <w:pPr>
              <w:pStyle w:val="Ttulo3"/>
              <w:jc w:val="center"/>
              <w:outlineLvl w:val="2"/>
              <w:rPr>
                <w:rFonts w:eastAsia="Arial"/>
                <w:noProof/>
                <w:highlight w:val="green"/>
              </w:rPr>
            </w:pPr>
            <w:r>
              <w:rPr>
                <w:rFonts w:eastAsia="Arial"/>
                <w:noProof/>
              </w:rPr>
              <w:t>C</w:t>
            </w:r>
            <w:r w:rsidRPr="00526CC0">
              <w:rPr>
                <w:rFonts w:eastAsia="Arial"/>
                <w:noProof/>
              </w:rPr>
              <w:t>lass</w:t>
            </w:r>
            <w:r>
              <w:rPr>
                <w:rFonts w:eastAsia="Arial"/>
                <w:noProof/>
              </w:rPr>
              <w:t>i</w:t>
            </w:r>
            <w:r w:rsidRPr="00526CC0">
              <w:rPr>
                <w:rFonts w:eastAsia="Arial"/>
                <w:noProof/>
              </w:rPr>
              <w:t>ficação</w:t>
            </w:r>
          </w:p>
        </w:tc>
        <w:tc>
          <w:tcPr>
            <w:tcW w:w="1257" w:type="dxa"/>
            <w:shd w:val="clear" w:color="auto" w:fill="8EAADB" w:themeFill="accent1" w:themeFillTint="99"/>
            <w:vAlign w:val="center"/>
          </w:tcPr>
          <w:p w14:paraId="536F2466" w14:textId="77777777" w:rsidR="00A00852" w:rsidRDefault="00A00852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Tamanho</w:t>
            </w:r>
          </w:p>
        </w:tc>
        <w:tc>
          <w:tcPr>
            <w:tcW w:w="1258" w:type="dxa"/>
            <w:shd w:val="clear" w:color="auto" w:fill="8EAADB" w:themeFill="accent1" w:themeFillTint="99"/>
            <w:vAlign w:val="center"/>
          </w:tcPr>
          <w:p w14:paraId="69D43FF5" w14:textId="77777777" w:rsidR="00A00852" w:rsidRDefault="00A00852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Prioridade</w:t>
            </w:r>
          </w:p>
        </w:tc>
      </w:tr>
      <w:tr w:rsidR="00D57628" w14:paraId="3BBF411C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3D22A4F1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Utilizar </w:t>
            </w:r>
            <w:proofErr w:type="spellStart"/>
            <w:r>
              <w:rPr>
                <w:lang w:eastAsia="pt-BR"/>
              </w:rPr>
              <w:t>html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css</w:t>
            </w:r>
            <w:proofErr w:type="spellEnd"/>
            <w:r>
              <w:rPr>
                <w:lang w:eastAsia="pt-BR"/>
              </w:rPr>
              <w:t>, validação</w:t>
            </w:r>
          </w:p>
          <w:p w14:paraId="79400995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2641" w:type="dxa"/>
            <w:shd w:val="clear" w:color="auto" w:fill="auto"/>
          </w:tcPr>
          <w:p w14:paraId="28BC9570" w14:textId="77777777" w:rsidR="00D57628" w:rsidRPr="00D11F90" w:rsidRDefault="00D57628" w:rsidP="00FF1CA3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65BDAA59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383D0F2B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97BC19C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7476486B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31E73535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Aplicação da API</w:t>
            </w:r>
          </w:p>
          <w:p w14:paraId="126F95DC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2641" w:type="dxa"/>
            <w:shd w:val="clear" w:color="auto" w:fill="auto"/>
          </w:tcPr>
          <w:p w14:paraId="5DD4D024" w14:textId="77777777" w:rsidR="00D57628" w:rsidRPr="00D11F90" w:rsidRDefault="00D57628" w:rsidP="00FF1CA3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4841F043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24AB057F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4FFE93BB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410A7666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718EFD2D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Documentação </w:t>
            </w:r>
          </w:p>
          <w:p w14:paraId="48D3A52F" w14:textId="7007AF39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2641" w:type="dxa"/>
            <w:shd w:val="clear" w:color="auto" w:fill="auto"/>
          </w:tcPr>
          <w:p w14:paraId="7A74C952" w14:textId="77777777" w:rsidR="00D57628" w:rsidRPr="00D11F90" w:rsidRDefault="00D57628" w:rsidP="00FF1CA3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6D5C5967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0ADEC61F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F6356ED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25D50645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76E99F56" w14:textId="048394F3" w:rsidR="00D57628" w:rsidRP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Ferramenta de Gestão</w:t>
            </w:r>
          </w:p>
        </w:tc>
        <w:tc>
          <w:tcPr>
            <w:tcW w:w="2641" w:type="dxa"/>
            <w:shd w:val="clear" w:color="auto" w:fill="auto"/>
          </w:tcPr>
          <w:p w14:paraId="7B92AD8F" w14:textId="77777777" w:rsidR="00D57628" w:rsidRPr="00D11F90" w:rsidRDefault="00D57628" w:rsidP="00FF1CA3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451948F3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761071CF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FEB02BD" w14:textId="77777777" w:rsidR="00D57628" w:rsidRDefault="00D57628" w:rsidP="00FF1CA3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61D976F9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5B305DCA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Banco de dados com relacionamentos /1-1 e 1-n)</w:t>
            </w:r>
          </w:p>
          <w:p w14:paraId="42C2AF8C" w14:textId="15D38BA0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2641" w:type="dxa"/>
            <w:shd w:val="clear" w:color="auto" w:fill="auto"/>
          </w:tcPr>
          <w:p w14:paraId="41D56C32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33A487F1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49FFF0DB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7AC7E642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391C8D03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3F3E4996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Variáveis, funções, operações </w:t>
            </w:r>
            <w:proofErr w:type="spellStart"/>
            <w:r>
              <w:rPr>
                <w:lang w:eastAsia="pt-BR"/>
              </w:rPr>
              <w:t>math</w:t>
            </w:r>
            <w:proofErr w:type="spellEnd"/>
            <w:r>
              <w:rPr>
                <w:lang w:eastAsia="pt-BR"/>
              </w:rPr>
              <w:t>, condicionais, repetição e vetores</w:t>
            </w:r>
          </w:p>
          <w:p w14:paraId="6F0154F3" w14:textId="3439A3D1" w:rsidR="00D57628" w:rsidRDefault="00D57628" w:rsidP="00D57628">
            <w:pPr>
              <w:ind w:left="360"/>
              <w:rPr>
                <w:lang w:eastAsia="pt-BR"/>
              </w:rPr>
            </w:pPr>
          </w:p>
        </w:tc>
        <w:tc>
          <w:tcPr>
            <w:tcW w:w="2641" w:type="dxa"/>
            <w:shd w:val="clear" w:color="auto" w:fill="auto"/>
          </w:tcPr>
          <w:p w14:paraId="2124E8F0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20090001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1451DE6A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23CE36E4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45B18D48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224E544E" w14:textId="77777777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Métricas aplicadas aos dados (</w:t>
            </w:r>
            <w:proofErr w:type="spellStart"/>
            <w:r>
              <w:rPr>
                <w:lang w:eastAsia="pt-BR"/>
              </w:rPr>
              <w:t>analytcs</w:t>
            </w:r>
            <w:proofErr w:type="spellEnd"/>
            <w:r>
              <w:rPr>
                <w:lang w:eastAsia="pt-BR"/>
              </w:rPr>
              <w:t>)</w:t>
            </w:r>
          </w:p>
          <w:p w14:paraId="5833EE61" w14:textId="096AF7D3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Uso do </w:t>
            </w:r>
            <w:proofErr w:type="spellStart"/>
            <w:r>
              <w:rPr>
                <w:lang w:eastAsia="pt-BR"/>
              </w:rPr>
              <w:t>Git</w:t>
            </w:r>
            <w:proofErr w:type="spellEnd"/>
          </w:p>
        </w:tc>
        <w:tc>
          <w:tcPr>
            <w:tcW w:w="2641" w:type="dxa"/>
            <w:shd w:val="clear" w:color="auto" w:fill="auto"/>
          </w:tcPr>
          <w:p w14:paraId="5B4CF387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32275849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2A72C4FC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0FFBB092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28B8C50C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6D2A7519" w14:textId="76088749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Valores do Projeto</w:t>
            </w:r>
          </w:p>
        </w:tc>
        <w:tc>
          <w:tcPr>
            <w:tcW w:w="2641" w:type="dxa"/>
            <w:shd w:val="clear" w:color="auto" w:fill="auto"/>
          </w:tcPr>
          <w:p w14:paraId="10DB2085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417B391A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2F4A696C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54BB18F1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78F3126A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6404BF8A" w14:textId="3CFE7E92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Vender a ideia</w:t>
            </w:r>
          </w:p>
        </w:tc>
        <w:tc>
          <w:tcPr>
            <w:tcW w:w="2641" w:type="dxa"/>
            <w:shd w:val="clear" w:color="auto" w:fill="auto"/>
          </w:tcPr>
          <w:p w14:paraId="2534F397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7B71B541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544370CE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3A4B61C8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7DB57D8D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7FEBD90A" w14:textId="396EC1BB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Linha da vida (o que isso faz parte da sua vida)</w:t>
            </w:r>
          </w:p>
        </w:tc>
        <w:tc>
          <w:tcPr>
            <w:tcW w:w="2641" w:type="dxa"/>
            <w:shd w:val="clear" w:color="auto" w:fill="auto"/>
          </w:tcPr>
          <w:p w14:paraId="15F23EBC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095D6D92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60412126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3DA1A7F7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  <w:tr w:rsidR="00D57628" w14:paraId="6AFB216D" w14:textId="77777777" w:rsidTr="00D57628">
        <w:trPr>
          <w:trHeight w:val="297"/>
        </w:trPr>
        <w:tc>
          <w:tcPr>
            <w:tcW w:w="2390" w:type="dxa"/>
            <w:shd w:val="clear" w:color="auto" w:fill="auto"/>
            <w:vAlign w:val="center"/>
          </w:tcPr>
          <w:p w14:paraId="73A15318" w14:textId="690AF7D3" w:rsidR="00D57628" w:rsidRDefault="00D57628" w:rsidP="00D57628">
            <w:pPr>
              <w:rPr>
                <w:lang w:eastAsia="pt-BR"/>
              </w:rPr>
            </w:pPr>
            <w:r>
              <w:rPr>
                <w:lang w:eastAsia="pt-BR"/>
              </w:rPr>
              <w:t>Histórico de dificuldades</w:t>
            </w:r>
          </w:p>
        </w:tc>
        <w:tc>
          <w:tcPr>
            <w:tcW w:w="2641" w:type="dxa"/>
            <w:shd w:val="clear" w:color="auto" w:fill="auto"/>
          </w:tcPr>
          <w:p w14:paraId="0EFDC6BE" w14:textId="77777777" w:rsidR="00D57628" w:rsidRPr="00D11F90" w:rsidRDefault="00D57628" w:rsidP="00D57628">
            <w:pPr>
              <w:pStyle w:val="Ttulo3"/>
              <w:outlineLvl w:val="2"/>
            </w:pPr>
          </w:p>
        </w:tc>
        <w:tc>
          <w:tcPr>
            <w:tcW w:w="1509" w:type="dxa"/>
            <w:shd w:val="clear" w:color="auto" w:fill="auto"/>
            <w:vAlign w:val="center"/>
          </w:tcPr>
          <w:p w14:paraId="38BE26CA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14:paraId="71E2DCF6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2743B172" w14:textId="77777777" w:rsidR="00D57628" w:rsidRDefault="00D57628" w:rsidP="00D57628">
            <w:pPr>
              <w:pStyle w:val="Ttulo3"/>
              <w:jc w:val="center"/>
              <w:outlineLvl w:val="2"/>
              <w:rPr>
                <w:rFonts w:eastAsia="Arial"/>
                <w:noProof/>
              </w:rPr>
            </w:pPr>
          </w:p>
        </w:tc>
      </w:tr>
    </w:tbl>
    <w:p w14:paraId="6E9BD3A7" w14:textId="77777777" w:rsidR="00D57628" w:rsidRDefault="00D57628" w:rsidP="00D57628">
      <w:pPr>
        <w:rPr>
          <w:lang w:eastAsia="pt-BR"/>
        </w:rPr>
      </w:pPr>
    </w:p>
    <w:p w14:paraId="2B7485C9" w14:textId="77777777" w:rsidR="00A00852" w:rsidRPr="00A00852" w:rsidRDefault="00A00852" w:rsidP="00A00852">
      <w:pPr>
        <w:rPr>
          <w:lang w:eastAsia="pt-BR"/>
        </w:rPr>
      </w:pPr>
    </w:p>
    <w:p w14:paraId="35F7E659" w14:textId="00194882" w:rsidR="00A00852" w:rsidRP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>Premissas / Restrições</w:t>
      </w:r>
    </w:p>
    <w:p w14:paraId="62BCA2A8" w14:textId="3FFFB2BE" w:rsidR="00A00852" w:rsidRDefault="00A00852" w:rsidP="00A00852">
      <w:pPr>
        <w:rPr>
          <w:lang w:eastAsia="pt-BR"/>
        </w:rPr>
      </w:pPr>
      <w:r>
        <w:rPr>
          <w:lang w:eastAsia="pt-BR"/>
        </w:rPr>
        <w:t>Premissas:</w:t>
      </w:r>
    </w:p>
    <w:p w14:paraId="1ACF0F06" w14:textId="63229866" w:rsidR="00A00852" w:rsidRDefault="00A00852" w:rsidP="00A00852">
      <w:pPr>
        <w:rPr>
          <w:lang w:eastAsia="pt-BR"/>
        </w:rPr>
      </w:pPr>
      <w:r>
        <w:rPr>
          <w:lang w:eastAsia="pt-BR"/>
        </w:rPr>
        <w:t>Restrições:</w:t>
      </w:r>
    </w:p>
    <w:p w14:paraId="6D989D26" w14:textId="5AADE9F0" w:rsidR="00A00852" w:rsidRP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 xml:space="preserve">Ferramenta Escolhida </w:t>
      </w:r>
    </w:p>
    <w:p w14:paraId="127D57A9" w14:textId="2F753535" w:rsidR="00A00852" w:rsidRDefault="00AF6022" w:rsidP="00A00852">
      <w:pPr>
        <w:rPr>
          <w:lang w:eastAsia="pt-BR"/>
        </w:rPr>
      </w:pPr>
      <w:r>
        <w:rPr>
          <w:lang w:eastAsia="pt-BR"/>
        </w:rPr>
        <w:t xml:space="preserve">O </w:t>
      </w:r>
      <w:proofErr w:type="spellStart"/>
      <w:r w:rsidR="00A00852">
        <w:rPr>
          <w:lang w:eastAsia="pt-BR"/>
        </w:rPr>
        <w:t>Trello</w:t>
      </w:r>
      <w:proofErr w:type="spellEnd"/>
      <w:r>
        <w:rPr>
          <w:lang w:eastAsia="pt-BR"/>
        </w:rPr>
        <w:t xml:space="preserve"> é uma plataforma de gerenciamento que...</w:t>
      </w:r>
    </w:p>
    <w:p w14:paraId="47A6C00D" w14:textId="4D82C8B8" w:rsidR="00A00852" w:rsidRDefault="00A00852" w:rsidP="00A00852">
      <w:pPr>
        <w:pStyle w:val="Ttulo1"/>
        <w:rPr>
          <w:color w:val="44546A" w:themeColor="text2"/>
        </w:rPr>
      </w:pPr>
      <w:r w:rsidRPr="00A00852">
        <w:rPr>
          <w:color w:val="44546A" w:themeColor="text2"/>
        </w:rPr>
        <w:t>Marco do Projeto:</w:t>
      </w:r>
    </w:p>
    <w:p w14:paraId="2D5B1D3A" w14:textId="4DF07BF1" w:rsidR="0010225F" w:rsidRDefault="0010225F" w:rsidP="0010225F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Início 27/ outubro de 2022</w:t>
      </w:r>
    </w:p>
    <w:p w14:paraId="1DCFA019" w14:textId="75B1FD4C" w:rsidR="0010225F" w:rsidRDefault="00AF6022" w:rsidP="0010225F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>
        <w:rPr>
          <w:lang w:eastAsia="pt-BR"/>
        </w:rPr>
        <w:t>Entrega:</w:t>
      </w:r>
      <w:r w:rsidR="00340B70">
        <w:rPr>
          <w:lang w:eastAsia="pt-BR"/>
        </w:rPr>
        <w:t>emana</w:t>
      </w:r>
      <w:proofErr w:type="spellEnd"/>
      <w:r w:rsidR="00340B70">
        <w:rPr>
          <w:lang w:eastAsia="pt-BR"/>
        </w:rPr>
        <w:t xml:space="preserve"> do dia 28/ novembro de 2022</w:t>
      </w:r>
    </w:p>
    <w:p w14:paraId="61578798" w14:textId="2578F2B8" w:rsidR="00340B70" w:rsidRPr="0010225F" w:rsidRDefault="00340B70" w:rsidP="00340B70">
      <w:pPr>
        <w:pStyle w:val="PargrafodaLista"/>
        <w:rPr>
          <w:lang w:eastAsia="pt-BR"/>
        </w:rPr>
      </w:pPr>
    </w:p>
    <w:p w14:paraId="0F3A38EE" w14:textId="77777777" w:rsidR="00A00852" w:rsidRDefault="00A00852" w:rsidP="00A00852">
      <w:pPr>
        <w:rPr>
          <w:lang w:eastAsia="pt-BR"/>
        </w:rPr>
      </w:pPr>
    </w:p>
    <w:p w14:paraId="2FA18756" w14:textId="62D1A862" w:rsidR="00A00852" w:rsidRDefault="00A00852" w:rsidP="00A00852">
      <w:pPr>
        <w:rPr>
          <w:lang w:eastAsia="pt-BR"/>
        </w:rPr>
      </w:pPr>
    </w:p>
    <w:p w14:paraId="2035B602" w14:textId="77777777" w:rsidR="00A00852" w:rsidRDefault="00A00852" w:rsidP="00A00852">
      <w:pPr>
        <w:rPr>
          <w:lang w:eastAsia="pt-BR"/>
        </w:rPr>
      </w:pPr>
    </w:p>
    <w:p w14:paraId="494EE65E" w14:textId="77777777" w:rsidR="00A00852" w:rsidRPr="00A00852" w:rsidRDefault="00A00852" w:rsidP="00A00852">
      <w:pPr>
        <w:rPr>
          <w:lang w:eastAsia="pt-BR"/>
        </w:rPr>
      </w:pPr>
    </w:p>
    <w:p w14:paraId="70B6E932" w14:textId="77777777" w:rsidR="00A00852" w:rsidRPr="00A00852" w:rsidRDefault="00A00852" w:rsidP="00A00852">
      <w:pPr>
        <w:rPr>
          <w:lang w:eastAsia="pt-BR"/>
        </w:rPr>
      </w:pPr>
    </w:p>
    <w:p w14:paraId="4BDA9D61" w14:textId="1CD46DE1" w:rsidR="00A00852" w:rsidRDefault="00A00852" w:rsidP="00A00852">
      <w:pPr>
        <w:rPr>
          <w:lang w:eastAsia="pt-BR"/>
        </w:rPr>
      </w:pPr>
    </w:p>
    <w:p w14:paraId="1C8809D6" w14:textId="77777777" w:rsidR="00A00852" w:rsidRPr="00A00852" w:rsidRDefault="00A00852" w:rsidP="00A00852">
      <w:pPr>
        <w:rPr>
          <w:lang w:eastAsia="pt-BR"/>
        </w:rPr>
      </w:pPr>
    </w:p>
    <w:p w14:paraId="1F91A213" w14:textId="77777777" w:rsidR="00A00852" w:rsidRPr="00A00852" w:rsidRDefault="00A00852" w:rsidP="00A00852">
      <w:pPr>
        <w:rPr>
          <w:lang w:eastAsia="pt-BR"/>
        </w:rPr>
      </w:pPr>
    </w:p>
    <w:p w14:paraId="1C4343A4" w14:textId="77777777" w:rsidR="00A00852" w:rsidRPr="00A00852" w:rsidRDefault="00A00852" w:rsidP="00A00852">
      <w:pPr>
        <w:rPr>
          <w:lang w:eastAsia="pt-BR"/>
        </w:rPr>
      </w:pPr>
    </w:p>
    <w:p w14:paraId="53F78664" w14:textId="77777777" w:rsidR="00A00852" w:rsidRPr="00A00852" w:rsidRDefault="00A00852" w:rsidP="00A00852">
      <w:pPr>
        <w:rPr>
          <w:lang w:eastAsia="pt-BR"/>
        </w:rPr>
      </w:pPr>
    </w:p>
    <w:p w14:paraId="58B1C8C5" w14:textId="77777777" w:rsidR="00A00852" w:rsidRDefault="00A00852"/>
    <w:p w14:paraId="62439539" w14:textId="55C085B2" w:rsidR="00A00852" w:rsidRDefault="00A00852"/>
    <w:p w14:paraId="55D5DD46" w14:textId="77777777" w:rsidR="00A00852" w:rsidRDefault="00A00852"/>
    <w:p w14:paraId="119B668F" w14:textId="77777777" w:rsidR="00A00852" w:rsidRDefault="00A00852"/>
    <w:sectPr w:rsidR="00A00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6F60"/>
    <w:multiLevelType w:val="hybridMultilevel"/>
    <w:tmpl w:val="1EFE4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90ABE"/>
    <w:multiLevelType w:val="hybridMultilevel"/>
    <w:tmpl w:val="ACA84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B4F3E"/>
    <w:multiLevelType w:val="hybridMultilevel"/>
    <w:tmpl w:val="9C001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12544">
    <w:abstractNumId w:val="1"/>
  </w:num>
  <w:num w:numId="2" w16cid:durableId="170528731">
    <w:abstractNumId w:val="0"/>
  </w:num>
  <w:num w:numId="3" w16cid:durableId="1715038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09"/>
    <w:rsid w:val="0010225F"/>
    <w:rsid w:val="001F0FEB"/>
    <w:rsid w:val="001F32AB"/>
    <w:rsid w:val="0021314F"/>
    <w:rsid w:val="00225297"/>
    <w:rsid w:val="00340B70"/>
    <w:rsid w:val="005A636C"/>
    <w:rsid w:val="008E7FA3"/>
    <w:rsid w:val="00A00852"/>
    <w:rsid w:val="00AB1109"/>
    <w:rsid w:val="00AF6022"/>
    <w:rsid w:val="00B45A90"/>
    <w:rsid w:val="00D57628"/>
    <w:rsid w:val="00D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09A1"/>
  <w15:chartTrackingRefBased/>
  <w15:docId w15:val="{BCDC5DD0-8734-4C21-BAA4-3F8C9B5A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852"/>
    <w:pPr>
      <w:keepNext/>
      <w:keepLines/>
      <w:spacing w:before="240" w:after="0" w:line="240" w:lineRule="auto"/>
      <w:outlineLvl w:val="0"/>
    </w:pPr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08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0852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0852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008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0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BENICHEL DOS SANTOS .</dc:creator>
  <cp:keywords/>
  <dc:description/>
  <cp:lastModifiedBy>GIOVANNA BENICHEL DOS SANTOS .</cp:lastModifiedBy>
  <cp:revision>6</cp:revision>
  <dcterms:created xsi:type="dcterms:W3CDTF">2022-10-28T20:02:00Z</dcterms:created>
  <dcterms:modified xsi:type="dcterms:W3CDTF">2022-11-01T18:21:00Z</dcterms:modified>
</cp:coreProperties>
</file>