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NoSpacing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TOCHeading"/>
          </w:pPr>
          <w:r>
            <w:t>Table des matières</w:t>
          </w:r>
        </w:p>
        <w:p w:rsidR="00612688" w:rsidRDefault="00EF341F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82016" w:history="1">
            <w:r w:rsidR="00612688" w:rsidRPr="00C55D6A">
              <w:rPr>
                <w:rStyle w:val="Hyperlink"/>
                <w:noProof/>
              </w:rPr>
              <w:t>1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Introduction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_Toc497082016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17" w:history="1">
            <w:r w:rsidR="00612688" w:rsidRPr="00C55D6A">
              <w:rPr>
                <w:rStyle w:val="Hyperlink"/>
                <w:noProof/>
              </w:rPr>
              <w:t>2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Assets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_Toc497082017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18" w:history="1">
            <w:r w:rsidR="00612688" w:rsidRPr="00C55D6A">
              <w:rPr>
                <w:rStyle w:val="Hyperlink"/>
                <w:noProof/>
              </w:rPr>
              <w:t>3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Command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_Toc497082018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19" w:history="1">
            <w:r w:rsidR="00612688" w:rsidRPr="00C55D6A">
              <w:rPr>
                <w:rStyle w:val="Hyperlink"/>
                <w:noProof/>
              </w:rPr>
              <w:t>3.1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CommandHandler.cs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_Toc497082019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0" w:history="1">
            <w:r w:rsidR="00612688" w:rsidRPr="00C55D6A">
              <w:rPr>
                <w:rStyle w:val="Hyperlink"/>
                <w:noProof/>
              </w:rPr>
              <w:t>3.2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CommandHandlerT.cs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21" w:history="1">
            <w:r w:rsidR="00612688" w:rsidRPr="00C55D6A">
              <w:rPr>
                <w:rStyle w:val="Hyperlink"/>
                <w:noProof/>
              </w:rPr>
              <w:t>4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Converter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2" w:history="1">
            <w:r w:rsidR="00612688" w:rsidRPr="00C55D6A">
              <w:rPr>
                <w:rStyle w:val="Hyperlink"/>
                <w:noProof/>
              </w:rPr>
              <w:t>4.1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BoolToVisibilityConverter.cs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3" w:history="1">
            <w:r w:rsidR="00612688" w:rsidRPr="00C55D6A">
              <w:rPr>
                <w:rStyle w:val="Hyperlink"/>
                <w:noProof/>
              </w:rPr>
              <w:t>4.2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NullToBoolConverter.cs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4" w:history="1">
            <w:r w:rsidR="00612688" w:rsidRPr="00C55D6A">
              <w:rPr>
                <w:rStyle w:val="Hyperlink"/>
                <w:noProof/>
              </w:rPr>
              <w:t>4.3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NullToVisibilityConverter.cs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5" w:history="1">
            <w:r w:rsidR="00612688" w:rsidRPr="00C55D6A">
              <w:rPr>
                <w:rStyle w:val="Hyperlink"/>
                <w:noProof/>
              </w:rPr>
              <w:t>4.4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StringNullOrEmptyToBoolConverter.cs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6" w:history="1">
            <w:r w:rsidR="00612688" w:rsidRPr="00C55D6A">
              <w:rPr>
                <w:rStyle w:val="Hyperlink"/>
                <w:noProof/>
              </w:rPr>
              <w:t>4.5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StringNullOrEmptyToVisibilityConverter.cs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27" w:history="1">
            <w:r w:rsidR="00612688" w:rsidRPr="00C55D6A">
              <w:rPr>
                <w:rStyle w:val="Hyperlink"/>
                <w:noProof/>
              </w:rPr>
              <w:t>5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Data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28" w:history="1">
            <w:r w:rsidR="00612688" w:rsidRPr="00C55D6A">
              <w:rPr>
                <w:rStyle w:val="Hyperlink"/>
                <w:noProof/>
              </w:rPr>
              <w:t>5.1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PetitsPainsStore.cs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29" w:history="1">
            <w:r w:rsidR="00612688" w:rsidRPr="00C55D6A">
              <w:rPr>
                <w:rStyle w:val="Hyperlink"/>
                <w:noProof/>
              </w:rPr>
              <w:t>5.1.1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_Toc497082029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0" w:history="1">
            <w:r w:rsidR="00612688" w:rsidRPr="00C55D6A">
              <w:rPr>
                <w:rStyle w:val="Hyperlink"/>
                <w:noProof/>
              </w:rPr>
              <w:t>5.1.2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Méthodes ReadConfig/WriteConfig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1" w:history="1">
            <w:r w:rsidR="00612688" w:rsidRPr="00C55D6A">
              <w:rPr>
                <w:rStyle w:val="Hyperlink"/>
                <w:noProof/>
              </w:rPr>
              <w:t>5.1.3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Méthodes WriteCroissantsLines/ReadCroissantsLines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2" w:history="1">
            <w:r w:rsidR="00612688" w:rsidRPr="00C55D6A">
              <w:rPr>
                <w:rStyle w:val="Hyperlink"/>
                <w:noProof/>
              </w:rPr>
              <w:t>5.1.4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ReadPersons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3" w:history="1">
            <w:r w:rsidR="00612688" w:rsidRPr="00C55D6A">
              <w:rPr>
                <w:rStyle w:val="Hyperlink"/>
                <w:noProof/>
              </w:rPr>
              <w:t>5.1.5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GetDefaultPeople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34" w:history="1">
            <w:r w:rsidR="00612688" w:rsidRPr="00C55D6A">
              <w:rPr>
                <w:rStyle w:val="Hyperlink"/>
                <w:noProof/>
              </w:rPr>
              <w:t>6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Dossier </w:t>
            </w:r>
            <w:r w:rsidR="00612688" w:rsidRPr="00C55D6A">
              <w:rPr>
                <w:rStyle w:val="Hyperlink"/>
                <w:noProof/>
                <w:lang w:val="en-GB"/>
              </w:rPr>
              <w:t>Resources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5" w:history="1">
            <w:r w:rsidR="00612688" w:rsidRPr="00C55D6A">
              <w:rPr>
                <w:rStyle w:val="Hyperlink"/>
                <w:noProof/>
              </w:rPr>
              <w:t>6.1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EmailTemplate.tt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6" w:history="1">
            <w:r w:rsidR="00612688" w:rsidRPr="00C55D6A">
              <w:rPr>
                <w:rStyle w:val="Hyperlink"/>
                <w:noProof/>
              </w:rPr>
              <w:t>6.1.1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Configuration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7" w:history="1">
            <w:r w:rsidR="00612688" w:rsidRPr="00C55D6A">
              <w:rPr>
                <w:rStyle w:val="Hyperlink"/>
                <w:noProof/>
              </w:rPr>
              <w:t>6.2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EmailTemplate.cs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38" w:history="1">
            <w:r w:rsidR="00612688" w:rsidRPr="00C55D6A">
              <w:rPr>
                <w:rStyle w:val="Hyperlink"/>
                <w:noProof/>
              </w:rPr>
              <w:t>6.3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EmailTemplateExtended.cs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39" w:history="1">
            <w:r w:rsidR="00612688" w:rsidRPr="00C55D6A">
              <w:rPr>
                <w:rStyle w:val="Hyperlink"/>
                <w:noProof/>
              </w:rPr>
              <w:t>6.3.1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Champs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_Toc497082039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0" w:history="1">
            <w:r w:rsidR="00612688" w:rsidRPr="00C55D6A">
              <w:rPr>
                <w:rStyle w:val="Hyperlink"/>
                <w:noProof/>
              </w:rPr>
              <w:t>6.3.2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41" w:history="1">
            <w:r w:rsidR="00612688" w:rsidRPr="00C55D6A">
              <w:rPr>
                <w:rStyle w:val="Hyperlink"/>
                <w:noProof/>
                <w:lang w:val="en-GB"/>
              </w:rPr>
              <w:t>7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Dossier </w:t>
            </w:r>
            <w:r w:rsidR="00612688" w:rsidRPr="00C55D6A">
              <w:rPr>
                <w:rStyle w:val="Hyperlink"/>
                <w:noProof/>
                <w:lang w:val="en-GB"/>
              </w:rPr>
              <w:t>Utils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2" w:history="1">
            <w:r w:rsidR="00612688" w:rsidRPr="00C55D6A">
              <w:rPr>
                <w:rStyle w:val="Hyperlink"/>
                <w:noProof/>
              </w:rPr>
              <w:t>7.1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Enums.cs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3" w:history="1">
            <w:r w:rsidR="00612688" w:rsidRPr="00C55D6A">
              <w:rPr>
                <w:rStyle w:val="Hyperlink"/>
                <w:noProof/>
              </w:rPr>
              <w:t>7.1.1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SortDirection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4" w:history="1">
            <w:r w:rsidR="00612688" w:rsidRPr="00C55D6A">
              <w:rPr>
                <w:rStyle w:val="Hyperlink"/>
                <w:noProof/>
              </w:rPr>
              <w:t>7.2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Extensions.cs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5" w:history="1">
            <w:r w:rsidR="00612688" w:rsidRPr="00C55D6A">
              <w:rPr>
                <w:rStyle w:val="Hyperlink"/>
                <w:noProof/>
              </w:rPr>
              <w:t>7.2.1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BubbleSort&lt;T&gt;(</w:t>
            </w:r>
            <w:r w:rsidR="00612688" w:rsidRPr="00C55D6A">
              <w:rPr>
                <w:rStyle w:val="Hyperlink"/>
                <w:noProof/>
                <w:lang w:val="en-GB"/>
              </w:rPr>
              <w:t>this</w:t>
            </w:r>
            <w:r w:rsidR="00612688" w:rsidRPr="00C55D6A">
              <w:rPr>
                <w:rStyle w:val="Hyperlink"/>
                <w:noProof/>
              </w:rPr>
              <w:t xml:space="preserve"> ObservableCollection&lt;T&gt; collection) </w:t>
            </w:r>
            <w:r w:rsidR="00612688" w:rsidRPr="00C55D6A">
              <w:rPr>
                <w:rStyle w:val="Hyperlink"/>
                <w:noProof/>
                <w:lang w:val="en-GB"/>
              </w:rPr>
              <w:t>where</w:t>
            </w:r>
            <w:r w:rsidR="00612688" w:rsidRPr="00C55D6A">
              <w:rPr>
                <w:rStyle w:val="Hyperlink"/>
                <w:noProof/>
              </w:rPr>
              <w:t xml:space="preserve"> T : IComparable&lt;T&gt;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46" w:history="1">
            <w:r w:rsidR="00612688" w:rsidRPr="00C55D6A">
              <w:rPr>
                <w:rStyle w:val="Hyperlink"/>
                <w:noProof/>
              </w:rPr>
              <w:t>7.2.2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BubbleSort&lt;T&gt;(</w:t>
            </w:r>
            <w:r w:rsidR="00612688" w:rsidRPr="00C55D6A">
              <w:rPr>
                <w:rStyle w:val="Hyperlink"/>
                <w:noProof/>
                <w:lang w:val="en-GB"/>
              </w:rPr>
              <w:t>this</w:t>
            </w:r>
            <w:r w:rsidR="00612688" w:rsidRPr="00C55D6A">
              <w:rPr>
                <w:rStyle w:val="Hyperlink"/>
                <w:noProof/>
              </w:rPr>
              <w:t xml:space="preserve"> ObservableCollection&lt;T&gt; collection, SortDirection? sortDirection) </w:t>
            </w:r>
            <w:r w:rsidR="00612688" w:rsidRPr="00C55D6A">
              <w:rPr>
                <w:rStyle w:val="Hyperlink"/>
                <w:noProof/>
                <w:lang w:val="en-GB"/>
              </w:rPr>
              <w:t>where</w:t>
            </w:r>
            <w:r w:rsidR="00612688" w:rsidRPr="00C55D6A">
              <w:rPr>
                <w:rStyle w:val="Hyperlink"/>
                <w:noProof/>
              </w:rPr>
              <w:t xml:space="preserve"> T : IComparable&lt;T&gt;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7" w:history="1">
            <w:r w:rsidR="00612688" w:rsidRPr="00C55D6A">
              <w:rPr>
                <w:rStyle w:val="Hyperlink"/>
                <w:noProof/>
              </w:rPr>
              <w:t>7.3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ItemsChangeObservableCollection.cs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048" w:history="1">
            <w:r w:rsidR="00612688" w:rsidRPr="00C55D6A">
              <w:rPr>
                <w:rStyle w:val="Hyperlink"/>
                <w:noProof/>
              </w:rPr>
              <w:t>8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Model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49" w:history="1">
            <w:r w:rsidR="00612688" w:rsidRPr="00C55D6A">
              <w:rPr>
                <w:rStyle w:val="Hyperlink"/>
                <w:noProof/>
              </w:rPr>
              <w:t>8.1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Person.cs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_Toc497082049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0" w:history="1">
            <w:r w:rsidR="00612688" w:rsidRPr="00C55D6A">
              <w:rPr>
                <w:rStyle w:val="Hyperlink"/>
                <w:noProof/>
              </w:rPr>
              <w:t>8.1.1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Interfaces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1" w:history="1">
            <w:r w:rsidR="00612688" w:rsidRPr="00C55D6A">
              <w:rPr>
                <w:rStyle w:val="Hyperlink"/>
                <w:noProof/>
              </w:rPr>
              <w:t>8.1.2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2" w:history="1">
            <w:r w:rsidR="00612688" w:rsidRPr="00C55D6A">
              <w:rPr>
                <w:rStyle w:val="Hyperlink"/>
                <w:noProof/>
              </w:rPr>
              <w:t>8.1.3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Évènements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3" w:history="1">
            <w:r w:rsidR="00612688" w:rsidRPr="00C55D6A">
              <w:rPr>
                <w:rStyle w:val="Hyperlink"/>
                <w:noProof/>
              </w:rPr>
              <w:t>8.1.4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par défaut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4" w:history="1">
            <w:r w:rsidR="00612688" w:rsidRPr="00C55D6A">
              <w:rPr>
                <w:rStyle w:val="Hyperlink"/>
                <w:noProof/>
              </w:rPr>
              <w:t>8.1.5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Person(string firstName, string lastName)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5" w:history="1">
            <w:r w:rsidR="00612688" w:rsidRPr="00C55D6A">
              <w:rPr>
                <w:rStyle w:val="Hyperlink"/>
                <w:noProof/>
              </w:rPr>
              <w:t>8.1.6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Person(string firstName, string lastName, string email)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6" w:history="1">
            <w:r w:rsidR="00612688" w:rsidRPr="00C55D6A">
              <w:rPr>
                <w:rStyle w:val="Hyperlink"/>
                <w:noProof/>
              </w:rPr>
              <w:t>8.1.7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Person(string firstName, string lastName, string persoId, string email)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7" w:history="1">
            <w:r w:rsidR="00612688" w:rsidRPr="00C55D6A">
              <w:rPr>
                <w:rStyle w:val="Hyperlink"/>
                <w:noProof/>
              </w:rPr>
              <w:t>8.1.8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Constructeur Person(SerializationInfo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8" w:history="1">
            <w:r w:rsidR="00612688" w:rsidRPr="00C55D6A">
              <w:rPr>
                <w:rStyle w:val="Hyperlink"/>
                <w:noProof/>
              </w:rPr>
              <w:t>8.1.9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ToString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59" w:history="1">
            <w:r w:rsidR="00612688" w:rsidRPr="00C55D6A">
              <w:rPr>
                <w:rStyle w:val="Hyperlink"/>
                <w:noProof/>
              </w:rPr>
              <w:t>8.1.10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_Toc497082059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0" w:history="1">
            <w:r w:rsidR="00612688" w:rsidRPr="00C55D6A">
              <w:rPr>
                <w:rStyle w:val="Hyperlink"/>
                <w:noProof/>
              </w:rPr>
              <w:t>8.1.11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ISerializable.GetObjectData(SerializationInfo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1" w:history="1">
            <w:r w:rsidR="00612688" w:rsidRPr="00C55D6A">
              <w:rPr>
                <w:rStyle w:val="Hyperlink"/>
                <w:noProof/>
              </w:rPr>
              <w:t>8.1.12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CompareTo(Person </w:t>
            </w:r>
            <w:r w:rsidR="00612688" w:rsidRPr="00C55D6A">
              <w:rPr>
                <w:rStyle w:val="Hyperlink"/>
                <w:noProof/>
                <w:lang w:val="en-GB"/>
              </w:rPr>
              <w:t>other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2" w:history="1">
            <w:r w:rsidR="00612688" w:rsidRPr="00C55D6A">
              <w:rPr>
                <w:rStyle w:val="Hyperlink"/>
                <w:noProof/>
              </w:rPr>
              <w:t>8.1.13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RaisedPropertyChanged([CallerMemberName]string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3" w:history="1">
            <w:r w:rsidR="00612688" w:rsidRPr="00C55D6A">
              <w:rPr>
                <w:rStyle w:val="Hyperlink"/>
                <w:noProof/>
              </w:rPr>
              <w:t>8.1.14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SetProperty&lt;T&gt;(ref T </w:t>
            </w:r>
            <w:r w:rsidR="00612688" w:rsidRPr="00C55D6A">
              <w:rPr>
                <w:rStyle w:val="Hyperlink"/>
                <w:noProof/>
                <w:lang w:val="en-GB"/>
              </w:rPr>
              <w:t>storage</w:t>
            </w:r>
            <w:r w:rsidR="00612688" w:rsidRPr="00C55D6A">
              <w:rPr>
                <w:rStyle w:val="Hyperlink"/>
                <w:noProof/>
              </w:rPr>
              <w:t>, T value, 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64" w:history="1">
            <w:r w:rsidR="00612688" w:rsidRPr="00C55D6A">
              <w:rPr>
                <w:rStyle w:val="Hyperlink"/>
                <w:noProof/>
              </w:rPr>
              <w:t>8.2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Croissant.cs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5" w:history="1">
            <w:r w:rsidR="00612688" w:rsidRPr="00C55D6A">
              <w:rPr>
                <w:rStyle w:val="Hyperlink"/>
                <w:noProof/>
              </w:rPr>
              <w:t>8.2.1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Interfaces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6" w:history="1">
            <w:r w:rsidR="00612688" w:rsidRPr="00C55D6A">
              <w:rPr>
                <w:rStyle w:val="Hyperlink"/>
                <w:noProof/>
              </w:rPr>
              <w:t>8.2.2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Enum CroissantState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7" w:history="1">
            <w:r w:rsidR="00612688" w:rsidRPr="00C55D6A">
              <w:rPr>
                <w:rStyle w:val="Hyperlink"/>
                <w:noProof/>
              </w:rPr>
              <w:t>8.2.3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8" w:history="1">
            <w:r w:rsidR="00612688" w:rsidRPr="00C55D6A">
              <w:rPr>
                <w:rStyle w:val="Hyperlink"/>
                <w:noProof/>
              </w:rPr>
              <w:t>8.2.4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Évènements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69" w:history="1">
            <w:r w:rsidR="00612688" w:rsidRPr="00C55D6A">
              <w:rPr>
                <w:rStyle w:val="Hyperlink"/>
                <w:noProof/>
              </w:rPr>
              <w:t>8.2.5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par défaut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_Toc497082069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0" w:history="1">
            <w:r w:rsidR="00612688" w:rsidRPr="00C55D6A">
              <w:rPr>
                <w:rStyle w:val="Hyperlink"/>
                <w:noProof/>
              </w:rPr>
              <w:t>8.2.6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Croissant(DateTime?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1" w:history="1">
            <w:r w:rsidR="00612688" w:rsidRPr="00C55D6A">
              <w:rPr>
                <w:rStyle w:val="Hyperlink"/>
                <w:noProof/>
              </w:rPr>
              <w:t>8.2.7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Constructeur Croissant(SerializationInfo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2" w:history="1">
            <w:r w:rsidR="00612688" w:rsidRPr="00C55D6A">
              <w:rPr>
                <w:rStyle w:val="Hyperlink"/>
                <w:noProof/>
              </w:rPr>
              <w:t>8.2.8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ToString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3" w:history="1">
            <w:r w:rsidR="00612688" w:rsidRPr="00C55D6A">
              <w:rPr>
                <w:rStyle w:val="Hyperlink"/>
                <w:noProof/>
              </w:rPr>
              <w:t>8.2.9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4" w:history="1">
            <w:r w:rsidR="00612688" w:rsidRPr="00C55D6A">
              <w:rPr>
                <w:rStyle w:val="Hyperlink"/>
                <w:noProof/>
              </w:rPr>
              <w:t>8.2.10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ISerializable.GetObjectData(SerializationInfo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5" w:history="1">
            <w:r w:rsidR="00612688" w:rsidRPr="00C55D6A">
              <w:rPr>
                <w:rStyle w:val="Hyperlink"/>
                <w:noProof/>
              </w:rPr>
              <w:t>8.2.11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CompareTo(Croissant </w:t>
            </w:r>
            <w:r w:rsidR="00612688" w:rsidRPr="00C55D6A">
              <w:rPr>
                <w:rStyle w:val="Hyperlink"/>
                <w:noProof/>
                <w:lang w:val="en-GB"/>
              </w:rPr>
              <w:t>other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6" w:history="1">
            <w:r w:rsidR="00612688" w:rsidRPr="00C55D6A">
              <w:rPr>
                <w:rStyle w:val="Hyperlink"/>
                <w:noProof/>
              </w:rPr>
              <w:t>8.2.12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RaisedPropertyChanged([CallerMemberName]string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7" w:history="1">
            <w:r w:rsidR="00612688" w:rsidRPr="00C55D6A">
              <w:rPr>
                <w:rStyle w:val="Hyperlink"/>
                <w:noProof/>
              </w:rPr>
              <w:t>8.2.13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SetProperty&lt;T&gt;(ref T </w:t>
            </w:r>
            <w:r w:rsidR="00612688" w:rsidRPr="00C55D6A">
              <w:rPr>
                <w:rStyle w:val="Hyperlink"/>
                <w:noProof/>
                <w:lang w:val="en-GB"/>
              </w:rPr>
              <w:t>storage</w:t>
            </w:r>
            <w:r w:rsidR="00612688" w:rsidRPr="00C55D6A">
              <w:rPr>
                <w:rStyle w:val="Hyperlink"/>
                <w:noProof/>
              </w:rPr>
              <w:t>, T value, 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078" w:history="1">
            <w:r w:rsidR="00612688" w:rsidRPr="00C55D6A">
              <w:rPr>
                <w:rStyle w:val="Hyperlink"/>
                <w:noProof/>
              </w:rPr>
              <w:t>8.3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Line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79" w:history="1">
            <w:r w:rsidR="00612688" w:rsidRPr="00C55D6A">
              <w:rPr>
                <w:rStyle w:val="Hyperlink"/>
                <w:noProof/>
              </w:rPr>
              <w:t>8.3.1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Interfaces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_Toc497082079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0" w:history="1">
            <w:r w:rsidR="00612688" w:rsidRPr="00C55D6A">
              <w:rPr>
                <w:rStyle w:val="Hyperlink"/>
                <w:noProof/>
              </w:rPr>
              <w:t>8.3.2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1" w:history="1">
            <w:r w:rsidR="00612688" w:rsidRPr="00C55D6A">
              <w:rPr>
                <w:rStyle w:val="Hyperlink"/>
                <w:noProof/>
              </w:rPr>
              <w:t>8.3.3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Évènements et </w:t>
            </w:r>
            <w:r w:rsidR="00612688" w:rsidRPr="00C55D6A">
              <w:rPr>
                <w:rStyle w:val="Hyperlink"/>
                <w:noProof/>
                <w:lang w:val="en-GB"/>
              </w:rPr>
              <w:t>delegates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2" w:history="1">
            <w:r w:rsidR="00612688" w:rsidRPr="00C55D6A">
              <w:rPr>
                <w:rStyle w:val="Hyperlink"/>
                <w:noProof/>
              </w:rPr>
              <w:t>8.3.4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par défaut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3" w:history="1">
            <w:r w:rsidR="00612688" w:rsidRPr="00C55D6A">
              <w:rPr>
                <w:rStyle w:val="Hyperlink"/>
                <w:noProof/>
              </w:rPr>
              <w:t>8.3.5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Constructeur Line(int croissantsSlots)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4" w:history="1">
            <w:r w:rsidR="00612688" w:rsidRPr="00C55D6A">
              <w:rPr>
                <w:rStyle w:val="Hyperlink"/>
                <w:noProof/>
              </w:rPr>
              <w:t>8.3.6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Constructeur Line(SerializationInfo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5" w:history="1">
            <w:r w:rsidR="00612688" w:rsidRPr="00C55D6A">
              <w:rPr>
                <w:rStyle w:val="Hyperlink"/>
                <w:noProof/>
              </w:rPr>
              <w:t>8.3.7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GetPenaltiesCount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17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6" w:history="1">
            <w:r w:rsidR="00612688" w:rsidRPr="00C55D6A">
              <w:rPr>
                <w:rStyle w:val="Hyperlink"/>
                <w:noProof/>
              </w:rPr>
              <w:t>8.3.8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GetPenaltiesLimit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7" w:history="1">
            <w:r w:rsidR="00612688" w:rsidRPr="00C55D6A">
              <w:rPr>
                <w:rStyle w:val="Hyperlink"/>
                <w:noProof/>
              </w:rPr>
              <w:t>8.3.9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GetNextIndexToDeactivate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8" w:history="1">
            <w:r w:rsidR="00612688" w:rsidRPr="00C55D6A">
              <w:rPr>
                <w:rStyle w:val="Hyperlink"/>
                <w:noProof/>
              </w:rPr>
              <w:t>8.3.10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GetLastDeactivatedIndex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89" w:history="1">
            <w:r w:rsidR="00612688" w:rsidRPr="00C55D6A">
              <w:rPr>
                <w:rStyle w:val="Hyperlink"/>
                <w:noProof/>
              </w:rPr>
              <w:t>8.3.11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AddPenalty(DateTime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_Toc497082089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0" w:history="1">
            <w:r w:rsidR="00612688" w:rsidRPr="00C55D6A">
              <w:rPr>
                <w:rStyle w:val="Hyperlink"/>
                <w:noProof/>
              </w:rPr>
              <w:t>8.3.12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RemovePenalty(DateTime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18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1" w:history="1">
            <w:r w:rsidR="00612688" w:rsidRPr="00C55D6A">
              <w:rPr>
                <w:rStyle w:val="Hyperlink"/>
                <w:noProof/>
              </w:rPr>
              <w:t>8.3.13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ProcessPenaltyAdding(DateTime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2" w:history="1">
            <w:r w:rsidR="00612688" w:rsidRPr="00C55D6A">
              <w:rPr>
                <w:rStyle w:val="Hyperlink"/>
                <w:noProof/>
              </w:rPr>
              <w:t>8.3.14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PenaltiesToAdd(DateTime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3" w:history="1">
            <w:r w:rsidR="00612688" w:rsidRPr="00C55D6A">
              <w:rPr>
                <w:rStyle w:val="Hyperlink"/>
                <w:noProof/>
              </w:rPr>
              <w:t>8.3.15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CheckFoutageDeGueule(DateTime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19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4" w:history="1">
            <w:r w:rsidR="00612688" w:rsidRPr="00C55D6A">
              <w:rPr>
                <w:rStyle w:val="Hyperlink"/>
                <w:noProof/>
              </w:rPr>
              <w:t>8.3.16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FirstDayOfProcessedWeek(DateTime date)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5" w:history="1">
            <w:r w:rsidR="00612688" w:rsidRPr="00C55D6A">
              <w:rPr>
                <w:rStyle w:val="Hyperlink"/>
                <w:noProof/>
              </w:rPr>
              <w:t>8.3.17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ReactivatedCroissant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6" w:history="1">
            <w:r w:rsidR="00612688" w:rsidRPr="00C55D6A">
              <w:rPr>
                <w:rStyle w:val="Hyperlink"/>
                <w:noProof/>
              </w:rPr>
              <w:t>8.3.18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GetIndexOfCroissantToReactivate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7" w:history="1">
            <w:r w:rsidR="00612688" w:rsidRPr="00C55D6A">
              <w:rPr>
                <w:rStyle w:val="Hyperlink"/>
                <w:noProof/>
              </w:rPr>
              <w:t>8.3.19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20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8" w:history="1">
            <w:r w:rsidR="00612688" w:rsidRPr="00C55D6A">
              <w:rPr>
                <w:rStyle w:val="Hyperlink"/>
                <w:noProof/>
              </w:rPr>
              <w:t>8.3.20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ISerializable.GetObjectData(SerializationInfo info, StreamingContext </w:t>
            </w:r>
            <w:r w:rsidR="00612688" w:rsidRPr="00C55D6A">
              <w:rPr>
                <w:rStyle w:val="Hyperlink"/>
                <w:noProof/>
                <w:lang w:val="en-GB"/>
              </w:rPr>
              <w:t>context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099" w:history="1">
            <w:r w:rsidR="00612688" w:rsidRPr="00C55D6A">
              <w:rPr>
                <w:rStyle w:val="Hyperlink"/>
                <w:noProof/>
              </w:rPr>
              <w:t>8.3.21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HandlePersonChanged(</w:t>
            </w:r>
            <w:r w:rsidR="00612688" w:rsidRPr="00C55D6A">
              <w:rPr>
                <w:rStyle w:val="Hyperlink"/>
                <w:noProof/>
                <w:lang w:val="en-GB"/>
              </w:rPr>
              <w:t>object sender</w:t>
            </w:r>
            <w:r w:rsidR="00612688" w:rsidRPr="00C55D6A">
              <w:rPr>
                <w:rStyle w:val="Hyperlink"/>
                <w:noProof/>
              </w:rPr>
              <w:t>, EventArgs 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_Toc497082099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0" w:history="1">
            <w:r w:rsidR="00612688" w:rsidRPr="00C55D6A">
              <w:rPr>
                <w:rStyle w:val="Hyperlink"/>
                <w:noProof/>
              </w:rPr>
              <w:t>8.3.22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RaisedPropertyChanged([CallerMemberName]string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1" w:history="1">
            <w:r w:rsidR="00612688" w:rsidRPr="00C55D6A">
              <w:rPr>
                <w:rStyle w:val="Hyperlink"/>
                <w:noProof/>
              </w:rPr>
              <w:t>8.3.23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SetProperty&lt;T&gt;(ref T </w:t>
            </w:r>
            <w:r w:rsidR="00612688" w:rsidRPr="00C55D6A">
              <w:rPr>
                <w:rStyle w:val="Hyperlink"/>
                <w:noProof/>
                <w:lang w:val="en-GB"/>
              </w:rPr>
              <w:t>storage</w:t>
            </w:r>
            <w:r w:rsidR="00612688" w:rsidRPr="00C55D6A">
              <w:rPr>
                <w:rStyle w:val="Hyperlink"/>
                <w:noProof/>
              </w:rPr>
              <w:t>, T value, 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102" w:history="1">
            <w:r w:rsidR="00612688" w:rsidRPr="00C55D6A">
              <w:rPr>
                <w:rStyle w:val="Hyperlink"/>
                <w:noProof/>
              </w:rPr>
              <w:t>9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Dossier ViewModel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3" w:history="1">
            <w:r w:rsidR="00612688" w:rsidRPr="00C55D6A">
              <w:rPr>
                <w:rStyle w:val="Hyperlink"/>
                <w:noProof/>
              </w:rPr>
              <w:t>9.1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IClosable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4" w:history="1">
            <w:r w:rsidR="00612688" w:rsidRPr="00C55D6A">
              <w:rPr>
                <w:rStyle w:val="Hyperlink"/>
                <w:noProof/>
              </w:rPr>
              <w:t>9.1.1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Close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21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5" w:history="1">
            <w:r w:rsidR="00612688" w:rsidRPr="00C55D6A">
              <w:rPr>
                <w:rStyle w:val="Hyperlink"/>
                <w:noProof/>
              </w:rPr>
              <w:t>9.2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IDialog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6" w:history="1">
            <w:r w:rsidR="00612688" w:rsidRPr="00C55D6A">
              <w:rPr>
                <w:rStyle w:val="Hyperlink"/>
                <w:noProof/>
              </w:rPr>
              <w:t>9.2.1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Interface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7" w:history="1">
            <w:r w:rsidR="00612688" w:rsidRPr="00C55D6A">
              <w:rPr>
                <w:rStyle w:val="Hyperlink"/>
                <w:noProof/>
              </w:rPr>
              <w:t>9.2.2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08" w:history="1">
            <w:r w:rsidR="00612688" w:rsidRPr="00C55D6A">
              <w:rPr>
                <w:rStyle w:val="Hyperlink"/>
                <w:noProof/>
              </w:rPr>
              <w:t>9.3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ViewModelBase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09" w:history="1">
            <w:r w:rsidR="00612688" w:rsidRPr="00C55D6A">
              <w:rPr>
                <w:rStyle w:val="Hyperlink"/>
                <w:noProof/>
              </w:rPr>
              <w:t>9.3.1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Évènements et </w:t>
            </w:r>
            <w:r w:rsidR="00612688" w:rsidRPr="00C55D6A">
              <w:rPr>
                <w:rStyle w:val="Hyperlink"/>
                <w:noProof/>
                <w:lang w:val="en-GB"/>
              </w:rPr>
              <w:t>delegates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_Toc497082109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0" w:history="1">
            <w:r w:rsidR="00612688" w:rsidRPr="00C55D6A">
              <w:rPr>
                <w:rStyle w:val="Hyperlink"/>
                <w:noProof/>
              </w:rPr>
              <w:t>9.3.2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RaisedPropertyChanged([CallerMemberName]string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1" w:history="1">
            <w:r w:rsidR="00612688" w:rsidRPr="00C55D6A">
              <w:rPr>
                <w:rStyle w:val="Hyperlink"/>
                <w:noProof/>
              </w:rPr>
              <w:t>9.3.3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SetProperty&lt;T&gt;( Action checkCommands, ref T </w:t>
            </w:r>
            <w:r w:rsidR="00612688" w:rsidRPr="00C55D6A">
              <w:rPr>
                <w:rStyle w:val="Hyperlink"/>
                <w:noProof/>
                <w:lang w:val="en-GB"/>
              </w:rPr>
              <w:t>storage</w:t>
            </w:r>
            <w:r w:rsidR="00612688" w:rsidRPr="00C55D6A">
              <w:rPr>
                <w:rStyle w:val="Hyperlink"/>
                <w:noProof/>
              </w:rPr>
              <w:t>, T value, [CallerMemberName]string propertyName = null)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12" w:history="1">
            <w:r w:rsidR="00612688" w:rsidRPr="00C55D6A">
              <w:rPr>
                <w:rStyle w:val="Hyperlink"/>
                <w:noProof/>
              </w:rPr>
              <w:t>9.4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AddPersonViewModel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22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3" w:history="1">
            <w:r w:rsidR="00612688" w:rsidRPr="00C55D6A">
              <w:rPr>
                <w:rStyle w:val="Hyperlink"/>
                <w:noProof/>
              </w:rPr>
              <w:t>9.4.1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Classes héritées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4" w:history="1">
            <w:r w:rsidR="00612688" w:rsidRPr="00C55D6A">
              <w:rPr>
                <w:rStyle w:val="Hyperlink"/>
                <w:noProof/>
              </w:rPr>
              <w:t>9.4.2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5" w:history="1">
            <w:r w:rsidR="00612688" w:rsidRPr="00C55D6A">
              <w:rPr>
                <w:rStyle w:val="Hyperlink"/>
                <w:noProof/>
                <w:lang w:val="en-GB"/>
              </w:rPr>
              <w:t>9.4.3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  <w:lang w:val="en-GB"/>
              </w:rPr>
              <w:t>Commands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6" w:history="1">
            <w:r w:rsidR="00612688" w:rsidRPr="00C55D6A">
              <w:rPr>
                <w:rStyle w:val="Hyperlink"/>
                <w:noProof/>
              </w:rPr>
              <w:t>9.4.4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Constructeurs AddPersonViewModel(ItemsChangeObservableCollection&lt;Line&gt; </w:t>
            </w:r>
            <w:r w:rsidR="00612688" w:rsidRPr="00C55D6A">
              <w:rPr>
                <w:rStyle w:val="Hyperlink"/>
                <w:noProof/>
                <w:lang w:val="en-GB"/>
              </w:rPr>
              <w:t>lines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7" w:history="1">
            <w:r w:rsidR="00612688" w:rsidRPr="00C55D6A">
              <w:rPr>
                <w:rStyle w:val="Hyperlink"/>
                <w:noProof/>
              </w:rPr>
              <w:t>9.4.5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AddPerson(IDialog </w:t>
            </w:r>
            <w:r w:rsidR="00612688" w:rsidRPr="00C55D6A">
              <w:rPr>
                <w:rStyle w:val="Hyperlink"/>
                <w:noProof/>
                <w:lang w:val="en-GB"/>
              </w:rPr>
              <w:t>window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23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8" w:history="1">
            <w:r w:rsidR="00612688" w:rsidRPr="00C55D6A">
              <w:rPr>
                <w:rStyle w:val="Hyperlink"/>
                <w:noProof/>
              </w:rPr>
              <w:t>9.4.6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AddPersonCanExecute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19" w:history="1">
            <w:r w:rsidR="00612688" w:rsidRPr="00C55D6A">
              <w:rPr>
                <w:rStyle w:val="Hyperlink"/>
                <w:noProof/>
              </w:rPr>
              <w:t>9.4.7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Cancel(IDialog </w:t>
            </w:r>
            <w:r w:rsidR="00612688" w:rsidRPr="00C55D6A">
              <w:rPr>
                <w:rStyle w:val="Hyperlink"/>
                <w:noProof/>
                <w:lang w:val="en-GB"/>
              </w:rPr>
              <w:t>window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_Toc497082119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0" w:history="1">
            <w:r w:rsidR="00612688" w:rsidRPr="00C55D6A">
              <w:rPr>
                <w:rStyle w:val="Hyperlink"/>
                <w:noProof/>
              </w:rPr>
              <w:t>9.4.8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CheckCommands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7082121" w:history="1">
            <w:r w:rsidR="00612688" w:rsidRPr="00C55D6A">
              <w:rPr>
                <w:rStyle w:val="Hyperlink"/>
                <w:noProof/>
              </w:rPr>
              <w:t>9.5</w:t>
            </w:r>
            <w:r w:rsidR="0061268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Fichier UpdatePersonViewModel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2" w:history="1">
            <w:r w:rsidR="00612688" w:rsidRPr="00C55D6A">
              <w:rPr>
                <w:rStyle w:val="Hyperlink"/>
                <w:noProof/>
              </w:rPr>
              <w:t>9.5.1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Classes héritées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3" w:history="1">
            <w:r w:rsidR="00612688" w:rsidRPr="00C55D6A">
              <w:rPr>
                <w:rStyle w:val="Hyperlink"/>
                <w:noProof/>
              </w:rPr>
              <w:t>9.5.2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Propriétés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4" w:history="1">
            <w:r w:rsidR="00612688" w:rsidRPr="00C55D6A">
              <w:rPr>
                <w:rStyle w:val="Hyperlink"/>
                <w:noProof/>
              </w:rPr>
              <w:t>9.5.3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Champs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_Toc497082124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24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5" w:history="1">
            <w:r w:rsidR="00612688" w:rsidRPr="00C55D6A">
              <w:rPr>
                <w:rStyle w:val="Hyperlink"/>
                <w:noProof/>
                <w:lang w:val="en-GB"/>
              </w:rPr>
              <w:t>9.5.4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  <w:lang w:val="en-GB"/>
              </w:rPr>
              <w:t>Commands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_Toc497082125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6" w:history="1">
            <w:r w:rsidR="00612688" w:rsidRPr="00C55D6A">
              <w:rPr>
                <w:rStyle w:val="Hyperlink"/>
                <w:noProof/>
              </w:rPr>
              <w:t>9.5.5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Constructeur UpdatePersonViewModel(Line </w:t>
            </w:r>
            <w:r w:rsidR="00612688" w:rsidRPr="00C55D6A">
              <w:rPr>
                <w:rStyle w:val="Hyperlink"/>
                <w:noProof/>
                <w:lang w:val="en-GB"/>
              </w:rPr>
              <w:t>line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_Toc497082126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7" w:history="1">
            <w:r w:rsidR="00612688" w:rsidRPr="00C55D6A">
              <w:rPr>
                <w:rStyle w:val="Hyperlink"/>
                <w:noProof/>
              </w:rPr>
              <w:t>9.5.6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ValidateUpdatePerson(IDialog </w:t>
            </w:r>
            <w:r w:rsidR="00612688" w:rsidRPr="00C55D6A">
              <w:rPr>
                <w:rStyle w:val="Hyperlink"/>
                <w:noProof/>
                <w:lang w:val="en-GB"/>
              </w:rPr>
              <w:t>window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_Toc497082127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8" w:history="1">
            <w:r w:rsidR="00612688" w:rsidRPr="00C55D6A">
              <w:rPr>
                <w:rStyle w:val="Hyperlink"/>
                <w:noProof/>
              </w:rPr>
              <w:t>9.5.7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CanValidateUpdatePerson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_Toc497082128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29" w:history="1">
            <w:r w:rsidR="00612688" w:rsidRPr="00C55D6A">
              <w:rPr>
                <w:rStyle w:val="Hyperlink"/>
                <w:noProof/>
              </w:rPr>
              <w:t>9.5.8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Méthode Cancel(IDialog </w:t>
            </w:r>
            <w:r w:rsidR="00612688" w:rsidRPr="00C55D6A">
              <w:rPr>
                <w:rStyle w:val="Hyperlink"/>
                <w:noProof/>
                <w:lang w:val="en-GB"/>
              </w:rPr>
              <w:t>window</w:t>
            </w:r>
            <w:r w:rsidR="00612688" w:rsidRPr="00C55D6A">
              <w:rPr>
                <w:rStyle w:val="Hyperlink"/>
                <w:noProof/>
              </w:rPr>
              <w:t>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_Toc497082129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0" w:history="1">
            <w:r w:rsidR="00612688" w:rsidRPr="00C55D6A">
              <w:rPr>
                <w:rStyle w:val="Hyperlink"/>
                <w:noProof/>
              </w:rPr>
              <w:t>9.5.9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PersonChanged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_Toc497082130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25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1" w:history="1">
            <w:r w:rsidR="00612688" w:rsidRPr="00C55D6A">
              <w:rPr>
                <w:rStyle w:val="Hyperlink"/>
                <w:noProof/>
              </w:rPr>
              <w:t>9.5.10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HandlePersonPropertyChanged(</w:t>
            </w:r>
            <w:r w:rsidR="00612688" w:rsidRPr="00C55D6A">
              <w:rPr>
                <w:rStyle w:val="Hyperlink"/>
                <w:noProof/>
                <w:lang w:val="en-GB"/>
              </w:rPr>
              <w:t>object sender</w:t>
            </w:r>
            <w:r w:rsidR="00612688" w:rsidRPr="00C55D6A">
              <w:rPr>
                <w:rStyle w:val="Hyperlink"/>
                <w:noProof/>
              </w:rPr>
              <w:t>, EventArgs e)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_Toc497082131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7082132" w:history="1">
            <w:r w:rsidR="00612688" w:rsidRPr="00C55D6A">
              <w:rPr>
                <w:rStyle w:val="Hyperlink"/>
                <w:noProof/>
              </w:rPr>
              <w:t>9.5.11</w:t>
            </w:r>
            <w:r w:rsidR="0061268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>Méthode CheckCommands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_Toc497082132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612688" w:rsidRDefault="008313E9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7082133" w:history="1">
            <w:r w:rsidR="00612688" w:rsidRPr="00C55D6A">
              <w:rPr>
                <w:rStyle w:val="Hyperlink"/>
                <w:noProof/>
              </w:rPr>
              <w:t>10</w:t>
            </w:r>
            <w:r w:rsidR="0061268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612688" w:rsidRPr="00C55D6A">
              <w:rPr>
                <w:rStyle w:val="Hyperlink"/>
                <w:noProof/>
              </w:rPr>
              <w:t xml:space="preserve">Dossier </w:t>
            </w:r>
            <w:r w:rsidR="00612688" w:rsidRPr="00C55D6A">
              <w:rPr>
                <w:rStyle w:val="Hyperlink"/>
                <w:noProof/>
                <w:lang w:val="en-GB"/>
              </w:rPr>
              <w:t>View</w:t>
            </w:r>
            <w:r w:rsidR="00612688">
              <w:rPr>
                <w:noProof/>
                <w:webHidden/>
              </w:rPr>
              <w:tab/>
            </w:r>
            <w:r w:rsidR="00612688">
              <w:rPr>
                <w:noProof/>
                <w:webHidden/>
              </w:rPr>
              <w:fldChar w:fldCharType="begin"/>
            </w:r>
            <w:r w:rsidR="00612688">
              <w:rPr>
                <w:noProof/>
                <w:webHidden/>
              </w:rPr>
              <w:instrText xml:space="preserve"> PAGEREF _Toc497082133 \h </w:instrText>
            </w:r>
            <w:r w:rsidR="00612688">
              <w:rPr>
                <w:noProof/>
                <w:webHidden/>
              </w:rPr>
            </w:r>
            <w:r w:rsidR="00612688">
              <w:rPr>
                <w:noProof/>
                <w:webHidden/>
              </w:rPr>
              <w:fldChar w:fldCharType="separate"/>
            </w:r>
            <w:r w:rsidR="00612688">
              <w:rPr>
                <w:noProof/>
                <w:webHidden/>
              </w:rPr>
              <w:t>26</w:t>
            </w:r>
            <w:r w:rsidR="00612688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>
      <w:r>
        <w:br w:type="page"/>
      </w:r>
    </w:p>
    <w:p w:rsidR="00EB6314" w:rsidRPr="00DB3F24" w:rsidRDefault="00EB6314" w:rsidP="00EB6314">
      <w:pPr>
        <w:pStyle w:val="Title"/>
      </w:pPr>
      <w:bookmarkStart w:id="0" w:name="_Toc477697482"/>
      <w:r>
        <w:lastRenderedPageBreak/>
        <w:t>Historique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Heading1"/>
        <w:numPr>
          <w:ilvl w:val="0"/>
          <w:numId w:val="1"/>
        </w:numPr>
      </w:pPr>
      <w:bookmarkStart w:id="1" w:name="_Ref496646508"/>
      <w:bookmarkStart w:id="2" w:name="_Toc497082016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Heading1"/>
        <w:numPr>
          <w:ilvl w:val="0"/>
          <w:numId w:val="1"/>
        </w:numPr>
      </w:pPr>
      <w:bookmarkStart w:id="3" w:name="_Toc497082017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5440AC">
      <w:pPr>
        <w:pStyle w:val="ListParagraph"/>
        <w:numPr>
          <w:ilvl w:val="0"/>
          <w:numId w:val="3"/>
        </w:numPr>
      </w:pPr>
      <w:r>
        <w:t xml:space="preserve">le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5440AC">
      <w:pPr>
        <w:pStyle w:val="ListParagraph"/>
        <w:numPr>
          <w:ilvl w:val="0"/>
          <w:numId w:val="3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Heading1"/>
      </w:pPr>
      <w:bookmarkStart w:id="4" w:name="_Toc497082018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5C5713">
        <w:rPr>
          <w:i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Heading2"/>
      </w:pPr>
      <w:bookmarkStart w:id="5" w:name="_Ref496646480"/>
      <w:bookmarkStart w:id="6" w:name="_Toc497082019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5440AC">
      <w:pPr>
        <w:pStyle w:val="ListParagraph"/>
        <w:numPr>
          <w:ilvl w:val="0"/>
          <w:numId w:val="4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5440AC">
      <w:pPr>
        <w:pStyle w:val="ListParagraph"/>
        <w:numPr>
          <w:ilvl w:val="0"/>
          <w:numId w:val="4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Heading2"/>
      </w:pPr>
      <w:bookmarkStart w:id="7" w:name="_Ref496646495"/>
      <w:bookmarkStart w:id="8" w:name="_Toc497082020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B9122A" w:rsidRPr="00B9122A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5440AC">
      <w:pPr>
        <w:pStyle w:val="ListParagraph"/>
        <w:numPr>
          <w:ilvl w:val="0"/>
          <w:numId w:val="4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5440AC">
      <w:pPr>
        <w:pStyle w:val="ListParagraph"/>
        <w:numPr>
          <w:ilvl w:val="0"/>
          <w:numId w:val="4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Heading1"/>
      </w:pPr>
      <w:bookmarkStart w:id="9" w:name="_Toc497082021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Heading2"/>
      </w:pPr>
      <w:bookmarkStart w:id="10" w:name="_Toc497082022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5C5713">
        <w:rPr>
          <w:i/>
        </w:rPr>
        <w:t>Visibility</w:t>
      </w:r>
      <w:r>
        <w:t> :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r>
        <w:t xml:space="preserve">booléen vaut </w:t>
      </w:r>
      <w:r w:rsidRPr="005C5713">
        <w:rPr>
          <w:i/>
        </w:rPr>
        <w:t>true</w:t>
      </w:r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5440AC">
      <w:pPr>
        <w:pStyle w:val="ListParagraph"/>
        <w:numPr>
          <w:ilvl w:val="0"/>
          <w:numId w:val="5"/>
        </w:numPr>
      </w:pPr>
      <w:r>
        <w:t xml:space="preserve">sinon : </w:t>
      </w:r>
      <w:r w:rsidRPr="005C5713">
        <w:rPr>
          <w:i/>
        </w:rPr>
        <w:t>Visibility</w:t>
      </w:r>
      <w:r>
        <w:t xml:space="preserve"> en sortie vaut </w:t>
      </w:r>
      <w:r w:rsidRPr="005C5713">
        <w:rPr>
          <w:i/>
        </w:rPr>
        <w:t>Collapse</w:t>
      </w:r>
      <w:r w:rsidR="00B13FB6" w:rsidRPr="005C5713">
        <w:rPr>
          <w:i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Heading2"/>
      </w:pPr>
      <w:bookmarkStart w:id="11" w:name="_Toc497082023"/>
      <w:r>
        <w:t>Fichier NullToBoolConverter</w:t>
      </w:r>
      <w:r w:rsidR="002E4BE4">
        <w:t>.cs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C5713">
        <w:rPr>
          <w:i/>
        </w:rPr>
        <w:t>true</w:t>
      </w:r>
      <w:r>
        <w:t> ;</w:t>
      </w:r>
    </w:p>
    <w:p w:rsidR="00502F42" w:rsidRDefault="00502F42" w:rsidP="005440AC">
      <w:pPr>
        <w:pStyle w:val="ListParagraph"/>
        <w:numPr>
          <w:ilvl w:val="0"/>
          <w:numId w:val="6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Heading2"/>
      </w:pPr>
      <w:bookmarkStart w:id="12" w:name="_Toc497082024"/>
      <w:r>
        <w:t>Fichier NullToVisibilityConverter</w:t>
      </w:r>
      <w:r w:rsidR="002E4BE4">
        <w:t>.cs</w:t>
      </w:r>
      <w:bookmarkEnd w:id="12"/>
    </w:p>
    <w:p w:rsidR="007B03B5" w:rsidRDefault="007B03B5" w:rsidP="007B03B5">
      <w:r>
        <w:t xml:space="preserve">Converti un objet vers un objet de type </w:t>
      </w:r>
      <w:r w:rsidRPr="005C5713">
        <w:rPr>
          <w:i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Visible</w:t>
      </w:r>
      <w:r>
        <w:t> ;</w:t>
      </w:r>
    </w:p>
    <w:p w:rsidR="007B03B5" w:rsidRDefault="007B03B5" w:rsidP="005440AC">
      <w:pPr>
        <w:pStyle w:val="ListParagraph"/>
        <w:numPr>
          <w:ilvl w:val="0"/>
          <w:numId w:val="6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C5713">
        <w:rPr>
          <w:i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Heading2"/>
      </w:pPr>
      <w:bookmarkStart w:id="13" w:name="_Toc497082025"/>
      <w:r>
        <w:t>Fichier StringNullOrEmptyToBoolConverter</w:t>
      </w:r>
      <w:r w:rsidR="002E4BE4">
        <w:t>.cs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5440AC">
      <w:pPr>
        <w:pStyle w:val="ListParagraph"/>
        <w:numPr>
          <w:ilvl w:val="0"/>
          <w:numId w:val="7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5440AC">
      <w:pPr>
        <w:pStyle w:val="ListParagraph"/>
        <w:numPr>
          <w:ilvl w:val="0"/>
          <w:numId w:val="7"/>
        </w:numPr>
      </w:pPr>
      <w:r>
        <w:t>sinon :</w:t>
      </w:r>
      <w:r w:rsidR="00B13FB6">
        <w:t xml:space="preserve"> la valeur en sortie est </w:t>
      </w:r>
      <w:r w:rsidR="00B13FB6" w:rsidRPr="005C5713">
        <w:rPr>
          <w:i/>
        </w:rPr>
        <w:t>true</w:t>
      </w:r>
      <w:r w:rsidR="00B13FB6">
        <w:t>.</w:t>
      </w:r>
    </w:p>
    <w:p w:rsidR="00A94939" w:rsidRDefault="00CC4C36" w:rsidP="00A94939">
      <w:pPr>
        <w:pStyle w:val="Heading2"/>
      </w:pPr>
      <w:bookmarkStart w:id="14" w:name="_Toc497082026"/>
      <w:r>
        <w:t>Fichier StringN</w:t>
      </w:r>
      <w:r w:rsidR="00A94939">
        <w:t>ullOrEmptyToVisibilityConverter</w:t>
      </w:r>
      <w:r w:rsidR="002E4BE4">
        <w:t>.cs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5440AC">
      <w:pPr>
        <w:pStyle w:val="ListParagraph"/>
        <w:numPr>
          <w:ilvl w:val="0"/>
          <w:numId w:val="8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5C5713">
        <w:rPr>
          <w:i/>
        </w:rPr>
        <w:t>Collapsed</w:t>
      </w:r>
      <w:r>
        <w:t> ;</w:t>
      </w:r>
    </w:p>
    <w:p w:rsidR="00394132" w:rsidRDefault="00DC5849" w:rsidP="005440AC">
      <w:pPr>
        <w:pStyle w:val="ListParagraph"/>
        <w:numPr>
          <w:ilvl w:val="0"/>
          <w:numId w:val="8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Heading1"/>
      </w:pPr>
      <w:bookmarkStart w:id="15" w:name="_Toc497082027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Heading2"/>
      </w:pPr>
      <w:bookmarkStart w:id="16" w:name="_Toc497082028"/>
      <w:r>
        <w:t>Fichier PetitsPainsStore</w:t>
      </w:r>
      <w:r w:rsidR="002E4BE4">
        <w:t>.cs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5C5713">
        <w:rPr>
          <w:i/>
        </w:rPr>
        <w:t>static</w:t>
      </w:r>
      <w:r>
        <w:t xml:space="preserve"> dans laquelle se trouvent les méthodes permettant de :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r>
        <w:t>stocker les données ;</w:t>
      </w:r>
    </w:p>
    <w:p w:rsidR="00F81091" w:rsidRDefault="00F81091" w:rsidP="005440AC">
      <w:pPr>
        <w:pStyle w:val="ListParagraph"/>
        <w:numPr>
          <w:ilvl w:val="0"/>
          <w:numId w:val="9"/>
        </w:numPr>
      </w:pPr>
      <w:r>
        <w:t>lire les données.</w:t>
      </w:r>
    </w:p>
    <w:p w:rsidR="00186928" w:rsidRDefault="0040248E" w:rsidP="0040248E">
      <w:pPr>
        <w:pStyle w:val="Heading3"/>
      </w:pPr>
      <w:bookmarkStart w:id="17" w:name="_Toc497082029"/>
      <w:r>
        <w:t>Propriétés</w:t>
      </w:r>
      <w:bookmarkEnd w:id="17"/>
    </w:p>
    <w:p w:rsidR="0040248E" w:rsidRDefault="0040248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r>
        <w:t>disponible en lecture/écriture ;</w:t>
      </w:r>
    </w:p>
    <w:p w:rsidR="0040248E" w:rsidRDefault="0040248E" w:rsidP="005440AC">
      <w:pPr>
        <w:pStyle w:val="ListParagraph"/>
        <w:numPr>
          <w:ilvl w:val="1"/>
          <w:numId w:val="10"/>
        </w:numPr>
      </w:pPr>
      <w:r>
        <w:t>si vide, retourne le chemin de l’application.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retourne le chemin complet vers le fichier de config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440AC">
      <w:pPr>
        <w:pStyle w:val="ListParagraph"/>
        <w:numPr>
          <w:ilvl w:val="0"/>
          <w:numId w:val="10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5A267E" w:rsidRDefault="003119CC" w:rsidP="005440AC">
      <w:pPr>
        <w:pStyle w:val="ListParagraph"/>
        <w:numPr>
          <w:ilvl w:val="1"/>
          <w:numId w:val="10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440AC">
      <w:pPr>
        <w:pStyle w:val="ListParagraph"/>
        <w:numPr>
          <w:ilvl w:val="2"/>
          <w:numId w:val="10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5440AC">
      <w:pPr>
        <w:pStyle w:val="ListParagraph"/>
        <w:numPr>
          <w:ilvl w:val="0"/>
          <w:numId w:val="10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r>
        <w:t>disponible uniquement en lecture ;</w:t>
      </w:r>
    </w:p>
    <w:p w:rsidR="003119CC" w:rsidRDefault="003119CC" w:rsidP="005440AC">
      <w:pPr>
        <w:pStyle w:val="ListParagraph"/>
        <w:numPr>
          <w:ilvl w:val="1"/>
          <w:numId w:val="10"/>
        </w:numPr>
      </w:pPr>
      <w:r>
        <w:t>retourne le nom du fichier contenant la sauvegarde du rapport :</w:t>
      </w:r>
    </w:p>
    <w:p w:rsidR="003119CC" w:rsidRDefault="003119CC" w:rsidP="005440AC">
      <w:pPr>
        <w:pStyle w:val="ListParagraph"/>
        <w:numPr>
          <w:ilvl w:val="2"/>
          <w:numId w:val="10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Heading3"/>
      </w:pPr>
      <w:bookmarkStart w:id="18" w:name="_Toc497082030"/>
      <w:r>
        <w:t>Méthodes ReadConfig/WriteConfig</w:t>
      </w:r>
      <w:bookmarkEnd w:id="18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Heading3"/>
      </w:pPr>
      <w:bookmarkStart w:id="19" w:name="_Toc497082031"/>
      <w:r>
        <w:t>Méthode</w:t>
      </w:r>
      <w:r w:rsidR="00FF1A26">
        <w:t>s</w:t>
      </w:r>
      <w:r>
        <w:t xml:space="preserve"> WriteCroissantsLines/ReadCroissantsLines</w:t>
      </w:r>
      <w:bookmarkEnd w:id="19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r w:rsidR="00B9122A" w:rsidRPr="00B9122A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Heading3"/>
      </w:pPr>
      <w:bookmarkStart w:id="20" w:name="_Ref496649436"/>
      <w:bookmarkStart w:id="21" w:name="_Toc497082032"/>
      <w:bookmarkStart w:id="22" w:name="_Ref496649041"/>
      <w:r>
        <w:lastRenderedPageBreak/>
        <w:t>Méthode ReadPersons</w:t>
      </w:r>
      <w:bookmarkEnd w:id="20"/>
      <w:bookmarkEnd w:id="21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Heading3"/>
      </w:pPr>
      <w:bookmarkStart w:id="23" w:name="_Toc497082033"/>
      <w:r>
        <w:t>Méthode GetDefaultPeople</w:t>
      </w:r>
      <w:bookmarkEnd w:id="22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B9122A" w:rsidRPr="00B9122A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Heading1"/>
      </w:pPr>
      <w:bookmarkStart w:id="24" w:name="_Toc497082034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Heading2"/>
      </w:pPr>
      <w:bookmarkStart w:id="25" w:name="_Ref496786745"/>
      <w:bookmarkStart w:id="26" w:name="_Toc497082035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B9122A" w:rsidRPr="00B9122A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Heading3"/>
      </w:pPr>
      <w:bookmarkStart w:id="27" w:name="_Toc497082036"/>
      <w:r>
        <w:t>Configuration</w:t>
      </w:r>
      <w:bookmarkEnd w:id="27"/>
    </w:p>
    <w:p w:rsidR="00C95BF3" w:rsidRDefault="00C95BF3" w:rsidP="005440AC">
      <w:pPr>
        <w:pStyle w:val="ListParagraph"/>
        <w:numPr>
          <w:ilvl w:val="0"/>
          <w:numId w:val="12"/>
        </w:numPr>
      </w:pPr>
      <w:r>
        <w:t>le HTML généré doit être du HTML5 ;</w:t>
      </w:r>
    </w:p>
    <w:p w:rsidR="00C95BF3" w:rsidRDefault="00C95BF3" w:rsidP="005440AC">
      <w:pPr>
        <w:pStyle w:val="ListParagraph"/>
        <w:numPr>
          <w:ilvl w:val="0"/>
          <w:numId w:val="12"/>
        </w:numPr>
      </w:pPr>
      <w:r>
        <w:t>le HTML doit être au format UTF-8 ;</w:t>
      </w:r>
    </w:p>
    <w:p w:rsidR="00C75065" w:rsidRDefault="00C75065" w:rsidP="005440AC">
      <w:pPr>
        <w:pStyle w:val="ListParagraph"/>
        <w:numPr>
          <w:ilvl w:val="0"/>
          <w:numId w:val="12"/>
        </w:numPr>
      </w:pPr>
      <w:r>
        <w:t xml:space="preserve">l’accès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&lt;img src="cid:croissantEmpty" /&gt;</w:t>
      </w:r>
    </w:p>
    <w:p w:rsidR="004530A8" w:rsidRDefault="004530A8" w:rsidP="004530A8">
      <w:pPr>
        <w:pStyle w:val="Heading2"/>
      </w:pPr>
      <w:bookmarkStart w:id="28" w:name="_Ref496786966"/>
      <w:bookmarkStart w:id="29" w:name="_Toc497082037"/>
      <w:r>
        <w:t>Fichier EmailTemplate.cs</w:t>
      </w:r>
      <w:bookmarkEnd w:id="28"/>
      <w:bookmarkEnd w:id="29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B9122A" w:rsidRPr="00B9122A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Heading2"/>
      </w:pPr>
      <w:bookmarkStart w:id="30" w:name="_Ref496788908"/>
      <w:bookmarkStart w:id="31" w:name="_Toc497082038"/>
      <w:r>
        <w:t>Fichier EmailTemplateExtended.cs</w:t>
      </w:r>
      <w:bookmarkEnd w:id="30"/>
      <w:bookmarkEnd w:id="31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B9122A" w:rsidRPr="00B9122A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cette classe </w:t>
      </w:r>
      <w:r w:rsidRPr="00D80B22">
        <w:rPr>
          <w:i/>
        </w:rPr>
        <w:t>partial</w:t>
      </w:r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Heading3"/>
      </w:pPr>
      <w:bookmarkStart w:id="32" w:name="_Toc497082039"/>
      <w:r>
        <w:lastRenderedPageBreak/>
        <w:t>Champs</w:t>
      </w:r>
      <w:bookmarkEnd w:id="32"/>
    </w:p>
    <w:p w:rsidR="00F6119C" w:rsidRDefault="00F6119C" w:rsidP="005440AC">
      <w:pPr>
        <w:pStyle w:val="ListParagraph"/>
        <w:numPr>
          <w:ilvl w:val="0"/>
          <w:numId w:val="11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 w:rsidR="00F6119C">
        <w:t> ;</w:t>
      </w:r>
    </w:p>
    <w:p w:rsidR="00F6119C" w:rsidRDefault="00F6119C" w:rsidP="005440AC">
      <w:pPr>
        <w:pStyle w:val="ListParagraph"/>
        <w:numPr>
          <w:ilvl w:val="1"/>
          <w:numId w:val="11"/>
        </w:numPr>
      </w:pPr>
      <w:r>
        <w:t>date à laquelle le rapport est traité.</w:t>
      </w:r>
    </w:p>
    <w:p w:rsidR="00F6119C" w:rsidRDefault="00F6119C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ItemsChangeObservableCollection&lt;Line&gt;</w:t>
      </w:r>
      <w:r w:rsidR="001D228E"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liste des lignes à afficher dans le rapport.</w:t>
      </w:r>
    </w:p>
    <w:p w:rsidR="001D228E" w:rsidRDefault="001D228E" w:rsidP="001D228E">
      <w:pPr>
        <w:pStyle w:val="Heading3"/>
      </w:pPr>
      <w:bookmarkStart w:id="33" w:name="_Ref496788874"/>
      <w:bookmarkStart w:id="34" w:name="_Toc497082040"/>
      <w:r>
        <w:t>Constructeurs</w:t>
      </w:r>
      <w:bookmarkEnd w:id="33"/>
      <w:bookmarkEnd w:id="34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date à laquelle le rapport est traité.</w:t>
      </w:r>
    </w:p>
    <w:p w:rsidR="001D228E" w:rsidRDefault="001D228E" w:rsidP="005440AC">
      <w:pPr>
        <w:pStyle w:val="ListParagraph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ItemsChangeObservableCollection&lt;Line&gt;</w:t>
      </w:r>
      <w:r>
        <w:t> :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5440AC">
      <w:pPr>
        <w:pStyle w:val="ListParagraph"/>
        <w:numPr>
          <w:ilvl w:val="1"/>
          <w:numId w:val="11"/>
        </w:numPr>
      </w:pPr>
      <w:r>
        <w:t>liste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B9122A" w:rsidRPr="00B9122A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Heading1"/>
        <w:rPr>
          <w:lang w:val="en-GB"/>
        </w:rPr>
      </w:pPr>
      <w:bookmarkStart w:id="35" w:name="_Toc497082041"/>
      <w:r>
        <w:t xml:space="preserve">Dossier </w:t>
      </w:r>
      <w:r w:rsidRPr="004530A8">
        <w:rPr>
          <w:lang w:val="en-GB"/>
        </w:rPr>
        <w:t>Utils</w:t>
      </w:r>
      <w:bookmarkEnd w:id="35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Heading2"/>
      </w:pPr>
      <w:bookmarkStart w:id="36" w:name="_Toc497082042"/>
      <w:r>
        <w:t>Fichier Enums.cs</w:t>
      </w:r>
      <w:bookmarkEnd w:id="36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Heading3"/>
      </w:pPr>
      <w:bookmarkStart w:id="37" w:name="_Toc497082043"/>
      <w:r>
        <w:t>SortDirection</w:t>
      </w:r>
      <w:bookmarkEnd w:id="37"/>
    </w:p>
    <w:p w:rsidR="00EF3BB1" w:rsidRDefault="00EF3BB1" w:rsidP="00EF3BB1">
      <w:r>
        <w:t>Enum décrivant le sens de tri pour une collection :</w:t>
      </w:r>
    </w:p>
    <w:p w:rsid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Ascending</w:t>
      </w:r>
      <w:r>
        <w:t> : le tri se fait de manière croissante ;</w:t>
      </w:r>
    </w:p>
    <w:p w:rsidR="00EF3BB1" w:rsidRPr="00EF3BB1" w:rsidRDefault="00EF3BB1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Descending</w:t>
      </w:r>
      <w:r>
        <w:t> : le tri se fait de manière décroissante.</w:t>
      </w:r>
    </w:p>
    <w:p w:rsidR="00C31558" w:rsidRDefault="00C31558" w:rsidP="00C31558">
      <w:pPr>
        <w:pStyle w:val="Heading2"/>
      </w:pPr>
      <w:bookmarkStart w:id="38" w:name="_Toc497082044"/>
      <w:r>
        <w:t>Fichier Extensions.cs</w:t>
      </w:r>
      <w:bookmarkEnd w:id="38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Heading3"/>
      </w:pPr>
      <w:bookmarkStart w:id="39" w:name="_Toc497082045"/>
      <w:r>
        <w:t xml:space="preserve">Méthode </w:t>
      </w:r>
      <w:r w:rsidRPr="00D12E53">
        <w:t>BubbleSort&lt;T&gt;(</w:t>
      </w:r>
      <w:r w:rsidRPr="005C5713">
        <w:t>this</w:t>
      </w:r>
      <w:r w:rsidRPr="00D12E53">
        <w:t xml:space="preserve"> ObservableCollection&lt;T&gt; collection) </w:t>
      </w:r>
      <w:r w:rsidRPr="005C5713">
        <w:t>where</w:t>
      </w:r>
      <w:r w:rsidRPr="00D12E53">
        <w:t xml:space="preserve"> T : IComparable&lt;T&gt;</w:t>
      </w:r>
      <w:bookmarkEnd w:id="39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B9122A" w:rsidRPr="00B9122A">
        <w:rPr>
          <w:b/>
        </w:rPr>
        <w:t>Méthode BubbleSort&lt;T&gt;(this ObservableCollection&lt;T&gt; collection, SortDirection? sortDirection) where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Heading3"/>
      </w:pPr>
      <w:bookmarkStart w:id="40" w:name="_Ref496813927"/>
      <w:bookmarkStart w:id="41" w:name="_Toc497082046"/>
      <w:r>
        <w:lastRenderedPageBreak/>
        <w:t xml:space="preserve">Méthode </w:t>
      </w:r>
      <w:r w:rsidRPr="00263C0D">
        <w:t>BubbleSort&lt;T&gt;(</w:t>
      </w:r>
      <w:r w:rsidRPr="005C5713">
        <w:t>this</w:t>
      </w:r>
      <w:r w:rsidRPr="00263C0D">
        <w:t xml:space="preserve"> ObservableCollection&lt;T&gt; collection, SortDirection? sortDirection) </w:t>
      </w:r>
      <w:r w:rsidRPr="005C5713">
        <w:t>where</w:t>
      </w:r>
      <w:r w:rsidRPr="00263C0D">
        <w:t xml:space="preserve"> T : IComparable&lt;T&gt;</w:t>
      </w:r>
      <w:bookmarkEnd w:id="40"/>
      <w:bookmarkEnd w:id="41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Heading2"/>
      </w:pPr>
      <w:bookmarkStart w:id="42" w:name="_Toc497082047"/>
      <w:r>
        <w:t>Fichier ItemsChangeObservableCollection.cs</w:t>
      </w:r>
      <w:bookmarkEnd w:id="42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8313E9" w:rsidP="005440AC">
      <w:pPr>
        <w:pStyle w:val="ListParagraph"/>
        <w:numPr>
          <w:ilvl w:val="0"/>
          <w:numId w:val="14"/>
        </w:numPr>
      </w:pPr>
      <w:hyperlink r:id="rId7" w:history="1">
        <w:r w:rsidR="007D6F67" w:rsidRPr="00BE60CD">
          <w:rPr>
            <w:rStyle w:val="Hyperlink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Heading1"/>
      </w:pPr>
      <w:bookmarkStart w:id="43" w:name="_Toc497082048"/>
      <w:r>
        <w:t>Dossier Model</w:t>
      </w:r>
      <w:bookmarkEnd w:id="43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Heading2"/>
      </w:pPr>
      <w:bookmarkStart w:id="44" w:name="_Toc497082049"/>
      <w:r>
        <w:t>Fichier Person.cs</w:t>
      </w:r>
      <w:bookmarkEnd w:id="44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Heading3"/>
      </w:pPr>
      <w:bookmarkStart w:id="45" w:name="_Toc497082050"/>
      <w:r>
        <w:t>Interfaces</w:t>
      </w:r>
      <w:bookmarkEnd w:id="45"/>
    </w:p>
    <w:p w:rsidR="00C30336" w:rsidRDefault="00F24064" w:rsidP="00C30336">
      <w:r>
        <w:t>Cette classe implémentent les interfaces suivantes :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Heading3"/>
      </w:pPr>
      <w:bookmarkStart w:id="46" w:name="_Toc497082051"/>
      <w:r>
        <w:t>Propriétés</w:t>
      </w:r>
      <w:bookmarkEnd w:id="46"/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r>
        <w:t>prénom d’une personne.</w:t>
      </w:r>
    </w:p>
    <w:p w:rsidR="00763C1F" w:rsidRDefault="00763C1F" w:rsidP="005440AC">
      <w:pPr>
        <w:pStyle w:val="ListParagraph"/>
        <w:numPr>
          <w:ilvl w:val="0"/>
          <w:numId w:val="15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ListParagraph"/>
        <w:numPr>
          <w:ilvl w:val="1"/>
          <w:numId w:val="15"/>
        </w:numPr>
      </w:pPr>
      <w:r>
        <w:t>nom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r>
        <w:t>persoid d’une personne.</w:t>
      </w:r>
    </w:p>
    <w:p w:rsidR="004D1854" w:rsidRDefault="004D1854" w:rsidP="005440AC">
      <w:pPr>
        <w:pStyle w:val="ListParagraph"/>
        <w:numPr>
          <w:ilvl w:val="0"/>
          <w:numId w:val="15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ListParagraph"/>
        <w:numPr>
          <w:ilvl w:val="1"/>
          <w:numId w:val="15"/>
        </w:numPr>
      </w:pPr>
      <w:r>
        <w:t>email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B9122A" w:rsidRPr="00B9122A">
        <w:rPr>
          <w:b/>
        </w:rPr>
        <w:t>Méthode SetProperty&lt;T&gt;(ref T storage,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Heading3"/>
      </w:pPr>
      <w:bookmarkStart w:id="47" w:name="_Toc497082052"/>
      <w:bookmarkStart w:id="48" w:name="_Hlk496874386"/>
      <w:r>
        <w:lastRenderedPageBreak/>
        <w:t>Évènements</w:t>
      </w:r>
      <w:bookmarkEnd w:id="47"/>
    </w:p>
    <w:p w:rsidR="006114FD" w:rsidRDefault="006114FD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6114FD" w:rsidRDefault="006114FD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5440AC">
      <w:pPr>
        <w:pStyle w:val="ListParagraph"/>
        <w:numPr>
          <w:ilvl w:val="1"/>
          <w:numId w:val="17"/>
        </w:numPr>
      </w:pPr>
      <w:r>
        <w:t xml:space="preserve">évènement à </w:t>
      </w:r>
      <w:r w:rsidR="00240FF2">
        <w:t>déclencher lorsque une personne change.</w:t>
      </w:r>
    </w:p>
    <w:p w:rsidR="00BF1BFF" w:rsidRDefault="00BF1BFF" w:rsidP="00BF1BFF">
      <w:pPr>
        <w:pStyle w:val="Heading3"/>
      </w:pPr>
      <w:bookmarkStart w:id="49" w:name="_Toc497082053"/>
      <w:r>
        <w:t>Constructeur par défaut</w:t>
      </w:r>
      <w:bookmarkEnd w:id="49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Pr="005C5713" w:rsidRDefault="00BF1BFF" w:rsidP="00BF1BFF">
      <w:pPr>
        <w:pStyle w:val="Heading3"/>
        <w:rPr>
          <w:lang w:val="en-GB"/>
        </w:rPr>
      </w:pPr>
      <w:bookmarkStart w:id="50" w:name="_Toc497082054"/>
      <w:bookmarkEnd w:id="48"/>
      <w:r w:rsidRPr="005C5713">
        <w:rPr>
          <w:lang w:val="en-GB"/>
        </w:rPr>
        <w:t>Constructeur Person(string firstName, string lastName)</w:t>
      </w:r>
      <w:bookmarkEnd w:id="50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Pr="005C5713" w:rsidRDefault="00F6638F" w:rsidP="00ED5F92">
      <w:pPr>
        <w:pStyle w:val="Heading3"/>
        <w:rPr>
          <w:lang w:val="en-GB"/>
        </w:rPr>
      </w:pPr>
      <w:bookmarkStart w:id="51" w:name="_Toc497082055"/>
      <w:r w:rsidRPr="005C5713">
        <w:rPr>
          <w:lang w:val="en-GB"/>
        </w:rPr>
        <w:t xml:space="preserve">Constructeur </w:t>
      </w:r>
      <w:r w:rsidR="00ED5F92" w:rsidRPr="005C5713">
        <w:rPr>
          <w:lang w:val="en-GB"/>
        </w:rPr>
        <w:t>Person(string firstName, string lastName, string email)</w:t>
      </w:r>
      <w:bookmarkEnd w:id="51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Pr="005C5713" w:rsidRDefault="00E56DFD" w:rsidP="00E56DFD">
      <w:pPr>
        <w:pStyle w:val="Heading3"/>
        <w:rPr>
          <w:lang w:val="en-GB"/>
        </w:rPr>
      </w:pPr>
      <w:bookmarkStart w:id="52" w:name="_Toc497082056"/>
      <w:r w:rsidRPr="005C5713">
        <w:rPr>
          <w:lang w:val="en-GB"/>
        </w:rPr>
        <w:t>Constructeur Person(string firstName, string lastName, string persoId, string email)</w:t>
      </w:r>
      <w:bookmarkEnd w:id="52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Heading3"/>
      </w:pPr>
      <w:bookmarkStart w:id="53" w:name="_Toc497082057"/>
      <w:r>
        <w:t xml:space="preserve">Constructeur </w:t>
      </w:r>
      <w:r w:rsidRPr="006E2B1B">
        <w:t xml:space="preserve">Person(SerializationInfo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3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Heading3"/>
      </w:pPr>
      <w:bookmarkStart w:id="54" w:name="_Toc497082058"/>
      <w:r>
        <w:t>Méthode ToString</w:t>
      </w:r>
      <w:bookmarkEnd w:id="54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5440AC">
      <w:pPr>
        <w:pStyle w:val="ListParagraph"/>
        <w:numPr>
          <w:ilvl w:val="0"/>
          <w:numId w:val="16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Pr="005C5713" w:rsidRDefault="0026457A" w:rsidP="0026457A">
      <w:pPr>
        <w:pStyle w:val="Heading3"/>
        <w:rPr>
          <w:lang w:val="en-GB"/>
        </w:rPr>
      </w:pPr>
      <w:bookmarkStart w:id="55" w:name="_Toc497082059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55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Pr="005C5713" w:rsidRDefault="0054506F" w:rsidP="0054506F">
      <w:pPr>
        <w:pStyle w:val="Heading3"/>
        <w:rPr>
          <w:lang w:val="en-GB"/>
        </w:rPr>
      </w:pPr>
      <w:bookmarkStart w:id="56" w:name="_Toc497082060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56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Heading3"/>
      </w:pPr>
      <w:bookmarkStart w:id="57" w:name="_Toc497082061"/>
      <w:r>
        <w:t xml:space="preserve">Méthode CompareTo(Person </w:t>
      </w:r>
      <w:r w:rsidRPr="00984FB4">
        <w:rPr>
          <w:lang w:val="en-GB"/>
        </w:rPr>
        <w:t>other</w:t>
      </w:r>
      <w:r>
        <w:t>)</w:t>
      </w:r>
      <w:bookmarkEnd w:id="57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Pr="005C5713" w:rsidRDefault="0050783E" w:rsidP="0050783E">
      <w:pPr>
        <w:pStyle w:val="Heading3"/>
        <w:rPr>
          <w:lang w:val="en-GB"/>
        </w:rPr>
      </w:pPr>
      <w:bookmarkStart w:id="58" w:name="_Ref496818528"/>
      <w:bookmarkStart w:id="59" w:name="_Toc497082062"/>
      <w:r w:rsidRPr="005C5713">
        <w:rPr>
          <w:lang w:val="en-GB"/>
        </w:rPr>
        <w:t>Méthode RaisedPropertyChanged([CallerMemberName]string propertyName = null)</w:t>
      </w:r>
      <w:bookmarkEnd w:id="58"/>
      <w:bookmarkEnd w:id="59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Pr="005C5713" w:rsidRDefault="00447549" w:rsidP="00447549">
      <w:pPr>
        <w:pStyle w:val="Heading3"/>
        <w:rPr>
          <w:lang w:val="en-GB"/>
        </w:rPr>
      </w:pPr>
      <w:bookmarkStart w:id="60" w:name="_Ref496816017"/>
      <w:bookmarkStart w:id="61" w:name="_Toc497082063"/>
      <w:r w:rsidRPr="005C5713">
        <w:rPr>
          <w:lang w:val="en-GB"/>
        </w:rPr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60"/>
      <w:bookmarkEnd w:id="61"/>
    </w:p>
    <w:p w:rsidR="00957F65" w:rsidRDefault="00957F65" w:rsidP="00957F65">
      <w:r>
        <w:t>Méthode permettant de mettre à jour une propriété :</w:t>
      </w:r>
    </w:p>
    <w:p w:rsidR="00957F65" w:rsidRDefault="00957F65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957F65" w:rsidRPr="00957F65" w:rsidRDefault="00957F65" w:rsidP="005440AC">
      <w:pPr>
        <w:pStyle w:val="ListParagraph"/>
        <w:numPr>
          <w:ilvl w:val="0"/>
          <w:numId w:val="16"/>
        </w:numPr>
      </w:pPr>
      <w:r>
        <w:t xml:space="preserve">sinon,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B9122A" w:rsidRPr="00B9122A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2"/>
      </w:pPr>
      <w:bookmarkStart w:id="62" w:name="_Toc497082064"/>
      <w:r>
        <w:t>Fichier Croissant.cs</w:t>
      </w:r>
      <w:bookmarkEnd w:id="62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Heading3"/>
      </w:pPr>
      <w:bookmarkStart w:id="63" w:name="_Toc497082065"/>
      <w:r>
        <w:t>Interfaces</w:t>
      </w:r>
      <w:bookmarkEnd w:id="63"/>
    </w:p>
    <w:p w:rsidR="00E644C8" w:rsidRDefault="00E644C8" w:rsidP="00E644C8">
      <w:r>
        <w:t>Cette classe implémentent les interfaces suivantes :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Heading3"/>
      </w:pPr>
      <w:bookmarkStart w:id="64" w:name="_Toc497082066"/>
      <w:r>
        <w:lastRenderedPageBreak/>
        <w:t xml:space="preserve">Enum </w:t>
      </w:r>
      <w:r w:rsidRPr="00E644C8">
        <w:t>CroissantState</w:t>
      </w:r>
      <w:bookmarkEnd w:id="64"/>
    </w:p>
    <w:p w:rsidR="00E644C8" w:rsidRDefault="00E644C8" w:rsidP="00E644C8">
      <w:r>
        <w:t>Enum décrivant l’état d’un croissant :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5440AC">
      <w:pPr>
        <w:pStyle w:val="ListParagraph"/>
        <w:numPr>
          <w:ilvl w:val="0"/>
          <w:numId w:val="13"/>
        </w:numPr>
      </w:pPr>
      <w:r w:rsidRPr="005C5713">
        <w:rPr>
          <w:i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5440AC">
      <w:pPr>
        <w:pStyle w:val="ListParagraph"/>
        <w:numPr>
          <w:ilvl w:val="0"/>
          <w:numId w:val="13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Heading3"/>
      </w:pPr>
      <w:bookmarkStart w:id="65" w:name="_Toc497082067"/>
      <w:r>
        <w:t>Propriétés</w:t>
      </w:r>
      <w:bookmarkEnd w:id="65"/>
    </w:p>
    <w:p w:rsidR="001F19C6" w:rsidRDefault="001F19C6" w:rsidP="005440AC">
      <w:pPr>
        <w:pStyle w:val="ListParagraph"/>
        <w:numPr>
          <w:ilvl w:val="0"/>
          <w:numId w:val="15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5440AC">
      <w:pPr>
        <w:pStyle w:val="ListParagraph"/>
        <w:numPr>
          <w:ilvl w:val="1"/>
          <w:numId w:val="15"/>
        </w:numPr>
      </w:pPr>
      <w:r>
        <w:t>état du croissant.</w:t>
      </w:r>
    </w:p>
    <w:p w:rsidR="001F19C6" w:rsidRDefault="00391C50" w:rsidP="005440AC">
      <w:pPr>
        <w:pStyle w:val="ListParagraph"/>
        <w:numPr>
          <w:ilvl w:val="0"/>
          <w:numId w:val="15"/>
        </w:numPr>
      </w:pPr>
      <w:r>
        <w:rPr>
          <w:i/>
        </w:rPr>
        <w:t>Date</w:t>
      </w:r>
      <w:r w:rsidR="001F19C6">
        <w:t xml:space="preserve">, de type </w:t>
      </w:r>
      <w:r>
        <w:rPr>
          <w:i/>
        </w:rPr>
        <w:t>DateTime?</w:t>
      </w:r>
      <w:r w:rsidR="001F19C6">
        <w:t> :</w:t>
      </w:r>
    </w:p>
    <w:p w:rsidR="001F19C6" w:rsidRDefault="00391C50" w:rsidP="005440AC">
      <w:pPr>
        <w:pStyle w:val="ListParagraph"/>
        <w:numPr>
          <w:ilvl w:val="1"/>
          <w:numId w:val="15"/>
        </w:numPr>
      </w:pPr>
      <w:r>
        <w:t>date à laquelle une pénalité a été positionnée sur le croissant</w:t>
      </w:r>
      <w:r w:rsidR="00E92882">
        <w:t> ;</w:t>
      </w:r>
    </w:p>
    <w:p w:rsidR="00E92882" w:rsidRDefault="00E92882" w:rsidP="005440AC">
      <w:pPr>
        <w:pStyle w:val="ListParagraph"/>
        <w:numPr>
          <w:ilvl w:val="1"/>
          <w:numId w:val="15"/>
        </w:numPr>
      </w:pPr>
      <w:r>
        <w:t xml:space="preserve">lors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B9122A" w:rsidRPr="00B9122A">
        <w:rPr>
          <w:b/>
        </w:rPr>
        <w:t>Méthode SetProperty&lt;T&gt;(ref T storage,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Heading3"/>
      </w:pPr>
      <w:bookmarkStart w:id="66" w:name="_Toc497082068"/>
      <w:r>
        <w:t>Évènements</w:t>
      </w:r>
      <w:bookmarkEnd w:id="66"/>
    </w:p>
    <w:p w:rsidR="00230AC0" w:rsidRDefault="00230AC0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30AC0" w:rsidRDefault="00230AC0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5440AC">
      <w:pPr>
        <w:pStyle w:val="ListParagraph"/>
        <w:numPr>
          <w:ilvl w:val="1"/>
          <w:numId w:val="17"/>
        </w:numPr>
      </w:pPr>
      <w:r>
        <w:t>évè</w:t>
      </w:r>
      <w:r w:rsidR="001A4CAB">
        <w:t xml:space="preserve">nement à déclencher lorsque un croissant </w:t>
      </w:r>
      <w:r>
        <w:t>change.</w:t>
      </w:r>
    </w:p>
    <w:p w:rsidR="00230AC0" w:rsidRDefault="00230AC0" w:rsidP="00230AC0">
      <w:pPr>
        <w:pStyle w:val="Heading3"/>
      </w:pPr>
      <w:bookmarkStart w:id="67" w:name="_Toc497082069"/>
      <w:r>
        <w:t>Constructeur par défaut</w:t>
      </w:r>
      <w:bookmarkEnd w:id="67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Heading3"/>
      </w:pPr>
      <w:bookmarkStart w:id="68" w:name="_Toc497082070"/>
      <w:r>
        <w:t xml:space="preserve">Constructeur </w:t>
      </w:r>
      <w:r w:rsidRPr="00D440CD">
        <w:t>Croissant(DateTime? date)</w:t>
      </w:r>
      <w:bookmarkEnd w:id="68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Heading3"/>
      </w:pPr>
      <w:bookmarkStart w:id="69" w:name="_Toc497082071"/>
      <w:r>
        <w:t>Constructeur Croissant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69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C97829" w:rsidRDefault="00C97829" w:rsidP="00C97829">
      <w:pPr>
        <w:pStyle w:val="Heading3"/>
      </w:pPr>
      <w:bookmarkStart w:id="70" w:name="_Toc497082072"/>
      <w:r>
        <w:lastRenderedPageBreak/>
        <w:t>Méthode ToString</w:t>
      </w:r>
      <w:bookmarkEnd w:id="70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5440AC">
      <w:pPr>
        <w:pStyle w:val="ListParagraph"/>
        <w:numPr>
          <w:ilvl w:val="0"/>
          <w:numId w:val="16"/>
        </w:numPr>
      </w:pPr>
      <w:r>
        <w:t>Si le croissant a une date de positionnée :</w:t>
      </w:r>
    </w:p>
    <w:p w:rsidR="00C97829" w:rsidRDefault="00C97829" w:rsidP="005440AC">
      <w:pPr>
        <w:pStyle w:val="ListParagraph"/>
        <w:numPr>
          <w:ilvl w:val="1"/>
          <w:numId w:val="16"/>
        </w:numPr>
      </w:pPr>
      <w:r w:rsidRPr="00C97829">
        <w:t>« Croissant : date :  »</w:t>
      </w:r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5440AC">
      <w:pPr>
        <w:pStyle w:val="ListParagraph"/>
        <w:numPr>
          <w:ilvl w:val="0"/>
          <w:numId w:val="16"/>
        </w:numPr>
      </w:pPr>
      <w:r>
        <w:t>sinon :</w:t>
      </w:r>
    </w:p>
    <w:p w:rsidR="00B45064" w:rsidRDefault="00B45064" w:rsidP="005440AC">
      <w:pPr>
        <w:pStyle w:val="ListParagraph"/>
        <w:numPr>
          <w:ilvl w:val="1"/>
          <w:numId w:val="16"/>
        </w:numPr>
      </w:pPr>
      <w:r>
        <w:t>« Croissant : pas de pénalité ;  »</w:t>
      </w:r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1" w:name="_Toc497082073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71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Pr="005C5713" w:rsidRDefault="00545683" w:rsidP="00545683">
      <w:pPr>
        <w:pStyle w:val="Heading3"/>
        <w:rPr>
          <w:lang w:val="en-GB"/>
        </w:rPr>
      </w:pPr>
      <w:bookmarkStart w:id="72" w:name="_Toc497082074"/>
      <w:r w:rsidRPr="005C5713">
        <w:rPr>
          <w:lang w:val="en-GB"/>
        </w:rPr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72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Heading3"/>
      </w:pPr>
      <w:bookmarkStart w:id="73" w:name="_Toc497082075"/>
      <w:r>
        <w:t xml:space="preserve">Méthode CompareTo(Croissant </w:t>
      </w:r>
      <w:r w:rsidRPr="00984FB4">
        <w:rPr>
          <w:lang w:val="en-GB"/>
        </w:rPr>
        <w:t>other</w:t>
      </w:r>
      <w:r>
        <w:t>)</w:t>
      </w:r>
      <w:bookmarkEnd w:id="73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5440AC">
      <w:pPr>
        <w:pStyle w:val="ListParagraph"/>
        <w:numPr>
          <w:ilvl w:val="0"/>
          <w:numId w:val="16"/>
        </w:numPr>
      </w:pPr>
      <w:r>
        <w:t xml:space="preserve">si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5440AC">
      <w:pPr>
        <w:pStyle w:val="ListParagraph"/>
        <w:numPr>
          <w:ilvl w:val="0"/>
          <w:numId w:val="16"/>
        </w:numPr>
      </w:pPr>
      <w:r>
        <w:t xml:space="preserve">sinon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r>
        <w:t xml:space="preserve">sinon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5440AC">
      <w:pPr>
        <w:pStyle w:val="ListParagraph"/>
        <w:numPr>
          <w:ilvl w:val="0"/>
          <w:numId w:val="16"/>
        </w:numPr>
      </w:pPr>
      <w:r>
        <w:t>sinon, on compare les 2 dates.</w:t>
      </w:r>
    </w:p>
    <w:p w:rsidR="00445190" w:rsidRPr="005C5713" w:rsidRDefault="00445190" w:rsidP="00445190">
      <w:pPr>
        <w:pStyle w:val="Heading3"/>
        <w:rPr>
          <w:lang w:val="en-GB"/>
        </w:rPr>
      </w:pPr>
      <w:bookmarkStart w:id="74" w:name="_Ref496875487"/>
      <w:bookmarkStart w:id="75" w:name="_Toc497082076"/>
      <w:bookmarkStart w:id="76" w:name="_Ref496874258"/>
      <w:r w:rsidRPr="005C5713">
        <w:rPr>
          <w:lang w:val="en-GB"/>
        </w:rPr>
        <w:t>Méthode RaisedPropertyChanged([CallerMemberName]string propertyName = null)</w:t>
      </w:r>
      <w:bookmarkEnd w:id="74"/>
      <w:bookmarkEnd w:id="75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Pr="005C5713" w:rsidRDefault="001F19C6" w:rsidP="001F19C6">
      <w:pPr>
        <w:pStyle w:val="Heading3"/>
        <w:rPr>
          <w:lang w:val="en-GB"/>
        </w:rPr>
      </w:pPr>
      <w:bookmarkStart w:id="77" w:name="_Ref496875590"/>
      <w:bookmarkStart w:id="78" w:name="_Toc497082077"/>
      <w:r w:rsidRPr="005C5713">
        <w:rPr>
          <w:lang w:val="en-GB"/>
        </w:rPr>
        <w:lastRenderedPageBreak/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76"/>
      <w:bookmarkEnd w:id="77"/>
      <w:bookmarkEnd w:id="78"/>
    </w:p>
    <w:p w:rsidR="00FD29A9" w:rsidRDefault="00FD29A9" w:rsidP="00FD29A9">
      <w:r>
        <w:t>Méthode permettant de mettre à jour une propriété :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FD29A9" w:rsidRDefault="00FD29A9" w:rsidP="005440AC">
      <w:pPr>
        <w:pStyle w:val="ListParagraph"/>
        <w:numPr>
          <w:ilvl w:val="0"/>
          <w:numId w:val="16"/>
        </w:numPr>
      </w:pPr>
      <w:r>
        <w:t>sinon,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B9122A" w:rsidRPr="00B9122A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Heading2"/>
      </w:pPr>
      <w:bookmarkStart w:id="79" w:name="_Toc497082078"/>
      <w:r>
        <w:t>Fichier Line</w:t>
      </w:r>
      <w:bookmarkEnd w:id="79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Heading3"/>
      </w:pPr>
      <w:bookmarkStart w:id="80" w:name="_Toc497082079"/>
      <w:r>
        <w:t>Interfaces</w:t>
      </w:r>
      <w:bookmarkEnd w:id="80"/>
    </w:p>
    <w:p w:rsidR="00E57D68" w:rsidRDefault="00E57D68" w:rsidP="00E57D68">
      <w:r>
        <w:t>Cette classe implémentent les interfaces suivantes :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5440AC">
      <w:pPr>
        <w:pStyle w:val="ListParagraph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Heading3"/>
      </w:pPr>
      <w:bookmarkStart w:id="81" w:name="_Toc497082080"/>
      <w:r>
        <w:t>Propriétés</w:t>
      </w:r>
      <w:bookmarkEnd w:id="81"/>
    </w:p>
    <w:p w:rsidR="004D2E0F" w:rsidRDefault="004D2E0F" w:rsidP="005440AC">
      <w:pPr>
        <w:pStyle w:val="ListParagraph"/>
        <w:numPr>
          <w:ilvl w:val="0"/>
          <w:numId w:val="15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5440AC">
      <w:pPr>
        <w:pStyle w:val="ListParagraph"/>
        <w:numPr>
          <w:ilvl w:val="1"/>
          <w:numId w:val="15"/>
        </w:numPr>
      </w:pPr>
      <w:r>
        <w:t>personne sur la ligne</w:t>
      </w:r>
      <w:r w:rsidR="000A138A">
        <w:t> ;</w:t>
      </w:r>
    </w:p>
    <w:p w:rsidR="000A138A" w:rsidRDefault="000A138A" w:rsidP="005440AC">
      <w:pPr>
        <w:pStyle w:val="ListParagraph"/>
        <w:numPr>
          <w:ilvl w:val="1"/>
          <w:numId w:val="15"/>
        </w:numPr>
      </w:pPr>
      <w:r>
        <w:t xml:space="preserve">lors du </w:t>
      </w:r>
      <w:r w:rsidRPr="00D150A3">
        <w:rPr>
          <w:i/>
        </w:rPr>
        <w:t>set</w:t>
      </w:r>
      <w:r>
        <w:t xml:space="preserve"> de cette propriété, </w:t>
      </w:r>
      <w:r w:rsidR="00D150A3">
        <w:fldChar w:fldCharType="begin"/>
      </w:r>
      <w:r w:rsidR="00D150A3">
        <w:instrText xml:space="preserve"> REF _Ref496903514 \h </w:instrText>
      </w:r>
      <w:r w:rsidR="00D150A3">
        <w:fldChar w:fldCharType="separate"/>
      </w:r>
      <w:r w:rsidR="00B9122A" w:rsidRPr="00B9122A">
        <w:t>Méthode HandlePersonChanged(object sender, EventArgs e)</w:t>
      </w:r>
      <w:r w:rsidR="00D150A3"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5440AC">
      <w:pPr>
        <w:pStyle w:val="ListParagraph"/>
        <w:numPr>
          <w:ilvl w:val="0"/>
          <w:numId w:val="15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5440AC">
      <w:pPr>
        <w:pStyle w:val="ListParagraph"/>
        <w:numPr>
          <w:ilvl w:val="1"/>
          <w:numId w:val="15"/>
        </w:numPr>
      </w:pPr>
      <w:r>
        <w:t>liste des croissants (emplacement) sur la ligne.</w:t>
      </w:r>
    </w:p>
    <w:p w:rsidR="00330245" w:rsidRDefault="00330245" w:rsidP="005440AC">
      <w:pPr>
        <w:pStyle w:val="ListParagraph"/>
        <w:numPr>
          <w:ilvl w:val="0"/>
          <w:numId w:val="15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5440AC">
      <w:pPr>
        <w:pStyle w:val="ListParagraph"/>
        <w:numPr>
          <w:ilvl w:val="1"/>
          <w:numId w:val="15"/>
        </w:numPr>
      </w:pPr>
      <w:r>
        <w:t>croissant sélectionné sur la ligne.</w:t>
      </w:r>
    </w:p>
    <w:p w:rsidR="00C30024" w:rsidRDefault="00C3002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r>
        <w:t>en lecture seule ;</w:t>
      </w:r>
    </w:p>
    <w:p w:rsidR="00C30024" w:rsidRDefault="00C30024" w:rsidP="005440AC">
      <w:pPr>
        <w:pStyle w:val="ListParagraph"/>
        <w:numPr>
          <w:ilvl w:val="1"/>
          <w:numId w:val="15"/>
        </w:numPr>
      </w:pPr>
      <w:r>
        <w:t xml:space="preserve">nombre de </w:t>
      </w:r>
      <w:r w:rsidR="00313989">
        <w:t>pénalités admissible pour la ligne.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r>
        <w:t>liste des pénalités qu’une personne a eu pendant l’exécution courante de l’application.</w:t>
      </w:r>
    </w:p>
    <w:p w:rsidR="00EE7514" w:rsidRDefault="00EE7514" w:rsidP="005440AC">
      <w:pPr>
        <w:pStyle w:val="ListParagraph"/>
        <w:numPr>
          <w:ilvl w:val="0"/>
          <w:numId w:val="15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5440AC">
      <w:pPr>
        <w:pStyle w:val="ListParagraph"/>
        <w:numPr>
          <w:ilvl w:val="1"/>
          <w:numId w:val="15"/>
        </w:numPr>
      </w:pPr>
      <w:r>
        <w:t>booléen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5440AC">
      <w:pPr>
        <w:pStyle w:val="ListParagraph"/>
        <w:numPr>
          <w:ilvl w:val="0"/>
          <w:numId w:val="15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 xml:space="preserve">propriété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en lecture seule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retourne systématiquement 10 ;</w:t>
      </w:r>
    </w:p>
    <w:p w:rsidR="00F01C4E" w:rsidRDefault="00F01C4E" w:rsidP="005440AC">
      <w:pPr>
        <w:pStyle w:val="ListParagraph"/>
        <w:numPr>
          <w:ilvl w:val="1"/>
          <w:numId w:val="15"/>
        </w:numPr>
      </w:pPr>
      <w:r>
        <w:t>nombre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B9122A" w:rsidRPr="00B9122A">
        <w:rPr>
          <w:b/>
        </w:rPr>
        <w:t>Méthode SetProperty&lt;T&gt;(ref T storage,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Heading3"/>
      </w:pPr>
      <w:bookmarkStart w:id="82" w:name="_Toc497082081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2"/>
    </w:p>
    <w:p w:rsidR="005D2F8E" w:rsidRDefault="005D2F8E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5D2F8E" w:rsidRDefault="005D2F8E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440AC">
      <w:pPr>
        <w:pStyle w:val="ListParagraph"/>
        <w:numPr>
          <w:ilvl w:val="1"/>
          <w:numId w:val="17"/>
        </w:numPr>
      </w:pPr>
      <w:r>
        <w:t>évènement à déclencher lorsque une ligne</w:t>
      </w:r>
      <w:r w:rsidR="004548E5">
        <w:t xml:space="preserve"> change</w:t>
      </w:r>
      <w:r>
        <w:t>.</w:t>
      </w:r>
    </w:p>
    <w:p w:rsidR="00AC5B52" w:rsidRPr="005C5713" w:rsidRDefault="00AC5B52" w:rsidP="005440AC">
      <w:pPr>
        <w:pStyle w:val="ListParagraph"/>
        <w:numPr>
          <w:ilvl w:val="0"/>
          <w:numId w:val="17"/>
        </w:numPr>
        <w:rPr>
          <w:lang w:val="en-GB"/>
        </w:rPr>
      </w:pPr>
      <w:r w:rsidRPr="00BA13F7">
        <w:rPr>
          <w:i/>
          <w:lang w:val="en-GB"/>
        </w:rPr>
        <w:t>delegate void</w:t>
      </w:r>
      <w:r w:rsidRPr="005C5713">
        <w:rPr>
          <w:i/>
          <w:lang w:val="en-GB"/>
        </w:rPr>
        <w:t xml:space="preserve"> PenaltyAlreadyExistsAtThisDateHandler(</w:t>
      </w:r>
      <w:r w:rsidRPr="00BA13F7">
        <w:rPr>
          <w:i/>
          <w:lang w:val="en-GB"/>
        </w:rPr>
        <w:t>object sender</w:t>
      </w:r>
      <w:r w:rsidRPr="005C5713">
        <w:rPr>
          <w:i/>
          <w:lang w:val="en-GB"/>
        </w:rPr>
        <w:t>, EventArgs e)</w:t>
      </w:r>
      <w:r w:rsidRPr="005C5713">
        <w:rPr>
          <w:lang w:val="en-GB"/>
        </w:rPr>
        <w:t> :</w:t>
      </w:r>
    </w:p>
    <w:p w:rsidR="00AC5B52" w:rsidRDefault="00AC5B52" w:rsidP="005440AC">
      <w:pPr>
        <w:pStyle w:val="ListParagraph"/>
        <w:numPr>
          <w:ilvl w:val="1"/>
          <w:numId w:val="17"/>
        </w:numPr>
      </w:pPr>
      <w:r w:rsidRPr="00DA728F">
        <w:rPr>
          <w:i/>
        </w:rPr>
        <w:t>handler</w:t>
      </w:r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5440AC">
      <w:pPr>
        <w:pStyle w:val="ListParagraph"/>
        <w:numPr>
          <w:ilvl w:val="0"/>
          <w:numId w:val="17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PenaltyAlreadyExistsAtThisDate</w:t>
      </w:r>
      <w:r>
        <w:t> :</w:t>
      </w:r>
    </w:p>
    <w:p w:rsidR="00AC5B52" w:rsidRDefault="00AC5B52" w:rsidP="005440AC">
      <w:pPr>
        <w:pStyle w:val="ListParagraph"/>
        <w:numPr>
          <w:ilvl w:val="1"/>
          <w:numId w:val="17"/>
        </w:numPr>
      </w:pPr>
      <w:r>
        <w:t>évènement à déclencher lorsque le nombre de pénalités autorisées pour une personne est dépassée.</w:t>
      </w:r>
    </w:p>
    <w:p w:rsidR="004E024C" w:rsidRDefault="004E024C" w:rsidP="004E024C">
      <w:pPr>
        <w:pStyle w:val="Heading3"/>
      </w:pPr>
      <w:bookmarkStart w:id="83" w:name="_Toc497082082"/>
      <w:r>
        <w:t>Constructeur par défaut</w:t>
      </w:r>
      <w:bookmarkEnd w:id="83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</w:r>
      <w:r w:rsidR="00A743AB" w:rsidRPr="00A743AB">
        <w:rPr>
          <w:b/>
        </w:rPr>
        <w:fldChar w:fldCharType="separate"/>
      </w:r>
      <w:r w:rsidR="00B9122A" w:rsidRPr="00B9122A">
        <w:rPr>
          <w:b/>
        </w:rPr>
        <w:t>Constructeur Line(int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Heading3"/>
      </w:pPr>
      <w:bookmarkStart w:id="84" w:name="_Ref496961854"/>
      <w:bookmarkStart w:id="85" w:name="_Toc497082083"/>
      <w:r>
        <w:t xml:space="preserve">Constructeur </w:t>
      </w:r>
      <w:r w:rsidRPr="00020DA6">
        <w:t>Line(int croissantsSlots)</w:t>
      </w:r>
      <w:bookmarkEnd w:id="84"/>
      <w:bookmarkEnd w:id="85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5440AC">
      <w:pPr>
        <w:pStyle w:val="ListParagraph"/>
        <w:numPr>
          <w:ilvl w:val="0"/>
          <w:numId w:val="19"/>
        </w:numPr>
      </w:pPr>
      <w:r>
        <w:t xml:space="preserve">valorisation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r>
        <w:t xml:space="preserve">instanciation de </w:t>
      </w:r>
      <w:r w:rsidRPr="008D43D3">
        <w:rPr>
          <w:i/>
        </w:rPr>
        <w:t>Croissants</w:t>
      </w:r>
      <w:r>
        <w:t> :</w:t>
      </w:r>
    </w:p>
    <w:p w:rsidR="008D43D3" w:rsidRDefault="008D43D3" w:rsidP="005440AC">
      <w:pPr>
        <w:pStyle w:val="ListParagraph"/>
        <w:numPr>
          <w:ilvl w:val="1"/>
          <w:numId w:val="19"/>
        </w:numPr>
      </w:pPr>
      <w:r>
        <w:t xml:space="preserve">ajout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5440AC">
      <w:pPr>
        <w:pStyle w:val="ListParagraph"/>
        <w:numPr>
          <w:ilvl w:val="0"/>
          <w:numId w:val="19"/>
        </w:numPr>
      </w:pPr>
      <w:r>
        <w:t xml:space="preserve">instanciation de </w:t>
      </w:r>
      <w:r w:rsidRPr="008D43D3">
        <w:rPr>
          <w:i/>
        </w:rPr>
        <w:t>PenaltiesAdded</w:t>
      </w:r>
      <w:r>
        <w:t>.</w:t>
      </w:r>
    </w:p>
    <w:p w:rsidR="00BA26A1" w:rsidRPr="005C5713" w:rsidRDefault="00BA26A1" w:rsidP="00BA26A1">
      <w:pPr>
        <w:pStyle w:val="Heading3"/>
        <w:rPr>
          <w:lang w:val="en-GB"/>
        </w:rPr>
      </w:pPr>
      <w:bookmarkStart w:id="86" w:name="_Toc497082084"/>
      <w:r w:rsidRPr="005C5713">
        <w:rPr>
          <w:lang w:val="en-GB"/>
        </w:rPr>
        <w:t xml:space="preserve">Constructeur Line(SerializationInfo info, StreamingContext </w:t>
      </w:r>
      <w:r w:rsidRPr="006E2B1B">
        <w:rPr>
          <w:lang w:val="en-GB"/>
        </w:rPr>
        <w:t>context</w:t>
      </w:r>
      <w:r w:rsidRPr="005C5713">
        <w:rPr>
          <w:lang w:val="en-GB"/>
        </w:rPr>
        <w:t>)</w:t>
      </w:r>
      <w:bookmarkEnd w:id="86"/>
    </w:p>
    <w:p w:rsidR="00BA26A1" w:rsidRDefault="00BA26A1" w:rsidP="00BA26A1">
      <w:r>
        <w:t xml:space="preserve">Constructeur </w:t>
      </w:r>
      <w:r w:rsidRPr="005C5713">
        <w:rPr>
          <w:i/>
        </w:rPr>
        <w:t>protected</w:t>
      </w:r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Hyperlink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Heading3"/>
      </w:pPr>
      <w:bookmarkStart w:id="87" w:name="_Ref496965727"/>
      <w:bookmarkStart w:id="88" w:name="_Toc497082085"/>
      <w:r>
        <w:t xml:space="preserve">Méthode </w:t>
      </w:r>
      <w:r w:rsidRPr="00010FCC">
        <w:t>GetPenaltiesCount</w:t>
      </w:r>
      <w:bookmarkEnd w:id="87"/>
      <w:bookmarkEnd w:id="88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5440AC">
      <w:pPr>
        <w:pStyle w:val="ListParagraph"/>
        <w:numPr>
          <w:ilvl w:val="0"/>
          <w:numId w:val="20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5440AC">
      <w:pPr>
        <w:pStyle w:val="ListParagraph"/>
        <w:numPr>
          <w:ilvl w:val="0"/>
          <w:numId w:val="20"/>
        </w:numPr>
      </w:pPr>
      <w:r>
        <w:t>sinon, retourne 0.</w:t>
      </w:r>
    </w:p>
    <w:p w:rsidR="008B03FA" w:rsidRDefault="008B03FA">
      <w:r>
        <w:br w:type="page"/>
      </w:r>
    </w:p>
    <w:p w:rsidR="00834159" w:rsidRDefault="00834159" w:rsidP="00834159">
      <w:pPr>
        <w:pStyle w:val="Heading3"/>
      </w:pPr>
      <w:bookmarkStart w:id="89" w:name="_Ref496965738"/>
      <w:bookmarkStart w:id="90" w:name="_Toc497082086"/>
      <w:r>
        <w:lastRenderedPageBreak/>
        <w:t>Méthode GetPenaltiesLimit</w:t>
      </w:r>
      <w:bookmarkEnd w:id="89"/>
      <w:bookmarkEnd w:id="90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r>
        <w:t xml:space="preserve">si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5440AC">
      <w:pPr>
        <w:pStyle w:val="ListParagraph"/>
        <w:numPr>
          <w:ilvl w:val="0"/>
          <w:numId w:val="20"/>
        </w:numPr>
      </w:pPr>
      <w:r>
        <w:t>sinon, retourne 0.</w:t>
      </w:r>
    </w:p>
    <w:p w:rsidR="00834159" w:rsidRDefault="004A0C1E" w:rsidP="004A0C1E">
      <w:pPr>
        <w:pStyle w:val="Heading3"/>
      </w:pPr>
      <w:bookmarkStart w:id="91" w:name="_Ref496963617"/>
      <w:bookmarkStart w:id="92" w:name="_Toc497082087"/>
      <w:r>
        <w:t xml:space="preserve">Méthode </w:t>
      </w:r>
      <w:r w:rsidRPr="004A0C1E">
        <w:t>GetNextIndexToDeactivate</w:t>
      </w:r>
      <w:bookmarkEnd w:id="91"/>
      <w:bookmarkEnd w:id="92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Heading3"/>
      </w:pPr>
      <w:bookmarkStart w:id="93" w:name="_Toc497082088"/>
      <w:r>
        <w:t xml:space="preserve">Méthode </w:t>
      </w:r>
      <w:r w:rsidRPr="009643CA">
        <w:t>GetLastDeactivatedIndex</w:t>
      </w:r>
      <w:bookmarkEnd w:id="93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9643CA">
        <w:rPr>
          <w:b/>
        </w:rPr>
      </w:r>
      <w:r w:rsidRPr="009643CA">
        <w:rPr>
          <w:b/>
        </w:rPr>
        <w:fldChar w:fldCharType="separate"/>
      </w:r>
      <w:r w:rsidR="00B9122A" w:rsidRPr="00B9122A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Heading3"/>
      </w:pPr>
      <w:bookmarkStart w:id="94" w:name="_Toc497082089"/>
      <w:r>
        <w:t xml:space="preserve">Méthode </w:t>
      </w:r>
      <w:r w:rsidRPr="00CE071C">
        <w:t>AddPenalty(DateTime date)</w:t>
      </w:r>
      <w:bookmarkEnd w:id="94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r>
        <w:t>si aucun croissant n’a déjà de pénalité à cette date :</w:t>
      </w:r>
    </w:p>
    <w:p w:rsidR="009D73AD" w:rsidRDefault="00BC6F69" w:rsidP="005440AC">
      <w:pPr>
        <w:pStyle w:val="ListParagraph"/>
        <w:numPr>
          <w:ilvl w:val="1"/>
          <w:numId w:val="21"/>
        </w:numPr>
      </w:pPr>
      <w:r>
        <w:t>détermination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</w:r>
      <w:r w:rsidR="009D73AD" w:rsidRPr="009D73AD">
        <w:rPr>
          <w:b/>
        </w:rPr>
        <w:fldChar w:fldCharType="separate"/>
      </w:r>
      <w:r w:rsidR="00B9122A" w:rsidRPr="00B9122A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5440AC">
      <w:pPr>
        <w:pStyle w:val="ListParagraph"/>
        <w:numPr>
          <w:ilvl w:val="1"/>
          <w:numId w:val="21"/>
        </w:numPr>
      </w:pPr>
      <w:r>
        <w:t>pour chaque pénalité à ajouter :</w:t>
      </w:r>
    </w:p>
    <w:p w:rsidR="004533C1" w:rsidRDefault="009D73AD" w:rsidP="005440AC">
      <w:pPr>
        <w:pStyle w:val="ListParagraph"/>
        <w:numPr>
          <w:ilvl w:val="2"/>
          <w:numId w:val="21"/>
        </w:numPr>
      </w:pPr>
      <w:r>
        <w:t>ajout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</w:r>
      <w:r w:rsidR="00BC6F69" w:rsidRPr="00BC6F69">
        <w:rPr>
          <w:b/>
        </w:rPr>
        <w:fldChar w:fldCharType="separate"/>
      </w:r>
      <w:r w:rsidR="00B9122A" w:rsidRPr="00B9122A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5440AC">
      <w:pPr>
        <w:pStyle w:val="ListParagraph"/>
        <w:numPr>
          <w:ilvl w:val="1"/>
          <w:numId w:val="21"/>
        </w:numPr>
      </w:pPr>
      <w:r>
        <w:t xml:space="preserve">ajout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5440AC">
      <w:pPr>
        <w:pStyle w:val="ListParagraph"/>
        <w:numPr>
          <w:ilvl w:val="0"/>
          <w:numId w:val="21"/>
        </w:numPr>
      </w:pPr>
      <w:r>
        <w:t xml:space="preserve">sinon,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Heading3"/>
      </w:pPr>
      <w:bookmarkStart w:id="95" w:name="_Toc497082090"/>
      <w:r>
        <w:t xml:space="preserve">Méthode </w:t>
      </w:r>
      <w:r w:rsidRPr="008A2BAE">
        <w:t>RemovePenalty(DateTime date)</w:t>
      </w:r>
      <w:bookmarkEnd w:id="95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>sélection des croissants possédant une pénalité à la date passée en paramètre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 xml:space="preserve">positionnement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5440AC">
      <w:pPr>
        <w:pStyle w:val="ListParagraph"/>
        <w:numPr>
          <w:ilvl w:val="0"/>
          <w:numId w:val="22"/>
        </w:numPr>
      </w:pPr>
      <w:r>
        <w:t xml:space="preserve">tri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r>
        <w:t xml:space="preserve">sélection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5440AC">
      <w:pPr>
        <w:pStyle w:val="ListParagraph"/>
        <w:numPr>
          <w:ilvl w:val="0"/>
          <w:numId w:val="22"/>
        </w:numPr>
      </w:pPr>
      <w:r>
        <w:t xml:space="preserve">suppression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Heading3"/>
      </w:pPr>
      <w:bookmarkStart w:id="96" w:name="_Ref496964860"/>
      <w:bookmarkStart w:id="97" w:name="_Toc497082091"/>
      <w:r>
        <w:lastRenderedPageBreak/>
        <w:t xml:space="preserve">Méthode </w:t>
      </w:r>
      <w:r w:rsidRPr="00BC6F69">
        <w:t>ProcessPenaltyAdding(DateTime date)</w:t>
      </w:r>
      <w:bookmarkEnd w:id="96"/>
      <w:bookmarkEnd w:id="97"/>
    </w:p>
    <w:p w:rsidR="00E47D86" w:rsidRDefault="00E47D86" w:rsidP="00E47D86">
      <w:r>
        <w:t>Méthode permettant l’ajout effectif de pénalités à une ligne.</w:t>
      </w:r>
    </w:p>
    <w:p w:rsidR="007C3DED" w:rsidRDefault="007C3DED" w:rsidP="005440AC">
      <w:pPr>
        <w:pStyle w:val="ListParagraph"/>
        <w:numPr>
          <w:ilvl w:val="0"/>
          <w:numId w:val="23"/>
        </w:numPr>
      </w:pPr>
      <w:r>
        <w:t xml:space="preserve">si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B9122A" w:rsidRPr="00B9122A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B9122A" w:rsidRPr="00B9122A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détermination de l’index à partir duquel insérer la pénalité : les pénalités des croissants sont triées par date croissante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décalage à droite des dates supérieures à la date à insérer ;</w:t>
      </w:r>
    </w:p>
    <w:p w:rsidR="00DA742D" w:rsidRDefault="00DA742D" w:rsidP="005440AC">
      <w:pPr>
        <w:pStyle w:val="ListParagraph"/>
        <w:numPr>
          <w:ilvl w:val="1"/>
          <w:numId w:val="23"/>
        </w:numPr>
      </w:pPr>
      <w:r>
        <w:t>insertion des nouvelles pénalités.</w:t>
      </w:r>
    </w:p>
    <w:p w:rsidR="00767AC5" w:rsidRDefault="00767AC5" w:rsidP="005440AC">
      <w:pPr>
        <w:pStyle w:val="ListParagraph"/>
        <w:numPr>
          <w:ilvl w:val="0"/>
          <w:numId w:val="23"/>
        </w:numPr>
      </w:pPr>
      <w:r>
        <w:t>sinon</w:t>
      </w:r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5440AC">
      <w:pPr>
        <w:pStyle w:val="ListParagraph"/>
        <w:numPr>
          <w:ilvl w:val="1"/>
          <w:numId w:val="23"/>
        </w:numPr>
      </w:pPr>
      <w:r>
        <w:t xml:space="preserve">remise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5440AC">
      <w:pPr>
        <w:pStyle w:val="ListParagraph"/>
        <w:numPr>
          <w:ilvl w:val="1"/>
          <w:numId w:val="23"/>
        </w:numPr>
      </w:pPr>
      <w:r>
        <w:t xml:space="preserve">désactive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083F4F">
        <w:rPr>
          <w:b/>
        </w:rPr>
      </w:r>
      <w:r w:rsidRPr="00083F4F">
        <w:rPr>
          <w:b/>
        </w:rPr>
        <w:fldChar w:fldCharType="separate"/>
      </w:r>
      <w:r w:rsidR="00B9122A" w:rsidRPr="00B9122A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5440AC">
      <w:pPr>
        <w:pStyle w:val="ListParagraph"/>
        <w:numPr>
          <w:ilvl w:val="1"/>
          <w:numId w:val="23"/>
        </w:numPr>
      </w:pPr>
      <w:r>
        <w:t xml:space="preserve">positionnement de </w:t>
      </w:r>
      <w:r w:rsidRPr="00083F4F">
        <w:rPr>
          <w:i/>
        </w:rPr>
        <w:t>HasToBringCroissants</w:t>
      </w:r>
      <w:r>
        <w:t xml:space="preserve"> à </w:t>
      </w:r>
      <w:r w:rsidRPr="005C5713">
        <w:t>true</w:t>
      </w:r>
      <w:r>
        <w:t>.</w:t>
      </w:r>
    </w:p>
    <w:p w:rsidR="009D73AD" w:rsidRDefault="009D73AD" w:rsidP="009D73AD">
      <w:pPr>
        <w:pStyle w:val="Heading3"/>
      </w:pPr>
      <w:bookmarkStart w:id="98" w:name="_Ref496964917"/>
      <w:bookmarkStart w:id="99" w:name="_Toc497082092"/>
      <w:r>
        <w:t xml:space="preserve">Méthode </w:t>
      </w:r>
      <w:r w:rsidRPr="009D73AD">
        <w:t>PenaltiesToAdd(DateTime date)</w:t>
      </w:r>
      <w:bookmarkEnd w:id="98"/>
      <w:bookmarkEnd w:id="99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par défaut, 1 pénalité est ajoutée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si l’ajout se fait un lundi ou un vendredi, 2 pénalités sont ajoutées ;</w:t>
      </w:r>
    </w:p>
    <w:p w:rsidR="007260EB" w:rsidRDefault="007260EB" w:rsidP="005440AC">
      <w:pPr>
        <w:pStyle w:val="ListParagraph"/>
        <w:numPr>
          <w:ilvl w:val="0"/>
          <w:numId w:val="24"/>
        </w:numPr>
      </w:pPr>
      <w:r>
        <w:t>si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</w:r>
      <w:r w:rsidR="000B29B0" w:rsidRPr="000B29B0">
        <w:rPr>
          <w:b/>
        </w:rPr>
        <w:fldChar w:fldCharType="separate"/>
      </w:r>
      <w:r w:rsidR="00B9122A" w:rsidRPr="00B9122A">
        <w:rPr>
          <w:b/>
        </w:rPr>
        <w:t>Méthode CheckFoutageDeGueule(DateTime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Heading3"/>
      </w:pPr>
      <w:bookmarkStart w:id="100" w:name="_Ref496975427"/>
      <w:bookmarkStart w:id="101" w:name="_Toc497082093"/>
      <w:r>
        <w:t xml:space="preserve">Méthode </w:t>
      </w:r>
      <w:r w:rsidRPr="000B29B0">
        <w:t>CheckFoutageDeGueule(DateTime date)</w:t>
      </w:r>
      <w:bookmarkEnd w:id="100"/>
      <w:bookmarkEnd w:id="101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r w:rsidRPr="005C5713">
        <w:t>true</w:t>
      </w:r>
      <w:r>
        <w:t xml:space="preserve"> si c’est le cas, false sinon.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création d’une variable </w:t>
      </w:r>
      <w:r w:rsidRPr="005C5713">
        <w:rPr>
          <w:i/>
        </w:rPr>
        <w:t>result</w:t>
      </w:r>
      <w:r>
        <w:t xml:space="preserve">, initialisée à </w:t>
      </w:r>
      <w:r w:rsidRPr="005C5713">
        <w:t>true</w:t>
      </w:r>
      <w:r>
        <w:t> ;</w:t>
      </w:r>
    </w:p>
    <w:p w:rsidR="00C13CB1" w:rsidRDefault="00C13CB1" w:rsidP="005440AC">
      <w:pPr>
        <w:pStyle w:val="ListParagraph"/>
        <w:numPr>
          <w:ilvl w:val="0"/>
          <w:numId w:val="25"/>
        </w:numPr>
      </w:pPr>
      <w:r>
        <w:t xml:space="preserve">détermination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>
        <w:rPr>
          <w:b/>
        </w:rPr>
        <w:instrText xml:space="preserve"> \* MERGEFORMAT </w:instrText>
      </w:r>
      <w:r w:rsidRPr="00C13CB1">
        <w:rPr>
          <w:b/>
        </w:rPr>
      </w:r>
      <w:r w:rsidRPr="00C13CB1">
        <w:rPr>
          <w:b/>
        </w:rPr>
        <w:fldChar w:fldCharType="separate"/>
      </w:r>
      <w:r w:rsidR="00B9122A" w:rsidRPr="00B9122A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création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>boucle de 0 à 4 (exclus) : représente les jours de lundi à jeudi :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r>
        <w:t xml:space="preserve">si,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r>
        <w:t xml:space="preserve">positionnement de </w:t>
      </w:r>
      <w:r w:rsidRPr="005C5713">
        <w:rPr>
          <w:i/>
        </w:rPr>
        <w:t>result</w:t>
      </w:r>
      <w:r>
        <w:t xml:space="preserve"> à false ;</w:t>
      </w:r>
    </w:p>
    <w:p w:rsidR="00E8029C" w:rsidRDefault="00E8029C" w:rsidP="005440AC">
      <w:pPr>
        <w:pStyle w:val="ListParagraph"/>
        <w:numPr>
          <w:ilvl w:val="2"/>
          <w:numId w:val="25"/>
        </w:numPr>
      </w:pPr>
      <w:r>
        <w:t>échappement de la boucle.</w:t>
      </w:r>
    </w:p>
    <w:p w:rsidR="00E8029C" w:rsidRDefault="00E8029C" w:rsidP="005440AC">
      <w:pPr>
        <w:pStyle w:val="ListParagraph"/>
        <w:numPr>
          <w:ilvl w:val="1"/>
          <w:numId w:val="25"/>
        </w:numPr>
      </w:pPr>
      <w:r>
        <w:t xml:space="preserve">ajout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5440AC">
      <w:pPr>
        <w:pStyle w:val="ListParagraph"/>
        <w:numPr>
          <w:ilvl w:val="0"/>
          <w:numId w:val="25"/>
        </w:numPr>
      </w:pPr>
      <w:r>
        <w:t xml:space="preserve">la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Heading3"/>
      </w:pPr>
      <w:bookmarkStart w:id="102" w:name="_Ref496976987"/>
      <w:bookmarkStart w:id="103" w:name="_Toc497082094"/>
      <w:r>
        <w:lastRenderedPageBreak/>
        <w:t xml:space="preserve">Méthode </w:t>
      </w:r>
      <w:r w:rsidRPr="00986921">
        <w:t>FirstDayOfProcessedWeek(DateTime date)</w:t>
      </w:r>
      <w:bookmarkEnd w:id="102"/>
      <w:bookmarkEnd w:id="103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création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5440AC">
      <w:pPr>
        <w:pStyle w:val="ListParagraph"/>
        <w:numPr>
          <w:ilvl w:val="0"/>
          <w:numId w:val="26"/>
        </w:numPr>
      </w:pPr>
      <w:r>
        <w:t xml:space="preserve">si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5440AC">
      <w:pPr>
        <w:pStyle w:val="ListParagraph"/>
        <w:numPr>
          <w:ilvl w:val="0"/>
          <w:numId w:val="26"/>
        </w:numPr>
      </w:pPr>
      <w:r>
        <w:t>etc.</w:t>
      </w:r>
    </w:p>
    <w:p w:rsidR="00326E7E" w:rsidRDefault="00326E7E" w:rsidP="00326E7E">
      <w:r>
        <w:t xml:space="preserve">La fonction retourne </w:t>
      </w:r>
      <w:r w:rsidRPr="00326E7E">
        <w:rPr>
          <w:i/>
        </w:rPr>
        <w:t>date.AddDays(offset).Date</w:t>
      </w:r>
      <w:r>
        <w:t xml:space="preserve"> (juste la partie Date, sans les heures, secondes, etc.).</w:t>
      </w:r>
    </w:p>
    <w:p w:rsidR="00593332" w:rsidRDefault="00593332" w:rsidP="00593332">
      <w:pPr>
        <w:pStyle w:val="Heading3"/>
      </w:pPr>
      <w:bookmarkStart w:id="104" w:name="_Toc497082095"/>
      <w:r>
        <w:t xml:space="preserve">Méthode </w:t>
      </w:r>
      <w:r w:rsidRPr="00593332">
        <w:t>ReactivatedCroissant</w:t>
      </w:r>
      <w:bookmarkEnd w:id="104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5440AC">
      <w:pPr>
        <w:pStyle w:val="ListParagraph"/>
        <w:numPr>
          <w:ilvl w:val="0"/>
          <w:numId w:val="27"/>
        </w:numPr>
      </w:pPr>
      <w:r>
        <w:t>récupération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</w:r>
      <w:r w:rsidR="0080178A" w:rsidRPr="0080178A">
        <w:rPr>
          <w:b/>
        </w:rPr>
        <w:fldChar w:fldCharType="separate"/>
      </w:r>
      <w:r w:rsidR="00B9122A" w:rsidRPr="00B9122A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5440AC">
      <w:pPr>
        <w:pStyle w:val="ListParagraph"/>
        <w:numPr>
          <w:ilvl w:val="0"/>
          <w:numId w:val="27"/>
        </w:numPr>
      </w:pPr>
      <w:r>
        <w:t xml:space="preserve">si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r>
        <w:t xml:space="preserve">passage de la propriété State 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5440AC">
      <w:pPr>
        <w:pStyle w:val="ListParagraph"/>
        <w:numPr>
          <w:ilvl w:val="1"/>
          <w:numId w:val="27"/>
        </w:numPr>
      </w:pPr>
      <w:r>
        <w:t xml:space="preserve">passage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Heading3"/>
      </w:pPr>
      <w:bookmarkStart w:id="105" w:name="_Ref496978131"/>
      <w:bookmarkStart w:id="106" w:name="_Toc497082096"/>
      <w:r>
        <w:t xml:space="preserve">Méthode </w:t>
      </w:r>
      <w:r w:rsidRPr="0080178A">
        <w:t>GetIndexOfCroissantToReactivate</w:t>
      </w:r>
      <w:bookmarkEnd w:id="105"/>
      <w:bookmarkEnd w:id="106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r>
        <w:t xml:space="preserve">création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5440AC">
      <w:pPr>
        <w:pStyle w:val="ListParagraph"/>
        <w:numPr>
          <w:ilvl w:val="0"/>
          <w:numId w:val="28"/>
        </w:numPr>
      </w:pPr>
      <w:r>
        <w:t xml:space="preserve">boucle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5440AC">
      <w:pPr>
        <w:pStyle w:val="ListParagraph"/>
        <w:numPr>
          <w:ilvl w:val="1"/>
          <w:numId w:val="28"/>
        </w:numPr>
      </w:pPr>
      <w:r>
        <w:t xml:space="preserve">si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r w:rsidRPr="00687214">
        <w:rPr>
          <w:i/>
        </w:rPr>
        <w:t>index</w:t>
      </w:r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5440AC">
      <w:pPr>
        <w:pStyle w:val="ListParagraph"/>
        <w:numPr>
          <w:ilvl w:val="2"/>
          <w:numId w:val="28"/>
        </w:numPr>
      </w:pPr>
      <w:r>
        <w:t>échappement de la boucle.</w:t>
      </w:r>
    </w:p>
    <w:p w:rsidR="00687214" w:rsidRPr="0080178A" w:rsidRDefault="00687214" w:rsidP="005440AC">
      <w:pPr>
        <w:pStyle w:val="ListParagraph"/>
        <w:numPr>
          <w:ilvl w:val="0"/>
          <w:numId w:val="28"/>
        </w:numPr>
      </w:pPr>
      <w:r>
        <w:t xml:space="preserve">la fonction retourne </w:t>
      </w:r>
      <w:r w:rsidRPr="00687214">
        <w:rPr>
          <w:i/>
        </w:rPr>
        <w:t>index</w:t>
      </w:r>
      <w:r>
        <w:t>.</w:t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07" w:name="_Toc497082097"/>
      <w:r w:rsidRPr="005C5713">
        <w:rPr>
          <w:lang w:val="en-GB"/>
        </w:rPr>
        <w:t xml:space="preserve">Méthode GetObjectData(SerializationInfo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107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r w:rsidRPr="005C5713">
        <w:rPr>
          <w:i/>
        </w:rPr>
        <w:t>protected</w:t>
      </w:r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Pr="005C5713" w:rsidRDefault="00E81DA3" w:rsidP="00E81DA3">
      <w:pPr>
        <w:pStyle w:val="Heading3"/>
        <w:rPr>
          <w:lang w:val="en-GB"/>
        </w:rPr>
      </w:pPr>
      <w:bookmarkStart w:id="108" w:name="_Toc497082098"/>
      <w:r w:rsidRPr="005C5713">
        <w:rPr>
          <w:lang w:val="en-GB"/>
        </w:rPr>
        <w:lastRenderedPageBreak/>
        <w:t xml:space="preserve">Méthode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108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Hyperlink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Pr="005C5713" w:rsidRDefault="005D0083" w:rsidP="005D0083">
      <w:pPr>
        <w:pStyle w:val="Heading3"/>
        <w:rPr>
          <w:lang w:val="en-GB"/>
        </w:rPr>
      </w:pPr>
      <w:bookmarkStart w:id="109" w:name="_Ref496903514"/>
      <w:bookmarkStart w:id="110" w:name="_Toc497082099"/>
      <w:bookmarkStart w:id="111" w:name="_Ref496901988"/>
      <w:r w:rsidRPr="005C5713">
        <w:rPr>
          <w:lang w:val="en-GB"/>
        </w:rPr>
        <w:t>Méthode HandlePersonChanged(</w:t>
      </w:r>
      <w:r w:rsidRPr="000A138A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09"/>
      <w:bookmarkEnd w:id="110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440AC">
      <w:pPr>
        <w:pStyle w:val="ListParagraph"/>
        <w:numPr>
          <w:ilvl w:val="0"/>
          <w:numId w:val="18"/>
        </w:numPr>
      </w:pPr>
      <w:r>
        <w:t xml:space="preserve">si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r w:rsidRPr="005C5713">
        <w:rPr>
          <w:i/>
        </w:rPr>
        <w:t>this</w:t>
      </w:r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12" w:name="_Ref496979012"/>
      <w:bookmarkStart w:id="113" w:name="_Toc497082100"/>
      <w:r w:rsidRPr="005C5713">
        <w:rPr>
          <w:lang w:val="en-GB"/>
        </w:rPr>
        <w:t>Méthode RaisedPropertyChanged([CallerMemberName]string propertyName = null)</w:t>
      </w:r>
      <w:bookmarkEnd w:id="111"/>
      <w:bookmarkEnd w:id="112"/>
      <w:bookmarkEnd w:id="113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Pr="005C5713" w:rsidRDefault="00116BD3" w:rsidP="00116BD3">
      <w:pPr>
        <w:pStyle w:val="Heading3"/>
        <w:rPr>
          <w:lang w:val="en-GB"/>
        </w:rPr>
      </w:pPr>
      <w:bookmarkStart w:id="114" w:name="_Ref496902975"/>
      <w:bookmarkStart w:id="115" w:name="_Toc497082101"/>
      <w:r w:rsidRPr="005C5713">
        <w:rPr>
          <w:lang w:val="en-GB"/>
        </w:rPr>
        <w:t xml:space="preserve">Méthode SetProperty&lt;T&gt;(ref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114"/>
      <w:bookmarkEnd w:id="115"/>
    </w:p>
    <w:p w:rsidR="00116BD3" w:rsidRDefault="00116BD3" w:rsidP="00116BD3">
      <w:r>
        <w:t>Méthode permettant de mettre à jour une propriété :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116BD3" w:rsidRDefault="00116BD3" w:rsidP="005440AC">
      <w:pPr>
        <w:pStyle w:val="ListParagraph"/>
        <w:numPr>
          <w:ilvl w:val="0"/>
          <w:numId w:val="16"/>
        </w:numPr>
      </w:pPr>
      <w:r>
        <w:t>sinon,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 \* MERGEFORMAT </w:instrText>
      </w:r>
      <w:r w:rsidR="005D0083" w:rsidRPr="005D0083">
        <w:rPr>
          <w:b/>
        </w:rPr>
      </w:r>
      <w:r w:rsidR="005D0083" w:rsidRPr="005D0083">
        <w:rPr>
          <w:b/>
        </w:rPr>
        <w:fldChar w:fldCharType="separate"/>
      </w:r>
      <w:r w:rsidR="00B9122A" w:rsidRPr="00B9122A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Heading1"/>
      </w:pPr>
      <w:bookmarkStart w:id="116" w:name="_Toc497082102"/>
      <w:r>
        <w:t>Dossier ViewModel</w:t>
      </w:r>
      <w:bookmarkEnd w:id="116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Heading2"/>
      </w:pPr>
      <w:bookmarkStart w:id="117" w:name="_Toc497082103"/>
      <w:r>
        <w:t>Fichier IClosable</w:t>
      </w:r>
      <w:bookmarkEnd w:id="117"/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Heading3"/>
      </w:pPr>
      <w:bookmarkStart w:id="118" w:name="_Toc497082104"/>
      <w:r>
        <w:t>Méthode Close</w:t>
      </w:r>
      <w:bookmarkEnd w:id="118"/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Heading2"/>
      </w:pPr>
      <w:bookmarkStart w:id="119" w:name="_Toc497082105"/>
      <w:r>
        <w:lastRenderedPageBreak/>
        <w:t>Fichier IDialog</w:t>
      </w:r>
      <w:bookmarkEnd w:id="119"/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Heading3"/>
      </w:pPr>
      <w:bookmarkStart w:id="120" w:name="_Toc497082106"/>
      <w:r>
        <w:t>Interface</w:t>
      </w:r>
      <w:bookmarkEnd w:id="120"/>
    </w:p>
    <w:p w:rsidR="00F212C6" w:rsidRDefault="00F212C6" w:rsidP="00F212C6">
      <w:r>
        <w:t>Cette interface implémente l’interface suivante :</w:t>
      </w:r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Heading3"/>
      </w:pPr>
      <w:bookmarkStart w:id="121" w:name="_Toc497082107"/>
      <w:r>
        <w:t>Propriété</w:t>
      </w:r>
      <w:bookmarkEnd w:id="121"/>
    </w:p>
    <w:p w:rsidR="00F212C6" w:rsidRDefault="00F212C6" w:rsidP="005440AC">
      <w:pPr>
        <w:pStyle w:val="ListParagraph"/>
        <w:numPr>
          <w:ilvl w:val="0"/>
          <w:numId w:val="29"/>
        </w:numPr>
      </w:pPr>
      <w:r w:rsidRPr="00F212C6">
        <w:rPr>
          <w:i/>
        </w:rPr>
        <w:t>DialogResult</w:t>
      </w:r>
      <w:r>
        <w:t xml:space="preserve">, de type </w:t>
      </w:r>
      <w:r w:rsidRPr="00F212C6">
        <w:rPr>
          <w:i/>
        </w:rPr>
        <w:t>bool?</w:t>
      </w:r>
      <w:r>
        <w:t>.</w:t>
      </w:r>
    </w:p>
    <w:p w:rsidR="009040F1" w:rsidRDefault="009040F1" w:rsidP="009040F1">
      <w:pPr>
        <w:pStyle w:val="Heading2"/>
      </w:pPr>
      <w:bookmarkStart w:id="122" w:name="_Toc497082108"/>
      <w:r>
        <w:t>Fichier ViewModelBase</w:t>
      </w:r>
      <w:bookmarkEnd w:id="122"/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Heading3"/>
      </w:pPr>
      <w:bookmarkStart w:id="123" w:name="_Toc497082109"/>
      <w:r>
        <w:t xml:space="preserve">Évènements et </w:t>
      </w:r>
      <w:r w:rsidRPr="00C47DD5">
        <w:rPr>
          <w:lang w:val="en-GB"/>
        </w:rPr>
        <w:t>delegates</w:t>
      </w:r>
      <w:bookmarkEnd w:id="123"/>
    </w:p>
    <w:p w:rsidR="002C030C" w:rsidRDefault="002C030C" w:rsidP="005440AC">
      <w:pPr>
        <w:pStyle w:val="ListParagraph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C030C" w:rsidRDefault="002C030C" w:rsidP="005440AC">
      <w:pPr>
        <w:pStyle w:val="ListParagraph"/>
        <w:numPr>
          <w:ilvl w:val="1"/>
          <w:numId w:val="17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5440AC">
      <w:pPr>
        <w:pStyle w:val="ListParagraph"/>
        <w:numPr>
          <w:ilvl w:val="1"/>
          <w:numId w:val="17"/>
        </w:numPr>
      </w:pPr>
      <w:r>
        <w:t>évènement à déclencher lorsque une ligne change.</w:t>
      </w:r>
    </w:p>
    <w:p w:rsidR="002C030C" w:rsidRPr="005C5713" w:rsidRDefault="002C030C" w:rsidP="002C030C">
      <w:pPr>
        <w:pStyle w:val="Heading3"/>
        <w:rPr>
          <w:lang w:val="en-GB"/>
        </w:rPr>
      </w:pPr>
      <w:bookmarkStart w:id="124" w:name="_Ref496980728"/>
      <w:bookmarkStart w:id="125" w:name="_Toc497082110"/>
      <w:r w:rsidRPr="005C5713">
        <w:rPr>
          <w:lang w:val="en-GB"/>
        </w:rPr>
        <w:t>Méthode RaisedPropertyChanged([CallerMemberName]string propertyName = null)</w:t>
      </w:r>
      <w:bookmarkEnd w:id="124"/>
      <w:bookmarkEnd w:id="125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Heading3"/>
      </w:pPr>
      <w:bookmarkStart w:id="126" w:name="_Ref497076521"/>
      <w:bookmarkStart w:id="127" w:name="_Toc497082111"/>
      <w:r>
        <w:t xml:space="preserve">Méthode </w:t>
      </w:r>
      <w:r w:rsidRPr="00447549">
        <w:t>SetProperty&lt;T&gt;(</w:t>
      </w:r>
      <w:r w:rsidR="00F17541" w:rsidRPr="00F17541">
        <w:t xml:space="preserve"> Action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26"/>
      <w:bookmarkEnd w:id="127"/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r w:rsidR="00124D3A" w:rsidRPr="005C5713">
        <w:rPr>
          <w:i/>
        </w:rPr>
        <w:t>Commands</w:t>
      </w:r>
      <w:r w:rsidR="00124D3A">
        <w:t xml:space="preserve"> d’un ViewModel</w:t>
      </w:r>
      <w:r>
        <w:t> :</w:t>
      </w:r>
    </w:p>
    <w:p w:rsidR="002C030C" w:rsidRDefault="002C030C" w:rsidP="005440AC">
      <w:pPr>
        <w:pStyle w:val="ListParagraph"/>
        <w:numPr>
          <w:ilvl w:val="0"/>
          <w:numId w:val="16"/>
        </w:numPr>
      </w:pPr>
      <w:r>
        <w:t>si la valeur de la propriété n’a pas changée, rien ne doit être fait ;</w:t>
      </w:r>
    </w:p>
    <w:p w:rsidR="00F17541" w:rsidRDefault="00F17541" w:rsidP="005440AC">
      <w:pPr>
        <w:pStyle w:val="ListParagraph"/>
        <w:numPr>
          <w:ilvl w:val="0"/>
          <w:numId w:val="16"/>
        </w:numPr>
      </w:pPr>
      <w:r>
        <w:t>sinon :</w:t>
      </w:r>
    </w:p>
    <w:p w:rsidR="002C030C" w:rsidRDefault="002C030C" w:rsidP="005440AC">
      <w:pPr>
        <w:pStyle w:val="ListParagraph"/>
        <w:numPr>
          <w:ilvl w:val="1"/>
          <w:numId w:val="16"/>
        </w:numPr>
      </w:pPr>
      <w:r>
        <w:t>appel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 \* MERGEFORMAT </w:instrText>
      </w:r>
      <w:r w:rsidR="00F17541" w:rsidRPr="00F17541">
        <w:rPr>
          <w:b/>
        </w:rPr>
      </w:r>
      <w:r w:rsidR="00F17541" w:rsidRPr="00F17541">
        <w:rPr>
          <w:b/>
        </w:rPr>
        <w:fldChar w:fldCharType="separate"/>
      </w:r>
      <w:r w:rsidR="00B9122A" w:rsidRPr="00B9122A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5440AC">
      <w:pPr>
        <w:pStyle w:val="ListParagraph"/>
        <w:numPr>
          <w:ilvl w:val="1"/>
          <w:numId w:val="16"/>
        </w:numPr>
      </w:pPr>
      <w:r>
        <w:t xml:space="preserve">exécution de </w:t>
      </w:r>
      <w:r w:rsidRPr="00F17541">
        <w:rPr>
          <w:i/>
        </w:rPr>
        <w:t>checkCommands</w:t>
      </w:r>
      <w:r>
        <w:t>.</w:t>
      </w:r>
    </w:p>
    <w:p w:rsidR="00780FC8" w:rsidRDefault="00780FC8" w:rsidP="00780FC8">
      <w:pPr>
        <w:pStyle w:val="Heading2"/>
      </w:pPr>
      <w:bookmarkStart w:id="128" w:name="_Toc497082112"/>
      <w:r>
        <w:t>Fichier AddPersonViewModel</w:t>
      </w:r>
      <w:bookmarkEnd w:id="128"/>
    </w:p>
    <w:p w:rsidR="00780FC8" w:rsidRDefault="00780FC8" w:rsidP="00780FC8">
      <w:r>
        <w:t>Fichier permettant d’insérer une personne à la liste.</w:t>
      </w:r>
    </w:p>
    <w:p w:rsidR="0043103A" w:rsidRDefault="0043103A">
      <w:r>
        <w:br w:type="page"/>
      </w:r>
    </w:p>
    <w:p w:rsidR="0043103A" w:rsidRDefault="00D0246B" w:rsidP="00D0246B">
      <w:pPr>
        <w:pStyle w:val="Heading3"/>
      </w:pPr>
      <w:bookmarkStart w:id="129" w:name="_Toc497082113"/>
      <w:r>
        <w:lastRenderedPageBreak/>
        <w:t>Classes héritées</w:t>
      </w:r>
      <w:bookmarkEnd w:id="129"/>
    </w:p>
    <w:p w:rsidR="00D0246B" w:rsidRDefault="00D0246B" w:rsidP="00D0246B">
      <w:r>
        <w:t>Cette classe hérite de la classe suivante :</w:t>
      </w:r>
    </w:p>
    <w:p w:rsidR="00D0246B" w:rsidRDefault="00D0246B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D0246B" w:rsidRDefault="00F32DA4" w:rsidP="00F32DA4">
      <w:pPr>
        <w:pStyle w:val="Heading3"/>
      </w:pPr>
      <w:bookmarkStart w:id="130" w:name="_Toc497082114"/>
      <w:r>
        <w:t>Propriétés</w:t>
      </w:r>
      <w:bookmarkEnd w:id="130"/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Lines</w:t>
      </w:r>
      <w:r>
        <w:t xml:space="preserve">, de type </w:t>
      </w:r>
      <w:r w:rsidRPr="00246B45">
        <w:rPr>
          <w:i/>
        </w:rPr>
        <w:t>ItemsChangeObservableCollection&lt;Line&gt;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liste de lignes à laquelle ajouter la nouvelle.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prénom de la nouvelle personne à insérer.</w:t>
      </w:r>
    </w:p>
    <w:p w:rsidR="00246B45" w:rsidRDefault="00246B45" w:rsidP="005440AC">
      <w:pPr>
        <w:pStyle w:val="ListParagraph"/>
        <w:numPr>
          <w:ilvl w:val="0"/>
          <w:numId w:val="30"/>
        </w:numPr>
      </w:pP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ListParagraph"/>
        <w:numPr>
          <w:ilvl w:val="1"/>
          <w:numId w:val="30"/>
        </w:numPr>
      </w:pPr>
      <w:r>
        <w:t>nom de la nouvelle personne à insérer.</w:t>
      </w:r>
    </w:p>
    <w:p w:rsidR="003F44A7" w:rsidRDefault="003F44A7" w:rsidP="005440AC">
      <w:pPr>
        <w:pStyle w:val="ListParagraph"/>
        <w:numPr>
          <w:ilvl w:val="0"/>
          <w:numId w:val="30"/>
        </w:numPr>
      </w:pP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F44A7" w:rsidRDefault="003F44A7" w:rsidP="005440AC">
      <w:pPr>
        <w:pStyle w:val="ListParagraph"/>
        <w:numPr>
          <w:ilvl w:val="1"/>
          <w:numId w:val="30"/>
        </w:numPr>
      </w:pPr>
      <w:r>
        <w:t>persoid de la nouvelle personne à insérer.</w:t>
      </w:r>
    </w:p>
    <w:p w:rsidR="00C874A6" w:rsidRDefault="00C874A6" w:rsidP="005440AC">
      <w:pPr>
        <w:pStyle w:val="ListParagraph"/>
        <w:numPr>
          <w:ilvl w:val="0"/>
          <w:numId w:val="30"/>
        </w:numPr>
      </w:pP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C874A6" w:rsidRDefault="00C874A6" w:rsidP="005440AC">
      <w:pPr>
        <w:pStyle w:val="ListParagraph"/>
        <w:numPr>
          <w:ilvl w:val="1"/>
          <w:numId w:val="30"/>
        </w:numPr>
      </w:pPr>
      <w:r>
        <w:t>email de la nouvelle personne à ajouter.</w:t>
      </w:r>
    </w:p>
    <w:p w:rsidR="00066B59" w:rsidRDefault="00066B59" w:rsidP="00066B59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B9122A" w:rsidRPr="00B9122A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>doit être réalisé.</w:t>
      </w:r>
      <w:r w:rsidR="00725B2C">
        <w:t xml:space="preserve"> Le paramètre </w:t>
      </w:r>
      <w:r w:rsidR="00725B2C" w:rsidRPr="009C7AC0">
        <w:rPr>
          <w:i/>
        </w:rPr>
        <w:t>checkCommands</w:t>
      </w:r>
      <w:r w:rsidR="00725B2C">
        <w:t xml:space="preserve"> est valorisé avec </w:t>
      </w:r>
      <w:r w:rsidR="00725B2C" w:rsidRPr="00725B2C">
        <w:rPr>
          <w:b/>
        </w:rPr>
        <w:fldChar w:fldCharType="begin"/>
      </w:r>
      <w:r w:rsidR="00725B2C" w:rsidRPr="00725B2C">
        <w:rPr>
          <w:b/>
        </w:rPr>
        <w:instrText xml:space="preserve"> REF _Ref497078184 \h </w:instrText>
      </w:r>
      <w:r w:rsidR="00725B2C">
        <w:rPr>
          <w:b/>
        </w:rPr>
        <w:instrText xml:space="preserve"> \* MERGEFORMAT </w:instrText>
      </w:r>
      <w:r w:rsidR="00725B2C" w:rsidRPr="00725B2C">
        <w:rPr>
          <w:b/>
        </w:rPr>
      </w:r>
      <w:r w:rsidR="00725B2C" w:rsidRPr="00725B2C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="00725B2C" w:rsidRPr="00725B2C">
        <w:rPr>
          <w:b/>
        </w:rPr>
        <w:fldChar w:fldCharType="end"/>
      </w:r>
      <w:r w:rsidR="00725B2C">
        <w:t>.</w:t>
      </w:r>
    </w:p>
    <w:p w:rsidR="00066B59" w:rsidRPr="00E06E7D" w:rsidRDefault="00EE6210" w:rsidP="00EE6210">
      <w:pPr>
        <w:pStyle w:val="Heading3"/>
        <w:rPr>
          <w:lang w:val="en-GB"/>
        </w:rPr>
      </w:pPr>
      <w:bookmarkStart w:id="131" w:name="_Toc497082115"/>
      <w:r w:rsidRPr="00E06E7D">
        <w:rPr>
          <w:lang w:val="en-GB"/>
        </w:rPr>
        <w:t>Commands</w:t>
      </w:r>
      <w:bookmarkEnd w:id="131"/>
    </w:p>
    <w:p w:rsidR="00E06E7D" w:rsidRDefault="00E06E7D" w:rsidP="005440AC">
      <w:pPr>
        <w:pStyle w:val="ListParagraph"/>
        <w:numPr>
          <w:ilvl w:val="0"/>
          <w:numId w:val="31"/>
        </w:numPr>
      </w:pPr>
      <w:r w:rsidRPr="00E06E7D">
        <w:rPr>
          <w:i/>
        </w:rPr>
        <w:t>AddPersonCommand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E06E7D" w:rsidRDefault="00E06E7D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permet de réaliser l’ajout de la ligne à la liste.</w:t>
      </w:r>
    </w:p>
    <w:p w:rsidR="00230A4B" w:rsidRDefault="00230A4B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230A4B" w:rsidRDefault="00230A4B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annule la saisie et qui laisse la liste intacte.</w:t>
      </w:r>
    </w:p>
    <w:p w:rsidR="0000665B" w:rsidRDefault="0000665B" w:rsidP="0000665B">
      <w:pPr>
        <w:pStyle w:val="Heading3"/>
      </w:pPr>
      <w:bookmarkStart w:id="132" w:name="_Toc497082116"/>
      <w:r>
        <w:t xml:space="preserve">Constructeurs </w:t>
      </w:r>
      <w:r w:rsidRPr="0000665B">
        <w:t xml:space="preserve">AddPersonViewModel(ItemsChangeObservableCollection&lt;Line&gt; </w:t>
      </w:r>
      <w:r w:rsidRPr="0000665B">
        <w:rPr>
          <w:lang w:val="en-GB"/>
        </w:rPr>
        <w:t>lines</w:t>
      </w:r>
      <w:r w:rsidRPr="0000665B">
        <w:t>)</w:t>
      </w:r>
      <w:bookmarkEnd w:id="132"/>
    </w:p>
    <w:p w:rsidR="0000665B" w:rsidRDefault="0000665B" w:rsidP="0000665B">
      <w:r>
        <w:t>Seul constructeur de la classe.</w:t>
      </w:r>
    </w:p>
    <w:p w:rsidR="0000665B" w:rsidRDefault="0000665B" w:rsidP="005440AC">
      <w:pPr>
        <w:pStyle w:val="ListParagraph"/>
        <w:numPr>
          <w:ilvl w:val="0"/>
          <w:numId w:val="32"/>
        </w:numPr>
      </w:pPr>
      <w:r>
        <w:t xml:space="preserve">initialisation de </w:t>
      </w:r>
      <w:r w:rsidRPr="009C7AC0">
        <w:rPr>
          <w:i/>
        </w:rPr>
        <w:t>AddPersonCommand</w:t>
      </w:r>
      <w:r>
        <w:t xml:space="preserve"> avec en paramètre</w:t>
      </w:r>
      <w:r w:rsidR="009C7AC0">
        <w:t>s</w:t>
      </w:r>
      <w:r>
        <w:t xml:space="preserve">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_Ref497078063 \h </w:instrText>
      </w:r>
      <w:r w:rsidR="00B66D27">
        <w:rPr>
          <w:b/>
        </w:rPr>
        <w:instrText xml:space="preserve">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B9122A" w:rsidRPr="00B9122A">
        <w:rPr>
          <w:b/>
        </w:rPr>
        <w:t>Méthode AddPerson(IDialog window)</w:t>
      </w:r>
      <w:r w:rsidR="00B66D27" w:rsidRPr="00B66D27">
        <w:rPr>
          <w:b/>
        </w:rPr>
        <w:fldChar w:fldCharType="end"/>
      </w:r>
      <w:r w:rsidR="00B66D27">
        <w:t xml:space="preserve"> et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_Ref497078068 \h 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B9122A" w:rsidRPr="00B9122A">
        <w:rPr>
          <w:b/>
        </w:rPr>
        <w:t>Méthode AddPersonCanExecute</w:t>
      </w:r>
      <w:r w:rsidR="00B66D27" w:rsidRPr="00B66D27">
        <w:rPr>
          <w:b/>
        </w:rPr>
        <w:fldChar w:fldCharType="end"/>
      </w:r>
      <w:r w:rsidR="00B66D27">
        <w:t> ;</w:t>
      </w:r>
    </w:p>
    <w:p w:rsidR="009C7AC0" w:rsidRDefault="009C7AC0" w:rsidP="005440AC">
      <w:pPr>
        <w:pStyle w:val="ListParagraph"/>
        <w:numPr>
          <w:ilvl w:val="0"/>
          <w:numId w:val="32"/>
        </w:numPr>
      </w:pPr>
      <w:r>
        <w:t xml:space="preserve">initialisation de </w:t>
      </w:r>
      <w:r w:rsidRPr="00076D9C">
        <w:rPr>
          <w:i/>
        </w:rPr>
        <w:t>CancelCommand</w:t>
      </w:r>
      <w:r>
        <w:t xml:space="preserve"> avec en paramètre </w:t>
      </w:r>
      <w:r w:rsidRPr="009C7AC0">
        <w:rPr>
          <w:b/>
        </w:rPr>
        <w:fldChar w:fldCharType="begin"/>
      </w:r>
      <w:r w:rsidRPr="009C7AC0">
        <w:rPr>
          <w:b/>
        </w:rPr>
        <w:instrText xml:space="preserve"> REF _Ref497078233 \h </w:instrText>
      </w:r>
      <w:r>
        <w:rPr>
          <w:b/>
        </w:rPr>
        <w:instrText xml:space="preserve"> \* MERGEFORMAT </w:instrText>
      </w:r>
      <w:r w:rsidRPr="009C7AC0">
        <w:rPr>
          <w:b/>
        </w:rPr>
      </w:r>
      <w:r w:rsidRPr="009C7AC0">
        <w:rPr>
          <w:b/>
        </w:rPr>
        <w:fldChar w:fldCharType="separate"/>
      </w:r>
      <w:r w:rsidR="00B9122A" w:rsidRPr="00B9122A">
        <w:rPr>
          <w:b/>
        </w:rPr>
        <w:t>Méthode Cancel(IDialog window)</w:t>
      </w:r>
      <w:r w:rsidRPr="009C7AC0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true, car cette commande doit tou</w:t>
      </w:r>
      <w:r w:rsidR="00076D9C">
        <w:t>jours être exécutable ;</w:t>
      </w:r>
    </w:p>
    <w:p w:rsidR="00076D9C" w:rsidRDefault="00076D9C" w:rsidP="005440AC">
      <w:pPr>
        <w:pStyle w:val="ListParagraph"/>
        <w:numPr>
          <w:ilvl w:val="0"/>
          <w:numId w:val="32"/>
        </w:numPr>
      </w:pPr>
      <w:r>
        <w:t xml:space="preserve">valorisation de la propriété </w:t>
      </w:r>
      <w:r w:rsidRPr="00076D9C">
        <w:rPr>
          <w:i/>
        </w:rPr>
        <w:t>Lines</w:t>
      </w:r>
      <w:r>
        <w:t xml:space="preserve"> avec le paramètre </w:t>
      </w:r>
      <w:r w:rsidRPr="005C5713">
        <w:rPr>
          <w:i/>
        </w:rPr>
        <w:t>lines</w:t>
      </w:r>
      <w:r>
        <w:t>.</w:t>
      </w:r>
    </w:p>
    <w:p w:rsidR="0000665B" w:rsidRDefault="0000665B" w:rsidP="0000665B">
      <w:pPr>
        <w:pStyle w:val="Heading3"/>
      </w:pPr>
      <w:bookmarkStart w:id="133" w:name="_Ref497078063"/>
      <w:bookmarkStart w:id="134" w:name="_Toc497082117"/>
      <w:r>
        <w:t xml:space="preserve">Méthode </w:t>
      </w:r>
      <w:r w:rsidRPr="0000665B">
        <w:t xml:space="preserve">AddPerson(IDialog </w:t>
      </w:r>
      <w:r w:rsidRPr="0000665B">
        <w:rPr>
          <w:lang w:val="en-GB"/>
        </w:rPr>
        <w:t>window</w:t>
      </w:r>
      <w:r w:rsidRPr="0000665B">
        <w:t>)</w:t>
      </w:r>
      <w:bookmarkEnd w:id="133"/>
      <w:bookmarkEnd w:id="134"/>
    </w:p>
    <w:p w:rsidR="00076D9C" w:rsidRDefault="00076D9C" w:rsidP="00076D9C">
      <w:r>
        <w:t>Méthode ajoutant une nouvelle ligne à la liste et fermant l’élément d’ajout de personne.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r>
        <w:t xml:space="preserve">recherche d’une personne comportant le même nom et le même prénom que la personne à ajouter dans </w:t>
      </w:r>
      <w:r w:rsidRPr="00480340">
        <w:rPr>
          <w:i/>
        </w:rPr>
        <w:t>List</w:t>
      </w:r>
      <w:r>
        <w:t> ;</w:t>
      </w:r>
    </w:p>
    <w:p w:rsidR="00480340" w:rsidRDefault="00480340" w:rsidP="005440AC">
      <w:pPr>
        <w:pStyle w:val="ListParagraph"/>
        <w:numPr>
          <w:ilvl w:val="0"/>
          <w:numId w:val="33"/>
        </w:numPr>
      </w:pPr>
      <w:r>
        <w:t>si aucun résultat, ajout d’une nouvelle l</w:t>
      </w:r>
      <w:r w:rsidR="009009C3">
        <w:t>igne avec la personne à ajouter ;</w:t>
      </w:r>
    </w:p>
    <w:p w:rsidR="003A0F00" w:rsidRDefault="009009C3" w:rsidP="005440AC">
      <w:pPr>
        <w:pStyle w:val="ListParagraph"/>
        <w:numPr>
          <w:ilvl w:val="0"/>
          <w:numId w:val="33"/>
        </w:numPr>
      </w:pPr>
      <w:r>
        <w:t>fermeture de l’élément.</w:t>
      </w:r>
      <w:r w:rsidR="003A0F00">
        <w:br w:type="page"/>
      </w:r>
    </w:p>
    <w:p w:rsidR="00B66D27" w:rsidRDefault="00B66D27" w:rsidP="00B66D27">
      <w:pPr>
        <w:pStyle w:val="Heading3"/>
      </w:pPr>
      <w:bookmarkStart w:id="135" w:name="_Ref497078068"/>
      <w:bookmarkStart w:id="136" w:name="_Toc497082118"/>
      <w:r>
        <w:lastRenderedPageBreak/>
        <w:t xml:space="preserve">Méthode </w:t>
      </w:r>
      <w:r w:rsidRPr="00B66D27">
        <w:t>AddPersonCanExecute</w:t>
      </w:r>
      <w:bookmarkEnd w:id="135"/>
      <w:bookmarkEnd w:id="136"/>
    </w:p>
    <w:p w:rsidR="00D93CA8" w:rsidRDefault="00D93CA8" w:rsidP="00D93CA8">
      <w:r>
        <w:t xml:space="preserve">Méthode déterminant si la command </w:t>
      </w:r>
      <w:r w:rsidRPr="00D93CA8">
        <w:rPr>
          <w:i/>
        </w:rPr>
        <w:t>AddPersonCommand</w:t>
      </w:r>
      <w:r>
        <w:t xml:space="preserve"> peut s’exécuter.</w:t>
      </w:r>
    </w:p>
    <w:p w:rsidR="00D93CA8" w:rsidRDefault="00D93CA8" w:rsidP="005440AC">
      <w:pPr>
        <w:pStyle w:val="ListParagraph"/>
        <w:numPr>
          <w:ilvl w:val="0"/>
          <w:numId w:val="34"/>
        </w:numPr>
      </w:pPr>
      <w:r>
        <w:t xml:space="preserve">retourne </w:t>
      </w:r>
      <w:r w:rsidRPr="005C5713">
        <w:t>true</w:t>
      </w:r>
      <w:r>
        <w:t xml:space="preserve"> si </w:t>
      </w:r>
      <w:r w:rsidRPr="00D93CA8">
        <w:rPr>
          <w:i/>
        </w:rPr>
        <w:t>FirstName</w:t>
      </w:r>
      <w:r>
        <w:t xml:space="preserve"> et </w:t>
      </w:r>
      <w:r w:rsidRPr="00D93CA8">
        <w:rPr>
          <w:i/>
        </w:rPr>
        <w:t>LastName</w:t>
      </w:r>
      <w:r>
        <w:t xml:space="preserve"> sont valorisés ;</w:t>
      </w:r>
    </w:p>
    <w:p w:rsidR="00D93CA8" w:rsidRPr="00D93CA8" w:rsidRDefault="00D93CA8" w:rsidP="005440AC">
      <w:pPr>
        <w:pStyle w:val="ListParagraph"/>
        <w:numPr>
          <w:ilvl w:val="0"/>
          <w:numId w:val="34"/>
        </w:numPr>
      </w:pPr>
      <w:r>
        <w:t>sinon, retourne false.</w:t>
      </w:r>
    </w:p>
    <w:p w:rsidR="00B66D27" w:rsidRDefault="00B66D27" w:rsidP="00B66D27">
      <w:pPr>
        <w:pStyle w:val="Heading3"/>
      </w:pPr>
      <w:bookmarkStart w:id="137" w:name="_Ref497078233"/>
      <w:bookmarkStart w:id="138" w:name="_Toc497082119"/>
      <w:r>
        <w:t xml:space="preserve">Méthode </w:t>
      </w:r>
      <w:r w:rsidRPr="00B66D27">
        <w:t xml:space="preserve">Cancel(IDialog </w:t>
      </w:r>
      <w:r w:rsidRPr="00B66D27">
        <w:rPr>
          <w:lang w:val="en-GB"/>
        </w:rPr>
        <w:t>window</w:t>
      </w:r>
      <w:r w:rsidRPr="00B66D27">
        <w:t>)</w:t>
      </w:r>
      <w:bookmarkEnd w:id="137"/>
      <w:bookmarkEnd w:id="138"/>
    </w:p>
    <w:p w:rsidR="003F34E8" w:rsidRDefault="003F34E8" w:rsidP="003F34E8">
      <w:r>
        <w:t>Méthode fermant l’élément permettant d’ajouter une personne, sans toucher à la liste.</w:t>
      </w:r>
    </w:p>
    <w:p w:rsidR="00404337" w:rsidRDefault="00404337" w:rsidP="00404337">
      <w:pPr>
        <w:pStyle w:val="Heading3"/>
      </w:pPr>
      <w:bookmarkStart w:id="139" w:name="_Ref497078184"/>
      <w:bookmarkStart w:id="140" w:name="_Toc497082120"/>
      <w:r>
        <w:t>Méthode CheckCommands</w:t>
      </w:r>
      <w:bookmarkEnd w:id="139"/>
      <w:bookmarkEnd w:id="140"/>
    </w:p>
    <w:p w:rsidR="00F95E7D" w:rsidRDefault="00F95E7D" w:rsidP="00F95E7D">
      <w:r>
        <w:t xml:space="preserve">Méthode permettant de rafraichir les </w:t>
      </w:r>
      <w:r w:rsidRPr="005C5713">
        <w:rPr>
          <w:i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AddPersonCommand</w:t>
      </w:r>
      <w:r>
        <w:t> ;</w:t>
      </w:r>
    </w:p>
    <w:p w:rsidR="00F95E7D" w:rsidRDefault="00F95E7D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277173" w:rsidRDefault="00277173" w:rsidP="00277173">
      <w:pPr>
        <w:pStyle w:val="Heading2"/>
      </w:pPr>
      <w:bookmarkStart w:id="141" w:name="_Toc497082121"/>
      <w:r>
        <w:t>Fichier UpdatePersonViewModel</w:t>
      </w:r>
      <w:bookmarkEnd w:id="141"/>
    </w:p>
    <w:p w:rsidR="00772C40" w:rsidRDefault="00772C40" w:rsidP="00772C40">
      <w:r>
        <w:t>Fichier permettant de modifier une personne dans la liste.</w:t>
      </w:r>
    </w:p>
    <w:p w:rsidR="008F17B3" w:rsidRDefault="008F17B3" w:rsidP="008F17B3">
      <w:pPr>
        <w:pStyle w:val="Heading3"/>
      </w:pPr>
      <w:bookmarkStart w:id="142" w:name="_Toc497082122"/>
      <w:r>
        <w:t>Classes héritées</w:t>
      </w:r>
      <w:bookmarkEnd w:id="142"/>
    </w:p>
    <w:p w:rsidR="008F17B3" w:rsidRDefault="008F17B3" w:rsidP="008F17B3">
      <w:r>
        <w:t>Cette classe hérite de la classe suivante :</w:t>
      </w:r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8F17B3" w:rsidRDefault="008F17B3" w:rsidP="008F17B3">
      <w:pPr>
        <w:pStyle w:val="Heading3"/>
      </w:pPr>
      <w:bookmarkStart w:id="143" w:name="_Toc497082123"/>
      <w:r>
        <w:t>Propriétés</w:t>
      </w:r>
      <w:bookmarkEnd w:id="143"/>
    </w:p>
    <w:p w:rsidR="008F17B3" w:rsidRDefault="008F17B3" w:rsidP="005440AC">
      <w:pPr>
        <w:pStyle w:val="ListParagraph"/>
        <w:numPr>
          <w:ilvl w:val="0"/>
          <w:numId w:val="30"/>
        </w:numPr>
      </w:pPr>
      <w:r w:rsidRPr="008F17B3">
        <w:rPr>
          <w:i/>
        </w:rPr>
        <w:t>PersonToUpdate</w:t>
      </w:r>
      <w:r>
        <w:t xml:space="preserve">, de type </w:t>
      </w:r>
      <w:r w:rsidRPr="008F17B3">
        <w:rPr>
          <w:i/>
        </w:rPr>
        <w:t>Person</w:t>
      </w:r>
      <w:r>
        <w:t> :</w:t>
      </w:r>
    </w:p>
    <w:p w:rsidR="008F17B3" w:rsidRDefault="00BA1D1A" w:rsidP="005440AC">
      <w:pPr>
        <w:pStyle w:val="ListParagraph"/>
        <w:numPr>
          <w:ilvl w:val="1"/>
          <w:numId w:val="30"/>
        </w:numPr>
      </w:pPr>
      <w:r>
        <w:t>personne à mettre à jour ;</w:t>
      </w:r>
    </w:p>
    <w:p w:rsidR="00BA1D1A" w:rsidRDefault="00BA1D1A" w:rsidP="005440AC">
      <w:pPr>
        <w:pStyle w:val="ListParagraph"/>
        <w:numPr>
          <w:ilvl w:val="1"/>
          <w:numId w:val="30"/>
        </w:numPr>
      </w:pPr>
      <w:r>
        <w:t xml:space="preserve">au </w:t>
      </w:r>
      <w:r w:rsidRPr="00036E24">
        <w:rPr>
          <w:i/>
        </w:rPr>
        <w:t>set</w:t>
      </w:r>
      <w:r>
        <w:t xml:space="preserve"> de cette propriété, </w:t>
      </w:r>
      <w:r w:rsidRPr="00BA1D1A">
        <w:rPr>
          <w:b/>
        </w:rPr>
        <w:fldChar w:fldCharType="begin"/>
      </w:r>
      <w:r w:rsidRPr="00BA1D1A">
        <w:rPr>
          <w:b/>
        </w:rPr>
        <w:instrText xml:space="preserve"> REF _Ref497080116 \h </w:instrText>
      </w:r>
      <w:r>
        <w:rPr>
          <w:b/>
        </w:rPr>
        <w:instrText xml:space="preserve"> \* MERGEFORMAT </w:instrText>
      </w:r>
      <w:r w:rsidRPr="00BA1D1A">
        <w:rPr>
          <w:b/>
        </w:rPr>
      </w:r>
      <w:r w:rsidRPr="00BA1D1A">
        <w:rPr>
          <w:b/>
        </w:rPr>
        <w:fldChar w:fldCharType="separate"/>
      </w:r>
      <w:r w:rsidR="00B9122A" w:rsidRPr="00B9122A">
        <w:rPr>
          <w:b/>
        </w:rPr>
        <w:t>Méthode HandlePersonPropertyChanged(object sender, EventArgs e)</w:t>
      </w:r>
      <w:r w:rsidRPr="00BA1D1A">
        <w:rPr>
          <w:b/>
        </w:rPr>
        <w:fldChar w:fldCharType="end"/>
      </w:r>
      <w:r>
        <w:t xml:space="preserve"> souscrit à l’évènement </w:t>
      </w:r>
      <w:r w:rsidRPr="00BA1D1A">
        <w:rPr>
          <w:i/>
        </w:rPr>
        <w:t>PropertyChanged</w:t>
      </w:r>
      <w:r>
        <w:t xml:space="preserve"> de </w:t>
      </w:r>
      <w:r w:rsidRPr="00BA1D1A">
        <w:rPr>
          <w:i/>
        </w:rPr>
        <w:t>PersonToUpdate</w:t>
      </w:r>
      <w:r>
        <w:t>.</w:t>
      </w:r>
    </w:p>
    <w:p w:rsidR="00C71351" w:rsidRDefault="00C71351" w:rsidP="00C71351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B9122A" w:rsidRPr="00B9122A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6B0F92">
        <w:rPr>
          <w:b/>
        </w:rPr>
        <w:fldChar w:fldCharType="begin"/>
      </w:r>
      <w:r w:rsidRPr="006B0F92">
        <w:rPr>
          <w:b/>
        </w:rPr>
        <w:instrText xml:space="preserve"> REF _Ref497079571 \h  \* MERGEFORMAT </w:instrText>
      </w:r>
      <w:r w:rsidRPr="006B0F92">
        <w:rPr>
          <w:b/>
        </w:rPr>
      </w:r>
      <w:r w:rsidRPr="006B0F92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Pr="006B0F92">
        <w:rPr>
          <w:b/>
        </w:rPr>
        <w:fldChar w:fldCharType="end"/>
      </w:r>
      <w:r>
        <w:t>.</w:t>
      </w:r>
    </w:p>
    <w:p w:rsidR="00C71351" w:rsidRDefault="00C71351" w:rsidP="00C71351">
      <w:pPr>
        <w:pStyle w:val="Heading3"/>
      </w:pPr>
      <w:bookmarkStart w:id="144" w:name="_Toc497082124"/>
      <w:r>
        <w:t>Champs</w:t>
      </w:r>
      <w:bookmarkEnd w:id="144"/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prénom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nom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persoid avant modification de la personne à modifier.</w:t>
      </w:r>
    </w:p>
    <w:p w:rsidR="00361A2D" w:rsidRDefault="00361A2D" w:rsidP="005440AC">
      <w:pPr>
        <w:pStyle w:val="ListParagraph"/>
        <w:numPr>
          <w:ilvl w:val="0"/>
          <w:numId w:val="30"/>
        </w:numPr>
      </w:pPr>
      <w:r>
        <w:rPr>
          <w:i/>
        </w:rPr>
        <w:t>old</w:t>
      </w: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361A2D" w:rsidRDefault="00361A2D" w:rsidP="005440AC">
      <w:pPr>
        <w:pStyle w:val="ListParagraph"/>
        <w:numPr>
          <w:ilvl w:val="1"/>
          <w:numId w:val="30"/>
        </w:numPr>
      </w:pPr>
      <w:r>
        <w:t>email avant modification de la personne à modifier.</w:t>
      </w:r>
    </w:p>
    <w:p w:rsidR="00B439CA" w:rsidRDefault="00B439CA">
      <w:r>
        <w:br w:type="page"/>
      </w:r>
    </w:p>
    <w:p w:rsidR="00F20EF1" w:rsidRPr="00E06E7D" w:rsidRDefault="00F20EF1" w:rsidP="00F20EF1">
      <w:pPr>
        <w:pStyle w:val="Heading3"/>
        <w:rPr>
          <w:lang w:val="en-GB"/>
        </w:rPr>
      </w:pPr>
      <w:bookmarkStart w:id="145" w:name="_Toc497082125"/>
      <w:r w:rsidRPr="00E06E7D">
        <w:rPr>
          <w:lang w:val="en-GB"/>
        </w:rPr>
        <w:lastRenderedPageBreak/>
        <w:t>Commands</w:t>
      </w:r>
      <w:bookmarkEnd w:id="145"/>
    </w:p>
    <w:p w:rsidR="00F20EF1" w:rsidRDefault="00F20EF1" w:rsidP="005440AC">
      <w:pPr>
        <w:pStyle w:val="ListParagraph"/>
        <w:numPr>
          <w:ilvl w:val="0"/>
          <w:numId w:val="31"/>
        </w:numPr>
      </w:pPr>
      <w:r w:rsidRPr="00F20EF1">
        <w:rPr>
          <w:i/>
        </w:rPr>
        <w:t>ValidateUpdatePersonCommand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permet de valider la modification de la personne.</w:t>
      </w:r>
    </w:p>
    <w:p w:rsidR="00F20EF1" w:rsidRDefault="00F20EF1" w:rsidP="005440AC">
      <w:pPr>
        <w:pStyle w:val="ListParagraph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ListParagraph"/>
        <w:numPr>
          <w:ilvl w:val="1"/>
          <w:numId w:val="31"/>
        </w:numPr>
      </w:pPr>
      <w:r w:rsidRPr="005C5713">
        <w:rPr>
          <w:i/>
        </w:rPr>
        <w:t>command</w:t>
      </w:r>
      <w:r>
        <w:t xml:space="preserve"> qui annule la saisie et qui laisse la </w:t>
      </w:r>
      <w:r w:rsidR="00570AEA">
        <w:t>personne</w:t>
      </w:r>
      <w:r>
        <w:t xml:space="preserve"> intacte.</w:t>
      </w:r>
    </w:p>
    <w:p w:rsidR="00036E24" w:rsidRDefault="00036E24" w:rsidP="00036E24">
      <w:pPr>
        <w:pStyle w:val="Heading3"/>
      </w:pPr>
      <w:bookmarkStart w:id="146" w:name="_Toc497082126"/>
      <w:r>
        <w:t xml:space="preserve">Constructeur </w:t>
      </w:r>
      <w:r w:rsidRPr="00036E24">
        <w:t xml:space="preserve">UpdatePersonViewModel(Line </w:t>
      </w:r>
      <w:r w:rsidRPr="00036E24">
        <w:rPr>
          <w:lang w:val="en-GB"/>
        </w:rPr>
        <w:t>line</w:t>
      </w:r>
      <w:r w:rsidRPr="00036E24">
        <w:t>)</w:t>
      </w:r>
      <w:bookmarkEnd w:id="146"/>
    </w:p>
    <w:p w:rsidR="00036E24" w:rsidRDefault="00036E24" w:rsidP="00036E24">
      <w:r>
        <w:t>Seul constructeur de la classe.</w:t>
      </w:r>
    </w:p>
    <w:p w:rsidR="00431521" w:rsidRDefault="00431521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F20EF1">
        <w:rPr>
          <w:i/>
        </w:rPr>
        <w:t>ValidateUpdatePersonCommand</w:t>
      </w:r>
      <w:r>
        <w:t xml:space="preserve"> avec en paramètres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_Ref497081096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B9122A" w:rsidRPr="00B9122A">
        <w:rPr>
          <w:b/>
        </w:rPr>
        <w:t xml:space="preserve">Méthode </w:t>
      </w:r>
      <w:r w:rsidRPr="00431521">
        <w:rPr>
          <w:b/>
        </w:rPr>
        <w:fldChar w:fldCharType="end"/>
      </w:r>
      <w:r>
        <w:t xml:space="preserve"> et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_Ref497081101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B9122A" w:rsidRPr="00B9122A">
        <w:rPr>
          <w:b/>
        </w:rPr>
        <w:t>Méthode CanValidateUpdatePerson</w:t>
      </w:r>
      <w:r w:rsidRPr="00431521">
        <w:rPr>
          <w:b/>
        </w:rPr>
        <w:fldChar w:fldCharType="end"/>
      </w:r>
      <w:r>
        <w:t> ;</w:t>
      </w:r>
    </w:p>
    <w:p w:rsidR="004D4D26" w:rsidRDefault="004D4D26" w:rsidP="005440AC">
      <w:pPr>
        <w:pStyle w:val="ListParagraph"/>
        <w:numPr>
          <w:ilvl w:val="0"/>
          <w:numId w:val="37"/>
        </w:numPr>
      </w:pPr>
      <w:r>
        <w:t xml:space="preserve">initialisation de CancelCommand avec en paramètre </w:t>
      </w:r>
      <w:r w:rsidRPr="004D4D26">
        <w:rPr>
          <w:b/>
        </w:rPr>
        <w:fldChar w:fldCharType="begin"/>
      </w:r>
      <w:r w:rsidRPr="004D4D26">
        <w:rPr>
          <w:b/>
        </w:rPr>
        <w:instrText xml:space="preserve"> REF _Ref497081148 \h </w:instrText>
      </w:r>
      <w:r>
        <w:rPr>
          <w:b/>
        </w:rPr>
        <w:instrText xml:space="preserve"> \* MERGEFORMAT </w:instrText>
      </w:r>
      <w:r w:rsidRPr="004D4D26">
        <w:rPr>
          <w:b/>
        </w:rPr>
      </w:r>
      <w:r w:rsidRPr="004D4D26">
        <w:rPr>
          <w:b/>
        </w:rPr>
        <w:fldChar w:fldCharType="separate"/>
      </w:r>
      <w:r w:rsidR="00B9122A" w:rsidRPr="00B9122A">
        <w:rPr>
          <w:b/>
        </w:rPr>
        <w:t>Méthode Cancel(IDialog window)</w:t>
      </w:r>
      <w:r w:rsidRPr="004D4D26">
        <w:rPr>
          <w:b/>
        </w:rPr>
        <w:fldChar w:fldCharType="end"/>
      </w:r>
      <w:r>
        <w:t xml:space="preserve"> ; le second paramètre est un </w:t>
      </w:r>
      <w:r w:rsidRPr="005C5713">
        <w:rPr>
          <w:i/>
        </w:rPr>
        <w:t>delegate</w:t>
      </w:r>
      <w:r>
        <w:t xml:space="preserve"> qui renvoi tout le temps </w:t>
      </w:r>
      <w:r w:rsidRPr="005C5713">
        <w:t>true</w:t>
      </w:r>
      <w:r>
        <w:t>, car cette commande doit toujours être exécutable ;</w:t>
      </w:r>
    </w:p>
    <w:p w:rsidR="00231C4C" w:rsidRDefault="00231C4C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231C4C">
        <w:rPr>
          <w:i/>
        </w:rPr>
        <w:t>oldFirstName</w:t>
      </w:r>
      <w:r>
        <w:t xml:space="preserve">, </w:t>
      </w:r>
      <w:r w:rsidRPr="00231C4C">
        <w:rPr>
          <w:i/>
        </w:rPr>
        <w:t>oldLastName</w:t>
      </w:r>
      <w:r>
        <w:t xml:space="preserve">, </w:t>
      </w:r>
      <w:r w:rsidRPr="00231C4C">
        <w:rPr>
          <w:i/>
        </w:rPr>
        <w:t>oldPersoId</w:t>
      </w:r>
      <w:r>
        <w:t xml:space="preserve"> et </w:t>
      </w:r>
      <w:r w:rsidRPr="00231C4C">
        <w:rPr>
          <w:i/>
        </w:rPr>
        <w:t>oldEmail</w:t>
      </w:r>
      <w:r>
        <w:t xml:space="preserve"> avec les propriétés idoines de </w:t>
      </w:r>
      <w:r w:rsidRPr="00231C4C">
        <w:rPr>
          <w:i/>
        </w:rPr>
        <w:t>line.Person</w:t>
      </w:r>
      <w:r w:rsidR="00C02FDB">
        <w:rPr>
          <w:i/>
        </w:rPr>
        <w:t> </w:t>
      </w:r>
      <w:r w:rsidR="00C02FDB">
        <w:t>;</w:t>
      </w:r>
    </w:p>
    <w:p w:rsidR="00C02FDB" w:rsidRDefault="00C02FDB" w:rsidP="005440AC">
      <w:pPr>
        <w:pStyle w:val="ListParagraph"/>
        <w:numPr>
          <w:ilvl w:val="0"/>
          <w:numId w:val="37"/>
        </w:numPr>
      </w:pPr>
      <w:r>
        <w:t xml:space="preserve">initialisation de </w:t>
      </w:r>
      <w:r w:rsidRPr="00C02FDB">
        <w:rPr>
          <w:i/>
        </w:rPr>
        <w:t>PersonToUpdate</w:t>
      </w:r>
      <w:r>
        <w:t xml:space="preserve"> avec </w:t>
      </w:r>
      <w:r w:rsidRPr="00C02FDB">
        <w:rPr>
          <w:i/>
        </w:rPr>
        <w:t>line.Person</w:t>
      </w:r>
      <w:r>
        <w:t>.</w:t>
      </w:r>
    </w:p>
    <w:p w:rsidR="00D12DF1" w:rsidRDefault="00D12DF1" w:rsidP="007620E7">
      <w:pPr>
        <w:pStyle w:val="Heading3"/>
      </w:pPr>
      <w:bookmarkStart w:id="147" w:name="_Ref497081096"/>
      <w:bookmarkStart w:id="148" w:name="_Toc497082127"/>
      <w:r>
        <w:t xml:space="preserve">Méthode </w:t>
      </w:r>
      <w:bookmarkEnd w:id="147"/>
      <w:r w:rsidR="007620E7" w:rsidRPr="007620E7">
        <w:t xml:space="preserve">ValidateUpdatePerson(IDialog </w:t>
      </w:r>
      <w:r w:rsidR="007620E7" w:rsidRPr="007620E7">
        <w:rPr>
          <w:lang w:val="en-GB"/>
        </w:rPr>
        <w:t>window</w:t>
      </w:r>
      <w:r w:rsidR="007620E7" w:rsidRPr="007620E7">
        <w:t>)</w:t>
      </w:r>
      <w:bookmarkEnd w:id="148"/>
    </w:p>
    <w:p w:rsidR="00EC48AC" w:rsidRDefault="0088386B" w:rsidP="00EC48AC">
      <w:r>
        <w:t>Valide la modification d’une personne.</w:t>
      </w:r>
    </w:p>
    <w:p w:rsidR="0088386B" w:rsidRDefault="0088386B" w:rsidP="00EC48AC">
      <w:r>
        <w:t>Comme les modifications sont faite instantanément, on se contente de fermer la fenêtre et on indique à l’appelant que le retour est OK.</w:t>
      </w:r>
    </w:p>
    <w:p w:rsidR="0088386B" w:rsidRDefault="0088386B" w:rsidP="005440AC">
      <w:pPr>
        <w:pStyle w:val="ListParagraph"/>
        <w:numPr>
          <w:ilvl w:val="0"/>
          <w:numId w:val="38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 w:rsidRPr="005C5713">
        <w:t>true</w:t>
      </w:r>
      <w:r>
        <w:t> ;</w:t>
      </w:r>
    </w:p>
    <w:p w:rsidR="0088386B" w:rsidRPr="00EC48AC" w:rsidRDefault="0088386B" w:rsidP="005440AC">
      <w:pPr>
        <w:pStyle w:val="ListParagraph"/>
        <w:numPr>
          <w:ilvl w:val="0"/>
          <w:numId w:val="38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>
        <w:t>.</w:t>
      </w:r>
    </w:p>
    <w:p w:rsidR="00D12DF1" w:rsidRDefault="00D12DF1" w:rsidP="00D12DF1">
      <w:pPr>
        <w:pStyle w:val="Heading3"/>
      </w:pPr>
      <w:bookmarkStart w:id="149" w:name="_Ref497081101"/>
      <w:bookmarkStart w:id="150" w:name="_Toc497082128"/>
      <w:r>
        <w:t>Méthode CanValidateUpdatePerson</w:t>
      </w:r>
      <w:bookmarkEnd w:id="149"/>
      <w:bookmarkEnd w:id="150"/>
    </w:p>
    <w:p w:rsidR="00FC72E9" w:rsidRDefault="00FC72E9" w:rsidP="00FC72E9">
      <w:r>
        <w:t xml:space="preserve">Permet de déterminer si la commande </w:t>
      </w:r>
      <w:r w:rsidRPr="003C3D80">
        <w:rPr>
          <w:i/>
        </w:rPr>
        <w:t>ValidateUpdatePersonCommand</w:t>
      </w:r>
      <w:r>
        <w:t xml:space="preserve"> peut être exécutée.</w:t>
      </w:r>
    </w:p>
    <w:p w:rsidR="003C3D80" w:rsidRPr="00FC72E9" w:rsidRDefault="003C3D80" w:rsidP="00FC72E9">
      <w:r>
        <w:t xml:space="preserve">Retourne simplement le résultat de </w:t>
      </w:r>
      <w:r w:rsidRPr="003C3D80">
        <w:rPr>
          <w:b/>
        </w:rPr>
        <w:fldChar w:fldCharType="begin"/>
      </w:r>
      <w:r w:rsidRPr="003C3D80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3C3D80">
        <w:rPr>
          <w:b/>
        </w:rPr>
      </w:r>
      <w:r w:rsidRPr="003C3D80">
        <w:rPr>
          <w:b/>
        </w:rPr>
        <w:fldChar w:fldCharType="separate"/>
      </w:r>
      <w:r w:rsidR="00B9122A" w:rsidRPr="00B9122A">
        <w:rPr>
          <w:b/>
        </w:rPr>
        <w:t>Méthode PersonChanged</w:t>
      </w:r>
      <w:r w:rsidRPr="003C3D80">
        <w:rPr>
          <w:b/>
        </w:rPr>
        <w:fldChar w:fldCharType="end"/>
      </w:r>
      <w:r>
        <w:t>.</w:t>
      </w:r>
    </w:p>
    <w:p w:rsidR="00195979" w:rsidRDefault="00195979" w:rsidP="00195979">
      <w:pPr>
        <w:pStyle w:val="Heading3"/>
      </w:pPr>
      <w:bookmarkStart w:id="151" w:name="_Ref497081148"/>
      <w:bookmarkStart w:id="152" w:name="_Toc497082129"/>
      <w:r>
        <w:t xml:space="preserve">Méthode </w:t>
      </w:r>
      <w:r w:rsidRPr="00195979">
        <w:t xml:space="preserve">Cancel(IDialog </w:t>
      </w:r>
      <w:r w:rsidRPr="00195979">
        <w:rPr>
          <w:lang w:val="en-GB"/>
        </w:rPr>
        <w:t>window</w:t>
      </w:r>
      <w:r w:rsidRPr="00195979">
        <w:t>)</w:t>
      </w:r>
      <w:bookmarkEnd w:id="151"/>
      <w:bookmarkEnd w:id="152"/>
    </w:p>
    <w:p w:rsidR="00B35B93" w:rsidRDefault="00B35B93" w:rsidP="00B35B93">
      <w:r>
        <w:t>Annule la modification et ferme l’élément appelant.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r>
        <w:t xml:space="preserve">si la personne a été modifiée (résultat de </w:t>
      </w:r>
      <w:r w:rsidRPr="00C71351">
        <w:rPr>
          <w:b/>
        </w:rPr>
        <w:fldChar w:fldCharType="begin"/>
      </w:r>
      <w:r w:rsidRPr="00C71351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C71351">
        <w:rPr>
          <w:b/>
        </w:rPr>
      </w:r>
      <w:r w:rsidRPr="00C71351">
        <w:rPr>
          <w:b/>
        </w:rPr>
        <w:fldChar w:fldCharType="separate"/>
      </w:r>
      <w:r w:rsidR="00B9122A" w:rsidRPr="00B9122A">
        <w:rPr>
          <w:b/>
        </w:rPr>
        <w:t>Méthode PersonChanged</w:t>
      </w:r>
      <w:r w:rsidRPr="00C71351">
        <w:rPr>
          <w:b/>
        </w:rPr>
        <w:fldChar w:fldCharType="end"/>
      </w:r>
      <w:r>
        <w:t>) :</w:t>
      </w:r>
    </w:p>
    <w:p w:rsidR="00C71351" w:rsidRDefault="00C71351" w:rsidP="005440AC">
      <w:pPr>
        <w:pStyle w:val="ListParagraph"/>
        <w:numPr>
          <w:ilvl w:val="1"/>
          <w:numId w:val="39"/>
        </w:numPr>
      </w:pPr>
      <w:r>
        <w:t xml:space="preserve">valorisation des champs de </w:t>
      </w:r>
      <w:r w:rsidRPr="00C71351">
        <w:rPr>
          <w:i/>
        </w:rPr>
        <w:t>PersonToUpdate</w:t>
      </w:r>
      <w:r>
        <w:t xml:space="preserve"> avec les champs </w:t>
      </w:r>
      <w:r w:rsidRPr="005C5713">
        <w:rPr>
          <w:i/>
        </w:rPr>
        <w:t>old</w:t>
      </w:r>
      <w:r w:rsidRPr="00A124BD">
        <w:rPr>
          <w:i/>
        </w:rPr>
        <w:t>*</w:t>
      </w:r>
      <w:r w:rsidR="00A124BD">
        <w:t>.</w:t>
      </w:r>
    </w:p>
    <w:p w:rsidR="00C71351" w:rsidRDefault="00C71351" w:rsidP="005440AC">
      <w:pPr>
        <w:pStyle w:val="ListParagraph"/>
        <w:numPr>
          <w:ilvl w:val="0"/>
          <w:numId w:val="39"/>
        </w:numPr>
      </w:pPr>
      <w:r>
        <w:t xml:space="preserve">positionnement de </w:t>
      </w:r>
      <w:r w:rsidRPr="0088386B">
        <w:rPr>
          <w:i/>
        </w:rPr>
        <w:t>window.DialogResult</w:t>
      </w:r>
      <w:r>
        <w:t xml:space="preserve"> à </w:t>
      </w:r>
      <w:r w:rsidRPr="005C5713">
        <w:t>false</w:t>
      </w:r>
      <w:r>
        <w:t> ;</w:t>
      </w:r>
    </w:p>
    <w:p w:rsidR="00C71351" w:rsidRPr="00B35B93" w:rsidRDefault="00C71351" w:rsidP="005440AC">
      <w:pPr>
        <w:pStyle w:val="ListParagraph"/>
        <w:numPr>
          <w:ilvl w:val="0"/>
          <w:numId w:val="39"/>
        </w:numPr>
      </w:pPr>
      <w:r>
        <w:t xml:space="preserve">fermeture de l’élément appelant via la méthode </w:t>
      </w:r>
      <w:r w:rsidRPr="00206B62">
        <w:rPr>
          <w:i/>
        </w:rPr>
        <w:t>Close</w:t>
      </w:r>
      <w:r>
        <w:t xml:space="preserve"> de </w:t>
      </w:r>
      <w:r w:rsidRPr="005C5713">
        <w:rPr>
          <w:i/>
        </w:rPr>
        <w:t>window</w:t>
      </w:r>
      <w:r w:rsidRPr="005C5713">
        <w:t>.</w:t>
      </w:r>
    </w:p>
    <w:p w:rsidR="00F96B39" w:rsidRDefault="00F96B39" w:rsidP="00F96B39">
      <w:pPr>
        <w:pStyle w:val="Heading3"/>
      </w:pPr>
      <w:bookmarkStart w:id="153" w:name="_Ref497081708"/>
      <w:bookmarkStart w:id="154" w:name="_Toc497082130"/>
      <w:r>
        <w:t>Méthode PersonChanged</w:t>
      </w:r>
      <w:bookmarkEnd w:id="153"/>
      <w:bookmarkEnd w:id="154"/>
    </w:p>
    <w:p w:rsidR="00374D23" w:rsidRDefault="00374D23" w:rsidP="00374D23">
      <w:r>
        <w:t>Méthode retournant un booléen indiquant si la personne a réellement été modifiée</w:t>
      </w:r>
      <w:r w:rsidR="00356C59">
        <w:t> :</w:t>
      </w:r>
      <w:r>
        <w:t xml:space="preserve"> oui si c’est le cas, non sinon.</w:t>
      </w:r>
    </w:p>
    <w:p w:rsidR="005E0747" w:rsidRDefault="007C17AC" w:rsidP="005E0747">
      <w:r>
        <w:t xml:space="preserve">La </w:t>
      </w:r>
      <w:r w:rsidR="004548D5">
        <w:t>personne</w:t>
      </w:r>
      <w:r>
        <w:t xml:space="preserve"> n’a réellement été modifiée si et seulement si un des champs </w:t>
      </w:r>
      <w:r w:rsidRPr="005C5713">
        <w:rPr>
          <w:i/>
        </w:rPr>
        <w:t>old</w:t>
      </w:r>
      <w:r w:rsidRPr="007C17AC">
        <w:rPr>
          <w:i/>
        </w:rPr>
        <w:t>*</w:t>
      </w:r>
      <w:r>
        <w:t xml:space="preserve"> est différent de son champ correspondant dans </w:t>
      </w:r>
      <w:r w:rsidRPr="007C17AC">
        <w:rPr>
          <w:i/>
        </w:rPr>
        <w:t>PersonToUpdate</w:t>
      </w:r>
      <w:r>
        <w:t>.</w:t>
      </w:r>
      <w:r w:rsidR="005E0747">
        <w:br w:type="page"/>
      </w:r>
    </w:p>
    <w:p w:rsidR="00F20EF1" w:rsidRPr="005C5713" w:rsidRDefault="007955B7" w:rsidP="007955B7">
      <w:pPr>
        <w:pStyle w:val="Heading3"/>
        <w:rPr>
          <w:lang w:val="en-GB"/>
        </w:rPr>
      </w:pPr>
      <w:bookmarkStart w:id="155" w:name="_Ref497080116"/>
      <w:bookmarkStart w:id="156" w:name="_Toc497082131"/>
      <w:r w:rsidRPr="005C5713">
        <w:rPr>
          <w:lang w:val="en-GB"/>
        </w:rPr>
        <w:lastRenderedPageBreak/>
        <w:t>Méthode HandlePersonPropertyChanged(</w:t>
      </w:r>
      <w:r w:rsidRPr="007955B7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55"/>
      <w:bookmarkEnd w:id="156"/>
    </w:p>
    <w:p w:rsidR="007955B7" w:rsidRDefault="007955B7" w:rsidP="007955B7">
      <w:r>
        <w:t xml:space="preserve">Méthode qui permet de gérer l’évènement </w:t>
      </w:r>
      <w:r w:rsidRPr="007955B7">
        <w:rPr>
          <w:i/>
        </w:rPr>
        <w:t>PropertyChanged</w:t>
      </w:r>
      <w:r>
        <w:t xml:space="preserve"> levé par une personne.</w:t>
      </w:r>
    </w:p>
    <w:p w:rsidR="007955B7" w:rsidRDefault="007955B7" w:rsidP="007955B7">
      <w:r>
        <w:t>Lorsque la personne change, les changements sont instantanément visible</w:t>
      </w:r>
      <w:r w:rsidR="00E2283B">
        <w:t>s</w:t>
      </w:r>
      <w:r>
        <w:t xml:space="preserve"> depuis l’écran de visualisation de la liste globale.</w:t>
      </w:r>
    </w:p>
    <w:p w:rsidR="004439A1" w:rsidRPr="007955B7" w:rsidRDefault="004439A1" w:rsidP="005440AC">
      <w:pPr>
        <w:pStyle w:val="ListParagraph"/>
        <w:numPr>
          <w:ilvl w:val="0"/>
          <w:numId w:val="36"/>
        </w:numPr>
      </w:pPr>
      <w:r>
        <w:t xml:space="preserve">appel de </w:t>
      </w:r>
      <w:r w:rsidRPr="004439A1">
        <w:rPr>
          <w:b/>
        </w:rPr>
        <w:fldChar w:fldCharType="begin"/>
      </w:r>
      <w:r w:rsidRPr="004439A1">
        <w:rPr>
          <w:b/>
        </w:rPr>
        <w:instrText xml:space="preserve"> REF _Ref497079571 \h </w:instrText>
      </w:r>
      <w:r>
        <w:rPr>
          <w:b/>
        </w:rPr>
        <w:instrText xml:space="preserve"> \* MERGEFORMAT </w:instrText>
      </w:r>
      <w:r w:rsidRPr="004439A1">
        <w:rPr>
          <w:b/>
        </w:rPr>
      </w:r>
      <w:r w:rsidRPr="004439A1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Pr="004439A1">
        <w:rPr>
          <w:b/>
        </w:rPr>
        <w:fldChar w:fldCharType="end"/>
      </w:r>
      <w:r>
        <w:t>.</w:t>
      </w:r>
    </w:p>
    <w:p w:rsidR="006B0F92" w:rsidRDefault="006B0F92" w:rsidP="006B0F92">
      <w:pPr>
        <w:pStyle w:val="Heading3"/>
      </w:pPr>
      <w:bookmarkStart w:id="157" w:name="_Ref497079571"/>
      <w:bookmarkStart w:id="158" w:name="_Toc497082132"/>
      <w:r>
        <w:t>Méthode CheckCommands</w:t>
      </w:r>
      <w:bookmarkEnd w:id="157"/>
      <w:bookmarkEnd w:id="158"/>
    </w:p>
    <w:p w:rsidR="006B0F92" w:rsidRDefault="006B0F92" w:rsidP="006B0F92">
      <w:r>
        <w:t xml:space="preserve">Méthode permettant de rafraichir les </w:t>
      </w:r>
      <w:r w:rsidRPr="005C5713">
        <w:rPr>
          <w:i/>
          <w:lang w:val="en-GB"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6B0F92" w:rsidRDefault="00324D74" w:rsidP="005440AC">
      <w:pPr>
        <w:pStyle w:val="ListParagraph"/>
        <w:numPr>
          <w:ilvl w:val="0"/>
          <w:numId w:val="35"/>
        </w:numPr>
      </w:pPr>
      <w:r w:rsidRPr="00F20EF1">
        <w:rPr>
          <w:i/>
        </w:rPr>
        <w:t>ValidateUpdatePersonCommand</w:t>
      </w:r>
      <w:r>
        <w:rPr>
          <w:i/>
        </w:rPr>
        <w:t> </w:t>
      </w:r>
      <w:r>
        <w:t>;</w:t>
      </w:r>
    </w:p>
    <w:p w:rsidR="006B0F92" w:rsidRDefault="006B0F92" w:rsidP="005440AC">
      <w:pPr>
        <w:pStyle w:val="ListParagraph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5C5713" w:rsidRDefault="005C5713" w:rsidP="005C5713">
      <w:pPr>
        <w:pStyle w:val="Heading2"/>
      </w:pPr>
      <w:r>
        <w:t>Fichier MainWindowViewModel</w:t>
      </w:r>
    </w:p>
    <w:p w:rsidR="0032028F" w:rsidRDefault="0032028F" w:rsidP="0032028F">
      <w:r>
        <w:t>Fichier gérant l’interface principale de l’application.</w:t>
      </w:r>
    </w:p>
    <w:p w:rsidR="004D7D77" w:rsidRDefault="004D7D77" w:rsidP="004D7D77">
      <w:pPr>
        <w:pStyle w:val="Heading3"/>
      </w:pPr>
      <w:r>
        <w:t>Classes héritées</w:t>
      </w:r>
    </w:p>
    <w:p w:rsidR="004D7D77" w:rsidRDefault="004D7D77" w:rsidP="004D7D77">
      <w:r>
        <w:t>Cette classe hérite de la classe suivante :</w:t>
      </w:r>
    </w:p>
    <w:p w:rsidR="004D7D77" w:rsidRDefault="004D7D77" w:rsidP="005440AC">
      <w:pPr>
        <w:pStyle w:val="ListParagraph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CC02BD" w:rsidRDefault="00CC02BD" w:rsidP="00CC02BD">
      <w:pPr>
        <w:pStyle w:val="Heading3"/>
      </w:pPr>
      <w:r>
        <w:t>Propriétés</w:t>
      </w:r>
    </w:p>
    <w:p w:rsidR="00372289" w:rsidRDefault="00D528C1" w:rsidP="005440AC">
      <w:pPr>
        <w:pStyle w:val="ListParagraph"/>
        <w:numPr>
          <w:ilvl w:val="0"/>
          <w:numId w:val="40"/>
        </w:numPr>
      </w:pPr>
      <w:r w:rsidRPr="00D528C1">
        <w:rPr>
          <w:i/>
        </w:rPr>
        <w:t>Lines</w:t>
      </w:r>
      <w:r>
        <w:t xml:space="preserve">, de type </w:t>
      </w:r>
      <w:r w:rsidR="00372289" w:rsidRPr="00D528C1">
        <w:rPr>
          <w:i/>
        </w:rPr>
        <w:t>ItemsChangeObservableCollection&lt;Line&gt;</w:t>
      </w:r>
      <w:r>
        <w:t> :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r>
        <w:t>collection de lignes constituant le rapport ;</w:t>
      </w:r>
    </w:p>
    <w:p w:rsidR="00D528C1" w:rsidRDefault="00D528C1" w:rsidP="005440AC">
      <w:pPr>
        <w:pStyle w:val="ListParagraph"/>
        <w:numPr>
          <w:ilvl w:val="1"/>
          <w:numId w:val="40"/>
        </w:numPr>
      </w:pPr>
      <w:r>
        <w:t>lors du set de cette propriété :</w:t>
      </w:r>
    </w:p>
    <w:p w:rsidR="00D528C1" w:rsidRDefault="00C676C6" w:rsidP="005440AC">
      <w:pPr>
        <w:pStyle w:val="ListParagraph"/>
        <w:numPr>
          <w:ilvl w:val="2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</w:rPr>
        <w:instrText xml:space="preserve"> REF _Ref497165473 \h </w:instrText>
      </w:r>
      <w:r w:rsidRPr="00C676C6">
        <w:rPr>
          <w:b/>
        </w:rPr>
      </w:r>
      <w:r w:rsidRPr="00C676C6">
        <w:rPr>
          <w:b/>
        </w:rPr>
        <w:instrText xml:space="preserve"> \* MERGEFORMAT </w:instrText>
      </w:r>
      <w:r w:rsidRPr="00C676C6">
        <w:rPr>
          <w:b/>
        </w:rPr>
        <w:fldChar w:fldCharType="separate"/>
      </w:r>
      <w:r w:rsidR="00B9122A" w:rsidRPr="00B9122A">
        <w:rPr>
          <w:b/>
          <w:lang w:val="en-GB"/>
        </w:rPr>
        <w:t>Méthode HandleLinesCollectionChanged(object sender, EventArgs e)</w:t>
      </w:r>
      <w:r w:rsidRPr="00C676C6">
        <w:rPr>
          <w:b/>
        </w:rPr>
        <w:fldChar w:fldCharType="end"/>
      </w:r>
      <w:r>
        <w:rPr>
          <w:b/>
        </w:rPr>
        <w:t xml:space="preserve"> </w:t>
      </w:r>
      <w:r w:rsidR="00C90905" w:rsidRPr="00913E89">
        <w:rPr>
          <w:lang w:val="en-GB"/>
        </w:rPr>
        <w:t xml:space="preserve">souscrit à </w:t>
      </w:r>
      <w:r w:rsidR="00C90905" w:rsidRPr="00913E89">
        <w:rPr>
          <w:i/>
          <w:lang w:val="en-GB"/>
        </w:rPr>
        <w:t>Lines.CollectionChanged</w:t>
      </w:r>
      <w:r w:rsidR="00C90905" w:rsidRPr="00913E89">
        <w:rPr>
          <w:lang w:val="en-GB"/>
        </w:rPr>
        <w:t> ;</w:t>
      </w:r>
    </w:p>
    <w:p w:rsidR="00C676C6" w:rsidRDefault="00C676C6" w:rsidP="005440AC">
      <w:pPr>
        <w:pStyle w:val="ListParagraph"/>
        <w:numPr>
          <w:ilvl w:val="2"/>
          <w:numId w:val="40"/>
        </w:numPr>
      </w:pPr>
      <w:r w:rsidRPr="00C676C6">
        <w:t xml:space="preserve">pour chaque </w:t>
      </w:r>
      <w:r w:rsidRPr="00C676C6">
        <w:rPr>
          <w:i/>
        </w:rPr>
        <w:t>line</w:t>
      </w:r>
      <w:r>
        <w:t xml:space="preserve"> dans </w:t>
      </w:r>
      <w:r w:rsidRPr="00C676C6">
        <w:rPr>
          <w:i/>
        </w:rPr>
        <w:t>Lines</w:t>
      </w:r>
      <w:r>
        <w:t> :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  <w:lang w:val="en-GB"/>
        </w:rPr>
        <w:instrText xml:space="preserve"> REF _Ref497165398 \h </w:instrText>
      </w:r>
      <w:r w:rsidRPr="00C676C6">
        <w:rPr>
          <w:b/>
        </w:rPr>
      </w:r>
      <w:r w:rsidRPr="00C676C6">
        <w:rPr>
          <w:b/>
          <w:lang w:val="en-GB"/>
        </w:rPr>
        <w:instrText xml:space="preserve"> \* MERGEFORMAT </w:instrText>
      </w:r>
      <w:r w:rsidRPr="00C676C6">
        <w:rPr>
          <w:b/>
        </w:rPr>
        <w:fldChar w:fldCharType="separate"/>
      </w:r>
      <w:r w:rsidR="00B9122A" w:rsidRPr="00B9122A">
        <w:rPr>
          <w:b/>
          <w:lang w:val="en-GB"/>
        </w:rPr>
        <w:t>Méthode HandlePenaltyAlreadyExistsAtThisDate(object sender, EventArgs e)</w:t>
      </w:r>
      <w:r w:rsidRPr="00C676C6">
        <w:rPr>
          <w:b/>
        </w:rPr>
        <w:fldChar w:fldCharType="end"/>
      </w:r>
      <w:r w:rsidRPr="00C676C6">
        <w:rPr>
          <w:lang w:val="en-GB"/>
        </w:rPr>
        <w:t xml:space="preserve"> souscrit </w:t>
      </w:r>
      <w:r>
        <w:rPr>
          <w:lang w:val="en-GB"/>
        </w:rPr>
        <w:t xml:space="preserve">à </w:t>
      </w:r>
      <w:r w:rsidRPr="00C676C6">
        <w:rPr>
          <w:i/>
          <w:lang w:val="en-GB"/>
        </w:rPr>
        <w:t>line.PenaltyAlreadyExistsAtThisDate</w:t>
      </w:r>
      <w:r>
        <w:rPr>
          <w:lang w:val="en-GB"/>
        </w:rPr>
        <w:t> </w:t>
      </w:r>
      <w:r w:rsidRPr="00C676C6">
        <w:rPr>
          <w:lang w:val="en-GB"/>
        </w:rPr>
        <w:t>;</w:t>
      </w:r>
    </w:p>
    <w:p w:rsidR="00C676C6" w:rsidRDefault="00C676C6" w:rsidP="005440AC">
      <w:pPr>
        <w:pStyle w:val="ListParagraph"/>
        <w:numPr>
          <w:ilvl w:val="3"/>
          <w:numId w:val="40"/>
        </w:numPr>
        <w:rPr>
          <w:lang w:val="en-GB"/>
        </w:rPr>
      </w:pPr>
      <w:r w:rsidRPr="00C676C6">
        <w:rPr>
          <w:b/>
          <w:lang w:val="en-GB"/>
        </w:rPr>
        <w:fldChar w:fldCharType="begin"/>
      </w:r>
      <w:r w:rsidRPr="00C676C6">
        <w:rPr>
          <w:b/>
          <w:lang w:val="en-GB"/>
        </w:rPr>
        <w:instrText xml:space="preserve"> REF _Ref497165530 \h </w:instrText>
      </w:r>
      <w:r w:rsidRPr="00C676C6">
        <w:rPr>
          <w:b/>
          <w:lang w:val="en-GB"/>
        </w:rPr>
      </w:r>
      <w:r>
        <w:rPr>
          <w:b/>
          <w:lang w:val="en-GB"/>
        </w:rPr>
        <w:instrText xml:space="preserve"> \* MERGEFORMAT </w:instrText>
      </w:r>
      <w:r w:rsidRPr="00C676C6">
        <w:rPr>
          <w:b/>
          <w:lang w:val="en-GB"/>
        </w:rPr>
        <w:fldChar w:fldCharType="separate"/>
      </w:r>
      <w:r w:rsidR="00B9122A" w:rsidRPr="00B9122A">
        <w:rPr>
          <w:b/>
          <w:lang w:val="en-GB"/>
        </w:rPr>
        <w:t>Méthode HandleLinePropertyChanded(object sender, EventArgs e)</w:t>
      </w:r>
      <w:r w:rsidRPr="00C676C6">
        <w:rPr>
          <w:b/>
          <w:lang w:val="en-GB"/>
        </w:rPr>
        <w:fldChar w:fldCharType="end"/>
      </w:r>
      <w:r>
        <w:rPr>
          <w:lang w:val="en-GB"/>
        </w:rPr>
        <w:t xml:space="preserve"> souscrit à </w:t>
      </w:r>
      <w:r w:rsidRPr="00C676C6">
        <w:rPr>
          <w:i/>
          <w:lang w:val="en-GB"/>
        </w:rPr>
        <w:t>line.PropertyChanged</w:t>
      </w:r>
      <w:r>
        <w:rPr>
          <w:lang w:val="en-GB"/>
        </w:rPr>
        <w:t>.</w:t>
      </w:r>
    </w:p>
    <w:p w:rsidR="001B043D" w:rsidRPr="001B043D" w:rsidRDefault="001B043D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1B043D">
        <w:rPr>
          <w:i/>
          <w:lang w:val="en-GB"/>
        </w:rPr>
        <w:t>SelectedLine</w:t>
      </w:r>
      <w:r>
        <w:rPr>
          <w:lang w:val="en-GB"/>
        </w:rPr>
        <w:t xml:space="preserve">, de type </w:t>
      </w:r>
      <w:r w:rsidRPr="001B043D">
        <w:rPr>
          <w:i/>
          <w:lang w:val="en-GB"/>
        </w:rPr>
        <w:t>Line</w:t>
      </w:r>
      <w:r>
        <w:rPr>
          <w:lang w:val="en-GB"/>
        </w:rPr>
        <w:t> </w:t>
      </w:r>
      <w:r>
        <w:t>:</w:t>
      </w:r>
    </w:p>
    <w:p w:rsidR="001B043D" w:rsidRDefault="001B043D" w:rsidP="005440AC">
      <w:pPr>
        <w:pStyle w:val="ListParagraph"/>
        <w:numPr>
          <w:ilvl w:val="1"/>
          <w:numId w:val="40"/>
        </w:numPr>
        <w:rPr>
          <w:lang w:val="en-GB"/>
        </w:rPr>
      </w:pPr>
      <w:r>
        <w:rPr>
          <w:lang w:val="en-GB"/>
        </w:rPr>
        <w:t>ligne sélectionnée par l’utilisateur.</w:t>
      </w:r>
    </w:p>
    <w:p w:rsidR="00B94BBF" w:rsidRPr="006D45CA" w:rsidRDefault="00B94BBF" w:rsidP="005440AC">
      <w:pPr>
        <w:pStyle w:val="ListParagraph"/>
        <w:numPr>
          <w:ilvl w:val="0"/>
          <w:numId w:val="40"/>
        </w:numPr>
        <w:rPr>
          <w:lang w:val="en-GB"/>
        </w:rPr>
      </w:pPr>
      <w:r w:rsidRPr="006D45CA">
        <w:rPr>
          <w:i/>
          <w:lang w:val="en-GB"/>
        </w:rPr>
        <w:t>RootPathOriginal</w:t>
      </w:r>
      <w:r w:rsidR="006D45CA">
        <w:rPr>
          <w:lang w:val="en-GB"/>
        </w:rPr>
        <w:t xml:space="preserve">, de type </w:t>
      </w:r>
      <w:r w:rsidR="006D45CA" w:rsidRPr="003616D5">
        <w:rPr>
          <w:i/>
          <w:lang w:val="en-GB"/>
        </w:rPr>
        <w:t>string</w:t>
      </w:r>
      <w:r w:rsidR="006D45CA">
        <w:rPr>
          <w:lang w:val="en-GB"/>
        </w:rPr>
        <w:t> </w:t>
      </w:r>
      <w:r w:rsidR="006D45CA">
        <w:t>:</w:t>
      </w:r>
    </w:p>
    <w:p w:rsidR="006D45CA" w:rsidRDefault="006D45CA" w:rsidP="005440AC">
      <w:pPr>
        <w:pStyle w:val="ListParagraph"/>
        <w:numPr>
          <w:ilvl w:val="1"/>
          <w:numId w:val="40"/>
        </w:numPr>
      </w:pPr>
      <w:r w:rsidRPr="006D45CA">
        <w:t xml:space="preserve">propriété </w:t>
      </w:r>
      <w:r w:rsidRPr="006D45CA">
        <w:rPr>
          <w:i/>
        </w:rPr>
        <w:t>get</w:t>
      </w:r>
      <w:r w:rsidRPr="006D45CA">
        <w:t xml:space="preserve"> uniquement sur un champ en </w:t>
      </w:r>
      <w:r w:rsidRPr="000D341B">
        <w:rPr>
          <w:i/>
        </w:rPr>
        <w:t>readonly</w:t>
      </w:r>
      <w:r w:rsidR="000D341B">
        <w:t> ;</w:t>
      </w:r>
    </w:p>
    <w:p w:rsidR="000D341B" w:rsidRDefault="000D341B" w:rsidP="005440AC">
      <w:pPr>
        <w:pStyle w:val="ListParagraph"/>
        <w:numPr>
          <w:ilvl w:val="1"/>
          <w:numId w:val="40"/>
        </w:numPr>
      </w:pPr>
      <w:r>
        <w:t xml:space="preserve">représente le chemin racine </w:t>
      </w:r>
      <w:r w:rsidR="008150BD">
        <w:t xml:space="preserve">vers les fichiers de sauvegarde </w:t>
      </w:r>
      <w:r>
        <w:t>au chargement de l’application.</w:t>
      </w:r>
    </w:p>
    <w:p w:rsidR="003616D5" w:rsidRDefault="003616D5" w:rsidP="005440AC">
      <w:pPr>
        <w:pStyle w:val="ListParagraph"/>
        <w:numPr>
          <w:ilvl w:val="0"/>
          <w:numId w:val="40"/>
        </w:numPr>
      </w:pPr>
      <w:r w:rsidRPr="003616D5">
        <w:rPr>
          <w:i/>
        </w:rPr>
        <w:t>RootPath</w:t>
      </w:r>
      <w:r>
        <w:t xml:space="preserve">, de type </w:t>
      </w:r>
      <w:r w:rsidRPr="003616D5">
        <w:rPr>
          <w:i/>
        </w:rPr>
        <w:t>string</w:t>
      </w:r>
      <w:r>
        <w:t> :</w:t>
      </w:r>
    </w:p>
    <w:p w:rsidR="003616D5" w:rsidRDefault="003616D5" w:rsidP="005440AC">
      <w:pPr>
        <w:pStyle w:val="ListParagraph"/>
        <w:numPr>
          <w:ilvl w:val="1"/>
          <w:numId w:val="40"/>
        </w:numPr>
      </w:pPr>
      <w:r>
        <w:t>représente le chemin racine vers les fichiers de sauvegarde.</w:t>
      </w:r>
    </w:p>
    <w:p w:rsidR="00D43EB2" w:rsidRDefault="00D43EB2">
      <w:r>
        <w:br w:type="page"/>
      </w:r>
    </w:p>
    <w:p w:rsidR="00D43EB2" w:rsidRDefault="00D43EB2" w:rsidP="005440AC">
      <w:pPr>
        <w:pStyle w:val="ListParagraph"/>
        <w:numPr>
          <w:ilvl w:val="0"/>
          <w:numId w:val="40"/>
        </w:numPr>
      </w:pPr>
      <w:r w:rsidRPr="00D43EB2">
        <w:rPr>
          <w:i/>
        </w:rPr>
        <w:lastRenderedPageBreak/>
        <w:t>InformationMessage</w:t>
      </w:r>
      <w:r>
        <w:t xml:space="preserve">, de type </w:t>
      </w:r>
      <w:r w:rsidRPr="00D43EB2">
        <w:rPr>
          <w:i/>
        </w:rPr>
        <w:t>string</w:t>
      </w:r>
      <w:r>
        <w:t> :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r>
        <w:t>message d’information à afficher à l’utilisateur ;</w:t>
      </w:r>
    </w:p>
    <w:p w:rsidR="00D43EB2" w:rsidRDefault="00D43EB2" w:rsidP="005440AC">
      <w:pPr>
        <w:pStyle w:val="ListParagraph"/>
        <w:numPr>
          <w:ilvl w:val="1"/>
          <w:numId w:val="40"/>
        </w:numPr>
      </w:pPr>
      <w:r>
        <w:t xml:space="preserve">si </w:t>
      </w:r>
      <w:r w:rsidRPr="00A440E1">
        <w:rPr>
          <w:i/>
        </w:rPr>
        <w:t>value</w:t>
      </w:r>
      <w:r>
        <w:t xml:space="preserve"> est valorisé, </w:t>
      </w:r>
      <w:r w:rsidRPr="00D43EB2">
        <w:rPr>
          <w:i/>
        </w:rPr>
        <w:t>ErrorPathInvalid</w:t>
      </w:r>
      <w:r>
        <w:t xml:space="preserve"> est vidé.</w:t>
      </w:r>
    </w:p>
    <w:p w:rsidR="00A440E1" w:rsidRDefault="00A440E1" w:rsidP="005440AC">
      <w:pPr>
        <w:pStyle w:val="ListParagraph"/>
        <w:numPr>
          <w:ilvl w:val="0"/>
          <w:numId w:val="40"/>
        </w:numPr>
      </w:pPr>
      <w:r w:rsidRPr="00A440E1">
        <w:rPr>
          <w:i/>
        </w:rPr>
        <w:t>ErrorPathInvalid</w:t>
      </w:r>
      <w:r>
        <w:t xml:space="preserve">, de type </w:t>
      </w:r>
      <w:r w:rsidRPr="00A440E1">
        <w:rPr>
          <w:i/>
        </w:rPr>
        <w:t>string</w:t>
      </w:r>
      <w:r>
        <w:t> :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r>
        <w:t>message d’erreur à afficher à l’utilisateur lorsque le chemin choisi est invalide ;</w:t>
      </w:r>
    </w:p>
    <w:p w:rsidR="00A440E1" w:rsidRDefault="00A440E1" w:rsidP="005440AC">
      <w:pPr>
        <w:pStyle w:val="ListParagraph"/>
        <w:numPr>
          <w:ilvl w:val="1"/>
          <w:numId w:val="40"/>
        </w:numPr>
      </w:pPr>
      <w:r>
        <w:t xml:space="preserve">si </w:t>
      </w:r>
      <w:r w:rsidRPr="00A440E1">
        <w:rPr>
          <w:i/>
        </w:rPr>
        <w:t>value</w:t>
      </w:r>
      <w:r>
        <w:t xml:space="preserve"> est valorisé, </w:t>
      </w:r>
      <w:r w:rsidRPr="00A440E1">
        <w:rPr>
          <w:i/>
        </w:rPr>
        <w:t>InformationMessage</w:t>
      </w:r>
      <w:r>
        <w:t xml:space="preserve"> est vidé.</w:t>
      </w:r>
    </w:p>
    <w:p w:rsidR="00971064" w:rsidRDefault="00971064" w:rsidP="005440AC">
      <w:pPr>
        <w:pStyle w:val="ListParagraph"/>
        <w:numPr>
          <w:ilvl w:val="0"/>
          <w:numId w:val="40"/>
        </w:numPr>
      </w:pPr>
      <w:r w:rsidRPr="00971064">
        <w:rPr>
          <w:i/>
        </w:rPr>
        <w:t>ProcessedDate</w:t>
      </w:r>
      <w:r>
        <w:t xml:space="preserve">, de type </w:t>
      </w:r>
      <w:r w:rsidRPr="00971064">
        <w:rPr>
          <w:i/>
        </w:rPr>
        <w:t>DateTime</w:t>
      </w:r>
      <w:r>
        <w:t> :</w:t>
      </w:r>
    </w:p>
    <w:p w:rsidR="00971064" w:rsidRDefault="00573489" w:rsidP="005440AC">
      <w:pPr>
        <w:pStyle w:val="ListParagraph"/>
        <w:numPr>
          <w:ilvl w:val="1"/>
          <w:numId w:val="40"/>
        </w:numPr>
      </w:pPr>
      <w:r>
        <w:t>date à laquelle le rapport est traité.</w:t>
      </w:r>
    </w:p>
    <w:p w:rsidR="00573489" w:rsidRDefault="00573489" w:rsidP="005440AC">
      <w:pPr>
        <w:pStyle w:val="ListParagraph"/>
        <w:numPr>
          <w:ilvl w:val="0"/>
          <w:numId w:val="40"/>
        </w:numPr>
      </w:pPr>
      <w:r w:rsidRPr="00573489">
        <w:rPr>
          <w:i/>
        </w:rPr>
        <w:t>IsSendingEmail</w:t>
      </w:r>
      <w:r>
        <w:t xml:space="preserve">, de type </w:t>
      </w:r>
      <w:r w:rsidRPr="00573489">
        <w:rPr>
          <w:i/>
        </w:rPr>
        <w:t>bool</w:t>
      </w:r>
      <w:r>
        <w:t> :</w:t>
      </w:r>
    </w:p>
    <w:p w:rsidR="00573489" w:rsidRDefault="00573489" w:rsidP="005440AC">
      <w:pPr>
        <w:pStyle w:val="ListParagraph"/>
        <w:numPr>
          <w:ilvl w:val="1"/>
          <w:numId w:val="40"/>
        </w:numPr>
      </w:pPr>
      <w:r>
        <w:t>propriété permet de savoir si l’email de la situation est en cours d’envoi.</w:t>
      </w:r>
    </w:p>
    <w:p w:rsidR="00CC02BD" w:rsidRDefault="00CC02BD" w:rsidP="00CC02BD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B9122A" w:rsidRPr="00B9122A">
        <w:rPr>
          <w:b/>
        </w:rPr>
        <w:t>Méthode SetProperty&lt;T&gt;( Action checkCommands, ref T storage,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CC02BD">
        <w:rPr>
          <w:b/>
        </w:rPr>
        <w:fldChar w:fldCharType="begin"/>
      </w:r>
      <w:r w:rsidRPr="00CC02BD">
        <w:rPr>
          <w:b/>
        </w:rPr>
        <w:instrText xml:space="preserve"> REF _Ref497164230 \h </w:instrText>
      </w:r>
      <w:r w:rsidRPr="00CC02BD">
        <w:rPr>
          <w:b/>
        </w:rPr>
      </w:r>
      <w:r w:rsidRPr="00CC02BD">
        <w:rPr>
          <w:b/>
        </w:rPr>
        <w:instrText xml:space="preserve"> \* MERGEFORMAT </w:instrText>
      </w:r>
      <w:r w:rsidRPr="00CC02BD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Pr="00CC02BD">
        <w:rPr>
          <w:b/>
        </w:rPr>
        <w:fldChar w:fldCharType="end"/>
      </w:r>
      <w:r>
        <w:t>.</w:t>
      </w:r>
    </w:p>
    <w:p w:rsidR="00573489" w:rsidRDefault="00573489" w:rsidP="00573489">
      <w:pPr>
        <w:pStyle w:val="Heading3"/>
      </w:pPr>
      <w:r>
        <w:t>Commands</w:t>
      </w:r>
    </w:p>
    <w:p w:rsidR="00F73CE5" w:rsidRDefault="00220201" w:rsidP="005440AC">
      <w:pPr>
        <w:pStyle w:val="ListParagraph"/>
        <w:numPr>
          <w:ilvl w:val="0"/>
          <w:numId w:val="41"/>
        </w:numPr>
      </w:pPr>
      <w:r w:rsidRPr="00220201">
        <w:rPr>
          <w:i/>
        </w:rPr>
        <w:t>SelectRootPathFolderCommand</w:t>
      </w:r>
      <w:r>
        <w:t xml:space="preserve">, de type </w:t>
      </w:r>
      <w:r w:rsidRPr="00220201">
        <w:rPr>
          <w:i/>
        </w:rPr>
        <w:t>CommandHandler</w:t>
      </w:r>
      <w:r>
        <w:t> :</w:t>
      </w:r>
    </w:p>
    <w:p w:rsidR="00220201" w:rsidRDefault="00220201" w:rsidP="005440AC">
      <w:pPr>
        <w:pStyle w:val="ListParagraph"/>
        <w:numPr>
          <w:ilvl w:val="1"/>
          <w:numId w:val="41"/>
        </w:numPr>
      </w:pPr>
      <w:r w:rsidRPr="00220201">
        <w:rPr>
          <w:i/>
        </w:rPr>
        <w:t>command</w:t>
      </w:r>
      <w:r>
        <w:t xml:space="preserve"> permettant de sélectionner le dossier de sauvegarde.</w:t>
      </w:r>
    </w:p>
    <w:p w:rsidR="00A76659" w:rsidRDefault="00A76659" w:rsidP="005440AC">
      <w:pPr>
        <w:pStyle w:val="ListParagraph"/>
        <w:numPr>
          <w:ilvl w:val="0"/>
          <w:numId w:val="41"/>
        </w:numPr>
      </w:pPr>
      <w:r w:rsidRPr="00A76659">
        <w:rPr>
          <w:i/>
        </w:rPr>
        <w:t>LoadFileCommand</w:t>
      </w:r>
      <w:r>
        <w:t xml:space="preserve">, de type </w:t>
      </w:r>
      <w:r w:rsidRPr="00A76659">
        <w:rPr>
          <w:i/>
        </w:rPr>
        <w:t>CommandHandler</w:t>
      </w:r>
      <w:r>
        <w:t> :</w:t>
      </w:r>
    </w:p>
    <w:p w:rsidR="00A76659" w:rsidRDefault="00A76659" w:rsidP="005440AC">
      <w:pPr>
        <w:pStyle w:val="ListParagraph"/>
        <w:numPr>
          <w:ilvl w:val="1"/>
          <w:numId w:val="41"/>
        </w:numPr>
      </w:pPr>
      <w:r w:rsidRPr="00A76659">
        <w:rPr>
          <w:i/>
        </w:rPr>
        <w:t>command</w:t>
      </w:r>
      <w:r>
        <w:t xml:space="preserve"> permettant de charger le fichier se trouvant à l’emplacement de sauvegarde.</w:t>
      </w:r>
    </w:p>
    <w:p w:rsidR="00B9122A" w:rsidRPr="00D11CB0" w:rsidRDefault="00B9122A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D11CB0">
        <w:rPr>
          <w:i/>
          <w:lang w:val="en-GB"/>
        </w:rPr>
        <w:t>AddPenaltyCommand</w:t>
      </w:r>
      <w:r w:rsidRPr="00D11CB0">
        <w:rPr>
          <w:lang w:val="en-GB"/>
        </w:rPr>
        <w:t xml:space="preserve">, de type </w:t>
      </w:r>
      <w:r w:rsidRPr="00D11CB0">
        <w:rPr>
          <w:i/>
          <w:lang w:val="en-GB"/>
        </w:rPr>
        <w:t>CommandHandler&lt;Line&gt;</w:t>
      </w:r>
      <w:r w:rsidRPr="00D11CB0">
        <w:rPr>
          <w:lang w:val="en-GB"/>
        </w:rPr>
        <w:t> :</w:t>
      </w:r>
    </w:p>
    <w:p w:rsidR="00B9122A" w:rsidRDefault="00B9122A" w:rsidP="005440AC">
      <w:pPr>
        <w:pStyle w:val="ListParagraph"/>
        <w:numPr>
          <w:ilvl w:val="1"/>
          <w:numId w:val="41"/>
        </w:numPr>
      </w:pPr>
      <w:r>
        <w:rPr>
          <w:i/>
        </w:rPr>
        <w:t xml:space="preserve">command </w:t>
      </w:r>
      <w:r>
        <w:t xml:space="preserve">permettant d’ajouter une pénalité à la ligne </w:t>
      </w:r>
      <w:r w:rsidRPr="00B9122A">
        <w:rPr>
          <w:i/>
        </w:rPr>
        <w:t>SelectedLine</w:t>
      </w:r>
      <w:r>
        <w:t>.</w:t>
      </w:r>
    </w:p>
    <w:p w:rsidR="00B9122A" w:rsidRDefault="00D11CB0" w:rsidP="005440AC">
      <w:pPr>
        <w:pStyle w:val="ListParagraph"/>
        <w:numPr>
          <w:ilvl w:val="0"/>
          <w:numId w:val="41"/>
        </w:numPr>
      </w:pPr>
      <w:r w:rsidRPr="00D11CB0">
        <w:rPr>
          <w:i/>
        </w:rPr>
        <w:t>RemovePenaltyCommand</w:t>
      </w:r>
      <w:r>
        <w:t xml:space="preserve">, de type </w:t>
      </w:r>
      <w:r w:rsidRPr="00D11CB0">
        <w:rPr>
          <w:i/>
        </w:rPr>
        <w:t>CommandHandler</w:t>
      </w:r>
      <w:r>
        <w:t> :</w:t>
      </w:r>
    </w:p>
    <w:p w:rsidR="00D11CB0" w:rsidRDefault="00D11CB0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retirer une pénalité à la ligne </w:t>
      </w:r>
      <w:r w:rsidRPr="00D11CB0">
        <w:rPr>
          <w:i/>
        </w:rPr>
        <w:t>SelectedLine</w:t>
      </w:r>
      <w:r>
        <w:t>.</w:t>
      </w:r>
    </w:p>
    <w:p w:rsidR="0077620B" w:rsidRDefault="0077620B" w:rsidP="005440AC">
      <w:pPr>
        <w:pStyle w:val="ListParagraph"/>
        <w:numPr>
          <w:ilvl w:val="0"/>
          <w:numId w:val="41"/>
        </w:numPr>
      </w:pPr>
      <w:r w:rsidRPr="0077620B">
        <w:rPr>
          <w:i/>
        </w:rPr>
        <w:t>ActivateCroissantCommand</w:t>
      </w:r>
      <w:r>
        <w:t xml:space="preserve">, de type </w:t>
      </w:r>
      <w:r w:rsidRPr="0077620B">
        <w:rPr>
          <w:i/>
        </w:rPr>
        <w:t>CommandHandler</w:t>
      </w:r>
      <w:r>
        <w:t> :</w:t>
      </w:r>
    </w:p>
    <w:p w:rsidR="0077620B" w:rsidRDefault="0077620B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réactiver un croissant sur la ligne </w:t>
      </w:r>
      <w:r w:rsidRPr="0077620B">
        <w:rPr>
          <w:i/>
        </w:rPr>
        <w:t>SelectedLine</w:t>
      </w:r>
      <w:r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  <w:rPr>
          <w:lang w:val="en-GB"/>
        </w:rPr>
      </w:pPr>
      <w:r w:rsidRPr="000368C7">
        <w:rPr>
          <w:i/>
          <w:lang w:val="en-GB"/>
        </w:rPr>
        <w:t>SelectLineCommand</w:t>
      </w:r>
      <w:r w:rsidRPr="000368C7">
        <w:rPr>
          <w:lang w:val="en-GB"/>
        </w:rPr>
        <w:t xml:space="preserve">, de type </w:t>
      </w:r>
      <w:r w:rsidRPr="000368C7">
        <w:rPr>
          <w:i/>
          <w:lang w:val="en-GB"/>
        </w:rPr>
        <w:t>CommandHandler&lt;Line&gt;</w:t>
      </w:r>
      <w:r w:rsidRPr="000368C7">
        <w:rPr>
          <w:lang w:val="en-GB"/>
        </w:rPr>
        <w:t> :</w:t>
      </w:r>
    </w:p>
    <w:p w:rsidR="000368C7" w:rsidRDefault="000368C7" w:rsidP="005440AC">
      <w:pPr>
        <w:pStyle w:val="ListParagraph"/>
        <w:numPr>
          <w:ilvl w:val="1"/>
          <w:numId w:val="41"/>
        </w:numPr>
      </w:pPr>
      <w:r w:rsidRPr="000368C7">
        <w:rPr>
          <w:i/>
        </w:rPr>
        <w:t>command</w:t>
      </w:r>
      <w:r w:rsidRPr="000368C7">
        <w:t xml:space="preserve"> permettant d’attribuer une ligne à </w:t>
      </w:r>
      <w:r w:rsidRPr="000368C7">
        <w:rPr>
          <w:i/>
        </w:rPr>
        <w:t>SelectedLine</w:t>
      </w:r>
      <w:r w:rsidRPr="000368C7">
        <w:t>.</w:t>
      </w:r>
    </w:p>
    <w:p w:rsidR="000368C7" w:rsidRDefault="000368C7" w:rsidP="005440AC">
      <w:pPr>
        <w:pStyle w:val="ListParagraph"/>
        <w:numPr>
          <w:ilvl w:val="0"/>
          <w:numId w:val="41"/>
        </w:numPr>
      </w:pPr>
      <w:r w:rsidRPr="000368C7">
        <w:rPr>
          <w:i/>
        </w:rPr>
        <w:t>RemoveLineCommand</w:t>
      </w:r>
      <w:r>
        <w:t xml:space="preserve">, de type </w:t>
      </w:r>
      <w:r w:rsidRPr="000368C7">
        <w:rPr>
          <w:i/>
        </w:rPr>
        <w:t>CommandHandler&lt;Line&gt;</w:t>
      </w:r>
      <w:r>
        <w:t> :</w:t>
      </w:r>
    </w:p>
    <w:p w:rsidR="000368C7" w:rsidRDefault="000368C7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</w:t>
      </w:r>
      <w:r w:rsidR="009D1226">
        <w:t xml:space="preserve">de supprimer une ligne de </w:t>
      </w:r>
      <w:r w:rsidR="009D1226" w:rsidRPr="009D1226">
        <w:rPr>
          <w:i/>
        </w:rPr>
        <w:t>Lines</w:t>
      </w:r>
      <w:r w:rsidR="009D1226">
        <w:t>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UpdateLineCommand</w:t>
      </w:r>
      <w:r>
        <w:t xml:space="preserve">, de type </w:t>
      </w:r>
      <w:r w:rsidRPr="009D1226">
        <w:rPr>
          <w:i/>
        </w:rPr>
        <w:t>CommandHandler&lt;Line&gt;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de mettre à jour une ligne (plus précisément, une personne sur une ligne).</w:t>
      </w:r>
    </w:p>
    <w:p w:rsidR="009D1226" w:rsidRDefault="009D1226" w:rsidP="005440AC">
      <w:pPr>
        <w:pStyle w:val="ListParagraph"/>
        <w:numPr>
          <w:ilvl w:val="0"/>
          <w:numId w:val="41"/>
        </w:numPr>
      </w:pPr>
      <w:r w:rsidRPr="009D1226">
        <w:rPr>
          <w:i/>
        </w:rPr>
        <w:t>AddLineCommand</w:t>
      </w:r>
      <w:r>
        <w:t xml:space="preserve">, de type </w:t>
      </w:r>
      <w:r w:rsidRPr="009D1226">
        <w:rPr>
          <w:i/>
        </w:rPr>
        <w:t>CommandHandler</w:t>
      </w:r>
      <w:r>
        <w:t> :</w:t>
      </w:r>
    </w:p>
    <w:p w:rsidR="009D1226" w:rsidRDefault="009D1226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d’ajouter une ligne à </w:t>
      </w:r>
      <w:r w:rsidRPr="009D1226">
        <w:rPr>
          <w:i/>
        </w:rPr>
        <w:t>Lines</w:t>
      </w:r>
      <w:r>
        <w:t>.</w:t>
      </w:r>
    </w:p>
    <w:p w:rsidR="00B92FD1" w:rsidRDefault="00B92FD1" w:rsidP="005440AC">
      <w:pPr>
        <w:pStyle w:val="ListParagraph"/>
        <w:numPr>
          <w:ilvl w:val="0"/>
          <w:numId w:val="41"/>
        </w:numPr>
      </w:pPr>
      <w:r>
        <w:rPr>
          <w:i/>
        </w:rPr>
        <w:t>EmailCommand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B92FD1" w:rsidRDefault="00B92FD1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la préparation et l’ouverture sous forme d’un email dans Outlook du rapport de la situation.</w:t>
      </w:r>
    </w:p>
    <w:p w:rsidR="003471F1" w:rsidRDefault="003471F1" w:rsidP="005440AC">
      <w:pPr>
        <w:pStyle w:val="ListParagraph"/>
        <w:numPr>
          <w:ilvl w:val="0"/>
          <w:numId w:val="41"/>
        </w:numPr>
      </w:pPr>
      <w:r w:rsidRPr="003471F1">
        <w:rPr>
          <w:i/>
        </w:rPr>
        <w:t>SaveCommand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3471F1" w:rsidRDefault="003471F1" w:rsidP="005440AC">
      <w:pPr>
        <w:pStyle w:val="ListParagraph"/>
        <w:numPr>
          <w:ilvl w:val="1"/>
          <w:numId w:val="41"/>
        </w:numPr>
      </w:pPr>
      <w:r>
        <w:rPr>
          <w:i/>
        </w:rPr>
        <w:t>command</w:t>
      </w:r>
      <w:r>
        <w:t xml:space="preserve"> permettant la sauvegarde des fichiers à l’endroit spécifié par </w:t>
      </w:r>
      <w:r w:rsidRPr="003471F1">
        <w:rPr>
          <w:i/>
        </w:rPr>
        <w:t>RootPath</w:t>
      </w:r>
      <w:r>
        <w:t>.</w:t>
      </w:r>
    </w:p>
    <w:p w:rsidR="00D01E37" w:rsidRDefault="00D01E37" w:rsidP="00D01E37">
      <w:pPr>
        <w:pStyle w:val="Heading3"/>
      </w:pPr>
      <w:r>
        <w:t>Constructeur par défaut</w:t>
      </w:r>
    </w:p>
    <w:p w:rsidR="00D01E37" w:rsidRDefault="005440AC" w:rsidP="00D01E37">
      <w:r>
        <w:t>Unique constructeur du fichier</w:t>
      </w:r>
      <w:r w:rsidR="00D01E37">
        <w:t>.</w:t>
      </w:r>
    </w:p>
    <w:p w:rsidR="005440AC" w:rsidRDefault="005440AC">
      <w:r>
        <w:br w:type="page"/>
      </w:r>
    </w:p>
    <w:p w:rsidR="005440AC" w:rsidRPr="00D01E37" w:rsidRDefault="005440AC" w:rsidP="00D01E37">
      <w:r>
        <w:lastRenderedPageBreak/>
        <w:t>TODO</w:t>
      </w:r>
      <w:bookmarkStart w:id="159" w:name="_GoBack"/>
      <w:bookmarkEnd w:id="159"/>
    </w:p>
    <w:p w:rsidR="008313E9" w:rsidRDefault="008313E9" w:rsidP="008313E9">
      <w:pPr>
        <w:pStyle w:val="Heading3"/>
        <w:rPr>
          <w:lang w:val="en-GB"/>
        </w:rPr>
      </w:pPr>
      <w:bookmarkStart w:id="160" w:name="_Ref497165398"/>
      <w:r>
        <w:rPr>
          <w:lang w:val="en-GB"/>
        </w:rPr>
        <w:t xml:space="preserve">Méthode </w:t>
      </w:r>
      <w:r w:rsidRPr="008313E9">
        <w:rPr>
          <w:lang w:val="en-GB"/>
        </w:rPr>
        <w:t>HandlePenaltyAlreadyExistsAtThisDate(object sender, EventArgs e)</w:t>
      </w:r>
      <w:bookmarkEnd w:id="160"/>
    </w:p>
    <w:p w:rsidR="008313E9" w:rsidRDefault="008313E9" w:rsidP="008313E9">
      <w:r w:rsidRPr="008313E9">
        <w:t>Méthode qui permet de gérer l</w:t>
      </w:r>
      <w:r>
        <w:t xml:space="preserve">’évènement </w:t>
      </w:r>
      <w:r w:rsidR="00265709">
        <w:t>PenaltyAlreadyExistsAtThisDate d’une ligne.</w:t>
      </w:r>
    </w:p>
    <w:p w:rsidR="00265709" w:rsidRDefault="00265709" w:rsidP="005440AC">
      <w:pPr>
        <w:pStyle w:val="ListParagraph"/>
        <w:numPr>
          <w:ilvl w:val="0"/>
          <w:numId w:val="40"/>
        </w:numPr>
      </w:pPr>
      <w:r>
        <w:t xml:space="preserve">Affichage d’un message d’information dans </w:t>
      </w:r>
      <w:r w:rsidRPr="00265709">
        <w:rPr>
          <w:i/>
        </w:rPr>
        <w:t>InformationMessage</w:t>
      </w:r>
      <w:r>
        <w:t> :</w:t>
      </w:r>
    </w:p>
    <w:p w:rsidR="00265709" w:rsidRPr="008313E9" w:rsidRDefault="00265709" w:rsidP="005440AC">
      <w:pPr>
        <w:pStyle w:val="ListParagraph"/>
        <w:numPr>
          <w:ilvl w:val="1"/>
          <w:numId w:val="40"/>
        </w:numPr>
      </w:pPr>
      <w:r>
        <w:t>« [</w:t>
      </w:r>
      <w:r w:rsidRPr="00265709">
        <w:rPr>
          <w:i/>
        </w:rPr>
        <w:t>Person</w:t>
      </w:r>
      <w:r>
        <w:t>] a déjà une pénalité en date du [</w:t>
      </w:r>
      <w:r w:rsidRPr="00265709">
        <w:rPr>
          <w:i/>
        </w:rPr>
        <w:t>ProcessedDate</w:t>
      </w:r>
      <w:r>
        <w:t>]. ».</w:t>
      </w:r>
    </w:p>
    <w:p w:rsidR="003A0B2E" w:rsidRDefault="003A0B2E" w:rsidP="003A0B2E">
      <w:pPr>
        <w:pStyle w:val="Heading3"/>
        <w:rPr>
          <w:lang w:val="en-GB"/>
        </w:rPr>
      </w:pPr>
      <w:bookmarkStart w:id="161" w:name="_Ref497165530"/>
      <w:r>
        <w:rPr>
          <w:lang w:val="en-GB"/>
        </w:rPr>
        <w:t xml:space="preserve">Méthode </w:t>
      </w:r>
      <w:r w:rsidRPr="003A0B2E">
        <w:rPr>
          <w:lang w:val="en-GB"/>
        </w:rPr>
        <w:t>HandleLinePropertyChanded(object sender, EventArgs e)</w:t>
      </w:r>
      <w:bookmarkEnd w:id="161"/>
    </w:p>
    <w:p w:rsidR="003A0B2E" w:rsidRDefault="003A0B2E" w:rsidP="003A0B2E">
      <w:r w:rsidRPr="003A0B2E">
        <w:t>Méthode qui permet de gérer l</w:t>
      </w:r>
      <w:r>
        <w:t xml:space="preserve">’évènement </w:t>
      </w:r>
      <w:r w:rsidRPr="008313E9">
        <w:rPr>
          <w:i/>
        </w:rPr>
        <w:t>PropertyChanged</w:t>
      </w:r>
      <w:r>
        <w:t xml:space="preserve"> d’une ligne.</w:t>
      </w:r>
    </w:p>
    <w:p w:rsidR="00E4182C" w:rsidRPr="003A0B2E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E4182C">
        <w:t xml:space="preserve">ppel de </w:t>
      </w:r>
      <w:r w:rsidR="00E4182C" w:rsidRPr="00E4182C">
        <w:rPr>
          <w:b/>
        </w:rPr>
        <w:fldChar w:fldCharType="begin"/>
      </w:r>
      <w:r w:rsidR="00E4182C" w:rsidRPr="00E4182C">
        <w:rPr>
          <w:b/>
        </w:rPr>
        <w:instrText xml:space="preserve"> REF _Ref497164230 \h </w:instrText>
      </w:r>
      <w:r w:rsidR="00E4182C" w:rsidRPr="00E4182C">
        <w:rPr>
          <w:b/>
        </w:rPr>
      </w:r>
      <w:r w:rsidR="00E4182C">
        <w:rPr>
          <w:b/>
        </w:rPr>
        <w:instrText xml:space="preserve"> \* MERGEFORMAT </w:instrText>
      </w:r>
      <w:r w:rsidR="00E4182C" w:rsidRPr="00E4182C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="00E4182C" w:rsidRPr="00E4182C">
        <w:rPr>
          <w:b/>
        </w:rPr>
        <w:fldChar w:fldCharType="end"/>
      </w:r>
      <w:r w:rsidR="00E4182C">
        <w:t>.</w:t>
      </w:r>
    </w:p>
    <w:p w:rsidR="00D528C1" w:rsidRDefault="00D528C1" w:rsidP="00D528C1">
      <w:pPr>
        <w:pStyle w:val="Heading3"/>
        <w:rPr>
          <w:lang w:val="en-GB"/>
        </w:rPr>
      </w:pPr>
      <w:bookmarkStart w:id="162" w:name="_Ref497165473"/>
      <w:r w:rsidRPr="00D528C1">
        <w:rPr>
          <w:lang w:val="en-GB"/>
        </w:rPr>
        <w:t>Méthode HandleLinesCollectionChanged(object sender, EventArgs e)</w:t>
      </w:r>
      <w:bookmarkEnd w:id="162"/>
    </w:p>
    <w:p w:rsidR="00D528C1" w:rsidRDefault="00D528C1" w:rsidP="00D528C1">
      <w:r w:rsidRPr="00D528C1">
        <w:t>Méthode qui permet de gérer l</w:t>
      </w:r>
      <w:r>
        <w:t xml:space="preserve">’évènement </w:t>
      </w:r>
      <w:r w:rsidRPr="00D528C1">
        <w:rPr>
          <w:i/>
        </w:rPr>
        <w:t>CollectionChanged</w:t>
      </w:r>
      <w:r>
        <w:t xml:space="preserve"> sur Lines.</w:t>
      </w:r>
    </w:p>
    <w:p w:rsidR="00D528C1" w:rsidRPr="00D528C1" w:rsidRDefault="00C90905" w:rsidP="005440AC">
      <w:pPr>
        <w:pStyle w:val="ListParagraph"/>
        <w:numPr>
          <w:ilvl w:val="0"/>
          <w:numId w:val="40"/>
        </w:numPr>
      </w:pPr>
      <w:r>
        <w:t>A</w:t>
      </w:r>
      <w:r w:rsidR="00D528C1">
        <w:t xml:space="preserve">ppel de </w:t>
      </w:r>
      <w:r w:rsidR="00D528C1" w:rsidRPr="00D528C1">
        <w:rPr>
          <w:b/>
        </w:rPr>
        <w:fldChar w:fldCharType="begin"/>
      </w:r>
      <w:r w:rsidR="00D528C1" w:rsidRPr="00D528C1">
        <w:rPr>
          <w:b/>
        </w:rPr>
        <w:instrText xml:space="preserve"> REF _Ref497164230 \h </w:instrText>
      </w:r>
      <w:r w:rsidR="00D528C1" w:rsidRPr="00D528C1">
        <w:rPr>
          <w:b/>
        </w:rPr>
      </w:r>
      <w:r w:rsidR="00D528C1">
        <w:rPr>
          <w:b/>
        </w:rPr>
        <w:instrText xml:space="preserve"> \* MERGEFORMAT </w:instrText>
      </w:r>
      <w:r w:rsidR="00D528C1" w:rsidRPr="00D528C1">
        <w:rPr>
          <w:b/>
        </w:rPr>
        <w:fldChar w:fldCharType="separate"/>
      </w:r>
      <w:r w:rsidR="00B9122A" w:rsidRPr="00B9122A">
        <w:rPr>
          <w:b/>
        </w:rPr>
        <w:t>Méthode CheckCommands</w:t>
      </w:r>
      <w:r w:rsidR="00D528C1" w:rsidRPr="00D528C1">
        <w:rPr>
          <w:b/>
        </w:rPr>
        <w:fldChar w:fldCharType="end"/>
      </w:r>
      <w:r w:rsidR="00D528C1">
        <w:t>.</w:t>
      </w:r>
    </w:p>
    <w:p w:rsidR="00CC02BD" w:rsidRDefault="00CC02BD" w:rsidP="00CC02BD">
      <w:pPr>
        <w:pStyle w:val="Heading3"/>
      </w:pPr>
      <w:bookmarkStart w:id="163" w:name="_Ref497164230"/>
      <w:r>
        <w:t>Méthode CheckCommands</w:t>
      </w:r>
      <w:bookmarkEnd w:id="163"/>
    </w:p>
    <w:p w:rsidR="00CC02BD" w:rsidRDefault="00CC02BD" w:rsidP="00CC02BD">
      <w:r>
        <w:t xml:space="preserve">Méthode permettant de rafraichir les </w:t>
      </w:r>
      <w:r w:rsidRPr="00CC02BD">
        <w:rPr>
          <w:i/>
          <w:lang w:val="en-GB"/>
        </w:rPr>
        <w:t>commands</w:t>
      </w:r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SelectRootPathFolderCommand</w:t>
      </w:r>
      <w:r>
        <w:rPr>
          <w:i/>
        </w:rPr>
        <w:t> </w:t>
      </w:r>
      <w:r>
        <w:t>;</w:t>
      </w:r>
    </w:p>
    <w:p w:rsidR="00CC02BD" w:rsidRP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LoadFileCommand</w:t>
      </w:r>
      <w:r>
        <w:rPr>
          <w:i/>
        </w:rP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AddPenaltyCommand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RemovePenaltyCommand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ActivateCroissantCommand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SelectLineCommand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EmailCommand</w:t>
      </w:r>
      <w:r>
        <w:t> ;</w:t>
      </w:r>
    </w:p>
    <w:p w:rsidR="00CC02BD" w:rsidRDefault="00CC02BD" w:rsidP="005440AC">
      <w:pPr>
        <w:pStyle w:val="ListParagraph"/>
        <w:numPr>
          <w:ilvl w:val="0"/>
          <w:numId w:val="35"/>
        </w:numPr>
      </w:pPr>
      <w:r w:rsidRPr="00CC02BD">
        <w:rPr>
          <w:i/>
        </w:rPr>
        <w:t>SaveCommand</w:t>
      </w:r>
      <w:r>
        <w:t>.</w:t>
      </w:r>
    </w:p>
    <w:p w:rsidR="007D6F67" w:rsidRPr="00203C22" w:rsidRDefault="00203C22" w:rsidP="007B5564">
      <w:pPr>
        <w:pStyle w:val="Heading1"/>
      </w:pPr>
      <w:bookmarkStart w:id="164" w:name="_Toc497082133"/>
      <w:r>
        <w:t xml:space="preserve">Dossier </w:t>
      </w:r>
      <w:r w:rsidRPr="007D6F67">
        <w:rPr>
          <w:lang w:val="en-GB"/>
        </w:rPr>
        <w:t>View</w:t>
      </w:r>
      <w:bookmarkEnd w:id="164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06"/>
    <w:multiLevelType w:val="hybridMultilevel"/>
    <w:tmpl w:val="28F4A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53"/>
    <w:multiLevelType w:val="multilevel"/>
    <w:tmpl w:val="44D653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Heading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0404"/>
    <w:multiLevelType w:val="hybridMultilevel"/>
    <w:tmpl w:val="85B2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77C9"/>
    <w:multiLevelType w:val="hybridMultilevel"/>
    <w:tmpl w:val="5EFA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01BCC"/>
    <w:multiLevelType w:val="hybridMultilevel"/>
    <w:tmpl w:val="948A1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C21EC"/>
    <w:multiLevelType w:val="hybridMultilevel"/>
    <w:tmpl w:val="38C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C6D8D"/>
    <w:multiLevelType w:val="hybridMultilevel"/>
    <w:tmpl w:val="05A04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62EE3"/>
    <w:multiLevelType w:val="hybridMultilevel"/>
    <w:tmpl w:val="DF88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1185"/>
    <w:multiLevelType w:val="hybridMultilevel"/>
    <w:tmpl w:val="93FE2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92EDE"/>
    <w:multiLevelType w:val="hybridMultilevel"/>
    <w:tmpl w:val="7FF8C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06B68"/>
    <w:multiLevelType w:val="hybridMultilevel"/>
    <w:tmpl w:val="1026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B76C9"/>
    <w:multiLevelType w:val="hybridMultilevel"/>
    <w:tmpl w:val="A0B01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6CEB"/>
    <w:multiLevelType w:val="hybridMultilevel"/>
    <w:tmpl w:val="6520D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15"/>
  </w:num>
  <w:num w:numId="5">
    <w:abstractNumId w:val="35"/>
  </w:num>
  <w:num w:numId="6">
    <w:abstractNumId w:val="11"/>
  </w:num>
  <w:num w:numId="7">
    <w:abstractNumId w:val="32"/>
  </w:num>
  <w:num w:numId="8">
    <w:abstractNumId w:val="33"/>
  </w:num>
  <w:num w:numId="9">
    <w:abstractNumId w:val="24"/>
  </w:num>
  <w:num w:numId="10">
    <w:abstractNumId w:val="9"/>
  </w:num>
  <w:num w:numId="11">
    <w:abstractNumId w:val="26"/>
  </w:num>
  <w:num w:numId="12">
    <w:abstractNumId w:val="17"/>
  </w:num>
  <w:num w:numId="13">
    <w:abstractNumId w:val="19"/>
  </w:num>
  <w:num w:numId="14">
    <w:abstractNumId w:val="39"/>
  </w:num>
  <w:num w:numId="15">
    <w:abstractNumId w:val="27"/>
  </w:num>
  <w:num w:numId="16">
    <w:abstractNumId w:val="20"/>
  </w:num>
  <w:num w:numId="17">
    <w:abstractNumId w:val="3"/>
  </w:num>
  <w:num w:numId="18">
    <w:abstractNumId w:val="6"/>
  </w:num>
  <w:num w:numId="19">
    <w:abstractNumId w:val="22"/>
  </w:num>
  <w:num w:numId="20">
    <w:abstractNumId w:val="36"/>
  </w:num>
  <w:num w:numId="21">
    <w:abstractNumId w:val="16"/>
  </w:num>
  <w:num w:numId="22">
    <w:abstractNumId w:val="28"/>
  </w:num>
  <w:num w:numId="23">
    <w:abstractNumId w:val="31"/>
  </w:num>
  <w:num w:numId="24">
    <w:abstractNumId w:val="37"/>
  </w:num>
  <w:num w:numId="25">
    <w:abstractNumId w:val="5"/>
  </w:num>
  <w:num w:numId="26">
    <w:abstractNumId w:val="12"/>
  </w:num>
  <w:num w:numId="27">
    <w:abstractNumId w:val="0"/>
  </w:num>
  <w:num w:numId="28">
    <w:abstractNumId w:val="14"/>
  </w:num>
  <w:num w:numId="29">
    <w:abstractNumId w:val="30"/>
  </w:num>
  <w:num w:numId="30">
    <w:abstractNumId w:val="29"/>
  </w:num>
  <w:num w:numId="31">
    <w:abstractNumId w:val="38"/>
  </w:num>
  <w:num w:numId="32">
    <w:abstractNumId w:val="25"/>
  </w:num>
  <w:num w:numId="33">
    <w:abstractNumId w:val="34"/>
  </w:num>
  <w:num w:numId="34">
    <w:abstractNumId w:val="18"/>
  </w:num>
  <w:num w:numId="35">
    <w:abstractNumId w:val="13"/>
  </w:num>
  <w:num w:numId="36">
    <w:abstractNumId w:val="1"/>
  </w:num>
  <w:num w:numId="37">
    <w:abstractNumId w:val="23"/>
  </w:num>
  <w:num w:numId="38">
    <w:abstractNumId w:val="4"/>
  </w:num>
  <w:num w:numId="39">
    <w:abstractNumId w:val="21"/>
  </w:num>
  <w:num w:numId="40">
    <w:abstractNumId w:val="10"/>
  </w:num>
  <w:num w:numId="41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14"/>
    <w:rsid w:val="0000665B"/>
    <w:rsid w:val="00007BC9"/>
    <w:rsid w:val="00010FCC"/>
    <w:rsid w:val="00020DA6"/>
    <w:rsid w:val="000368C7"/>
    <w:rsid w:val="00036E24"/>
    <w:rsid w:val="0006265A"/>
    <w:rsid w:val="00066B59"/>
    <w:rsid w:val="00076D9C"/>
    <w:rsid w:val="00083F4F"/>
    <w:rsid w:val="000A138A"/>
    <w:rsid w:val="000A62FD"/>
    <w:rsid w:val="000B21ED"/>
    <w:rsid w:val="000B29B0"/>
    <w:rsid w:val="000C123D"/>
    <w:rsid w:val="000D341B"/>
    <w:rsid w:val="000D52EF"/>
    <w:rsid w:val="000E0AA5"/>
    <w:rsid w:val="000F7F06"/>
    <w:rsid w:val="00107BDF"/>
    <w:rsid w:val="00116BD3"/>
    <w:rsid w:val="00124D3A"/>
    <w:rsid w:val="00136C97"/>
    <w:rsid w:val="001410D4"/>
    <w:rsid w:val="00166456"/>
    <w:rsid w:val="00174F5B"/>
    <w:rsid w:val="00177F52"/>
    <w:rsid w:val="00186928"/>
    <w:rsid w:val="00195979"/>
    <w:rsid w:val="00197FA1"/>
    <w:rsid w:val="001A4CAB"/>
    <w:rsid w:val="001B043D"/>
    <w:rsid w:val="001D228E"/>
    <w:rsid w:val="001E53ED"/>
    <w:rsid w:val="001F185B"/>
    <w:rsid w:val="001F19C6"/>
    <w:rsid w:val="00203C22"/>
    <w:rsid w:val="00206B62"/>
    <w:rsid w:val="00220201"/>
    <w:rsid w:val="00230A4B"/>
    <w:rsid w:val="00230AC0"/>
    <w:rsid w:val="00231C4C"/>
    <w:rsid w:val="00237CDB"/>
    <w:rsid w:val="00240FF2"/>
    <w:rsid w:val="00246B45"/>
    <w:rsid w:val="00263C0D"/>
    <w:rsid w:val="0026457A"/>
    <w:rsid w:val="00265709"/>
    <w:rsid w:val="00273832"/>
    <w:rsid w:val="00276BC9"/>
    <w:rsid w:val="00277173"/>
    <w:rsid w:val="002A52E5"/>
    <w:rsid w:val="002C030C"/>
    <w:rsid w:val="002E3B3E"/>
    <w:rsid w:val="002E4BE4"/>
    <w:rsid w:val="002E7B2D"/>
    <w:rsid w:val="002F7AC1"/>
    <w:rsid w:val="00301B3B"/>
    <w:rsid w:val="003119CC"/>
    <w:rsid w:val="00313989"/>
    <w:rsid w:val="0032028F"/>
    <w:rsid w:val="00324AEF"/>
    <w:rsid w:val="00324D74"/>
    <w:rsid w:val="00326E7E"/>
    <w:rsid w:val="00327CDE"/>
    <w:rsid w:val="00330245"/>
    <w:rsid w:val="003376D5"/>
    <w:rsid w:val="003471F1"/>
    <w:rsid w:val="00355B71"/>
    <w:rsid w:val="00356C59"/>
    <w:rsid w:val="003616D5"/>
    <w:rsid w:val="00361A2D"/>
    <w:rsid w:val="00364A04"/>
    <w:rsid w:val="00372289"/>
    <w:rsid w:val="00374D23"/>
    <w:rsid w:val="00375799"/>
    <w:rsid w:val="00376AB6"/>
    <w:rsid w:val="00391C50"/>
    <w:rsid w:val="00394132"/>
    <w:rsid w:val="003A0B2E"/>
    <w:rsid w:val="003A0F00"/>
    <w:rsid w:val="003C2E07"/>
    <w:rsid w:val="003C3D80"/>
    <w:rsid w:val="003F2F1B"/>
    <w:rsid w:val="003F34E8"/>
    <w:rsid w:val="003F44A7"/>
    <w:rsid w:val="00400B06"/>
    <w:rsid w:val="0040248E"/>
    <w:rsid w:val="00404337"/>
    <w:rsid w:val="0042453D"/>
    <w:rsid w:val="0043103A"/>
    <w:rsid w:val="00431521"/>
    <w:rsid w:val="00432AF1"/>
    <w:rsid w:val="00434EF4"/>
    <w:rsid w:val="00440A01"/>
    <w:rsid w:val="004439A1"/>
    <w:rsid w:val="00445190"/>
    <w:rsid w:val="00447549"/>
    <w:rsid w:val="004530A8"/>
    <w:rsid w:val="004533C1"/>
    <w:rsid w:val="004547CD"/>
    <w:rsid w:val="004548D5"/>
    <w:rsid w:val="004548E5"/>
    <w:rsid w:val="00480340"/>
    <w:rsid w:val="004A0C1E"/>
    <w:rsid w:val="004A3891"/>
    <w:rsid w:val="004B0284"/>
    <w:rsid w:val="004B6D1A"/>
    <w:rsid w:val="004C6B41"/>
    <w:rsid w:val="004D1854"/>
    <w:rsid w:val="004D2E0F"/>
    <w:rsid w:val="004D4D26"/>
    <w:rsid w:val="004D7D77"/>
    <w:rsid w:val="004E024C"/>
    <w:rsid w:val="004E0F9E"/>
    <w:rsid w:val="004F1028"/>
    <w:rsid w:val="00502F42"/>
    <w:rsid w:val="0050379E"/>
    <w:rsid w:val="0050783E"/>
    <w:rsid w:val="005158D7"/>
    <w:rsid w:val="005356E0"/>
    <w:rsid w:val="005440AC"/>
    <w:rsid w:val="0054506F"/>
    <w:rsid w:val="00545683"/>
    <w:rsid w:val="00546C8B"/>
    <w:rsid w:val="00560593"/>
    <w:rsid w:val="00570AEA"/>
    <w:rsid w:val="00571F92"/>
    <w:rsid w:val="00573489"/>
    <w:rsid w:val="00593332"/>
    <w:rsid w:val="005A267E"/>
    <w:rsid w:val="005A78F9"/>
    <w:rsid w:val="005C5713"/>
    <w:rsid w:val="005D0083"/>
    <w:rsid w:val="005D2F8E"/>
    <w:rsid w:val="005E0747"/>
    <w:rsid w:val="005E0FAF"/>
    <w:rsid w:val="006114FD"/>
    <w:rsid w:val="00611732"/>
    <w:rsid w:val="00612688"/>
    <w:rsid w:val="00626EBB"/>
    <w:rsid w:val="00633CB6"/>
    <w:rsid w:val="006848B8"/>
    <w:rsid w:val="00686EC1"/>
    <w:rsid w:val="00687214"/>
    <w:rsid w:val="0069403F"/>
    <w:rsid w:val="006B0F92"/>
    <w:rsid w:val="006C6241"/>
    <w:rsid w:val="006D45CA"/>
    <w:rsid w:val="006E2B1B"/>
    <w:rsid w:val="00725B2C"/>
    <w:rsid w:val="007260EB"/>
    <w:rsid w:val="00734548"/>
    <w:rsid w:val="007373C9"/>
    <w:rsid w:val="0074412B"/>
    <w:rsid w:val="00760656"/>
    <w:rsid w:val="007620E7"/>
    <w:rsid w:val="00763C1F"/>
    <w:rsid w:val="00766AF8"/>
    <w:rsid w:val="00767AC5"/>
    <w:rsid w:val="00772C40"/>
    <w:rsid w:val="0077620B"/>
    <w:rsid w:val="00780FC8"/>
    <w:rsid w:val="007955B7"/>
    <w:rsid w:val="007A20C1"/>
    <w:rsid w:val="007B03B5"/>
    <w:rsid w:val="007B5564"/>
    <w:rsid w:val="007C145B"/>
    <w:rsid w:val="007C17AC"/>
    <w:rsid w:val="007C3DED"/>
    <w:rsid w:val="007D0C8A"/>
    <w:rsid w:val="007D6F67"/>
    <w:rsid w:val="007E6FC5"/>
    <w:rsid w:val="0080178A"/>
    <w:rsid w:val="008128AF"/>
    <w:rsid w:val="008150BD"/>
    <w:rsid w:val="00815979"/>
    <w:rsid w:val="008313E9"/>
    <w:rsid w:val="00834159"/>
    <w:rsid w:val="008360E5"/>
    <w:rsid w:val="008431E3"/>
    <w:rsid w:val="00844249"/>
    <w:rsid w:val="00871C47"/>
    <w:rsid w:val="0088386B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F17B3"/>
    <w:rsid w:val="008F4A94"/>
    <w:rsid w:val="009009C3"/>
    <w:rsid w:val="009040F1"/>
    <w:rsid w:val="00913E89"/>
    <w:rsid w:val="00915006"/>
    <w:rsid w:val="009467C8"/>
    <w:rsid w:val="00957F65"/>
    <w:rsid w:val="0096431C"/>
    <w:rsid w:val="009643CA"/>
    <w:rsid w:val="00971064"/>
    <w:rsid w:val="00984FB4"/>
    <w:rsid w:val="00986921"/>
    <w:rsid w:val="00992B22"/>
    <w:rsid w:val="009C02F7"/>
    <w:rsid w:val="009C0681"/>
    <w:rsid w:val="009C7AC0"/>
    <w:rsid w:val="009D1226"/>
    <w:rsid w:val="009D73AD"/>
    <w:rsid w:val="00A04D81"/>
    <w:rsid w:val="00A124BD"/>
    <w:rsid w:val="00A16468"/>
    <w:rsid w:val="00A17000"/>
    <w:rsid w:val="00A24B99"/>
    <w:rsid w:val="00A420CB"/>
    <w:rsid w:val="00A440E1"/>
    <w:rsid w:val="00A743AB"/>
    <w:rsid w:val="00A752DE"/>
    <w:rsid w:val="00A76659"/>
    <w:rsid w:val="00A94939"/>
    <w:rsid w:val="00AA0CFC"/>
    <w:rsid w:val="00AC5B52"/>
    <w:rsid w:val="00AD5E96"/>
    <w:rsid w:val="00B0107A"/>
    <w:rsid w:val="00B04D36"/>
    <w:rsid w:val="00B13FB6"/>
    <w:rsid w:val="00B34466"/>
    <w:rsid w:val="00B35B93"/>
    <w:rsid w:val="00B42B04"/>
    <w:rsid w:val="00B439CA"/>
    <w:rsid w:val="00B45064"/>
    <w:rsid w:val="00B66D27"/>
    <w:rsid w:val="00B9122A"/>
    <w:rsid w:val="00B92FD1"/>
    <w:rsid w:val="00B93039"/>
    <w:rsid w:val="00B94BBF"/>
    <w:rsid w:val="00BA13F7"/>
    <w:rsid w:val="00BA1D1A"/>
    <w:rsid w:val="00BA26A1"/>
    <w:rsid w:val="00BC0623"/>
    <w:rsid w:val="00BC3064"/>
    <w:rsid w:val="00BC6F69"/>
    <w:rsid w:val="00BD2A58"/>
    <w:rsid w:val="00BD628D"/>
    <w:rsid w:val="00BE4754"/>
    <w:rsid w:val="00BE4B5C"/>
    <w:rsid w:val="00BE689C"/>
    <w:rsid w:val="00BF1BFF"/>
    <w:rsid w:val="00BF1F13"/>
    <w:rsid w:val="00C02FDB"/>
    <w:rsid w:val="00C05419"/>
    <w:rsid w:val="00C13CB1"/>
    <w:rsid w:val="00C30024"/>
    <w:rsid w:val="00C30336"/>
    <w:rsid w:val="00C31558"/>
    <w:rsid w:val="00C34896"/>
    <w:rsid w:val="00C4061F"/>
    <w:rsid w:val="00C414EB"/>
    <w:rsid w:val="00C47DD5"/>
    <w:rsid w:val="00C676C6"/>
    <w:rsid w:val="00C71351"/>
    <w:rsid w:val="00C73D5A"/>
    <w:rsid w:val="00C75065"/>
    <w:rsid w:val="00C871FC"/>
    <w:rsid w:val="00C874A6"/>
    <w:rsid w:val="00C90905"/>
    <w:rsid w:val="00C95BF3"/>
    <w:rsid w:val="00C97829"/>
    <w:rsid w:val="00CC02BD"/>
    <w:rsid w:val="00CC3B63"/>
    <w:rsid w:val="00CC4C36"/>
    <w:rsid w:val="00CE071C"/>
    <w:rsid w:val="00CE263B"/>
    <w:rsid w:val="00D01E37"/>
    <w:rsid w:val="00D0246B"/>
    <w:rsid w:val="00D11CB0"/>
    <w:rsid w:val="00D12DF1"/>
    <w:rsid w:val="00D12E53"/>
    <w:rsid w:val="00D150A3"/>
    <w:rsid w:val="00D201A1"/>
    <w:rsid w:val="00D33FD5"/>
    <w:rsid w:val="00D37204"/>
    <w:rsid w:val="00D43EB2"/>
    <w:rsid w:val="00D440CD"/>
    <w:rsid w:val="00D528C1"/>
    <w:rsid w:val="00D60B38"/>
    <w:rsid w:val="00D73908"/>
    <w:rsid w:val="00D80B22"/>
    <w:rsid w:val="00D93CA8"/>
    <w:rsid w:val="00DA728F"/>
    <w:rsid w:val="00DA742D"/>
    <w:rsid w:val="00DB44E0"/>
    <w:rsid w:val="00DB4736"/>
    <w:rsid w:val="00DC0D2B"/>
    <w:rsid w:val="00DC49A2"/>
    <w:rsid w:val="00DC5849"/>
    <w:rsid w:val="00DE3A02"/>
    <w:rsid w:val="00E06E7D"/>
    <w:rsid w:val="00E107CB"/>
    <w:rsid w:val="00E2283B"/>
    <w:rsid w:val="00E4182C"/>
    <w:rsid w:val="00E45CB8"/>
    <w:rsid w:val="00E47D86"/>
    <w:rsid w:val="00E542CD"/>
    <w:rsid w:val="00E56DFD"/>
    <w:rsid w:val="00E57D68"/>
    <w:rsid w:val="00E644C8"/>
    <w:rsid w:val="00E8029C"/>
    <w:rsid w:val="00E81DA3"/>
    <w:rsid w:val="00E92882"/>
    <w:rsid w:val="00EB59B6"/>
    <w:rsid w:val="00EB6314"/>
    <w:rsid w:val="00EC48AC"/>
    <w:rsid w:val="00EC656E"/>
    <w:rsid w:val="00ED5F92"/>
    <w:rsid w:val="00EE0864"/>
    <w:rsid w:val="00EE6210"/>
    <w:rsid w:val="00EE7514"/>
    <w:rsid w:val="00EF1C4B"/>
    <w:rsid w:val="00EF341F"/>
    <w:rsid w:val="00EF3861"/>
    <w:rsid w:val="00EF3BB1"/>
    <w:rsid w:val="00EF4201"/>
    <w:rsid w:val="00EF7BBA"/>
    <w:rsid w:val="00F01C4E"/>
    <w:rsid w:val="00F17541"/>
    <w:rsid w:val="00F20EF1"/>
    <w:rsid w:val="00F212C6"/>
    <w:rsid w:val="00F24064"/>
    <w:rsid w:val="00F25010"/>
    <w:rsid w:val="00F32DA4"/>
    <w:rsid w:val="00F45EE0"/>
    <w:rsid w:val="00F509AA"/>
    <w:rsid w:val="00F6119C"/>
    <w:rsid w:val="00F6638F"/>
    <w:rsid w:val="00F73CE5"/>
    <w:rsid w:val="00F81091"/>
    <w:rsid w:val="00F95E7D"/>
    <w:rsid w:val="00F96B39"/>
    <w:rsid w:val="00FA0465"/>
    <w:rsid w:val="00FA6FC0"/>
    <w:rsid w:val="00FC1CDD"/>
    <w:rsid w:val="00FC71F4"/>
    <w:rsid w:val="00FC72E9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1486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Heading1">
    <w:name w:val="heading 1"/>
    <w:basedOn w:val="Normal"/>
    <w:next w:val="Normal"/>
    <w:link w:val="Heading1Char"/>
    <w:qFormat/>
    <w:rsid w:val="00734548"/>
    <w:pPr>
      <w:keepNext/>
      <w:numPr>
        <w:numId w:val="2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34548"/>
    <w:pPr>
      <w:keepNext/>
      <w:numPr>
        <w:ilvl w:val="1"/>
        <w:numId w:val="2"/>
      </w:numPr>
      <w:spacing w:before="240"/>
      <w:outlineLvl w:val="1"/>
    </w:pPr>
    <w:rPr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34548"/>
    <w:pPr>
      <w:keepNext/>
      <w:numPr>
        <w:ilvl w:val="2"/>
        <w:numId w:val="2"/>
      </w:numPr>
      <w:spacing w:before="240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34548"/>
    <w:pPr>
      <w:keepNext/>
      <w:numPr>
        <w:ilvl w:val="3"/>
        <w:numId w:val="2"/>
      </w:numPr>
      <w:spacing w:before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734548"/>
    <w:pPr>
      <w:numPr>
        <w:ilvl w:val="4"/>
        <w:numId w:val="2"/>
      </w:numPr>
      <w:spacing w:before="240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734548"/>
    <w:pPr>
      <w:numPr>
        <w:ilvl w:val="5"/>
        <w:numId w:val="2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734548"/>
    <w:pPr>
      <w:numPr>
        <w:ilvl w:val="6"/>
        <w:numId w:val="2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34548"/>
    <w:pPr>
      <w:numPr>
        <w:ilvl w:val="7"/>
        <w:numId w:val="2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34548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Text">
    <w:name w:val="annotation text"/>
    <w:basedOn w:val="Normal"/>
    <w:link w:val="CommentTextCh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TextChar">
    <w:name w:val="Comment Text Char"/>
    <w:basedOn w:val="DefaultParagraphFont"/>
    <w:link w:val="CommentText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Heading1Char">
    <w:name w:val="Heading 1 Char"/>
    <w:basedOn w:val="DefaultParagraphFont"/>
    <w:link w:val="Heading1"/>
    <w:rsid w:val="00734548"/>
    <w:rPr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34548"/>
    <w:rPr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4548"/>
    <w:rPr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34548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734548"/>
    <w:rPr>
      <w:szCs w:val="20"/>
    </w:rPr>
  </w:style>
  <w:style w:type="character" w:customStyle="1" w:styleId="Heading6Char">
    <w:name w:val="Heading 6 Char"/>
    <w:basedOn w:val="DefaultParagraphFont"/>
    <w:link w:val="Heading6"/>
    <w:rsid w:val="00734548"/>
    <w:rPr>
      <w:i/>
      <w:szCs w:val="20"/>
    </w:rPr>
  </w:style>
  <w:style w:type="character" w:customStyle="1" w:styleId="Heading7Char">
    <w:name w:val="Heading 7 Char"/>
    <w:basedOn w:val="DefaultParagraphFont"/>
    <w:link w:val="Heading7"/>
    <w:rsid w:val="00734548"/>
    <w:rPr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34548"/>
    <w:rPr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OC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OC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OC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EF341F"/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rsid w:val="00EF341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GridTable4-Accent1">
    <w:name w:val="Grid Table 4 Accent 1"/>
    <w:basedOn w:val="Table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8"/>
    <w:rsid w:val="00040FB9"/>
    <w:rsid w:val="00060C28"/>
    <w:rsid w:val="00174F46"/>
    <w:rsid w:val="00323FB0"/>
    <w:rsid w:val="005E037C"/>
    <w:rsid w:val="007A3168"/>
    <w:rsid w:val="007C1859"/>
    <w:rsid w:val="00975490"/>
    <w:rsid w:val="0099387C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F5BF5-1908-43B7-A91E-4C5E988E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1127</TotalTime>
  <Pages>28</Pages>
  <Words>7814</Words>
  <Characters>44542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Petits pains</vt:lpstr>
      <vt:lpstr>Petits pains</vt:lpstr>
    </vt:vector>
  </TitlesOfParts>
  <Company/>
  <LinksUpToDate>false</LinksUpToDate>
  <CharactersWithSpaces>52252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294</cp:revision>
  <dcterms:created xsi:type="dcterms:W3CDTF">2017-10-24T11:08:00Z</dcterms:created>
  <dcterms:modified xsi:type="dcterms:W3CDTF">2017-10-30T21:52:00Z</dcterms:modified>
</cp:coreProperties>
</file>