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b/>
          <w:bCs/>
          <w:u w:val="single"/>
          <w:sz w:val="28"/>
          <w:szCs w:val="28"/>
          <w:rFonts w:ascii="Montserrat" w:cs="Montserrat" w:eastAsia="Montserrat" w:hAnsi="Montserrat"/>
        </w:rPr>
        <w:t xml:space="preserve">Tribunal de Disciplina — Resumen de mapeo/auditoría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Fecha de exportación: 19 de septiembre de 2026</w:t>
      </w:r>
    </w:p>
    <w:p>
      <w:pPr>
        <w:spacing w:after="20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Casos incluidos: 1</w:t>
      </w:r>
    </w:p>
    <w:p>
      <w:pPr>
        <w:spacing w:after="28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Documento generado localmente. Tipografía Montserrat 12pt, justificado; títulos en negrita subrayados.</w:t>
      </w:r>
    </w:p>
    <w:p>
      <w:pPr>
        <w:pStyle w:val="Heading2"/>
        <w:spacing w:before="280" w:after="120"/>
        <w:jc w:val="both"/>
      </w:pPr>
      <w:r>
        <w:rPr>
          <w:b/>
          <w:bCs/>
          <w:u w:val="single"/>
          <w:sz w:val="24"/>
          <w:szCs w:val="24"/>
          <w:rFonts w:ascii="Montserrat" w:cs="Montserrat" w:eastAsia="Montserrat" w:hAnsi="Montserrat"/>
        </w:rPr>
        <w:t xml:space="preserve">Partido-Demo — Camila Rosario Bianchini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Local: Local FC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Visitante: Visitante FC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Infractor: Camila Rosario Bianchini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Rol: Jugadora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Club: Local FC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Fecha: 2026-03-15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Competición: Torneo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Confianza mapeo: 0.9</w:t>
      </w:r>
    </w:p>
    <w:p>
      <w:pPr>
        <w:spacing w:after="4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Motor: audited</w:t>
      </w:r>
    </w:p>
    <w:p>
      <w:pPr>
        <w:spacing w:after="160"/>
        <w:jc w:val="both"/>
      </w:pPr>
      <w:r>
        <w:rPr>
          <w:b w:val="false"/>
          <w:bCs w:val="false"/>
          <w:sz w:val="24"/>
          <w:szCs w:val="24"/>
          <w:rFonts w:ascii="Montserrat" w:cs="Montserrat" w:eastAsia="Montserrat" w:hAnsi="Montserrat"/>
        </w:rPr>
        <w:t xml:space="preserve">Notas de auditoría: rol: "Jugador" → "Jugadora"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c7097443-664f-9971-25c4-2cd65a97e826}"/>
  </w:font>
  <w:font w:name="Montserrat">
    <w:family w:val="auto"/>
    <w:pitch w:val="variable"/>
    <w:sig w:usb0="E0002AFF" w:usb1="C000247B" w:usb2="00000009" w:usb3="00000000" w:csb0="000001FF" w:csb1="00000000"/>
    <w:embedRegular r:id="rId2" w:fontKey="{f287ac56-d34b-c549-d82d-a652c4ddf52a}"/>
  </w:font>
  <w:font w:name="Montserrat">
    <w:family w:val="auto"/>
    <w:pitch w:val="variable"/>
    <w:sig w:usb0="E0002AFF" w:usb1="C000247B" w:usb2="00000009" w:usb3="00000000" w:csb0="000001FF" w:csb1="00000000"/>
    <w:embedRegular r:id="rId3" w:fontKey="{5c8b7e59-06af-2863-c206-34fae40ba1b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Montserrat.odttf"/><Relationship Id="rId2" Type="http://schemas.openxmlformats.org/officeDocument/2006/relationships/font" Target="fonts/Montserrat.odttf"/><Relationship Id="rId3" Type="http://schemas.openxmlformats.org/officeDocument/2006/relationships/font" Target="fonts/Montserrat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2026-09-19T18:34:17.820Z</dcterms:created>
  <dcterms:modified xsi:type="dcterms:W3CDTF">2026-09-19T18:34:17.820Z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