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left="0" w:firstLine="0"/>
        <w:rPr/>
      </w:pPr>
      <w:bookmarkStart w:colFirst="0" w:colLast="0" w:name="_2ms0rpczzp2d" w:id="0"/>
      <w:bookmarkEnd w:id="0"/>
      <w:r w:rsidDel="00000000" w:rsidR="00000000" w:rsidRPr="00000000">
        <w:rPr>
          <w:b w:val="1"/>
          <w:bCs w:val="1"/>
          <w:color w:val="000000"/>
          <w:sz w:val="26"/>
          <w:szCs w:val="26"/>
          <w:rtl w:val="0"/>
        </w:rPr>
        <w:t xml:space="preserve">Kotlin of the Day</w:t>
      </w:r>
      <w:r w:rsidDel="00000000" w:rsidR="00000000" w:rsidRPr="00000000">
        <w:rPr>
          <w:rtl w:val="0"/>
        </w:rPr>
      </w:r>
    </w:p>
    <w:p w:rsidR="00000000" w:rsidDel="00000000" w:rsidP="00000000" w:rsidRDefault="00000000" w:rsidRPr="00000000" w14:paraId="00000002">
      <w:pPr>
        <w:numPr>
          <w:ilvl w:val="0"/>
          <w:numId w:val="4"/>
        </w:numPr>
        <w:ind w:left="720" w:hanging="360"/>
        <w:rPr>
          <w:color w:val="ff0000"/>
          <w:u w:val="none"/>
        </w:rPr>
      </w:pPr>
      <w:r w:rsidDel="00000000" w:rsidR="00000000" w:rsidRPr="00000000">
        <w:rPr>
          <w:color w:val="ff0000"/>
          <w:rtl w:val="0"/>
        </w:rPr>
        <w:t xml:space="preserve">Variables are declared using a </w:t>
      </w:r>
      <w:r w:rsidDel="00000000" w:rsidR="00000000" w:rsidRPr="00000000">
        <w:rPr>
          <w:rFonts w:ascii="Roboto Mono" w:cs="Roboto Mono" w:eastAsia="Roboto Mono" w:hAnsi="Roboto Mono"/>
          <w:color w:val="ff0000"/>
          <w:rtl w:val="0"/>
        </w:rPr>
        <w:t xml:space="preserve">var</w:t>
      </w:r>
      <w:r w:rsidDel="00000000" w:rsidR="00000000" w:rsidRPr="00000000">
        <w:rPr>
          <w:color w:val="ff0000"/>
          <w:rtl w:val="0"/>
        </w:rPr>
        <w:t xml:space="preserve"> keyword. Does that mean Kotlin is dynamically typed?</w:t>
      </w:r>
    </w:p>
    <w:p w:rsidR="00000000" w:rsidDel="00000000" w:rsidP="00000000" w:rsidRDefault="00000000" w:rsidRPr="00000000" w14:paraId="00000003">
      <w:pPr>
        <w:ind w:left="720" w:firstLine="0"/>
        <w:rPr/>
      </w:pPr>
      <w:r w:rsidDel="00000000" w:rsidR="00000000" w:rsidRPr="00000000">
        <w:rPr>
          <w:rtl w:val="0"/>
        </w:rPr>
        <w:t xml:space="preserve">Static typing and type inference are two different things - you can have both at the same time. Just because Kotlin uses </w:t>
      </w:r>
      <w:r w:rsidDel="00000000" w:rsidR="00000000" w:rsidRPr="00000000">
        <w:rPr>
          <w:rFonts w:ascii="Roboto Mono" w:cs="Roboto Mono" w:eastAsia="Roboto Mono" w:hAnsi="Roboto Mono"/>
          <w:rtl w:val="0"/>
        </w:rPr>
        <w:t xml:space="preserve">var</w:t>
      </w:r>
      <w:r w:rsidDel="00000000" w:rsidR="00000000" w:rsidRPr="00000000">
        <w:rPr>
          <w:rtl w:val="0"/>
        </w:rPr>
        <w:t xml:space="preserve"> and infers types doesn't mean it's dynamically typed. </w:t>
      </w:r>
    </w:p>
    <w:p w:rsidR="00000000" w:rsidDel="00000000" w:rsidP="00000000" w:rsidRDefault="00000000" w:rsidRPr="00000000" w14:paraId="00000004">
      <w:pPr>
        <w:ind w:left="720" w:firstLine="0"/>
        <w:rPr/>
      </w:pPr>
      <w:r w:rsidDel="00000000" w:rsidR="00000000" w:rsidRPr="00000000">
        <w:rPr>
          <w:rtl w:val="0"/>
        </w:rPr>
        <w:t xml:space="preserve">Kotlin </w:t>
      </w:r>
      <w:r w:rsidDel="00000000" w:rsidR="00000000" w:rsidRPr="00000000">
        <w:rPr>
          <w:b w:val="1"/>
          <w:bCs w:val="1"/>
          <w:rtl w:val="0"/>
        </w:rPr>
        <w:t xml:space="preserve">is statically typed</w:t>
      </w:r>
      <w:r w:rsidDel="00000000" w:rsidR="00000000" w:rsidRPr="00000000">
        <w:rPr>
          <w:rtl w:val="0"/>
        </w:rPr>
        <w:t xml:space="preserve"> WITH type inference. Our k0 subset will also be </w:t>
      </w:r>
      <w:r w:rsidDel="00000000" w:rsidR="00000000" w:rsidRPr="00000000">
        <w:rPr>
          <w:b w:val="1"/>
          <w:bCs w:val="1"/>
          <w:rtl w:val="0"/>
        </w:rPr>
        <w:t xml:space="preserve">statically typed</w:t>
      </w:r>
      <w:r w:rsidDel="00000000" w:rsidR="00000000" w:rsidRPr="00000000">
        <w:rPr>
          <w:rtl w:val="0"/>
        </w:rPr>
        <w:t xml:space="preserve">, but we'll likely require you to write types explicitly (no inference) to make the compiler easier to build.</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rtl w:val="0"/>
        </w:rPr>
        <w:t xml:space="preserve">kotlin:</w:t>
      </w:r>
    </w:p>
    <w:p w:rsidR="00000000" w:rsidDel="00000000" w:rsidP="00000000" w:rsidRDefault="00000000" w:rsidRPr="00000000" w14:paraId="00000007">
      <w:pPr>
        <w:ind w:left="720" w:firstLine="0"/>
        <w:rPr/>
      </w:pPr>
      <w:r w:rsidDel="00000000" w:rsidR="00000000" w:rsidRPr="00000000">
        <w:rPr>
          <w:rtl w:val="0"/>
        </w:rPr>
        <w:t xml:space="preserve">var x = 5        // Compiler infers: x is Int (static)</w:t>
      </w:r>
    </w:p>
    <w:p w:rsidR="00000000" w:rsidDel="00000000" w:rsidP="00000000" w:rsidRDefault="00000000" w:rsidRPr="00000000" w14:paraId="00000008">
      <w:pPr>
        <w:ind w:left="720" w:firstLine="0"/>
        <w:rPr/>
      </w:pPr>
      <w:r w:rsidDel="00000000" w:rsidR="00000000" w:rsidRPr="00000000">
        <w:rPr>
          <w:rFonts w:ascii="Arial Unicode MS" w:cs="Arial Unicode MS" w:eastAsia="Arial Unicode MS" w:hAnsi="Arial Unicode MS"/>
          <w:rtl w:val="0"/>
        </w:rPr>
        <w:t xml:space="preserve">x = 10           // ✓ OK - still an Int</w:t>
      </w:r>
    </w:p>
    <w:p w:rsidR="00000000" w:rsidDel="00000000" w:rsidP="00000000" w:rsidRDefault="00000000" w:rsidRPr="00000000" w14:paraId="00000009">
      <w:pPr>
        <w:ind w:left="720" w:firstLine="0"/>
        <w:rPr/>
      </w:pPr>
      <w:r w:rsidDel="00000000" w:rsidR="00000000" w:rsidRPr="00000000">
        <w:rPr>
          <w:rFonts w:ascii="Arial Unicode MS" w:cs="Arial Unicode MS" w:eastAsia="Arial Unicode MS" w:hAnsi="Arial Unicode MS"/>
          <w:rtl w:val="0"/>
        </w:rPr>
        <w:t xml:space="preserve">x = "hello"      // ✗ COMPILE ERROR! Can't change type from Int to String</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rtl w:val="0"/>
        </w:rPr>
        <w:t xml:space="preserve">python:</w:t>
      </w:r>
    </w:p>
    <w:p w:rsidR="00000000" w:rsidDel="00000000" w:rsidP="00000000" w:rsidRDefault="00000000" w:rsidRPr="00000000" w14:paraId="0000000C">
      <w:pPr>
        <w:ind w:left="720" w:firstLine="0"/>
        <w:rPr/>
      </w:pPr>
      <w:r w:rsidDel="00000000" w:rsidR="00000000" w:rsidRPr="00000000">
        <w:rPr>
          <w:rtl w:val="0"/>
        </w:rPr>
        <w:t xml:space="preserve">x = 5           # x is int (for now)</w:t>
      </w:r>
    </w:p>
    <w:p w:rsidR="00000000" w:rsidDel="00000000" w:rsidP="00000000" w:rsidRDefault="00000000" w:rsidRPr="00000000" w14:paraId="0000000D">
      <w:pPr>
        <w:ind w:left="720" w:firstLine="0"/>
        <w:rPr/>
      </w:pPr>
      <w:r w:rsidDel="00000000" w:rsidR="00000000" w:rsidRPr="00000000">
        <w:rPr>
          <w:rtl w:val="0"/>
        </w:rPr>
        <w:t xml:space="preserve">x = 10          # Still int</w:t>
      </w:r>
    </w:p>
    <w:p w:rsidR="00000000" w:rsidDel="00000000" w:rsidP="00000000" w:rsidRDefault="00000000" w:rsidRPr="00000000" w14:paraId="0000000E">
      <w:pPr>
        <w:ind w:left="720" w:firstLine="0"/>
        <w:rPr/>
      </w:pPr>
      <w:r w:rsidDel="00000000" w:rsidR="00000000" w:rsidRPr="00000000">
        <w:rPr>
          <w:rFonts w:ascii="Arial Unicode MS" w:cs="Arial Unicode MS" w:eastAsia="Arial Unicode MS" w:hAnsi="Arial Unicode MS"/>
          <w:rtl w:val="0"/>
        </w:rPr>
        <w:t xml:space="preserve">x = "hello"     # ✓ OK! x is now a string - type changed at runtime</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0"/>
          <w:numId w:val="4"/>
        </w:numPr>
        <w:ind w:left="720" w:hanging="360"/>
        <w:rPr>
          <w:color w:val="ff0000"/>
          <w:u w:val="none"/>
        </w:rPr>
      </w:pPr>
      <w:r w:rsidDel="00000000" w:rsidR="00000000" w:rsidRPr="00000000">
        <w:rPr>
          <w:color w:val="ff0000"/>
          <w:rtl w:val="0"/>
        </w:rPr>
        <w:t xml:space="preserve">Kotlin has a different perspective than C/C++ on "const"-ness</w:t>
      </w:r>
    </w:p>
    <w:p w:rsidR="00000000" w:rsidDel="00000000" w:rsidP="00000000" w:rsidRDefault="00000000" w:rsidRPr="00000000" w14:paraId="00000011">
      <w:pPr>
        <w:spacing w:after="240" w:before="240" w:lineRule="auto"/>
        <w:ind w:left="720" w:firstLine="0"/>
        <w:rPr/>
      </w:pPr>
      <w:r w:rsidDel="00000000" w:rsidR="00000000" w:rsidRPr="00000000">
        <w:rPr>
          <w:rtl w:val="0"/>
        </w:rPr>
        <w:t xml:space="preserve">Functional programming says: 'Make everything constant by default - only allow changes when absolutely necessary.'</w:t>
      </w:r>
    </w:p>
    <w:p w:rsidR="00000000" w:rsidDel="00000000" w:rsidP="00000000" w:rsidRDefault="00000000" w:rsidRPr="00000000" w14:paraId="00000012">
      <w:pPr>
        <w:spacing w:after="240" w:before="240" w:lineRule="auto"/>
        <w:ind w:left="720" w:firstLine="0"/>
        <w:rPr/>
      </w:pPr>
      <w:r w:rsidDel="00000000" w:rsidR="00000000" w:rsidRPr="00000000">
        <w:rPr>
          <w:rtl w:val="0"/>
        </w:rPr>
        <w:t xml:space="preserve">Kotlin agrees with this:</w:t>
      </w:r>
    </w:p>
    <w:p w:rsidR="00000000" w:rsidDel="00000000" w:rsidP="00000000" w:rsidRDefault="00000000" w:rsidRPr="00000000" w14:paraId="00000013">
      <w:pPr>
        <w:numPr>
          <w:ilvl w:val="0"/>
          <w:numId w:val="5"/>
        </w:numPr>
        <w:spacing w:after="0" w:afterAutospacing="0" w:before="240" w:lineRule="auto"/>
        <w:ind w:left="1440" w:hanging="360"/>
        <w:rPr/>
      </w:pPr>
      <w:r w:rsidDel="00000000" w:rsidR="00000000" w:rsidRPr="00000000">
        <w:rPr>
          <w:color w:val="188038"/>
          <w:rtl w:val="0"/>
        </w:rPr>
        <w:t xml:space="preserve">val</w:t>
      </w:r>
      <w:r w:rsidDel="00000000" w:rsidR="00000000" w:rsidRPr="00000000">
        <w:rPr>
          <w:rFonts w:ascii="Arial Unicode MS" w:cs="Arial Unicode MS" w:eastAsia="Arial Unicode MS" w:hAnsi="Arial Unicode MS"/>
          <w:rtl w:val="0"/>
        </w:rPr>
        <w:t xml:space="preserve"> = constant (can't change) ← use this by default</w:t>
      </w:r>
    </w:p>
    <w:p w:rsidR="00000000" w:rsidDel="00000000" w:rsidP="00000000" w:rsidRDefault="00000000" w:rsidRPr="00000000" w14:paraId="00000014">
      <w:pPr>
        <w:numPr>
          <w:ilvl w:val="0"/>
          <w:numId w:val="5"/>
        </w:numPr>
        <w:spacing w:after="240" w:before="0" w:beforeAutospacing="0" w:lineRule="auto"/>
        <w:ind w:left="1440" w:hanging="360"/>
        <w:rPr/>
      </w:pPr>
      <w:r w:rsidDel="00000000" w:rsidR="00000000" w:rsidRPr="00000000">
        <w:rPr>
          <w:color w:val="188038"/>
          <w:rtl w:val="0"/>
        </w:rPr>
        <w:t xml:space="preserve">var</w:t>
      </w:r>
      <w:r w:rsidDel="00000000" w:rsidR="00000000" w:rsidRPr="00000000">
        <w:rPr>
          <w:rFonts w:ascii="Arial Unicode MS" w:cs="Arial Unicode MS" w:eastAsia="Arial Unicode MS" w:hAnsi="Arial Unicode MS"/>
          <w:rtl w:val="0"/>
        </w:rPr>
        <w:t xml:space="preserve"> = variable (can change) ← only use when needed</w:t>
      </w:r>
    </w:p>
    <w:p w:rsidR="00000000" w:rsidDel="00000000" w:rsidP="00000000" w:rsidRDefault="00000000" w:rsidRPr="00000000" w14:paraId="00000015">
      <w:pPr>
        <w:spacing w:after="240" w:before="240" w:lineRule="auto"/>
        <w:ind w:left="720" w:firstLine="0"/>
        <w:rPr/>
      </w:pPr>
      <w:r w:rsidDel="00000000" w:rsidR="00000000" w:rsidRPr="00000000">
        <w:rPr>
          <w:rtl w:val="0"/>
        </w:rPr>
        <w:t xml:space="preserve">C/C++ does the opposite:</w:t>
      </w:r>
    </w:p>
    <w:p w:rsidR="00000000" w:rsidDel="00000000" w:rsidP="00000000" w:rsidRDefault="00000000" w:rsidRPr="00000000" w14:paraId="00000016">
      <w:pPr>
        <w:numPr>
          <w:ilvl w:val="0"/>
          <w:numId w:val="12"/>
        </w:numPr>
        <w:spacing w:after="0" w:afterAutospacing="0" w:before="240" w:lineRule="auto"/>
        <w:ind w:left="1440" w:hanging="360"/>
        <w:rPr/>
      </w:pPr>
      <w:r w:rsidDel="00000000" w:rsidR="00000000" w:rsidRPr="00000000">
        <w:rPr>
          <w:rtl w:val="0"/>
        </w:rPr>
        <w:t xml:space="preserve">Everything is changeable by default</w:t>
      </w:r>
    </w:p>
    <w:p w:rsidR="00000000" w:rsidDel="00000000" w:rsidP="00000000" w:rsidRDefault="00000000" w:rsidRPr="00000000" w14:paraId="00000017">
      <w:pPr>
        <w:numPr>
          <w:ilvl w:val="0"/>
          <w:numId w:val="12"/>
        </w:numPr>
        <w:spacing w:after="240" w:before="0" w:beforeAutospacing="0" w:lineRule="auto"/>
        <w:ind w:left="1440" w:hanging="360"/>
        <w:rPr/>
      </w:pPr>
      <w:r w:rsidDel="00000000" w:rsidR="00000000" w:rsidRPr="00000000">
        <w:rPr>
          <w:rtl w:val="0"/>
        </w:rPr>
        <w:t xml:space="preserve">You add </w:t>
      </w:r>
      <w:r w:rsidDel="00000000" w:rsidR="00000000" w:rsidRPr="00000000">
        <w:rPr>
          <w:color w:val="188038"/>
          <w:rtl w:val="0"/>
        </w:rPr>
        <w:t xml:space="preserve">const</w:t>
      </w:r>
      <w:r w:rsidDel="00000000" w:rsidR="00000000" w:rsidRPr="00000000">
        <w:rPr>
          <w:rtl w:val="0"/>
        </w:rPr>
        <w:t xml:space="preserve"> to make something constant</w:t>
      </w:r>
    </w:p>
    <w:p w:rsidR="00000000" w:rsidDel="00000000" w:rsidP="00000000" w:rsidRDefault="00000000" w:rsidRPr="00000000" w14:paraId="00000018">
      <w:pPr>
        <w:spacing w:after="240" w:before="240" w:lineRule="auto"/>
        <w:ind w:left="720" w:firstLine="0"/>
        <w:rPr/>
      </w:pPr>
      <w:r w:rsidDel="00000000" w:rsidR="00000000" w:rsidRPr="00000000">
        <w:rPr>
          <w:rtl w:val="0"/>
        </w:rPr>
        <w:t xml:space="preserve">Kotlin flips this around for safer code.</w:t>
      </w:r>
    </w:p>
    <w:p w:rsidR="00000000" w:rsidDel="00000000" w:rsidP="00000000" w:rsidRDefault="00000000" w:rsidRPr="00000000" w14:paraId="00000019">
      <w:pPr>
        <w:numPr>
          <w:ilvl w:val="0"/>
          <w:numId w:val="4"/>
        </w:numPr>
        <w:spacing w:after="240" w:before="240" w:lineRule="auto"/>
        <w:ind w:left="720" w:hanging="360"/>
        <w:rPr>
          <w:color w:val="ff0000"/>
        </w:rPr>
      </w:pPr>
      <w:r w:rsidDel="00000000" w:rsidR="00000000" w:rsidRPr="00000000">
        <w:rPr>
          <w:color w:val="ff0000"/>
          <w:rtl w:val="0"/>
        </w:rPr>
        <w:t xml:space="preserve">Kotlin has nullable and non-nullable variants of (almost) all types.</w:t>
      </w:r>
    </w:p>
    <w:p w:rsidR="00000000" w:rsidDel="00000000" w:rsidP="00000000" w:rsidRDefault="00000000" w:rsidRPr="00000000" w14:paraId="0000001A">
      <w:pPr>
        <w:spacing w:after="240" w:before="240" w:lineRule="auto"/>
        <w:ind w:left="720" w:firstLine="0"/>
        <w:rPr/>
      </w:pPr>
      <w:r w:rsidDel="00000000" w:rsidR="00000000" w:rsidRPr="00000000">
        <w:rPr>
          <w:rtl w:val="0"/>
        </w:rPr>
        <w:t xml:space="preserve">Java's null pointer problem: any object reference can be null, and you only find out when your program crashes.</w:t>
      </w:r>
    </w:p>
    <w:p w:rsidR="00000000" w:rsidDel="00000000" w:rsidP="00000000" w:rsidRDefault="00000000" w:rsidRPr="00000000" w14:paraId="0000001B">
      <w:pPr>
        <w:spacing w:after="240" w:before="240" w:lineRule="auto"/>
        <w:ind w:left="720" w:firstLine="0"/>
        <w:rPr/>
      </w:pPr>
      <w:r w:rsidDel="00000000" w:rsidR="00000000" w:rsidRPr="00000000">
        <w:rPr>
          <w:rtl w:val="0"/>
        </w:rPr>
        <w:t xml:space="preserve">Kotlin's solution: the type system distinguishes:</w:t>
      </w:r>
    </w:p>
    <w:p w:rsidR="00000000" w:rsidDel="00000000" w:rsidP="00000000" w:rsidRDefault="00000000" w:rsidRPr="00000000" w14:paraId="0000001C">
      <w:pPr>
        <w:numPr>
          <w:ilvl w:val="0"/>
          <w:numId w:val="8"/>
        </w:numPr>
        <w:spacing w:after="0" w:afterAutospacing="0" w:before="240" w:lineRule="auto"/>
        <w:ind w:left="1440" w:hanging="360"/>
        <w:rPr/>
      </w:pPr>
      <w:r w:rsidDel="00000000" w:rsidR="00000000" w:rsidRPr="00000000">
        <w:rPr>
          <w:rtl w:val="0"/>
        </w:rPr>
        <w:t xml:space="preserve">String</w:t>
      </w:r>
      <w:r w:rsidDel="00000000" w:rsidR="00000000" w:rsidRPr="00000000">
        <w:rPr>
          <w:rtl w:val="0"/>
        </w:rPr>
        <w:t xml:space="preserve"> = can't be null</w:t>
      </w:r>
    </w:p>
    <w:p w:rsidR="00000000" w:rsidDel="00000000" w:rsidP="00000000" w:rsidRDefault="00000000" w:rsidRPr="00000000" w14:paraId="0000001D">
      <w:pPr>
        <w:numPr>
          <w:ilvl w:val="0"/>
          <w:numId w:val="8"/>
        </w:numPr>
        <w:spacing w:after="240" w:before="0" w:beforeAutospacing="0" w:lineRule="auto"/>
        <w:ind w:left="1440" w:hanging="360"/>
        <w:rPr/>
      </w:pPr>
      <w:r w:rsidDel="00000000" w:rsidR="00000000" w:rsidRPr="00000000">
        <w:rPr>
          <w:rtl w:val="0"/>
        </w:rPr>
        <w:t xml:space="preserve">String?</w:t>
      </w:r>
      <w:r w:rsidDel="00000000" w:rsidR="00000000" w:rsidRPr="00000000">
        <w:rPr>
          <w:rtl w:val="0"/>
        </w:rPr>
        <w:t xml:space="preserve"> = might be null (you must check before using)</w:t>
      </w:r>
    </w:p>
    <w:p w:rsidR="00000000" w:rsidDel="00000000" w:rsidP="00000000" w:rsidRDefault="00000000" w:rsidRPr="00000000" w14:paraId="0000001E">
      <w:pPr>
        <w:spacing w:after="240" w:before="240" w:lineRule="auto"/>
        <w:ind w:left="720" w:firstLine="0"/>
        <w:rPr/>
      </w:pPr>
      <w:r w:rsidDel="00000000" w:rsidR="00000000" w:rsidRPr="00000000">
        <w:rPr>
          <w:rtl w:val="0"/>
        </w:rPr>
        <w:t xml:space="preserve">This catches null errors at compile time, not runtime.</w:t>
      </w:r>
    </w:p>
    <w:p w:rsidR="00000000" w:rsidDel="00000000" w:rsidP="00000000" w:rsidRDefault="00000000" w:rsidRPr="00000000" w14:paraId="0000001F">
      <w:pPr>
        <w:numPr>
          <w:ilvl w:val="0"/>
          <w:numId w:val="4"/>
        </w:numPr>
        <w:spacing w:after="240" w:before="240" w:lineRule="auto"/>
        <w:ind w:left="720" w:hanging="360"/>
        <w:rPr>
          <w:color w:val="ff0000"/>
        </w:rPr>
      </w:pPr>
      <w:r w:rsidDel="00000000" w:rsidR="00000000" w:rsidRPr="00000000">
        <w:rPr>
          <w:color w:val="ff0000"/>
          <w:rtl w:val="0"/>
        </w:rPr>
        <w:t xml:space="preserve">Kotlin mostly has a lot of class types, and class types will be a major challenge to writing our compiler.</w:t>
      </w:r>
    </w:p>
    <w:p w:rsidR="00000000" w:rsidDel="00000000" w:rsidP="00000000" w:rsidRDefault="00000000" w:rsidRPr="00000000" w14:paraId="00000020">
      <w:pPr>
        <w:spacing w:after="240" w:before="240" w:lineRule="auto"/>
        <w:ind w:left="720" w:firstLine="0"/>
        <w:rPr/>
      </w:pPr>
      <w:r w:rsidDel="00000000" w:rsidR="00000000" w:rsidRPr="00000000">
        <w:rPr>
          <w:rtl w:val="0"/>
        </w:rPr>
        <w:t xml:space="preserve">Classes and objects will be challenging to implement in our compiler. To keep things manageable, k0 will only support a very restricted subset of Kotlin's object-oriented features.</w:t>
      </w:r>
    </w:p>
    <w:p w:rsidR="00000000" w:rsidDel="00000000" w:rsidP="00000000" w:rsidRDefault="00000000" w:rsidRPr="00000000" w14:paraId="00000021">
      <w:pPr>
        <w:numPr>
          <w:ilvl w:val="0"/>
          <w:numId w:val="4"/>
        </w:numPr>
        <w:spacing w:after="0" w:afterAutospacing="0" w:before="240" w:lineRule="auto"/>
        <w:ind w:left="720" w:hanging="360"/>
        <w:rPr>
          <w:color w:val="ff0000"/>
        </w:rPr>
      </w:pPr>
      <w:r w:rsidDel="00000000" w:rsidR="00000000" w:rsidRPr="00000000">
        <w:rPr>
          <w:color w:val="ff0000"/>
          <w:rtl w:val="0"/>
        </w:rPr>
        <w:t xml:space="preserve">Some things in kotlin that look hard to implement:</w:t>
      </w:r>
    </w:p>
    <w:p w:rsidR="00000000" w:rsidDel="00000000" w:rsidP="00000000" w:rsidRDefault="00000000" w:rsidRPr="00000000" w14:paraId="00000022">
      <w:pPr>
        <w:numPr>
          <w:ilvl w:val="1"/>
          <w:numId w:val="4"/>
        </w:numPr>
        <w:spacing w:after="0" w:afterAutospacing="0" w:before="0" w:beforeAutospacing="0" w:lineRule="auto"/>
        <w:ind w:left="1440" w:hanging="360"/>
        <w:rPr/>
      </w:pPr>
      <w:r w:rsidDel="00000000" w:rsidR="00000000" w:rsidRPr="00000000">
        <w:rPr>
          <w:rtl w:val="0"/>
        </w:rPr>
        <w:t xml:space="preserve">Type inference - automatically figuring out types (you'll require explicit types instead)</w:t>
      </w:r>
    </w:p>
    <w:p w:rsidR="00000000" w:rsidDel="00000000" w:rsidP="00000000" w:rsidRDefault="00000000" w:rsidRPr="00000000" w14:paraId="00000023">
      <w:pPr>
        <w:numPr>
          <w:ilvl w:val="1"/>
          <w:numId w:val="4"/>
        </w:numPr>
        <w:spacing w:after="0" w:afterAutospacing="0" w:before="0" w:beforeAutospacing="0" w:lineRule="auto"/>
        <w:ind w:left="1440" w:hanging="360"/>
        <w:rPr/>
      </w:pPr>
      <w:r w:rsidDel="00000000" w:rsidR="00000000" w:rsidRPr="00000000">
        <w:rPr>
          <w:rtl w:val="0"/>
        </w:rPr>
        <w:t xml:space="preserve">Generics - like </w:t>
      </w:r>
      <w:r w:rsidDel="00000000" w:rsidR="00000000" w:rsidRPr="00000000">
        <w:rPr>
          <w:rtl w:val="0"/>
        </w:rPr>
        <w:t xml:space="preserve">List&lt;Int&gt;</w:t>
      </w:r>
      <w:r w:rsidDel="00000000" w:rsidR="00000000" w:rsidRPr="00000000">
        <w:rPr>
          <w:rtl w:val="0"/>
        </w:rPr>
        <w:t xml:space="preserve"> or </w:t>
      </w:r>
      <w:r w:rsidDel="00000000" w:rsidR="00000000" w:rsidRPr="00000000">
        <w:rPr>
          <w:rtl w:val="0"/>
        </w:rPr>
        <w:t xml:space="preserve">Array&lt;String&gt;</w:t>
      </w:r>
      <w:r w:rsidDel="00000000" w:rsidR="00000000" w:rsidRPr="00000000">
        <w:rPr>
          <w:rtl w:val="0"/>
        </w:rPr>
        <w:t xml:space="preserve"> (too complex for a semester project)</w:t>
      </w:r>
    </w:p>
    <w:p w:rsidR="00000000" w:rsidDel="00000000" w:rsidP="00000000" w:rsidRDefault="00000000" w:rsidRPr="00000000" w14:paraId="00000024">
      <w:pPr>
        <w:numPr>
          <w:ilvl w:val="1"/>
          <w:numId w:val="4"/>
        </w:numPr>
        <w:spacing w:after="0" w:afterAutospacing="0" w:before="0" w:beforeAutospacing="0" w:lineRule="auto"/>
        <w:ind w:left="1440" w:hanging="360"/>
        <w:rPr/>
      </w:pPr>
      <w:r w:rsidDel="00000000" w:rsidR="00000000" w:rsidRPr="00000000">
        <w:rPr>
          <w:rtl w:val="0"/>
        </w:rPr>
        <w:t xml:space="preserve">Garbage collection - automatic memory management (very hard to implement)</w:t>
      </w:r>
    </w:p>
    <w:p w:rsidR="00000000" w:rsidDel="00000000" w:rsidP="00000000" w:rsidRDefault="00000000" w:rsidRPr="00000000" w14:paraId="00000025">
      <w:pPr>
        <w:numPr>
          <w:ilvl w:val="1"/>
          <w:numId w:val="4"/>
        </w:numPr>
        <w:spacing w:after="0" w:afterAutospacing="0" w:before="0" w:beforeAutospacing="0" w:lineRule="auto"/>
        <w:ind w:left="1440" w:hanging="360"/>
        <w:rPr/>
      </w:pPr>
      <w:r w:rsidDel="00000000" w:rsidR="00000000" w:rsidRPr="00000000">
        <w:rPr>
          <w:rtl w:val="0"/>
        </w:rPr>
        <w:t xml:space="preserve">Advanced OO features - inheritance, interfaces, abstract classes (only basic classes in k0)</w:t>
      </w:r>
    </w:p>
    <w:p w:rsidR="00000000" w:rsidDel="00000000" w:rsidP="00000000" w:rsidRDefault="00000000" w:rsidRPr="00000000" w14:paraId="00000026">
      <w:pPr>
        <w:numPr>
          <w:ilvl w:val="1"/>
          <w:numId w:val="4"/>
        </w:numPr>
        <w:spacing w:after="0" w:afterAutospacing="0" w:before="0" w:beforeAutospacing="0" w:lineRule="auto"/>
        <w:ind w:left="1440" w:hanging="360"/>
        <w:rPr/>
      </w:pPr>
      <w:r w:rsidDel="00000000" w:rsidR="00000000" w:rsidRPr="00000000">
        <w:rPr>
          <w:rtl w:val="0"/>
        </w:rPr>
        <w:t xml:space="preserve">Functional programming - lambdas, higher-order functions, closures</w:t>
      </w:r>
    </w:p>
    <w:p w:rsidR="00000000" w:rsidDel="00000000" w:rsidP="00000000" w:rsidRDefault="00000000" w:rsidRPr="00000000" w14:paraId="00000027">
      <w:pPr>
        <w:numPr>
          <w:ilvl w:val="1"/>
          <w:numId w:val="4"/>
        </w:numPr>
        <w:spacing w:after="0" w:afterAutospacing="0" w:before="0" w:beforeAutospacing="0" w:lineRule="auto"/>
        <w:ind w:left="1440" w:hanging="360"/>
        <w:rPr/>
      </w:pPr>
      <w:r w:rsidDel="00000000" w:rsidR="00000000" w:rsidRPr="00000000">
        <w:rPr>
          <w:rtl w:val="0"/>
        </w:rPr>
        <w:t xml:space="preserve">Standard library - all the built-in classes and functions Java/Kotlin provide (you'll have minimal built-ins)</w:t>
      </w:r>
    </w:p>
    <w:p w:rsidR="00000000" w:rsidDel="00000000" w:rsidP="00000000" w:rsidRDefault="00000000" w:rsidRPr="00000000" w14:paraId="00000028">
      <w:pPr>
        <w:numPr>
          <w:ilvl w:val="1"/>
          <w:numId w:val="4"/>
        </w:numPr>
        <w:spacing w:after="0" w:afterAutospacing="0" w:before="0" w:beforeAutospacing="0" w:lineRule="auto"/>
        <w:ind w:left="1440" w:hanging="360"/>
        <w:rPr/>
      </w:pPr>
      <w:r w:rsidDel="00000000" w:rsidR="00000000" w:rsidRPr="00000000">
        <w:rPr>
          <w:rtl w:val="0"/>
        </w:rPr>
        <w:t xml:space="preserve">Concurrency/coroutines - multi-threading and async programming</w:t>
      </w:r>
    </w:p>
    <w:p w:rsidR="00000000" w:rsidDel="00000000" w:rsidP="00000000" w:rsidRDefault="00000000" w:rsidRPr="00000000" w14:paraId="00000029">
      <w:pPr>
        <w:numPr>
          <w:ilvl w:val="1"/>
          <w:numId w:val="4"/>
        </w:numPr>
        <w:spacing w:after="240" w:before="0" w:beforeAutospacing="0" w:lineRule="auto"/>
        <w:ind w:left="1440" w:hanging="360"/>
        <w:rPr/>
      </w:pPr>
      <w:r w:rsidDel="00000000" w:rsidR="00000000" w:rsidRPr="00000000">
        <w:rPr>
          <w:rtl w:val="0"/>
        </w:rPr>
        <w:t xml:space="preserve">Exception handling - try/catch blocks</w:t>
      </w:r>
    </w:p>
    <w:p w:rsidR="00000000" w:rsidDel="00000000" w:rsidP="00000000" w:rsidRDefault="00000000" w:rsidRPr="00000000" w14:paraId="0000002A">
      <w:pPr>
        <w:spacing w:after="240" w:before="240" w:lineRule="auto"/>
        <w:ind w:left="720" w:firstLine="0"/>
        <w:rPr/>
      </w:pPr>
      <w:r w:rsidDel="00000000" w:rsidR="00000000" w:rsidRPr="00000000">
        <w:rPr>
          <w:rtl w:val="0"/>
        </w:rPr>
        <w:t xml:space="preserve">Bottom line: k0 is a simplified teaching language. You're learning compiler fundamentals, not building a production compiler. These features would take years to implement properly.</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fec2w79ske94" w:id="1"/>
      <w:bookmarkEnd w:id="1"/>
      <w:r w:rsidDel="00000000" w:rsidR="00000000" w:rsidRPr="00000000">
        <w:rPr>
          <w:b w:val="1"/>
          <w:bCs w:val="1"/>
          <w:color w:val="000000"/>
          <w:sz w:val="26"/>
          <w:szCs w:val="26"/>
          <w:rtl w:val="0"/>
        </w:rPr>
        <w:t xml:space="preserve">How big will our Kotlin subset be?</w:t>
      </w:r>
    </w:p>
    <w:p w:rsidR="00000000" w:rsidDel="00000000" w:rsidP="00000000" w:rsidRDefault="00000000" w:rsidRPr="00000000" w14:paraId="0000002C">
      <w:pPr>
        <w:spacing w:after="240" w:before="240" w:lineRule="auto"/>
        <w:ind w:left="720" w:firstLine="0"/>
        <w:rPr/>
      </w:pPr>
      <w:r w:rsidDel="00000000" w:rsidR="00000000" w:rsidRPr="00000000">
        <w:rPr>
          <w:rtl w:val="0"/>
        </w:rPr>
        <w:t xml:space="preserve">The goal: Support enough Kotlin features so that typical CS1-level programs can be compiled by k0</w:t>
      </w:r>
    </w:p>
    <w:p w:rsidR="00000000" w:rsidDel="00000000" w:rsidP="00000000" w:rsidRDefault="00000000" w:rsidRPr="00000000" w14:paraId="0000002D">
      <w:pPr>
        <w:numPr>
          <w:ilvl w:val="0"/>
          <w:numId w:val="6"/>
        </w:numPr>
        <w:spacing w:after="0" w:afterAutospacing="0" w:before="240" w:lineRule="auto"/>
        <w:ind w:left="1440" w:hanging="360"/>
        <w:rPr/>
      </w:pPr>
      <w:r w:rsidDel="00000000" w:rsidR="00000000" w:rsidRPr="00000000">
        <w:rPr>
          <w:rtl w:val="0"/>
        </w:rPr>
        <w:t xml:space="preserve">Basic variables, loops, conditionals, functions</w:t>
      </w:r>
    </w:p>
    <w:p w:rsidR="00000000" w:rsidDel="00000000" w:rsidP="00000000" w:rsidRDefault="00000000" w:rsidRPr="00000000" w14:paraId="0000002E">
      <w:pPr>
        <w:numPr>
          <w:ilvl w:val="0"/>
          <w:numId w:val="6"/>
        </w:numPr>
        <w:spacing w:after="0" w:afterAutospacing="0" w:before="0" w:beforeAutospacing="0" w:lineRule="auto"/>
        <w:ind w:left="1440" w:hanging="360"/>
        <w:rPr/>
      </w:pPr>
      <w:r w:rsidDel="00000000" w:rsidR="00000000" w:rsidRPr="00000000">
        <w:rPr>
          <w:rtl w:val="0"/>
        </w:rPr>
        <w:t xml:space="preserve">Simple data types and structures</w:t>
      </w:r>
    </w:p>
    <w:p w:rsidR="00000000" w:rsidDel="00000000" w:rsidP="00000000" w:rsidRDefault="00000000" w:rsidRPr="00000000" w14:paraId="0000002F">
      <w:pPr>
        <w:numPr>
          <w:ilvl w:val="0"/>
          <w:numId w:val="6"/>
        </w:numPr>
        <w:spacing w:after="240" w:before="0" w:beforeAutospacing="0" w:lineRule="auto"/>
        <w:ind w:left="1440" w:hanging="360"/>
        <w:rPr/>
      </w:pPr>
      <w:r w:rsidDel="00000000" w:rsidR="00000000" w:rsidRPr="00000000">
        <w:rPr>
          <w:rtl w:val="0"/>
        </w:rPr>
        <w:t xml:space="preserve">Think: beginner-level programs</w:t>
      </w:r>
    </w:p>
    <w:p w:rsidR="00000000" w:rsidDel="00000000" w:rsidP="00000000" w:rsidRDefault="00000000" w:rsidRPr="00000000" w14:paraId="00000030">
      <w:pPr>
        <w:spacing w:after="240" w:before="240" w:lineRule="auto"/>
        <w:ind w:left="720" w:firstLine="0"/>
        <w:rPr/>
      </w:pPr>
      <w:r w:rsidDel="00000000" w:rsidR="00000000" w:rsidRPr="00000000">
        <w:rPr>
          <w:rtl w:val="0"/>
        </w:rPr>
        <w:t xml:space="preserve">The reality: Even less than that</w:t>
      </w:r>
    </w:p>
    <w:p w:rsidR="00000000" w:rsidDel="00000000" w:rsidP="00000000" w:rsidRDefault="00000000" w:rsidRPr="00000000" w14:paraId="00000031">
      <w:pPr>
        <w:numPr>
          <w:ilvl w:val="0"/>
          <w:numId w:val="1"/>
        </w:numPr>
        <w:spacing w:after="0" w:afterAutospacing="0" w:before="240" w:lineRule="auto"/>
        <w:ind w:left="1440" w:hanging="360"/>
        <w:rPr/>
      </w:pPr>
      <w:r w:rsidDel="00000000" w:rsidR="00000000" w:rsidRPr="00000000">
        <w:rPr>
          <w:rtl w:val="0"/>
        </w:rPr>
        <w:t xml:space="preserve">We'll cut features even CS1 students use</w:t>
      </w:r>
    </w:p>
    <w:p w:rsidR="00000000" w:rsidDel="00000000" w:rsidP="00000000" w:rsidRDefault="00000000" w:rsidRPr="00000000" w14:paraId="00000032">
      <w:pPr>
        <w:numPr>
          <w:ilvl w:val="0"/>
          <w:numId w:val="1"/>
        </w:numPr>
        <w:spacing w:after="0" w:afterAutospacing="0" w:before="0" w:beforeAutospacing="0" w:lineRule="auto"/>
        <w:ind w:left="1440" w:hanging="360"/>
        <w:rPr/>
      </w:pPr>
      <w:r w:rsidDel="00000000" w:rsidR="00000000" w:rsidRPr="00000000">
        <w:rPr>
          <w:rtl w:val="0"/>
        </w:rPr>
        <w:t xml:space="preserve">Some Kotlin-specific quirks are unavoidable (we have to handle them)</w:t>
      </w:r>
    </w:p>
    <w:p w:rsidR="00000000" w:rsidDel="00000000" w:rsidP="00000000" w:rsidRDefault="00000000" w:rsidRPr="00000000" w14:paraId="00000033">
      <w:pPr>
        <w:numPr>
          <w:ilvl w:val="0"/>
          <w:numId w:val="1"/>
        </w:numPr>
        <w:spacing w:after="240" w:before="0" w:beforeAutospacing="0" w:lineRule="auto"/>
        <w:ind w:left="1440" w:hanging="360"/>
        <w:rPr/>
      </w:pPr>
      <w:r w:rsidDel="00000000" w:rsidR="00000000" w:rsidRPr="00000000">
        <w:rPr>
          <w:rtl w:val="0"/>
        </w:rPr>
        <w:t xml:space="preserve">Compiler courses typically support very minimal data structures - simpler than what CS1 needs</w:t>
      </w:r>
    </w:p>
    <w:p w:rsidR="00000000" w:rsidDel="00000000" w:rsidP="00000000" w:rsidRDefault="00000000" w:rsidRPr="00000000" w14:paraId="00000034">
      <w:pPr>
        <w:spacing w:after="240" w:before="240" w:lineRule="auto"/>
        <w:ind w:left="720" w:firstLine="0"/>
        <w:rPr/>
      </w:pPr>
      <w:r w:rsidDel="00000000" w:rsidR="00000000" w:rsidRPr="00000000">
        <w:rPr>
          <w:rtl w:val="0"/>
        </w:rPr>
        <w:t xml:space="preserve">Why so limited? Building a compiler is a HUGE project. Even a "simple" subset takes an entire semester. We're focusing on learning the core compiler concepts, not supporting every feature.</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7hl377jefw46" w:id="2"/>
      <w:bookmarkEnd w:id="2"/>
      <w:r w:rsidDel="00000000" w:rsidR="00000000" w:rsidRPr="00000000">
        <w:rPr>
          <w:b w:val="1"/>
          <w:bCs w:val="1"/>
          <w:color w:val="000000"/>
          <w:sz w:val="26"/>
          <w:szCs w:val="26"/>
          <w:rtl w:val="0"/>
        </w:rPr>
        <w:t xml:space="preserve">Kotlin Reference</w:t>
      </w:r>
    </w:p>
    <w:p w:rsidR="00000000" w:rsidDel="00000000" w:rsidP="00000000" w:rsidRDefault="00000000" w:rsidRPr="00000000" w14:paraId="00000036">
      <w:pPr>
        <w:ind w:firstLine="720"/>
        <w:rPr/>
      </w:pPr>
      <w:r w:rsidDel="00000000" w:rsidR="00000000" w:rsidRPr="00000000">
        <w:rPr>
          <w:rtl w:val="0"/>
        </w:rPr>
        <w:t xml:space="preserve">Have you found the </w:t>
      </w:r>
      <w:hyperlink r:id="rId6">
        <w:r w:rsidDel="00000000" w:rsidR="00000000" w:rsidRPr="00000000">
          <w:rPr>
            <w:color w:val="1155cc"/>
            <w:u w:val="single"/>
            <w:rtl w:val="0"/>
          </w:rPr>
          <w:t xml:space="preserve">Kotlin Language Specification</w:t>
        </w:r>
      </w:hyperlink>
      <w:r w:rsidDel="00000000" w:rsidR="00000000" w:rsidRPr="00000000">
        <w:rPr>
          <w:rtl w:val="0"/>
        </w:rPr>
        <w:t xml:space="preserve"> yet?</w: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bikzorifn76h" w:id="3"/>
      <w:bookmarkEnd w:id="3"/>
      <w:r w:rsidDel="00000000" w:rsidR="00000000" w:rsidRPr="00000000">
        <w:rPr>
          <w:b w:val="1"/>
          <w:bCs w:val="1"/>
          <w:color w:val="000000"/>
          <w:sz w:val="26"/>
          <w:szCs w:val="26"/>
          <w:rtl w:val="0"/>
        </w:rPr>
        <w:t xml:space="preserve">Example of the Compilation Process</w:t>
      </w:r>
    </w:p>
    <w:p w:rsidR="00000000" w:rsidDel="00000000" w:rsidP="00000000" w:rsidRDefault="00000000" w:rsidRPr="00000000" w14:paraId="00000038">
      <w:pPr>
        <w:rPr/>
      </w:pPr>
      <w:r w:rsidDel="00000000" w:rsidR="00000000" w:rsidRPr="00000000">
        <w:rPr>
          <w:rtl w:val="0"/>
        </w:rPr>
        <w:t xml:space="preserve">Consider the example statement; its translation to machine code illustrates some of the issues involved in compiling.</w:t>
      </w:r>
    </w:p>
    <w:tbl>
      <w:tblPr>
        <w:tblStyle w:val="Table1"/>
        <w:tblW w:w="37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3795"/>
        <w:tblGridChange w:id="0">
          <w:tblGrid>
            <w:gridCol w:w="3795"/>
          </w:tblGrid>
        </w:tblGridChange>
      </w:tblGrid>
      <w:tr>
        <w:trPr>
          <w:cantSplit w:val="0"/>
          <w:trHeight w:val="701.85058593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position = initial + rate * 60</w:t>
            </w:r>
          </w:p>
          <w:p w:rsidR="00000000" w:rsidDel="00000000" w:rsidP="00000000" w:rsidRDefault="00000000" w:rsidRPr="00000000" w14:paraId="0000003A">
            <w:pPr>
              <w:jc w:val="center"/>
              <w:rPr/>
            </w:pP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t xml:space="preserve">30 or so characters, from a single line of source code, are first transformed by</w:t>
      </w:r>
      <w:r w:rsidDel="00000000" w:rsidR="00000000" w:rsidRPr="00000000">
        <w:rPr>
          <w:b w:val="1"/>
          <w:bCs w:val="1"/>
          <w:rtl w:val="0"/>
        </w:rPr>
        <w:t xml:space="preserve"> lexical analysis </w:t>
      </w:r>
      <w:r w:rsidDel="00000000" w:rsidR="00000000" w:rsidRPr="00000000">
        <w:rPr>
          <w:rtl w:val="0"/>
        </w:rPr>
        <w:t xml:space="preserve">into a sequence of 7 tokens. Those tokens are then used to build a tree of height 4 during syntax analysis.</w:t>
      </w:r>
    </w:p>
    <w:p w:rsidR="00000000" w:rsidDel="00000000" w:rsidP="00000000" w:rsidRDefault="00000000" w:rsidRPr="00000000" w14:paraId="0000003C">
      <w:pPr>
        <w:spacing w:after="240" w:before="240" w:lineRule="auto"/>
        <w:jc w:val="center"/>
        <w:rPr/>
      </w:pPr>
      <w:r w:rsidDel="00000000" w:rsidR="00000000" w:rsidRPr="00000000">
        <w:rPr/>
        <w:drawing>
          <wp:inline distB="114300" distT="114300" distL="114300" distR="114300">
            <wp:extent cx="1600200" cy="9715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0020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Semantic analysis </w:t>
      </w:r>
      <w:r w:rsidDel="00000000" w:rsidR="00000000" w:rsidRPr="00000000">
        <w:rPr>
          <w:rtl w:val="0"/>
        </w:rPr>
        <w:t xml:space="preserve">adds type conversions to the tree. Since 60 is an integer but rate is a real number, we insert a conversion step: </w:t>
      </w:r>
      <w:r w:rsidDel="00000000" w:rsidR="00000000" w:rsidRPr="00000000">
        <w:rPr>
          <w:rFonts w:ascii="Roboto Mono" w:cs="Roboto Mono" w:eastAsia="Roboto Mono" w:hAnsi="Roboto Mono"/>
          <w:color w:val="188038"/>
          <w:rtl w:val="0"/>
        </w:rPr>
        <w:t xml:space="preserve">inttoreal(60)</w:t>
      </w:r>
      <w:r w:rsidDel="00000000" w:rsidR="00000000" w:rsidRPr="00000000">
        <w:rPr>
          <w:rFonts w:ascii="Arial Unicode MS" w:cs="Arial Unicode MS" w:eastAsia="Arial Unicode MS" w:hAnsi="Arial Unicode MS"/>
          <w:rtl w:val="0"/>
        </w:rPr>
        <w:t xml:space="preserve"> → 60.0. This makes the tree one level taller.</w:t>
      </w:r>
    </w:p>
    <w:p w:rsidR="00000000" w:rsidDel="00000000" w:rsidP="00000000" w:rsidRDefault="00000000" w:rsidRPr="00000000" w14:paraId="0000003E">
      <w:pPr>
        <w:spacing w:after="240" w:before="240" w:lineRule="auto"/>
        <w:rPr/>
      </w:pPr>
      <w:r w:rsidDel="00000000" w:rsidR="00000000" w:rsidRPr="00000000">
        <w:rPr>
          <w:rtl w:val="0"/>
        </w:rPr>
        <w:t xml:space="preserve">Identifier note: </w:t>
      </w:r>
      <w:r w:rsidDel="00000000" w:rsidR="00000000" w:rsidRPr="00000000">
        <w:rPr>
          <w:rFonts w:ascii="Roboto Mono" w:cs="Roboto Mono" w:eastAsia="Roboto Mono" w:hAnsi="Roboto Mono"/>
          <w:color w:val="188038"/>
          <w:rtl w:val="0"/>
        </w:rPr>
        <w:t xml:space="preserve">position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initial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rate</w:t>
      </w:r>
      <w:r w:rsidDel="00000000" w:rsidR="00000000" w:rsidRPr="00000000">
        <w:rPr>
          <w:rtl w:val="0"/>
        </w:rPr>
        <w:t xml:space="preserve"> are three different variable names, but they're all the same token category: "identifier" or "id". Think of it like this:</w:t>
      </w:r>
    </w:p>
    <w:p w:rsidR="00000000" w:rsidDel="00000000" w:rsidP="00000000" w:rsidRDefault="00000000" w:rsidRPr="00000000" w14:paraId="0000003F">
      <w:pPr>
        <w:numPr>
          <w:ilvl w:val="0"/>
          <w:numId w:val="3"/>
        </w:numPr>
        <w:spacing w:after="0" w:afterAutospacing="0" w:before="240" w:lineRule="auto"/>
        <w:ind w:left="720" w:hanging="360"/>
        <w:rPr/>
      </w:pPr>
      <w:r w:rsidDel="00000000" w:rsidR="00000000" w:rsidRPr="00000000">
        <w:rPr>
          <w:rtl w:val="0"/>
        </w:rPr>
        <w:t xml:space="preserve">Token category: identifier (same for all three)</w:t>
      </w:r>
    </w:p>
    <w:p w:rsidR="00000000" w:rsidDel="00000000" w:rsidP="00000000" w:rsidRDefault="00000000" w:rsidRPr="00000000" w14:paraId="00000040">
      <w:pPr>
        <w:numPr>
          <w:ilvl w:val="0"/>
          <w:numId w:val="3"/>
        </w:numPr>
        <w:spacing w:after="240" w:before="0" w:beforeAutospacing="0" w:lineRule="auto"/>
        <w:ind w:left="720" w:hanging="360"/>
        <w:rPr/>
      </w:pPr>
      <w:r w:rsidDel="00000000" w:rsidR="00000000" w:rsidRPr="00000000">
        <w:rPr>
          <w:rtl w:val="0"/>
        </w:rPr>
        <w:t xml:space="preserve">Token value: "position", "initial", "rate" (different for each)</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jc w:val="center"/>
        <w:rPr/>
      </w:pPr>
      <w:r w:rsidDel="00000000" w:rsidR="00000000" w:rsidRPr="00000000">
        <w:rPr/>
        <w:drawing>
          <wp:inline distB="114300" distT="114300" distL="114300" distR="114300">
            <wp:extent cx="2457450" cy="117157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457450"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Intermediate code generation</w:t>
      </w:r>
      <w:r w:rsidDel="00000000" w:rsidR="00000000" w:rsidRPr="00000000">
        <w:rPr>
          <w:rtl w:val="0"/>
        </w:rPr>
        <w:t xml:space="preserve"> uses a simple traversal algorithm to linearize the tree back into a sequence of machine-independent three-address-code instructions. This is typically done bottom-up and the linear sequence might look almost like a reversal of the tree structure, but in general it is not constrained to be just that.</w:t>
      </w:r>
    </w:p>
    <w:tbl>
      <w:tblPr>
        <w:tblStyle w:val="Table2"/>
        <w:tblW w:w="284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840"/>
        <w:tblGridChange w:id="0">
          <w:tblGrid>
            <w:gridCol w:w="2840"/>
          </w:tblGrid>
        </w:tblGridChange>
      </w:tblGrid>
      <w:tr>
        <w:trPr>
          <w:cantSplit w:val="0"/>
          <w:trHeight w:val="132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t1 = inttoreal(60)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t2 = id</w:t>
            </w:r>
            <w:r w:rsidDel="00000000" w:rsidR="00000000" w:rsidRPr="00000000">
              <w:rPr>
                <w:vertAlign w:val="subscript"/>
                <w:rtl w:val="0"/>
              </w:rPr>
              <w:t xml:space="preserve">3</w:t>
            </w:r>
            <w:r w:rsidDel="00000000" w:rsidR="00000000" w:rsidRPr="00000000">
              <w:rPr>
                <w:rtl w:val="0"/>
              </w:rPr>
              <w:t xml:space="preserve"> * t1</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t3 = id</w:t>
            </w:r>
            <w:r w:rsidDel="00000000" w:rsidR="00000000" w:rsidRPr="00000000">
              <w:rPr>
                <w:vertAlign w:val="subscript"/>
                <w:rtl w:val="0"/>
              </w:rPr>
              <w:t xml:space="preserve">2</w:t>
            </w:r>
            <w:r w:rsidDel="00000000" w:rsidR="00000000" w:rsidRPr="00000000">
              <w:rPr>
                <w:rtl w:val="0"/>
              </w:rPr>
              <w:t xml:space="preserve"> + t2</w:t>
            </w:r>
          </w:p>
          <w:p w:rsidR="00000000" w:rsidDel="00000000" w:rsidP="00000000" w:rsidRDefault="00000000" w:rsidRPr="00000000" w14:paraId="00000047">
            <w:pPr>
              <w:rPr/>
            </w:pPr>
            <w:r w:rsidDel="00000000" w:rsidR="00000000" w:rsidRPr="00000000">
              <w:rPr>
                <w:rtl w:val="0"/>
              </w:rPr>
              <w:t xml:space="preserve">  id</w:t>
            </w:r>
            <w:r w:rsidDel="00000000" w:rsidR="00000000" w:rsidRPr="00000000">
              <w:rPr>
                <w:vertAlign w:val="subscript"/>
                <w:rtl w:val="0"/>
              </w:rPr>
              <w:t xml:space="preserve">1</w:t>
            </w:r>
            <w:r w:rsidDel="00000000" w:rsidR="00000000" w:rsidRPr="00000000">
              <w:rPr>
                <w:rtl w:val="0"/>
              </w:rPr>
              <w:t xml:space="preserve"> = t3</w:t>
            </w:r>
          </w:p>
        </w:tc>
      </w:tr>
    </w:tbl>
    <w:p w:rsidR="00000000" w:rsidDel="00000000" w:rsidP="00000000" w:rsidRDefault="00000000" w:rsidRPr="00000000" w14:paraId="00000048">
      <w:pPr>
        <w:spacing w:after="240" w:before="240" w:lineRule="auto"/>
        <w:rPr>
          <w:b w:val="1"/>
          <w:bCs w:val="1"/>
          <w:sz w:val="34"/>
          <w:szCs w:val="34"/>
        </w:rPr>
      </w:pPr>
      <w:r w:rsidDel="00000000" w:rsidR="00000000" w:rsidRPr="00000000">
        <w:rPr>
          <w:b w:val="1"/>
          <w:bCs w:val="1"/>
          <w:rtl w:val="0"/>
        </w:rPr>
        <w:t xml:space="preserve">Optimization</w:t>
      </w:r>
      <w:r w:rsidDel="00000000" w:rsidR="00000000" w:rsidRPr="00000000">
        <w:rPr>
          <w:rtl w:val="0"/>
        </w:rPr>
        <w:t xml:space="preserve"> of the intermediate code allows the four instructions to be reduced to two machine-independent instructions. </w:t>
      </w:r>
      <w:r w:rsidDel="00000000" w:rsidR="00000000" w:rsidRPr="00000000">
        <w:rPr>
          <w:b w:val="1"/>
          <w:bCs w:val="1"/>
          <w:rtl w:val="0"/>
        </w:rPr>
        <w:t xml:space="preserve">Final code generation</w:t>
      </w:r>
      <w:r w:rsidDel="00000000" w:rsidR="00000000" w:rsidRPr="00000000">
        <w:rPr>
          <w:rtl w:val="0"/>
        </w:rPr>
        <w:t xml:space="preserve"> might implement these two instructions using 5 machine instructions in which the actual registers and addressing modes of the CPU are utilized (left column). For comparison the right column shows the same computation using a bytecode instruction set. Many bytecodes are stack-based and have no registers.</w: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color w:val="000000"/>
          <w:sz w:val="22"/>
          <w:szCs w:val="22"/>
        </w:rPr>
      </w:pPr>
      <w:bookmarkStart w:colFirst="0" w:colLast="0" w:name="_p7jd58u4jady" w:id="4"/>
      <w:bookmarkEnd w:id="4"/>
      <w:r w:rsidDel="00000000" w:rsidR="00000000" w:rsidRPr="00000000">
        <w:rPr>
          <w:color w:val="000000"/>
          <w:sz w:val="22"/>
          <w:szCs w:val="22"/>
          <w:rtl w:val="0"/>
        </w:rPr>
        <w:t xml:space="preserve">Before Optimization (4 instructions)</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4335"/>
        <w:gridCol w:w="3525"/>
        <w:tblGridChange w:id="0">
          <w:tblGrid>
            <w:gridCol w:w="1485"/>
            <w:gridCol w:w="4335"/>
            <w:gridCol w:w="3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center"/>
              <w:rPr/>
            </w:pPr>
            <w:r w:rsidDel="00000000" w:rsidR="00000000" w:rsidRPr="00000000">
              <w:rPr>
                <w:rtl w:val="0"/>
              </w:rPr>
              <w:t xml:space="preserve">Instruction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jc w:val="center"/>
              <w:rPr/>
            </w:pPr>
            <w:r w:rsidDel="00000000" w:rsidR="00000000" w:rsidRPr="00000000">
              <w:rPr>
                <w:rtl w:val="0"/>
              </w:rPr>
              <w:t xml:space="preserve">What it does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t1 = inttoreal(60)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Convert integer 60 to real 60.0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t2 = id3 * t1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Multiply rate by 60.0, store in t2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t3 = id2 + t2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Add initial to t2, store in t3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id1 = t3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Assign t3 to position</w:t>
            </w:r>
          </w:p>
        </w:tc>
      </w:tr>
    </w:tbl>
    <w:p w:rsidR="00000000" w:rsidDel="00000000" w:rsidP="00000000" w:rsidRDefault="00000000" w:rsidRPr="00000000" w14:paraId="00000059">
      <w:pPr>
        <w:pStyle w:val="Heading3"/>
        <w:keepNext w:val="0"/>
        <w:keepLines w:val="0"/>
        <w:spacing w:before="280" w:lineRule="auto"/>
        <w:rPr>
          <w:color w:val="000000"/>
          <w:sz w:val="22"/>
          <w:szCs w:val="22"/>
        </w:rPr>
      </w:pPr>
      <w:bookmarkStart w:colFirst="0" w:colLast="0" w:name="_wy1ha07jmzg1" w:id="5"/>
      <w:bookmarkEnd w:id="5"/>
      <w:r w:rsidDel="00000000" w:rsidR="00000000" w:rsidRPr="00000000">
        <w:rPr>
          <w:color w:val="000000"/>
          <w:sz w:val="22"/>
          <w:szCs w:val="22"/>
          <w:rtl w:val="0"/>
        </w:rPr>
        <w:t xml:space="preserve">After Optimization (2 instructions)</w:t>
      </w:r>
    </w:p>
    <w:tbl>
      <w:tblPr>
        <w:tblStyle w:val="Table4"/>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3000"/>
        <w:gridCol w:w="3960"/>
        <w:tblGridChange w:id="0">
          <w:tblGrid>
            <w:gridCol w:w="2100"/>
            <w:gridCol w:w="3000"/>
            <w:gridCol w:w="39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jc w:val="center"/>
              <w:rPr/>
            </w:pPr>
            <w:r w:rsidDel="00000000" w:rsidR="00000000" w:rsidRPr="00000000">
              <w:rPr>
                <w:rtl w:val="0"/>
              </w:rPr>
              <w:t xml:space="preserve">Instruction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center"/>
              <w:rPr/>
            </w:pPr>
            <w:r w:rsidDel="00000000" w:rsidR="00000000" w:rsidRPr="00000000">
              <w:rPr>
                <w:rtl w:val="0"/>
              </w:rPr>
              <w:t xml:space="preserve">What it does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t2 = id3 * 60.0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Multiply rate by 60.0 directly (conversion done at compile 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id1 = id2 + t2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Add initial to t2 and assign to position</w:t>
            </w:r>
          </w:p>
        </w:tc>
      </w:tr>
    </w:tbl>
    <w:p w:rsidR="00000000" w:rsidDel="00000000" w:rsidP="00000000" w:rsidRDefault="00000000" w:rsidRPr="00000000" w14:paraId="00000063">
      <w:pPr>
        <w:pStyle w:val="Heading3"/>
        <w:keepNext w:val="0"/>
        <w:keepLines w:val="0"/>
        <w:spacing w:before="280" w:lineRule="auto"/>
        <w:rPr>
          <w:color w:val="000000"/>
          <w:sz w:val="22"/>
          <w:szCs w:val="22"/>
        </w:rPr>
      </w:pPr>
      <w:bookmarkStart w:colFirst="0" w:colLast="0" w:name="_y8s4d0jtse68" w:id="6"/>
      <w:bookmarkEnd w:id="6"/>
      <w:r w:rsidDel="00000000" w:rsidR="00000000" w:rsidRPr="00000000">
        <w:rPr>
          <w:color w:val="000000"/>
          <w:sz w:val="22"/>
          <w:szCs w:val="22"/>
          <w:rtl w:val="0"/>
        </w:rPr>
        <w:t xml:space="preserve">What Changed?</w:t>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7565"/>
        <w:tblGridChange w:id="0">
          <w:tblGrid>
            <w:gridCol w:w="1655"/>
            <w:gridCol w:w="7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center"/>
              <w:rPr/>
            </w:pPr>
            <w:r w:rsidDel="00000000" w:rsidR="00000000" w:rsidRPr="00000000">
              <w:rPr>
                <w:rtl w:val="0"/>
              </w:rPr>
              <w:t xml:space="preserve">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center"/>
              <w:rPr/>
            </w:pPr>
            <w:r w:rsidDel="00000000" w:rsidR="00000000" w:rsidRPr="00000000">
              <w:rPr>
                <w:rtl w:val="0"/>
              </w:rPr>
              <w:t xml:space="preserve">Explanation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Eliminated </w:t>
            </w:r>
            <w:r w:rsidDel="00000000" w:rsidR="00000000" w:rsidRPr="00000000">
              <w:rPr>
                <w:rtl w:val="0"/>
              </w:rPr>
              <w:t xml:space="preserve">t1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Instead of converting 60 to 60.0 at runtime, the compiler does it during compilation</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Eliminated </w:t>
            </w:r>
            <w:r w:rsidDel="00000000" w:rsidR="00000000" w:rsidRPr="00000000">
              <w:rPr>
                <w:rtl w:val="0"/>
              </w:rPr>
              <w:t xml:space="preserve">t3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Combined the addition and assignment into one step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4 instructions → 2 instructions (50% reduction!)</w:t>
            </w:r>
          </w:p>
        </w:tc>
      </w:tr>
    </w:tbl>
    <w:p w:rsidR="00000000" w:rsidDel="00000000" w:rsidP="00000000" w:rsidRDefault="00000000" w:rsidRPr="00000000" w14:paraId="0000006C">
      <w:pPr>
        <w:spacing w:after="240" w:before="240" w:lineRule="auto"/>
        <w:rPr/>
      </w:pPr>
      <w:r w:rsidDel="00000000" w:rsidR="00000000" w:rsidRPr="00000000">
        <w:rPr/>
        <w:drawing>
          <wp:inline distB="114300" distT="114300" distL="114300" distR="114300">
            <wp:extent cx="5419725" cy="1933575"/>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19725"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uxguamy43kt" w:id="7"/>
      <w:bookmarkEnd w:id="7"/>
      <w:r w:rsidDel="00000000" w:rsidR="00000000" w:rsidRPr="00000000">
        <w:rPr>
          <w:b w:val="1"/>
          <w:bCs w:val="1"/>
          <w:color w:val="000000"/>
          <w:sz w:val="26"/>
          <w:szCs w:val="26"/>
          <w:rtl w:val="0"/>
        </w:rPr>
        <w:t xml:space="preserve">Overview of Lexical Analysis</w:t>
      </w:r>
    </w:p>
    <w:p w:rsidR="00000000" w:rsidDel="00000000" w:rsidP="00000000" w:rsidRDefault="00000000" w:rsidRPr="00000000" w14:paraId="0000006E">
      <w:pPr>
        <w:rPr/>
      </w:pPr>
      <w:r w:rsidDel="00000000" w:rsidR="00000000" w:rsidRPr="00000000">
        <w:rPr>
          <w:rtl w:val="0"/>
        </w:rPr>
        <w:t xml:space="preserve">A lexical analyzer, also called a </w:t>
      </w:r>
      <w:r w:rsidDel="00000000" w:rsidR="00000000" w:rsidRPr="00000000">
        <w:rPr>
          <w:i w:val="1"/>
          <w:iCs w:val="1"/>
          <w:rtl w:val="0"/>
        </w:rPr>
        <w:t xml:space="preserve">scanner</w:t>
      </w:r>
      <w:r w:rsidDel="00000000" w:rsidR="00000000" w:rsidRPr="00000000">
        <w:rPr>
          <w:rtl w:val="0"/>
        </w:rPr>
        <w:t xml:space="preserve">, typically has the following functionality and characteristics.</w:t>
      </w:r>
    </w:p>
    <w:p w:rsidR="00000000" w:rsidDel="00000000" w:rsidP="00000000" w:rsidRDefault="00000000" w:rsidRPr="00000000" w14:paraId="0000006F">
      <w:pPr>
        <w:numPr>
          <w:ilvl w:val="0"/>
          <w:numId w:val="9"/>
        </w:numPr>
        <w:spacing w:after="0" w:afterAutospacing="0" w:before="240" w:lineRule="auto"/>
        <w:ind w:left="720" w:hanging="360"/>
      </w:pPr>
      <w:r w:rsidDel="00000000" w:rsidR="00000000" w:rsidRPr="00000000">
        <w:rPr>
          <w:rtl w:val="0"/>
        </w:rPr>
        <w:t xml:space="preserve">Its primary function is to convert from a (often very long) sequence of characters into a (much shorter, perhaps 10X shorter) sequence of tokens. This means less work for subsequent phases of the compiler.</w:t>
      </w:r>
    </w:p>
    <w:p w:rsidR="00000000" w:rsidDel="00000000" w:rsidP="00000000" w:rsidRDefault="00000000" w:rsidRPr="00000000" w14:paraId="00000070">
      <w:pPr>
        <w:numPr>
          <w:ilvl w:val="0"/>
          <w:numId w:val="9"/>
        </w:numPr>
        <w:spacing w:after="0" w:afterAutospacing="0" w:before="0" w:beforeAutospacing="0" w:lineRule="auto"/>
        <w:ind w:left="720" w:hanging="360"/>
      </w:pPr>
      <w:r w:rsidDel="00000000" w:rsidR="00000000" w:rsidRPr="00000000">
        <w:rPr>
          <w:rtl w:val="0"/>
        </w:rPr>
        <w:t xml:space="preserve">The scanner must Identify and Categorize specific character sequences into tokens. It must know whether every two adjacent characters in the file belong together in the same token, or whether the second character must be in a different token.</w:t>
      </w:r>
    </w:p>
    <w:p w:rsidR="00000000" w:rsidDel="00000000" w:rsidP="00000000" w:rsidRDefault="00000000" w:rsidRPr="00000000" w14:paraId="00000071">
      <w:pPr>
        <w:numPr>
          <w:ilvl w:val="0"/>
          <w:numId w:val="9"/>
        </w:numPr>
        <w:spacing w:after="0" w:afterAutospacing="0" w:before="0" w:beforeAutospacing="0" w:lineRule="auto"/>
        <w:ind w:left="720" w:hanging="360"/>
      </w:pPr>
      <w:r w:rsidDel="00000000" w:rsidR="00000000" w:rsidRPr="00000000">
        <w:rPr>
          <w:rtl w:val="0"/>
        </w:rPr>
        <w:t xml:space="preserve">Most lexical analyzers discard comments &amp; whitespace. In most languages these characters serve to separate tokens from each other, but once lexical analysis is completed they serve no purpose. On the other hand, the exact line # and/or column # may be useful in reporting errors, so some record of what whitespace has occurred may be retained. </w:t>
      </w:r>
      <w:r w:rsidDel="00000000" w:rsidR="00000000" w:rsidRPr="00000000">
        <w:rPr>
          <w:i w:val="1"/>
          <w:iCs w:val="1"/>
          <w:rtl w:val="0"/>
        </w:rPr>
        <w:t xml:space="preserve">Note:</w:t>
      </w:r>
      <w:r w:rsidDel="00000000" w:rsidR="00000000" w:rsidRPr="00000000">
        <w:rPr>
          <w:rtl w:val="0"/>
        </w:rPr>
        <w:t xml:space="preserve"> in some languages, even popular ones, whitespace is significant.</w:t>
      </w:r>
    </w:p>
    <w:p w:rsidR="00000000" w:rsidDel="00000000" w:rsidP="00000000" w:rsidRDefault="00000000" w:rsidRPr="00000000" w14:paraId="00000072">
      <w:pPr>
        <w:numPr>
          <w:ilvl w:val="0"/>
          <w:numId w:val="9"/>
        </w:numPr>
        <w:spacing w:after="0" w:afterAutospacing="0" w:before="0" w:beforeAutospacing="0" w:lineRule="auto"/>
        <w:ind w:left="720" w:hanging="360"/>
      </w:pPr>
      <w:r w:rsidDel="00000000" w:rsidR="00000000" w:rsidRPr="00000000">
        <w:rPr>
          <w:rtl w:val="0"/>
        </w:rPr>
        <w:t xml:space="preserve">Handle lexical errors (illegal characters, malformed tokens) by reporting them intelligibly to the user.</w:t>
      </w:r>
    </w:p>
    <w:p w:rsidR="00000000" w:rsidDel="00000000" w:rsidP="00000000" w:rsidRDefault="00000000" w:rsidRPr="00000000" w14:paraId="00000073">
      <w:pPr>
        <w:numPr>
          <w:ilvl w:val="0"/>
          <w:numId w:val="9"/>
        </w:numPr>
        <w:spacing w:after="0" w:afterAutospacing="0" w:before="0" w:beforeAutospacing="0" w:lineRule="auto"/>
        <w:ind w:left="720" w:hanging="360"/>
      </w:pPr>
      <w:r w:rsidDel="00000000" w:rsidR="00000000" w:rsidRPr="00000000">
        <w:rPr>
          <w:rtl w:val="0"/>
        </w:rPr>
        <w:t xml:space="preserve">Efficiency is crucial; a scanner may perform elaborate input buffering</w:t>
      </w:r>
    </w:p>
    <w:p w:rsidR="00000000" w:rsidDel="00000000" w:rsidP="00000000" w:rsidRDefault="00000000" w:rsidRPr="00000000" w14:paraId="00000074">
      <w:pPr>
        <w:numPr>
          <w:ilvl w:val="0"/>
          <w:numId w:val="9"/>
        </w:numPr>
        <w:spacing w:after="0" w:afterAutospacing="0" w:before="0" w:beforeAutospacing="0" w:lineRule="auto"/>
        <w:ind w:left="720" w:hanging="360"/>
      </w:pPr>
      <w:r w:rsidDel="00000000" w:rsidR="00000000" w:rsidRPr="00000000">
        <w:rPr>
          <w:rtl w:val="0"/>
        </w:rPr>
        <w:t xml:space="preserve">Token categories can be (precisely, formally) specified using regular expressions, e.g.</w:t>
        <w:br w:type="textWrapping"/>
        <w:tab/>
        <w:t xml:space="preserve"> IDENTIFIER=[a-zA-Z][a-zA-Z0-9]*</w:t>
      </w:r>
    </w:p>
    <w:p w:rsidR="00000000" w:rsidDel="00000000" w:rsidP="00000000" w:rsidRDefault="00000000" w:rsidRPr="00000000" w14:paraId="00000075">
      <w:pPr>
        <w:numPr>
          <w:ilvl w:val="1"/>
          <w:numId w:val="9"/>
        </w:numPr>
        <w:spacing w:after="0" w:afterAutospacing="0" w:before="0" w:beforeAutospacing="0" w:lineRule="auto"/>
        <w:ind w:left="1440" w:hanging="360"/>
      </w:pPr>
      <w:r w:rsidDel="00000000" w:rsidR="00000000" w:rsidRPr="00000000">
        <w:rPr>
          <w:rtl w:val="0"/>
        </w:rPr>
        <w:t xml:space="preserve">Starts with a letter, followed by any number of letters or digits</w:t>
      </w:r>
    </w:p>
    <w:p w:rsidR="00000000" w:rsidDel="00000000" w:rsidP="00000000" w:rsidRDefault="00000000" w:rsidRPr="00000000" w14:paraId="00000076">
      <w:pPr>
        <w:numPr>
          <w:ilvl w:val="0"/>
          <w:numId w:val="9"/>
        </w:numPr>
        <w:spacing w:after="240" w:before="0" w:beforeAutospacing="0" w:lineRule="auto"/>
        <w:ind w:left="720" w:hanging="360"/>
      </w:pPr>
      <w:r w:rsidDel="00000000" w:rsidR="00000000" w:rsidRPr="00000000">
        <w:rPr>
          <w:rtl w:val="0"/>
        </w:rPr>
        <w:t xml:space="preserve">Lexical Analyzers can be written by hand, or implemented automatically using finite automata.</w:t>
      </w:r>
    </w:p>
    <w:p w:rsidR="00000000" w:rsidDel="00000000" w:rsidP="00000000" w:rsidRDefault="00000000" w:rsidRPr="00000000" w14:paraId="00000077">
      <w:pPr>
        <w:spacing w:after="240" w:before="240" w:lineRule="auto"/>
        <w:ind w:left="720" w:firstLine="0"/>
        <w:rPr/>
      </w:pPr>
      <w:r w:rsidDel="00000000" w:rsidR="00000000" w:rsidRPr="00000000">
        <w:rPr>
          <w:rtl w:val="0"/>
        </w:rPr>
        <w:t xml:space="preserve">How it works:</w:t>
      </w:r>
    </w:p>
    <w:p w:rsidR="00000000" w:rsidDel="00000000" w:rsidP="00000000" w:rsidRDefault="00000000" w:rsidRPr="00000000" w14:paraId="00000078">
      <w:pPr>
        <w:numPr>
          <w:ilvl w:val="0"/>
          <w:numId w:val="7"/>
        </w:numPr>
        <w:spacing w:after="0" w:afterAutospacing="0" w:before="240" w:lineRule="auto"/>
        <w:ind w:left="1440" w:hanging="360"/>
        <w:rPr/>
      </w:pPr>
      <w:r w:rsidDel="00000000" w:rsidR="00000000" w:rsidRPr="00000000">
        <w:rPr>
          <w:rtl w:val="0"/>
        </w:rPr>
        <w:t xml:space="preserve">You write rules using regular expressions</w:t>
      </w:r>
    </w:p>
    <w:p w:rsidR="00000000" w:rsidDel="00000000" w:rsidP="00000000" w:rsidRDefault="00000000" w:rsidRPr="00000000" w14:paraId="00000079">
      <w:pPr>
        <w:numPr>
          <w:ilvl w:val="0"/>
          <w:numId w:val="7"/>
        </w:numPr>
        <w:spacing w:after="0" w:afterAutospacing="0" w:before="0" w:beforeAutospacing="0" w:lineRule="auto"/>
        <w:ind w:left="1440" w:hanging="360"/>
        <w:rPr/>
      </w:pPr>
      <w:r w:rsidDel="00000000" w:rsidR="00000000" w:rsidRPr="00000000">
        <w:rPr>
          <w:rtl w:val="0"/>
        </w:rPr>
        <w:t xml:space="preserve">The tool converts them into a finite automaton (a state machine)</w:t>
      </w:r>
    </w:p>
    <w:p w:rsidR="00000000" w:rsidDel="00000000" w:rsidP="00000000" w:rsidRDefault="00000000" w:rsidRPr="00000000" w14:paraId="0000007A">
      <w:pPr>
        <w:numPr>
          <w:ilvl w:val="0"/>
          <w:numId w:val="7"/>
        </w:numPr>
        <w:spacing w:after="240" w:before="0" w:beforeAutospacing="0" w:lineRule="auto"/>
        <w:ind w:left="1440" w:hanging="360"/>
        <w:rPr/>
      </w:pPr>
      <w:r w:rsidDel="00000000" w:rsidR="00000000" w:rsidRPr="00000000">
        <w:rPr>
          <w:rtl w:val="0"/>
        </w:rPr>
        <w:t xml:space="preserve">The tool generates the scanner code automatically</w:t>
      </w:r>
    </w:p>
    <w:p w:rsidR="00000000" w:rsidDel="00000000" w:rsidP="00000000" w:rsidRDefault="00000000" w:rsidRPr="00000000" w14:paraId="0000007B">
      <w:pPr>
        <w:spacing w:after="240" w:before="240" w:lineRule="auto"/>
        <w:ind w:left="720" w:firstLine="0"/>
        <w:rPr/>
      </w:pPr>
      <w:r w:rsidDel="00000000" w:rsidR="00000000" w:rsidRPr="00000000">
        <w:rPr>
          <w:rtl w:val="0"/>
        </w:rPr>
        <w:t xml:space="preserve">Example using a tool like Flex or JFlex:</w:t>
      </w:r>
    </w:p>
    <w:p w:rsidR="00000000" w:rsidDel="00000000" w:rsidP="00000000" w:rsidRDefault="00000000" w:rsidRPr="00000000" w14:paraId="0000007C">
      <w:pPr>
        <w:numPr>
          <w:ilvl w:val="0"/>
          <w:numId w:val="9"/>
        </w:numPr>
        <w:spacing w:after="0" w:afterAutospacing="0" w:before="240" w:lineRule="auto"/>
        <w:ind w:left="1440" w:hanging="360"/>
        <w:rPr/>
      </w:pPr>
      <w:r w:rsidDel="00000000" w:rsidR="00000000" w:rsidRPr="00000000">
        <w:rPr>
          <w:rtl w:val="0"/>
        </w:rPr>
        <w:t xml:space="preserve">%%</w:t>
      </w:r>
    </w:p>
    <w:p w:rsidR="00000000" w:rsidDel="00000000" w:rsidP="00000000" w:rsidRDefault="00000000" w:rsidRPr="00000000" w14:paraId="0000007D">
      <w:pPr>
        <w:numPr>
          <w:ilvl w:val="0"/>
          <w:numId w:val="9"/>
        </w:numPr>
        <w:spacing w:after="0" w:afterAutospacing="0" w:before="0" w:beforeAutospacing="0" w:lineRule="auto"/>
        <w:ind w:left="1440" w:hanging="360"/>
        <w:rPr/>
      </w:pPr>
      <w:r w:rsidDel="00000000" w:rsidR="00000000" w:rsidRPr="00000000">
        <w:rPr>
          <w:rtl w:val="0"/>
        </w:rPr>
        <w:t xml:space="preserve">[a-zA-Z][a-zA-Z0-9]*    { return IDENTIFIER; }</w:t>
      </w:r>
    </w:p>
    <w:p w:rsidR="00000000" w:rsidDel="00000000" w:rsidP="00000000" w:rsidRDefault="00000000" w:rsidRPr="00000000" w14:paraId="0000007E">
      <w:pPr>
        <w:numPr>
          <w:ilvl w:val="0"/>
          <w:numId w:val="9"/>
        </w:numPr>
        <w:spacing w:after="0" w:afterAutospacing="0" w:before="0" w:beforeAutospacing="0" w:lineRule="auto"/>
        <w:ind w:left="1440" w:hanging="360"/>
        <w:rPr/>
      </w:pPr>
      <w:r w:rsidDel="00000000" w:rsidR="00000000" w:rsidRPr="00000000">
        <w:rPr>
          <w:rtl w:val="0"/>
        </w:rPr>
        <w:t xml:space="preserve">[0-9]+                  { return INTEGER; }</w:t>
      </w:r>
    </w:p>
    <w:p w:rsidR="00000000" w:rsidDel="00000000" w:rsidP="00000000" w:rsidRDefault="00000000" w:rsidRPr="00000000" w14:paraId="0000007F">
      <w:pPr>
        <w:numPr>
          <w:ilvl w:val="0"/>
          <w:numId w:val="9"/>
        </w:numPr>
        <w:spacing w:after="0" w:afterAutospacing="0" w:before="0" w:beforeAutospacing="0" w:lineRule="auto"/>
        <w:ind w:left="1440" w:hanging="360"/>
        <w:rPr/>
      </w:pPr>
      <w:r w:rsidDel="00000000" w:rsidR="00000000" w:rsidRPr="00000000">
        <w:rPr>
          <w:rtl w:val="0"/>
        </w:rPr>
        <w:t xml:space="preserve">"+"                     { return PLUS; }</w:t>
      </w:r>
    </w:p>
    <w:p w:rsidR="00000000" w:rsidDel="00000000" w:rsidP="00000000" w:rsidRDefault="00000000" w:rsidRPr="00000000" w14:paraId="00000080">
      <w:pPr>
        <w:numPr>
          <w:ilvl w:val="0"/>
          <w:numId w:val="9"/>
        </w:numPr>
        <w:spacing w:after="0" w:afterAutospacing="0" w:before="0" w:beforeAutospacing="0" w:lineRule="auto"/>
        <w:ind w:left="1440" w:hanging="360"/>
        <w:rPr/>
      </w:pPr>
      <w:r w:rsidDel="00000000" w:rsidR="00000000" w:rsidRPr="00000000">
        <w:rPr>
          <w:rtl w:val="0"/>
        </w:rPr>
        <w:t xml:space="preserve">"-"                     { return MINUS; }</w:t>
      </w:r>
    </w:p>
    <w:p w:rsidR="00000000" w:rsidDel="00000000" w:rsidP="00000000" w:rsidRDefault="00000000" w:rsidRPr="00000000" w14:paraId="00000081">
      <w:pPr>
        <w:numPr>
          <w:ilvl w:val="0"/>
          <w:numId w:val="9"/>
        </w:numPr>
        <w:spacing w:after="0" w:afterAutospacing="0" w:before="0" w:beforeAutospacing="0" w:lineRule="auto"/>
        <w:ind w:left="1440" w:hanging="360"/>
        <w:rPr/>
      </w:pPr>
      <w:r w:rsidDel="00000000" w:rsidR="00000000" w:rsidRPr="00000000">
        <w:rPr>
          <w:rtl w:val="0"/>
        </w:rPr>
        <w:t xml:space="preserve">"*"                     { return TIMES; }</w:t>
      </w:r>
    </w:p>
    <w:p w:rsidR="00000000" w:rsidDel="00000000" w:rsidP="00000000" w:rsidRDefault="00000000" w:rsidRPr="00000000" w14:paraId="00000082">
      <w:pPr>
        <w:numPr>
          <w:ilvl w:val="0"/>
          <w:numId w:val="9"/>
        </w:numPr>
        <w:spacing w:after="0" w:afterAutospacing="0" w:before="0" w:beforeAutospacing="0" w:lineRule="auto"/>
        <w:ind w:left="1440" w:hanging="360"/>
        <w:rPr/>
      </w:pPr>
      <w:r w:rsidDel="00000000" w:rsidR="00000000" w:rsidRPr="00000000">
        <w:rPr>
          <w:rtl w:val="0"/>
        </w:rPr>
        <w:t xml:space="preserve">[ \t\n]                 { /* skip whitespace */ }</w:t>
      </w:r>
    </w:p>
    <w:p w:rsidR="00000000" w:rsidDel="00000000" w:rsidP="00000000" w:rsidRDefault="00000000" w:rsidRPr="00000000" w14:paraId="00000083">
      <w:pPr>
        <w:numPr>
          <w:ilvl w:val="0"/>
          <w:numId w:val="9"/>
        </w:numPr>
        <w:spacing w:after="0" w:afterAutospacing="0" w:before="0" w:beforeAutospacing="0" w:lineRule="auto"/>
        <w:ind w:left="1440" w:hanging="360"/>
        <w:rPr/>
      </w:pPr>
      <w:r w:rsidDel="00000000" w:rsidR="00000000" w:rsidRPr="00000000">
        <w:rPr>
          <w:rtl w:val="0"/>
        </w:rPr>
        <w:t xml:space="preserve">.                       { error("illegal character"); }</w:t>
      </w:r>
    </w:p>
    <w:p w:rsidR="00000000" w:rsidDel="00000000" w:rsidP="00000000" w:rsidRDefault="00000000" w:rsidRPr="00000000" w14:paraId="00000084">
      <w:pPr>
        <w:numPr>
          <w:ilvl w:val="0"/>
          <w:numId w:val="9"/>
        </w:numPr>
        <w:spacing w:after="240" w:before="0" w:beforeAutospacing="0" w:lineRule="auto"/>
        <w:ind w:left="1440" w:hanging="360"/>
        <w:rPr/>
      </w:pPr>
      <w:r w:rsidDel="00000000" w:rsidR="00000000" w:rsidRPr="00000000">
        <w:rPr>
          <w:rtl w:val="0"/>
        </w:rPr>
        <w:t xml:space="preserve">%%</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m7pe3snj3tzz" w:id="8"/>
      <w:bookmarkEnd w:id="8"/>
      <w:r w:rsidDel="00000000" w:rsidR="00000000" w:rsidRPr="00000000">
        <w:rPr>
          <w:b w:val="1"/>
          <w:bCs w:val="1"/>
          <w:color w:val="000000"/>
          <w:sz w:val="26"/>
          <w:szCs w:val="26"/>
          <w:rtl w:val="0"/>
        </w:rPr>
        <w:t xml:space="preserve">What is a "token" ?</w:t>
      </w:r>
    </w:p>
    <w:p w:rsidR="00000000" w:rsidDel="00000000" w:rsidP="00000000" w:rsidRDefault="00000000" w:rsidRPr="00000000" w14:paraId="00000086">
      <w:pPr>
        <w:spacing w:after="240" w:before="240" w:lineRule="auto"/>
        <w:rPr/>
      </w:pPr>
      <w:r w:rsidDel="00000000" w:rsidR="00000000" w:rsidRPr="00000000">
        <w:rPr>
          <w:rtl w:val="0"/>
        </w:rPr>
        <w:t xml:space="preserve">The word "token" means different things in different contexts:</w:t>
      </w:r>
    </w:p>
    <w:p w:rsidR="00000000" w:rsidDel="00000000" w:rsidP="00000000" w:rsidRDefault="00000000" w:rsidRPr="00000000" w14:paraId="00000087">
      <w:pPr>
        <w:pStyle w:val="Heading2"/>
        <w:keepNext w:val="0"/>
        <w:keepLines w:val="0"/>
        <w:spacing w:after="80" w:lineRule="auto"/>
        <w:rPr>
          <w:sz w:val="22"/>
          <w:szCs w:val="22"/>
        </w:rPr>
      </w:pPr>
      <w:bookmarkStart w:colFirst="0" w:colLast="0" w:name="_j27vhrc9ysp" w:id="9"/>
      <w:bookmarkEnd w:id="9"/>
      <w:r w:rsidDel="00000000" w:rsidR="00000000" w:rsidRPr="00000000">
        <w:rPr>
          <w:sz w:val="22"/>
          <w:szCs w:val="22"/>
          <w:rtl w:val="0"/>
        </w:rPr>
        <w:t xml:space="preserve">In Compilers:</w:t>
      </w:r>
    </w:p>
    <w:p w:rsidR="00000000" w:rsidDel="00000000" w:rsidP="00000000" w:rsidRDefault="00000000" w:rsidRPr="00000000" w14:paraId="00000088">
      <w:pPr>
        <w:pStyle w:val="Heading3"/>
        <w:keepNext w:val="0"/>
        <w:keepLines w:val="0"/>
        <w:spacing w:before="280" w:lineRule="auto"/>
        <w:rPr>
          <w:color w:val="000000"/>
          <w:sz w:val="22"/>
          <w:szCs w:val="22"/>
        </w:rPr>
      </w:pPr>
      <w:bookmarkStart w:colFirst="0" w:colLast="0" w:name="_sqke4d8q7pp7" w:id="10"/>
      <w:bookmarkEnd w:id="10"/>
      <w:r w:rsidDel="00000000" w:rsidR="00000000" w:rsidRPr="00000000">
        <w:rPr>
          <w:color w:val="000000"/>
          <w:sz w:val="22"/>
          <w:szCs w:val="22"/>
          <w:rtl w:val="0"/>
        </w:rPr>
        <w:t xml:space="preserve">1. The Actual Text (Lexeme)</w:t>
      </w:r>
    </w:p>
    <w:p w:rsidR="00000000" w:rsidDel="00000000" w:rsidP="00000000" w:rsidRDefault="00000000" w:rsidRPr="00000000" w14:paraId="00000089">
      <w:pPr>
        <w:spacing w:after="240" w:before="240" w:lineRule="auto"/>
        <w:rPr/>
      </w:pPr>
      <w:r w:rsidDel="00000000" w:rsidR="00000000" w:rsidRPr="00000000">
        <w:rPr>
          <w:rtl w:val="0"/>
        </w:rPr>
        <w:t xml:space="preserve">The literal characters from the source code.</w:t>
      </w:r>
    </w:p>
    <w:p w:rsidR="00000000" w:rsidDel="00000000" w:rsidP="00000000" w:rsidRDefault="00000000" w:rsidRPr="00000000" w14:paraId="0000008A">
      <w:pPr>
        <w:spacing w:after="240" w:before="240" w:lineRule="auto"/>
        <w:rPr>
          <w:color w:val="188038"/>
        </w:rPr>
      </w:pPr>
      <w:r w:rsidDel="00000000" w:rsidR="00000000" w:rsidRPr="00000000">
        <w:rPr>
          <w:rtl w:val="0"/>
        </w:rPr>
        <w:t xml:space="preserve">Example: </w:t>
      </w:r>
      <w:r w:rsidDel="00000000" w:rsidR="00000000" w:rsidRPr="00000000">
        <w:rPr>
          <w:color w:val="188038"/>
          <w:rtl w:val="0"/>
        </w:rPr>
        <w:t xml:space="preserve">position</w:t>
      </w:r>
      <w:r w:rsidDel="00000000" w:rsidR="00000000" w:rsidRPr="00000000">
        <w:rPr>
          <w:rtl w:val="0"/>
        </w:rPr>
        <w:t xml:space="preserve">, </w:t>
      </w:r>
      <w:r w:rsidDel="00000000" w:rsidR="00000000" w:rsidRPr="00000000">
        <w:rPr>
          <w:color w:val="188038"/>
          <w:rtl w:val="0"/>
        </w:rPr>
        <w:t xml:space="preserve">=</w:t>
      </w:r>
      <w:r w:rsidDel="00000000" w:rsidR="00000000" w:rsidRPr="00000000">
        <w:rPr>
          <w:rtl w:val="0"/>
        </w:rPr>
        <w:t xml:space="preserve">, </w:t>
      </w:r>
      <w:r w:rsidDel="00000000" w:rsidR="00000000" w:rsidRPr="00000000">
        <w:rPr>
          <w:color w:val="188038"/>
          <w:rtl w:val="0"/>
        </w:rPr>
        <w:t xml:space="preserve">60</w:t>
      </w:r>
    </w:p>
    <w:p w:rsidR="00000000" w:rsidDel="00000000" w:rsidP="00000000" w:rsidRDefault="00000000" w:rsidRPr="00000000" w14:paraId="0000008B">
      <w:pPr>
        <w:spacing w:after="240" w:before="240" w:lineRule="auto"/>
        <w:rPr/>
      </w:pPr>
      <w:r w:rsidDel="00000000" w:rsidR="00000000" w:rsidRPr="00000000">
        <w:rPr>
          <w:rtl w:val="0"/>
        </w:rPr>
        <w:t xml:space="preserve">This is what programmers see and think about.</w:t>
      </w:r>
    </w:p>
    <w:p w:rsidR="00000000" w:rsidDel="00000000" w:rsidP="00000000" w:rsidRDefault="00000000" w:rsidRPr="00000000" w14:paraId="0000008C">
      <w:pPr>
        <w:pStyle w:val="Heading3"/>
        <w:keepNext w:val="0"/>
        <w:keepLines w:val="0"/>
        <w:spacing w:before="280" w:lineRule="auto"/>
        <w:rPr>
          <w:color w:val="000000"/>
          <w:sz w:val="22"/>
          <w:szCs w:val="22"/>
        </w:rPr>
      </w:pPr>
      <w:bookmarkStart w:colFirst="0" w:colLast="0" w:name="_g3d1303yqhz4" w:id="11"/>
      <w:bookmarkEnd w:id="11"/>
      <w:r w:rsidDel="00000000" w:rsidR="00000000" w:rsidRPr="00000000">
        <w:rPr>
          <w:color w:val="000000"/>
          <w:sz w:val="22"/>
          <w:szCs w:val="22"/>
          <w:rtl w:val="0"/>
        </w:rPr>
        <w:t xml:space="preserve">2. The Category (Token Type)</w:t>
      </w:r>
    </w:p>
    <w:p w:rsidR="00000000" w:rsidDel="00000000" w:rsidP="00000000" w:rsidRDefault="00000000" w:rsidRPr="00000000" w14:paraId="0000008D">
      <w:pPr>
        <w:spacing w:after="240" w:before="240" w:lineRule="auto"/>
        <w:rPr/>
      </w:pPr>
      <w:r w:rsidDel="00000000" w:rsidR="00000000" w:rsidRPr="00000000">
        <w:rPr>
          <w:rtl w:val="0"/>
        </w:rPr>
        <w:t xml:space="preserve">An integer code representing what KIND of token it is.</w:t>
      </w:r>
    </w:p>
    <w:p w:rsidR="00000000" w:rsidDel="00000000" w:rsidP="00000000" w:rsidRDefault="00000000" w:rsidRPr="00000000" w14:paraId="0000008E">
      <w:pPr>
        <w:spacing w:after="240" w:before="240" w:lineRule="auto"/>
        <w:rPr/>
      </w:pPr>
      <w:r w:rsidDel="00000000" w:rsidR="00000000" w:rsidRPr="00000000">
        <w:rPr>
          <w:rtl w:val="0"/>
        </w:rPr>
        <w:t xml:space="preserve">Example:</w:t>
      </w:r>
    </w:p>
    <w:p w:rsidR="00000000" w:rsidDel="00000000" w:rsidP="00000000" w:rsidRDefault="00000000" w:rsidRPr="00000000" w14:paraId="0000008F">
      <w:pPr>
        <w:numPr>
          <w:ilvl w:val="0"/>
          <w:numId w:val="10"/>
        </w:numPr>
        <w:spacing w:after="0" w:afterAutospacing="0" w:before="240" w:lineRule="auto"/>
        <w:ind w:left="720" w:hanging="360"/>
        <w:rPr/>
      </w:pPr>
      <w:r w:rsidDel="00000000" w:rsidR="00000000" w:rsidRPr="00000000">
        <w:rPr>
          <w:color w:val="188038"/>
          <w:rtl w:val="0"/>
        </w:rPr>
        <w:t xml:space="preserve">position</w:t>
      </w:r>
      <w:r w:rsidDel="00000000" w:rsidR="00000000" w:rsidRPr="00000000">
        <w:rPr>
          <w:rFonts w:ascii="Arial Unicode MS" w:cs="Arial Unicode MS" w:eastAsia="Arial Unicode MS" w:hAnsi="Arial Unicode MS"/>
          <w:rtl w:val="0"/>
        </w:rPr>
        <w:t xml:space="preserve"> → </w:t>
      </w:r>
      <w:r w:rsidDel="00000000" w:rsidR="00000000" w:rsidRPr="00000000">
        <w:rPr>
          <w:color w:val="188038"/>
          <w:rtl w:val="0"/>
        </w:rPr>
        <w:t xml:space="preserve">IDENTIFIER</w:t>
      </w:r>
      <w:r w:rsidDel="00000000" w:rsidR="00000000" w:rsidRPr="00000000">
        <w:rPr>
          <w:rtl w:val="0"/>
        </w:rPr>
        <w:t xml:space="preserve"> (or code </w:t>
      </w:r>
      <w:r w:rsidDel="00000000" w:rsidR="00000000" w:rsidRPr="00000000">
        <w:rPr>
          <w:color w:val="188038"/>
          <w:rtl w:val="0"/>
        </w:rPr>
        <w:t xml:space="preserve">1</w:t>
      </w:r>
      <w:r w:rsidDel="00000000" w:rsidR="00000000" w:rsidRPr="00000000">
        <w:rPr>
          <w:rtl w:val="0"/>
        </w:rPr>
        <w:t xml:space="preserve">)</w:t>
      </w:r>
    </w:p>
    <w:p w:rsidR="00000000" w:rsidDel="00000000" w:rsidP="00000000" w:rsidRDefault="00000000" w:rsidRPr="00000000" w14:paraId="00000090">
      <w:pPr>
        <w:numPr>
          <w:ilvl w:val="0"/>
          <w:numId w:val="10"/>
        </w:numPr>
        <w:spacing w:after="0" w:afterAutospacing="0" w:before="0" w:beforeAutospacing="0" w:lineRule="auto"/>
        <w:ind w:left="720" w:hanging="360"/>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rtl w:val="0"/>
        </w:rPr>
        <w:t xml:space="preserve"> → </w:t>
      </w:r>
      <w:r w:rsidDel="00000000" w:rsidR="00000000" w:rsidRPr="00000000">
        <w:rPr>
          <w:color w:val="188038"/>
          <w:rtl w:val="0"/>
        </w:rPr>
        <w:t xml:space="preserve">EQUALS</w:t>
      </w:r>
      <w:r w:rsidDel="00000000" w:rsidR="00000000" w:rsidRPr="00000000">
        <w:rPr>
          <w:rtl w:val="0"/>
        </w:rPr>
        <w:t xml:space="preserve"> (or code </w:t>
      </w:r>
      <w:r w:rsidDel="00000000" w:rsidR="00000000" w:rsidRPr="00000000">
        <w:rPr>
          <w:color w:val="188038"/>
          <w:rtl w:val="0"/>
        </w:rPr>
        <w:t xml:space="preserve">2</w:t>
      </w:r>
      <w:r w:rsidDel="00000000" w:rsidR="00000000" w:rsidRPr="00000000">
        <w:rPr>
          <w:rtl w:val="0"/>
        </w:rPr>
        <w:t xml:space="preserve">)</w:t>
      </w:r>
    </w:p>
    <w:p w:rsidR="00000000" w:rsidDel="00000000" w:rsidP="00000000" w:rsidRDefault="00000000" w:rsidRPr="00000000" w14:paraId="00000091">
      <w:pPr>
        <w:numPr>
          <w:ilvl w:val="0"/>
          <w:numId w:val="10"/>
        </w:numPr>
        <w:spacing w:after="240" w:before="0" w:beforeAutospacing="0" w:lineRule="auto"/>
        <w:ind w:left="720" w:hanging="360"/>
        <w:rPr/>
      </w:pPr>
      <w:r w:rsidDel="00000000" w:rsidR="00000000" w:rsidRPr="00000000">
        <w:rPr>
          <w:color w:val="188038"/>
          <w:rtl w:val="0"/>
        </w:rPr>
        <w:t xml:space="preserve">60</w:t>
      </w:r>
      <w:r w:rsidDel="00000000" w:rsidR="00000000" w:rsidRPr="00000000">
        <w:rPr>
          <w:rFonts w:ascii="Arial Unicode MS" w:cs="Arial Unicode MS" w:eastAsia="Arial Unicode MS" w:hAnsi="Arial Unicode MS"/>
          <w:rtl w:val="0"/>
        </w:rPr>
        <w:t xml:space="preserve"> → </w:t>
      </w:r>
      <w:r w:rsidDel="00000000" w:rsidR="00000000" w:rsidRPr="00000000">
        <w:rPr>
          <w:color w:val="188038"/>
          <w:rtl w:val="0"/>
        </w:rPr>
        <w:t xml:space="preserve">INTEGER_LITERAL</w:t>
      </w:r>
      <w:r w:rsidDel="00000000" w:rsidR="00000000" w:rsidRPr="00000000">
        <w:rPr>
          <w:rtl w:val="0"/>
        </w:rPr>
        <w:t xml:space="preserve"> (or code </w:t>
      </w:r>
      <w:r w:rsidDel="00000000" w:rsidR="00000000" w:rsidRPr="00000000">
        <w:rPr>
          <w:color w:val="188038"/>
          <w:rtl w:val="0"/>
        </w:rPr>
        <w:t xml:space="preserve">3</w:t>
      </w:r>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t xml:space="preserve">This is what the parser (syntax checker) uses.</w:t>
      </w:r>
    </w:p>
    <w:p w:rsidR="00000000" w:rsidDel="00000000" w:rsidP="00000000" w:rsidRDefault="00000000" w:rsidRPr="00000000" w14:paraId="00000093">
      <w:pPr>
        <w:pStyle w:val="Heading3"/>
        <w:keepNext w:val="0"/>
        <w:keepLines w:val="0"/>
        <w:spacing w:before="280" w:lineRule="auto"/>
        <w:rPr>
          <w:color w:val="000000"/>
          <w:sz w:val="22"/>
          <w:szCs w:val="22"/>
        </w:rPr>
      </w:pPr>
      <w:bookmarkStart w:colFirst="0" w:colLast="0" w:name="_ex9az36sibe" w:id="12"/>
      <w:bookmarkEnd w:id="12"/>
      <w:r w:rsidDel="00000000" w:rsidR="00000000" w:rsidRPr="00000000">
        <w:rPr>
          <w:color w:val="000000"/>
          <w:sz w:val="22"/>
          <w:szCs w:val="22"/>
          <w:rtl w:val="0"/>
        </w:rPr>
        <w:t xml:space="preserve">3. The Attributes (Additional Information)</w:t>
      </w:r>
    </w:p>
    <w:p w:rsidR="00000000" w:rsidDel="00000000" w:rsidP="00000000" w:rsidRDefault="00000000" w:rsidRPr="00000000" w14:paraId="00000094">
      <w:pPr>
        <w:spacing w:after="240" w:before="240" w:lineRule="auto"/>
        <w:rPr/>
      </w:pPr>
      <w:r w:rsidDel="00000000" w:rsidR="00000000" w:rsidRPr="00000000">
        <w:rPr>
          <w:rtl w:val="0"/>
        </w:rPr>
        <w:t xml:space="preserve">Extra data associated with the token.</w:t>
      </w:r>
    </w:p>
    <w:p w:rsidR="00000000" w:rsidDel="00000000" w:rsidP="00000000" w:rsidRDefault="00000000" w:rsidRPr="00000000" w14:paraId="00000095">
      <w:pPr>
        <w:spacing w:after="240" w:before="240" w:lineRule="auto"/>
        <w:rPr/>
      </w:pPr>
      <w:r w:rsidDel="00000000" w:rsidR="00000000" w:rsidRPr="00000000">
        <w:rPr>
          <w:rtl w:val="0"/>
        </w:rPr>
        <w:t xml:space="preserve">Example for token </w:t>
      </w:r>
      <w:r w:rsidDel="00000000" w:rsidR="00000000" w:rsidRPr="00000000">
        <w:rPr>
          <w:color w:val="188038"/>
          <w:rtl w:val="0"/>
        </w:rPr>
        <w:t xml:space="preserve">60</w:t>
      </w:r>
      <w:r w:rsidDel="00000000" w:rsidR="00000000" w:rsidRPr="00000000">
        <w:rPr>
          <w:rtl w:val="0"/>
        </w:rPr>
        <w:t xml:space="preserve">:</w:t>
      </w:r>
    </w:p>
    <w:p w:rsidR="00000000" w:rsidDel="00000000" w:rsidP="00000000" w:rsidRDefault="00000000" w:rsidRPr="00000000" w14:paraId="00000096">
      <w:pPr>
        <w:numPr>
          <w:ilvl w:val="0"/>
          <w:numId w:val="11"/>
        </w:numPr>
        <w:spacing w:after="0" w:afterAutospacing="0" w:before="240" w:lineRule="auto"/>
        <w:ind w:left="720" w:hanging="360"/>
        <w:rPr/>
      </w:pPr>
      <w:r w:rsidDel="00000000" w:rsidR="00000000" w:rsidRPr="00000000">
        <w:rPr>
          <w:rtl w:val="0"/>
        </w:rPr>
        <w:t xml:space="preserve">Category: </w:t>
      </w:r>
      <w:r w:rsidDel="00000000" w:rsidR="00000000" w:rsidRPr="00000000">
        <w:rPr>
          <w:color w:val="188038"/>
          <w:rtl w:val="0"/>
        </w:rPr>
        <w:t xml:space="preserve">INTEGER_LITERAL</w:t>
      </w:r>
    </w:p>
    <w:p w:rsidR="00000000" w:rsidDel="00000000" w:rsidP="00000000" w:rsidRDefault="00000000" w:rsidRPr="00000000" w14:paraId="00000097">
      <w:pPr>
        <w:numPr>
          <w:ilvl w:val="0"/>
          <w:numId w:val="11"/>
        </w:numPr>
        <w:spacing w:after="0" w:afterAutospacing="0" w:before="0" w:beforeAutospacing="0" w:lineRule="auto"/>
        <w:ind w:left="720" w:hanging="360"/>
        <w:rPr/>
      </w:pPr>
      <w:r w:rsidDel="00000000" w:rsidR="00000000" w:rsidRPr="00000000">
        <w:rPr>
          <w:rtl w:val="0"/>
        </w:rPr>
        <w:t xml:space="preserve">Value: </w:t>
      </w:r>
      <w:r w:rsidDel="00000000" w:rsidR="00000000" w:rsidRPr="00000000">
        <w:rPr>
          <w:color w:val="188038"/>
          <w:rtl w:val="0"/>
        </w:rPr>
        <w:t xml:space="preserve">60</w:t>
      </w:r>
    </w:p>
    <w:p w:rsidR="00000000" w:rsidDel="00000000" w:rsidP="00000000" w:rsidRDefault="00000000" w:rsidRPr="00000000" w14:paraId="00000098">
      <w:pPr>
        <w:numPr>
          <w:ilvl w:val="0"/>
          <w:numId w:val="11"/>
        </w:numPr>
        <w:spacing w:after="0" w:afterAutospacing="0" w:before="0" w:beforeAutospacing="0" w:lineRule="auto"/>
        <w:ind w:left="720" w:hanging="360"/>
        <w:rPr/>
      </w:pPr>
      <w:r w:rsidDel="00000000" w:rsidR="00000000" w:rsidRPr="00000000">
        <w:rPr>
          <w:rtl w:val="0"/>
        </w:rPr>
        <w:t xml:space="preserve">Line number: </w:t>
      </w:r>
      <w:r w:rsidDel="00000000" w:rsidR="00000000" w:rsidRPr="00000000">
        <w:rPr>
          <w:color w:val="188038"/>
          <w:rtl w:val="0"/>
        </w:rPr>
        <w:t xml:space="preserve">5</w:t>
      </w:r>
    </w:p>
    <w:p w:rsidR="00000000" w:rsidDel="00000000" w:rsidP="00000000" w:rsidRDefault="00000000" w:rsidRPr="00000000" w14:paraId="00000099">
      <w:pPr>
        <w:numPr>
          <w:ilvl w:val="0"/>
          <w:numId w:val="11"/>
        </w:numPr>
        <w:spacing w:after="240" w:before="0" w:beforeAutospacing="0" w:lineRule="auto"/>
        <w:ind w:left="720" w:hanging="360"/>
        <w:rPr/>
      </w:pPr>
      <w:r w:rsidDel="00000000" w:rsidR="00000000" w:rsidRPr="00000000">
        <w:rPr>
          <w:rtl w:val="0"/>
        </w:rPr>
        <w:t xml:space="preserve">Column number: </w:t>
      </w:r>
      <w:r w:rsidDel="00000000" w:rsidR="00000000" w:rsidRPr="00000000">
        <w:rPr>
          <w:color w:val="188038"/>
          <w:rtl w:val="0"/>
        </w:rPr>
        <w:t xml:space="preserve">12</w:t>
      </w:r>
    </w:p>
    <w:p w:rsidR="00000000" w:rsidDel="00000000" w:rsidP="00000000" w:rsidRDefault="00000000" w:rsidRPr="00000000" w14:paraId="0000009A">
      <w:pPr>
        <w:spacing w:after="240" w:before="240" w:lineRule="auto"/>
        <w:rPr/>
      </w:pPr>
      <w:r w:rsidDel="00000000" w:rsidR="00000000" w:rsidRPr="00000000">
        <w:rPr>
          <w:rtl w:val="0"/>
        </w:rPr>
        <w:t xml:space="preserve">This is what error reporting, semantic analysis, and code generation need.</w:t>
      </w:r>
    </w:p>
    <w:p w:rsidR="00000000" w:rsidDel="00000000" w:rsidP="00000000" w:rsidRDefault="00000000" w:rsidRPr="00000000" w14:paraId="0000009B">
      <w:pPr>
        <w:pStyle w:val="Heading3"/>
        <w:keepNext w:val="0"/>
        <w:keepLines w:val="0"/>
        <w:spacing w:before="280" w:lineRule="auto"/>
        <w:rPr>
          <w:color w:val="000000"/>
          <w:sz w:val="22"/>
          <w:szCs w:val="22"/>
        </w:rPr>
      </w:pPr>
      <w:bookmarkStart w:colFirst="0" w:colLast="0" w:name="_ezmnssk40d9s" w:id="13"/>
      <w:bookmarkEnd w:id="13"/>
      <w:r w:rsidDel="00000000" w:rsidR="00000000" w:rsidRPr="00000000">
        <w:rPr>
          <w:color w:val="000000"/>
          <w:sz w:val="22"/>
          <w:szCs w:val="22"/>
          <w:rtl w:val="0"/>
        </w:rPr>
        <w:t xml:space="preserve">4. The Data Structure (Token Object/Struct)</w:t>
      </w:r>
    </w:p>
    <w:p w:rsidR="00000000" w:rsidDel="00000000" w:rsidP="00000000" w:rsidRDefault="00000000" w:rsidRPr="00000000" w14:paraId="0000009C">
      <w:pPr>
        <w:spacing w:after="240" w:before="240" w:lineRule="auto"/>
        <w:rPr/>
      </w:pPr>
      <w:r w:rsidDel="00000000" w:rsidR="00000000" w:rsidRPr="00000000">
        <w:rPr>
          <w:rtl w:val="0"/>
        </w:rPr>
        <w:t xml:space="preserve">In implementation, a token is a struct or object that holds all the above information together.</w:t>
      </w:r>
    </w:p>
    <w:p w:rsidR="00000000" w:rsidDel="00000000" w:rsidP="00000000" w:rsidRDefault="00000000" w:rsidRPr="00000000" w14:paraId="0000009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struct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Token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i w:val="1"/>
          <w:iCs w:val="1"/>
          <w:color w:val="188038"/>
          <w:rtl w:val="0"/>
        </w:rPr>
        <w:t xml:space="preserve">//</w:t>
      </w:r>
      <w:r w:rsidDel="00000000" w:rsidR="00000000" w:rsidRPr="00000000">
        <w:rPr>
          <w:rFonts w:ascii="Roboto Mono" w:cs="Roboto Mono" w:eastAsia="Roboto Mono" w:hAnsi="Roboto Mono"/>
          <w:i w:val="1"/>
          <w:iCs w:val="1"/>
          <w:color w:val="5c6370"/>
          <w:rtl w:val="0"/>
        </w:rPr>
        <w:t xml:space="preserve"> </w:t>
      </w:r>
      <w:r w:rsidDel="00000000" w:rsidR="00000000" w:rsidRPr="00000000">
        <w:rPr>
          <w:rFonts w:ascii="Roboto Mono" w:cs="Roboto Mono" w:eastAsia="Roboto Mono" w:hAnsi="Roboto Mono"/>
          <w:i w:val="1"/>
          <w:iCs w:val="1"/>
          <w:color w:val="188038"/>
          <w:rtl w:val="0"/>
        </w:rPr>
        <w:t xml:space="preserve">Category</w:t>
      </w:r>
      <w:r w:rsidDel="00000000" w:rsidR="00000000" w:rsidRPr="00000000">
        <w:rPr>
          <w:rFonts w:ascii="Roboto Mono" w:cs="Roboto Mono" w:eastAsia="Roboto Mono" w:hAnsi="Roboto Mono"/>
          <w:i w:val="1"/>
          <w:iCs w:val="1"/>
          <w:color w:val="5c6370"/>
          <w:rtl w:val="0"/>
        </w:rPr>
        <w:t xml:space="preserve"> </w:t>
      </w:r>
      <w:r w:rsidDel="00000000" w:rsidR="00000000" w:rsidRPr="00000000">
        <w:rPr>
          <w:rFonts w:ascii="Roboto Mono" w:cs="Roboto Mono" w:eastAsia="Roboto Mono" w:hAnsi="Roboto Mono"/>
          <w:i w:val="1"/>
          <w:iCs w:val="1"/>
          <w:color w:val="188038"/>
          <w:rtl w:val="0"/>
        </w:rPr>
        <w:t xml:space="preserve">(#2):</w:t>
      </w:r>
      <w:r w:rsidDel="00000000" w:rsidR="00000000" w:rsidRPr="00000000">
        <w:rPr>
          <w:rFonts w:ascii="Roboto Mono" w:cs="Roboto Mono" w:eastAsia="Roboto Mono" w:hAnsi="Roboto Mono"/>
          <w:i w:val="1"/>
          <w:iCs w:val="1"/>
          <w:color w:val="5c6370"/>
          <w:rtl w:val="0"/>
        </w:rPr>
        <w:t xml:space="preserve"> </w:t>
      </w:r>
      <w:r w:rsidDel="00000000" w:rsidR="00000000" w:rsidRPr="00000000">
        <w:rPr>
          <w:rFonts w:ascii="Roboto Mono" w:cs="Roboto Mono" w:eastAsia="Roboto Mono" w:hAnsi="Roboto Mono"/>
          <w:i w:val="1"/>
          <w:iCs w:val="1"/>
          <w:color w:val="188038"/>
          <w:rtl w:val="0"/>
        </w:rPr>
        <w:t xml:space="preserve">IDENTIFIER,</w:t>
      </w:r>
      <w:r w:rsidDel="00000000" w:rsidR="00000000" w:rsidRPr="00000000">
        <w:rPr>
          <w:rFonts w:ascii="Roboto Mono" w:cs="Roboto Mono" w:eastAsia="Roboto Mono" w:hAnsi="Roboto Mono"/>
          <w:i w:val="1"/>
          <w:iCs w:val="1"/>
          <w:color w:val="5c6370"/>
          <w:rtl w:val="0"/>
        </w:rPr>
        <w:t xml:space="preserve"> </w:t>
      </w:r>
      <w:r w:rsidDel="00000000" w:rsidR="00000000" w:rsidRPr="00000000">
        <w:rPr>
          <w:rFonts w:ascii="Roboto Mono" w:cs="Roboto Mono" w:eastAsia="Roboto Mono" w:hAnsi="Roboto Mono"/>
          <w:i w:val="1"/>
          <w:iCs w:val="1"/>
          <w:color w:val="188038"/>
          <w:rtl w:val="0"/>
        </w:rPr>
        <w:t xml:space="preserve">INTEGER,</w:t>
      </w:r>
      <w:r w:rsidDel="00000000" w:rsidR="00000000" w:rsidRPr="00000000">
        <w:rPr>
          <w:rFonts w:ascii="Roboto Mono" w:cs="Roboto Mono" w:eastAsia="Roboto Mono" w:hAnsi="Roboto Mono"/>
          <w:i w:val="1"/>
          <w:iCs w:val="1"/>
          <w:color w:val="5c6370"/>
          <w:rtl w:val="0"/>
        </w:rPr>
        <w:t xml:space="preserve"> </w:t>
      </w:r>
      <w:r w:rsidDel="00000000" w:rsidR="00000000" w:rsidRPr="00000000">
        <w:rPr>
          <w:rFonts w:ascii="Roboto Mono" w:cs="Roboto Mono" w:eastAsia="Roboto Mono" w:hAnsi="Roboto Mono"/>
          <w:i w:val="1"/>
          <w:iCs w:val="1"/>
          <w:color w:val="188038"/>
          <w:rtl w:val="0"/>
        </w:rPr>
        <w:t xml:space="preserve">etc.</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lexeme;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i w:val="1"/>
          <w:iCs w:val="1"/>
          <w:color w:val="188038"/>
          <w:rtl w:val="0"/>
        </w:rPr>
        <w:t xml:space="preserve">//</w:t>
      </w:r>
      <w:r w:rsidDel="00000000" w:rsidR="00000000" w:rsidRPr="00000000">
        <w:rPr>
          <w:rFonts w:ascii="Roboto Mono" w:cs="Roboto Mono" w:eastAsia="Roboto Mono" w:hAnsi="Roboto Mono"/>
          <w:i w:val="1"/>
          <w:iCs w:val="1"/>
          <w:color w:val="5c6370"/>
          <w:rtl w:val="0"/>
        </w:rPr>
        <w:t xml:space="preserve"> </w:t>
      </w:r>
      <w:r w:rsidDel="00000000" w:rsidR="00000000" w:rsidRPr="00000000">
        <w:rPr>
          <w:rFonts w:ascii="Roboto Mono" w:cs="Roboto Mono" w:eastAsia="Roboto Mono" w:hAnsi="Roboto Mono"/>
          <w:i w:val="1"/>
          <w:iCs w:val="1"/>
          <w:color w:val="188038"/>
          <w:rtl w:val="0"/>
        </w:rPr>
        <w:t xml:space="preserve">Text</w:t>
      </w:r>
      <w:r w:rsidDel="00000000" w:rsidR="00000000" w:rsidRPr="00000000">
        <w:rPr>
          <w:rFonts w:ascii="Roboto Mono" w:cs="Roboto Mono" w:eastAsia="Roboto Mono" w:hAnsi="Roboto Mono"/>
          <w:i w:val="1"/>
          <w:iCs w:val="1"/>
          <w:color w:val="5c6370"/>
          <w:rtl w:val="0"/>
        </w:rPr>
        <w:t xml:space="preserve"> </w:t>
      </w:r>
      <w:r w:rsidDel="00000000" w:rsidR="00000000" w:rsidRPr="00000000">
        <w:rPr>
          <w:rFonts w:ascii="Roboto Mono" w:cs="Roboto Mono" w:eastAsia="Roboto Mono" w:hAnsi="Roboto Mono"/>
          <w:i w:val="1"/>
          <w:iCs w:val="1"/>
          <w:color w:val="188038"/>
          <w:rtl w:val="0"/>
        </w:rPr>
        <w:t xml:space="preserve">(#1):</w:t>
      </w:r>
      <w:r w:rsidDel="00000000" w:rsidR="00000000" w:rsidRPr="00000000">
        <w:rPr>
          <w:rFonts w:ascii="Roboto Mono" w:cs="Roboto Mono" w:eastAsia="Roboto Mono" w:hAnsi="Roboto Mono"/>
          <w:i w:val="1"/>
          <w:iCs w:val="1"/>
          <w:color w:val="5c6370"/>
          <w:rtl w:val="0"/>
        </w:rPr>
        <w:t xml:space="preserve"> </w:t>
      </w:r>
      <w:r w:rsidDel="00000000" w:rsidR="00000000" w:rsidRPr="00000000">
        <w:rPr>
          <w:rFonts w:ascii="Roboto Mono" w:cs="Roboto Mono" w:eastAsia="Roboto Mono" w:hAnsi="Roboto Mono"/>
          <w:i w:val="1"/>
          <w:iCs w:val="1"/>
          <w:color w:val="188038"/>
          <w:rtl w:val="0"/>
        </w:rPr>
        <w:t xml:space="preserve">"position",</w:t>
      </w:r>
      <w:r w:rsidDel="00000000" w:rsidR="00000000" w:rsidRPr="00000000">
        <w:rPr>
          <w:rFonts w:ascii="Roboto Mono" w:cs="Roboto Mono" w:eastAsia="Roboto Mono" w:hAnsi="Roboto Mono"/>
          <w:i w:val="1"/>
          <w:iCs w:val="1"/>
          <w:color w:val="5c6370"/>
          <w:rtl w:val="0"/>
        </w:rPr>
        <w:t xml:space="preserve"> </w:t>
      </w:r>
      <w:r w:rsidDel="00000000" w:rsidR="00000000" w:rsidRPr="00000000">
        <w:rPr>
          <w:rFonts w:ascii="Roboto Mono" w:cs="Roboto Mono" w:eastAsia="Roboto Mono" w:hAnsi="Roboto Mono"/>
          <w:i w:val="1"/>
          <w:iCs w:val="1"/>
          <w:color w:val="188038"/>
          <w:rtl w:val="0"/>
        </w:rPr>
        <w:t xml:space="preserve">"60",</w:t>
      </w:r>
      <w:r w:rsidDel="00000000" w:rsidR="00000000" w:rsidRPr="00000000">
        <w:rPr>
          <w:rFonts w:ascii="Roboto Mono" w:cs="Roboto Mono" w:eastAsia="Roboto Mono" w:hAnsi="Roboto Mono"/>
          <w:i w:val="1"/>
          <w:iCs w:val="1"/>
          <w:color w:val="5c6370"/>
          <w:rtl w:val="0"/>
        </w:rPr>
        <w:t xml:space="preserve"> </w:t>
      </w:r>
      <w:r w:rsidDel="00000000" w:rsidR="00000000" w:rsidRPr="00000000">
        <w:rPr>
          <w:rFonts w:ascii="Roboto Mono" w:cs="Roboto Mono" w:eastAsia="Roboto Mono" w:hAnsi="Roboto Mono"/>
          <w:i w:val="1"/>
          <w:iCs w:val="1"/>
          <w:color w:val="188038"/>
          <w:rtl w:val="0"/>
        </w:rPr>
        <w:t xml:space="preserve">etc.</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i w:val="1"/>
          <w:iCs w:val="1"/>
          <w:color w:val="188038"/>
          <w:rtl w:val="0"/>
        </w:rPr>
        <w:t xml:space="preserve">//</w:t>
      </w:r>
      <w:r w:rsidDel="00000000" w:rsidR="00000000" w:rsidRPr="00000000">
        <w:rPr>
          <w:rFonts w:ascii="Roboto Mono" w:cs="Roboto Mono" w:eastAsia="Roboto Mono" w:hAnsi="Roboto Mono"/>
          <w:i w:val="1"/>
          <w:iCs w:val="1"/>
          <w:color w:val="5c6370"/>
          <w:rtl w:val="0"/>
        </w:rPr>
        <w:t xml:space="preserve"> </w:t>
      </w:r>
      <w:r w:rsidDel="00000000" w:rsidR="00000000" w:rsidRPr="00000000">
        <w:rPr>
          <w:rFonts w:ascii="Roboto Mono" w:cs="Roboto Mono" w:eastAsia="Roboto Mono" w:hAnsi="Roboto Mono"/>
          <w:i w:val="1"/>
          <w:iCs w:val="1"/>
          <w:color w:val="188038"/>
          <w:rtl w:val="0"/>
        </w:rPr>
        <w:t xml:space="preserve">For</w:t>
      </w:r>
      <w:r w:rsidDel="00000000" w:rsidR="00000000" w:rsidRPr="00000000">
        <w:rPr>
          <w:rFonts w:ascii="Roboto Mono" w:cs="Roboto Mono" w:eastAsia="Roboto Mono" w:hAnsi="Roboto Mono"/>
          <w:i w:val="1"/>
          <w:iCs w:val="1"/>
          <w:color w:val="5c6370"/>
          <w:rtl w:val="0"/>
        </w:rPr>
        <w:t xml:space="preserve"> </w:t>
      </w:r>
      <w:r w:rsidDel="00000000" w:rsidR="00000000" w:rsidRPr="00000000">
        <w:rPr>
          <w:rFonts w:ascii="Roboto Mono" w:cs="Roboto Mono" w:eastAsia="Roboto Mono" w:hAnsi="Roboto Mono"/>
          <w:i w:val="1"/>
          <w:iCs w:val="1"/>
          <w:color w:val="188038"/>
          <w:rtl w:val="0"/>
        </w:rPr>
        <w:t xml:space="preserve">numbers:</w:t>
      </w:r>
      <w:r w:rsidDel="00000000" w:rsidR="00000000" w:rsidRPr="00000000">
        <w:rPr>
          <w:rFonts w:ascii="Roboto Mono" w:cs="Roboto Mono" w:eastAsia="Roboto Mono" w:hAnsi="Roboto Mono"/>
          <w:i w:val="1"/>
          <w:iCs w:val="1"/>
          <w:color w:val="5c6370"/>
          <w:rtl w:val="0"/>
        </w:rPr>
        <w:t xml:space="preserve"> </w:t>
      </w:r>
      <w:r w:rsidDel="00000000" w:rsidR="00000000" w:rsidRPr="00000000">
        <w:rPr>
          <w:rFonts w:ascii="Roboto Mono" w:cs="Roboto Mono" w:eastAsia="Roboto Mono" w:hAnsi="Roboto Mono"/>
          <w:i w:val="1"/>
          <w:iCs w:val="1"/>
          <w:color w:val="188038"/>
          <w:rtl w:val="0"/>
        </w:rPr>
        <w:t xml:space="preserve">actual</w:t>
      </w:r>
      <w:r w:rsidDel="00000000" w:rsidR="00000000" w:rsidRPr="00000000">
        <w:rPr>
          <w:rFonts w:ascii="Roboto Mono" w:cs="Roboto Mono" w:eastAsia="Roboto Mono" w:hAnsi="Roboto Mono"/>
          <w:i w:val="1"/>
          <w:iCs w:val="1"/>
          <w:color w:val="5c6370"/>
          <w:rtl w:val="0"/>
        </w:rPr>
        <w:t xml:space="preserve"> </w:t>
      </w:r>
      <w:r w:rsidDel="00000000" w:rsidR="00000000" w:rsidRPr="00000000">
        <w:rPr>
          <w:rFonts w:ascii="Roboto Mono" w:cs="Roboto Mono" w:eastAsia="Roboto Mono" w:hAnsi="Roboto Mono"/>
          <w:i w:val="1"/>
          <w:iCs w:val="1"/>
          <w:color w:val="188038"/>
          <w:rtl w:val="0"/>
        </w:rPr>
        <w:t xml:space="preserve">value</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i w:val="1"/>
          <w:iCs w:val="1"/>
          <w:color w:val="188038"/>
          <w:rtl w:val="0"/>
        </w:rPr>
        <w:t xml:space="preserve">//</w:t>
      </w:r>
      <w:r w:rsidDel="00000000" w:rsidR="00000000" w:rsidRPr="00000000">
        <w:rPr>
          <w:rFonts w:ascii="Roboto Mono" w:cs="Roboto Mono" w:eastAsia="Roboto Mono" w:hAnsi="Roboto Mono"/>
          <w:i w:val="1"/>
          <w:iCs w:val="1"/>
          <w:color w:val="5c6370"/>
          <w:rtl w:val="0"/>
        </w:rPr>
        <w:t xml:space="preserve"> </w:t>
      </w:r>
      <w:r w:rsidDel="00000000" w:rsidR="00000000" w:rsidRPr="00000000">
        <w:rPr>
          <w:rFonts w:ascii="Roboto Mono" w:cs="Roboto Mono" w:eastAsia="Roboto Mono" w:hAnsi="Roboto Mono"/>
          <w:i w:val="1"/>
          <w:iCs w:val="1"/>
          <w:color w:val="188038"/>
          <w:rtl w:val="0"/>
        </w:rPr>
        <w:t xml:space="preserve">Line</w:t>
      </w:r>
      <w:r w:rsidDel="00000000" w:rsidR="00000000" w:rsidRPr="00000000">
        <w:rPr>
          <w:rFonts w:ascii="Roboto Mono" w:cs="Roboto Mono" w:eastAsia="Roboto Mono" w:hAnsi="Roboto Mono"/>
          <w:i w:val="1"/>
          <w:iCs w:val="1"/>
          <w:color w:val="5c6370"/>
          <w:rtl w:val="0"/>
        </w:rPr>
        <w:t xml:space="preserve"> </w:t>
      </w:r>
      <w:r w:rsidDel="00000000" w:rsidR="00000000" w:rsidRPr="00000000">
        <w:rPr>
          <w:rFonts w:ascii="Roboto Mono" w:cs="Roboto Mono" w:eastAsia="Roboto Mono" w:hAnsi="Roboto Mono"/>
          <w:i w:val="1"/>
          <w:iCs w:val="1"/>
          <w:color w:val="188038"/>
          <w:rtl w:val="0"/>
        </w:rPr>
        <w:t xml:space="preserve">number</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i w:val="1"/>
          <w:iCs w:val="1"/>
          <w:color w:val="188038"/>
          <w:rtl w:val="0"/>
        </w:rPr>
        <w:t xml:space="preserve">//</w:t>
      </w:r>
      <w:r w:rsidDel="00000000" w:rsidR="00000000" w:rsidRPr="00000000">
        <w:rPr>
          <w:rFonts w:ascii="Roboto Mono" w:cs="Roboto Mono" w:eastAsia="Roboto Mono" w:hAnsi="Roboto Mono"/>
          <w:i w:val="1"/>
          <w:iCs w:val="1"/>
          <w:color w:val="5c6370"/>
          <w:rtl w:val="0"/>
        </w:rPr>
        <w:t xml:space="preserve"> </w:t>
      </w:r>
      <w:r w:rsidDel="00000000" w:rsidR="00000000" w:rsidRPr="00000000">
        <w:rPr>
          <w:rFonts w:ascii="Roboto Mono" w:cs="Roboto Mono" w:eastAsia="Roboto Mono" w:hAnsi="Roboto Mono"/>
          <w:i w:val="1"/>
          <w:iCs w:val="1"/>
          <w:color w:val="188038"/>
          <w:rtl w:val="0"/>
        </w:rPr>
        <w:t xml:space="preserve">Column</w:t>
      </w:r>
      <w:r w:rsidDel="00000000" w:rsidR="00000000" w:rsidRPr="00000000">
        <w:rPr>
          <w:rFonts w:ascii="Roboto Mono" w:cs="Roboto Mono" w:eastAsia="Roboto Mono" w:hAnsi="Roboto Mono"/>
          <w:i w:val="1"/>
          <w:iCs w:val="1"/>
          <w:color w:val="5c6370"/>
          <w:rtl w:val="0"/>
        </w:rPr>
        <w:t xml:space="preserve"> </w:t>
      </w:r>
      <w:r w:rsidDel="00000000" w:rsidR="00000000" w:rsidRPr="00000000">
        <w:rPr>
          <w:rFonts w:ascii="Roboto Mono" w:cs="Roboto Mono" w:eastAsia="Roboto Mono" w:hAnsi="Roboto Mono"/>
          <w:i w:val="1"/>
          <w:iCs w:val="1"/>
          <w:color w:val="188038"/>
          <w:rtl w:val="0"/>
        </w:rPr>
        <w:t xml:space="preserve">number</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pStyle w:val="Heading2"/>
        <w:keepNext w:val="0"/>
        <w:keepLines w:val="0"/>
        <w:spacing w:after="80" w:lineRule="auto"/>
        <w:rPr>
          <w:b w:val="1"/>
          <w:bCs w:val="1"/>
          <w:sz w:val="26"/>
          <w:szCs w:val="26"/>
        </w:rPr>
      </w:pPr>
      <w:bookmarkStart w:colFirst="0" w:colLast="0" w:name="_dsms97ol4ur9" w:id="14"/>
      <w:bookmarkEnd w:id="14"/>
      <w:r w:rsidDel="00000000" w:rsidR="00000000" w:rsidRPr="00000000">
        <w:rPr>
          <w:b w:val="1"/>
          <w:bCs w:val="1"/>
          <w:sz w:val="26"/>
          <w:szCs w:val="26"/>
          <w:rtl w:val="0"/>
        </w:rPr>
        <w:t xml:space="preserve">Token in LLMs</w:t>
      </w:r>
    </w:p>
    <w:p w:rsidR="00000000" w:rsidDel="00000000" w:rsidP="00000000" w:rsidRDefault="00000000" w:rsidRPr="00000000" w14:paraId="000000A6">
      <w:pPr>
        <w:spacing w:after="240" w:before="240" w:lineRule="auto"/>
        <w:rPr/>
      </w:pPr>
      <w:r w:rsidDel="00000000" w:rsidR="00000000" w:rsidRPr="00000000">
        <w:rPr>
          <w:rtl w:val="0"/>
        </w:rPr>
        <w:t xml:space="preserve">A token is a piece of text the AI processes as a unit (often subwords).</w:t>
      </w:r>
    </w:p>
    <w:p w:rsidR="00000000" w:rsidDel="00000000" w:rsidP="00000000" w:rsidRDefault="00000000" w:rsidRPr="00000000" w14:paraId="000000A7">
      <w:pPr>
        <w:spacing w:after="240" w:before="240" w:lineRule="auto"/>
        <w:rPr>
          <w:color w:val="188038"/>
        </w:rPr>
      </w:pPr>
      <w:r w:rsidDel="00000000" w:rsidR="00000000" w:rsidRPr="00000000">
        <w:rPr>
          <w:rtl w:val="0"/>
        </w:rPr>
        <w:t xml:space="preserve">Example: </w:t>
      </w:r>
      <w:r w:rsidDel="00000000" w:rsidR="00000000" w:rsidRPr="00000000">
        <w:rPr>
          <w:color w:val="188038"/>
          <w:rtl w:val="0"/>
        </w:rPr>
        <w:t xml:space="preserve">"understanding"</w:t>
      </w:r>
      <w:r w:rsidDel="00000000" w:rsidR="00000000" w:rsidRPr="00000000">
        <w:rPr>
          <w:rtl w:val="0"/>
        </w:rPr>
        <w:t xml:space="preserve"> might split into </w:t>
      </w:r>
      <w:r w:rsidDel="00000000" w:rsidR="00000000" w:rsidRPr="00000000">
        <w:rPr>
          <w:color w:val="188038"/>
          <w:rtl w:val="0"/>
        </w:rPr>
        <w:t xml:space="preserve">["understand", "ing"]</w:t>
      </w:r>
    </w:p>
    <w:p w:rsidR="00000000" w:rsidDel="00000000" w:rsidP="00000000" w:rsidRDefault="00000000" w:rsidRPr="00000000" w14:paraId="000000A8">
      <w:pPr>
        <w:spacing w:after="240" w:before="240" w:lineRule="auto"/>
        <w:rPr/>
      </w:pPr>
      <w:r w:rsidDel="00000000" w:rsidR="00000000" w:rsidRPr="00000000">
        <w:rPr>
          <w:rtl w:val="0"/>
        </w:rPr>
        <w:t xml:space="preserve">Note: This is DIFFERENT from compiler tokens! In this class, we mean compiler tokens.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vlxyw7a02m5a" w:id="15"/>
      <w:bookmarkEnd w:id="15"/>
      <w:r w:rsidDel="00000000" w:rsidR="00000000" w:rsidRPr="00000000">
        <w:rPr>
          <w:b w:val="1"/>
          <w:bCs w:val="1"/>
          <w:color w:val="000000"/>
          <w:sz w:val="22"/>
          <w:szCs w:val="22"/>
          <w:rtl w:val="0"/>
        </w:rPr>
        <w:t xml:space="preserve">Auxiliary data structures</w:t>
      </w:r>
    </w:p>
    <w:p w:rsidR="00000000" w:rsidDel="00000000" w:rsidP="00000000" w:rsidRDefault="00000000" w:rsidRPr="00000000" w14:paraId="000000AB">
      <w:pPr>
        <w:rPr/>
      </w:pPr>
      <w:r w:rsidDel="00000000" w:rsidR="00000000" w:rsidRPr="00000000">
        <w:rPr>
          <w:rtl w:val="0"/>
        </w:rPr>
        <w:t xml:space="preserve">You were presented with the </w:t>
      </w:r>
      <w:r w:rsidDel="00000000" w:rsidR="00000000" w:rsidRPr="00000000">
        <w:rPr>
          <w:b w:val="1"/>
          <w:bCs w:val="1"/>
          <w:rtl w:val="0"/>
        </w:rPr>
        <w:t xml:space="preserve">phases</w:t>
      </w:r>
      <w:r w:rsidDel="00000000" w:rsidR="00000000" w:rsidRPr="00000000">
        <w:rPr>
          <w:rtl w:val="0"/>
        </w:rPr>
        <w:t xml:space="preserve"> of the compiler, from lexical and syntax analysis, through semantic analysis, and intermediate and final code generation. Each phase has an input and an output to the next phase. But there are a few data structures we will build that survive across multiple phases: the literal table, the symbol table, and the error handler.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b w:val="1"/>
          <w:bCs w:val="1"/>
          <w:rtl w:val="0"/>
        </w:rPr>
        <w:t xml:space="preserve">lexeme table</w:t>
      </w:r>
    </w:p>
    <w:p w:rsidR="00000000" w:rsidDel="00000000" w:rsidP="00000000" w:rsidRDefault="00000000" w:rsidRPr="00000000" w14:paraId="000000AE">
      <w:pPr>
        <w:rPr/>
      </w:pPr>
      <w:r w:rsidDel="00000000" w:rsidR="00000000" w:rsidRPr="00000000">
        <w:rPr>
          <w:rtl w:val="0"/>
        </w:rPr>
        <w:t xml:space="preserve">a table that stores lexeme values, such as strings and variable names, that may occur in many places. Only one copy of each unique string and name needs to be allocated in memory. (This is an optional memory-saving device.)</w:t>
      </w:r>
    </w:p>
    <w:p w:rsidR="00000000" w:rsidDel="00000000" w:rsidP="00000000" w:rsidRDefault="00000000" w:rsidRPr="00000000" w14:paraId="000000AF">
      <w:pPr>
        <w:rPr/>
      </w:pPr>
      <w:r w:rsidDel="00000000" w:rsidR="00000000" w:rsidRPr="00000000">
        <w:rPr>
          <w:rtl w:val="0"/>
        </w:rPr>
        <w:t xml:space="preserve">Lexeme Table:</w:t>
      </w:r>
    </w:p>
    <w:p w:rsidR="00000000" w:rsidDel="00000000" w:rsidP="00000000" w:rsidRDefault="00000000" w:rsidRPr="00000000" w14:paraId="000000B0">
      <w:pPr>
        <w:rPr/>
      </w:pPr>
      <w:r w:rsidDel="00000000" w:rsidR="00000000" w:rsidRPr="00000000">
        <w:rPr>
          <w:rtl w:val="0"/>
        </w:rPr>
        <w:t xml:space="preserve">[0] "position"</w:t>
      </w:r>
    </w:p>
    <w:p w:rsidR="00000000" w:rsidDel="00000000" w:rsidP="00000000" w:rsidRDefault="00000000" w:rsidRPr="00000000" w14:paraId="000000B1">
      <w:pPr>
        <w:rPr/>
      </w:pPr>
      <w:r w:rsidDel="00000000" w:rsidR="00000000" w:rsidRPr="00000000">
        <w:rPr>
          <w:rtl w:val="0"/>
        </w:rPr>
        <w:t xml:space="preserve">[1] "initial"</w:t>
      </w:r>
    </w:p>
    <w:p w:rsidR="00000000" w:rsidDel="00000000" w:rsidP="00000000" w:rsidRDefault="00000000" w:rsidRPr="00000000" w14:paraId="000000B2">
      <w:pPr>
        <w:rPr/>
      </w:pPr>
      <w:r w:rsidDel="00000000" w:rsidR="00000000" w:rsidRPr="00000000">
        <w:rPr>
          <w:rtl w:val="0"/>
        </w:rPr>
        <w:t xml:space="preserve">[2] "rate"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symbol tables</w:t>
      </w:r>
    </w:p>
    <w:p w:rsidR="00000000" w:rsidDel="00000000" w:rsidP="00000000" w:rsidRDefault="00000000" w:rsidRPr="00000000" w14:paraId="000000B5">
      <w:pPr>
        <w:rPr/>
      </w:pPr>
      <w:r w:rsidDel="00000000" w:rsidR="00000000" w:rsidRPr="00000000">
        <w:rPr>
          <w:rtl w:val="0"/>
        </w:rPr>
        <w:t xml:space="preserve">symbol tables store the names defined (and visible within) each particular scope. The most common scopes are: global, and procedure (local). Real languages have more scopes such as class (or record) and package.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Global Symbol Table:</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 "position" → type: Double, line: 1</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 "main" → type: Function, line: 5</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Local Symbol Table (inside function "main"):</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"x" → type: Int, line: 6</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"temp" → type: String, line: 8</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error handlers</w:t>
      </w:r>
    </w:p>
    <w:p w:rsidR="00000000" w:rsidDel="00000000" w:rsidP="00000000" w:rsidRDefault="00000000" w:rsidRPr="00000000" w14:paraId="000000C0">
      <w:pPr>
        <w:rPr/>
      </w:pPr>
      <w:r w:rsidDel="00000000" w:rsidR="00000000" w:rsidRPr="00000000">
        <w:rPr>
          <w:rtl w:val="0"/>
        </w:rPr>
        <w:t xml:space="preserve">errors in lexical, syntax, or semantic analysis need a common reporting mechanism, that shows where the error occurred (filename, line number, and maybe column number are useful). This may entail helper functions, global variables, or entire data structures.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What it reports:</w:t>
      </w:r>
    </w:p>
    <w:p w:rsidR="00000000" w:rsidDel="00000000" w:rsidP="00000000" w:rsidRDefault="00000000" w:rsidRPr="00000000" w14:paraId="000000C3">
      <w:pPr>
        <w:numPr>
          <w:ilvl w:val="0"/>
          <w:numId w:val="2"/>
        </w:numPr>
        <w:spacing w:after="0" w:afterAutospacing="0" w:before="240" w:lineRule="auto"/>
        <w:ind w:left="720" w:hanging="360"/>
        <w:rPr/>
      </w:pPr>
      <w:r w:rsidDel="00000000" w:rsidR="00000000" w:rsidRPr="00000000">
        <w:rPr>
          <w:rtl w:val="0"/>
        </w:rPr>
        <w:t xml:space="preserve">Where: Filename, line number, column number</w:t>
      </w:r>
    </w:p>
    <w:p w:rsidR="00000000" w:rsidDel="00000000" w:rsidP="00000000" w:rsidRDefault="00000000" w:rsidRPr="00000000" w14:paraId="000000C4">
      <w:pPr>
        <w:numPr>
          <w:ilvl w:val="0"/>
          <w:numId w:val="2"/>
        </w:numPr>
        <w:spacing w:after="0" w:afterAutospacing="0" w:before="0" w:beforeAutospacing="0" w:lineRule="auto"/>
        <w:ind w:left="720" w:hanging="360"/>
        <w:rPr/>
      </w:pPr>
      <w:r w:rsidDel="00000000" w:rsidR="00000000" w:rsidRPr="00000000">
        <w:rPr>
          <w:rtl w:val="0"/>
        </w:rPr>
        <w:t xml:space="preserve">What: Type of error (lexical, syntax, semantic)</w:t>
      </w:r>
    </w:p>
    <w:p w:rsidR="00000000" w:rsidDel="00000000" w:rsidP="00000000" w:rsidRDefault="00000000" w:rsidRPr="00000000" w14:paraId="000000C5">
      <w:pPr>
        <w:numPr>
          <w:ilvl w:val="0"/>
          <w:numId w:val="2"/>
        </w:numPr>
        <w:spacing w:after="240" w:before="0" w:beforeAutospacing="0" w:lineRule="auto"/>
        <w:ind w:left="720" w:hanging="360"/>
        <w:rPr/>
      </w:pPr>
      <w:r w:rsidDel="00000000" w:rsidR="00000000" w:rsidRPr="00000000">
        <w:rPr>
          <w:rtl w:val="0"/>
        </w:rPr>
        <w:t xml:space="preserve">Details: Helpful error message</w:t>
      </w:r>
    </w:p>
    <w:p w:rsidR="00000000" w:rsidDel="00000000" w:rsidP="00000000" w:rsidRDefault="00000000" w:rsidRPr="00000000" w14:paraId="000000C6">
      <w:pPr>
        <w:spacing w:after="240" w:before="240" w:lineRule="auto"/>
        <w:rPr/>
      </w:pPr>
      <w:r w:rsidDel="00000000" w:rsidR="00000000" w:rsidRPr="00000000">
        <w:rPr>
          <w:rtl w:val="0"/>
        </w:rPr>
        <w:t xml:space="preserve">Example error message:</w:t>
      </w:r>
    </w:p>
    <w:p w:rsidR="00000000" w:rsidDel="00000000" w:rsidP="00000000" w:rsidRDefault="00000000" w:rsidRPr="00000000" w14:paraId="000000C7">
      <w:pPr>
        <w:rPr/>
      </w:pPr>
      <w:r w:rsidDel="00000000" w:rsidR="00000000" w:rsidRPr="00000000">
        <w:rPr>
          <w:rtl w:val="0"/>
        </w:rPr>
        <w:t xml:space="preserve"></w:t>
      </w:r>
      <w:r w:rsidDel="00000000" w:rsidR="00000000" w:rsidRPr="00000000">
        <w:rPr>
          <w:color w:val="188038"/>
          <w:rtl w:val="0"/>
        </w:rPr>
        <w:t xml:space="preserve">Error</w:t>
      </w:r>
      <w:r w:rsidDel="00000000" w:rsidR="00000000" w:rsidRPr="00000000">
        <w:rPr>
          <w:rtl w:val="0"/>
        </w:rPr>
        <w:t xml:space="preserve"> </w:t>
      </w:r>
      <w:r w:rsidDel="00000000" w:rsidR="00000000" w:rsidRPr="00000000">
        <w:rPr>
          <w:color w:val="188038"/>
          <w:rtl w:val="0"/>
        </w:rPr>
        <w:t xml:space="preserve">in</w:t>
      </w:r>
      <w:r w:rsidDel="00000000" w:rsidR="00000000" w:rsidRPr="00000000">
        <w:rPr>
          <w:rtl w:val="0"/>
        </w:rPr>
        <w:t xml:space="preserve"> </w:t>
      </w:r>
      <w:r w:rsidDel="00000000" w:rsidR="00000000" w:rsidRPr="00000000">
        <w:rPr>
          <w:color w:val="188038"/>
          <w:rtl w:val="0"/>
        </w:rPr>
        <w:t xml:space="preserve">file</w:t>
      </w:r>
      <w:r w:rsidDel="00000000" w:rsidR="00000000" w:rsidRPr="00000000">
        <w:rPr>
          <w:rtl w:val="0"/>
        </w:rPr>
        <w:t xml:space="preserve"> </w:t>
      </w:r>
      <w:r w:rsidDel="00000000" w:rsidR="00000000" w:rsidRPr="00000000">
        <w:rPr>
          <w:color w:val="188038"/>
          <w:rtl w:val="0"/>
        </w:rPr>
        <w:t xml:space="preserve">"program.kt",</w:t>
      </w:r>
      <w:r w:rsidDel="00000000" w:rsidR="00000000" w:rsidRPr="00000000">
        <w:rPr>
          <w:rtl w:val="0"/>
        </w:rPr>
        <w:t xml:space="preserve"> </w:t>
      </w:r>
      <w:r w:rsidDel="00000000" w:rsidR="00000000" w:rsidRPr="00000000">
        <w:rPr>
          <w:color w:val="188038"/>
          <w:rtl w:val="0"/>
        </w:rPr>
        <w:t xml:space="preserve">line</w:t>
      </w:r>
      <w:r w:rsidDel="00000000" w:rsidR="00000000" w:rsidRPr="00000000">
        <w:rPr>
          <w:rtl w:val="0"/>
        </w:rPr>
        <w:t xml:space="preserve"> </w:t>
      </w:r>
      <w:r w:rsidDel="00000000" w:rsidR="00000000" w:rsidRPr="00000000">
        <w:rPr>
          <w:color w:val="188038"/>
          <w:rtl w:val="0"/>
        </w:rPr>
        <w:t xml:space="preserve">42,</w:t>
      </w:r>
      <w:r w:rsidDel="00000000" w:rsidR="00000000" w:rsidRPr="00000000">
        <w:rPr>
          <w:rtl w:val="0"/>
        </w:rPr>
        <w:t xml:space="preserve"> </w:t>
      </w:r>
      <w:r w:rsidDel="00000000" w:rsidR="00000000" w:rsidRPr="00000000">
        <w:rPr>
          <w:color w:val="188038"/>
          <w:rtl w:val="0"/>
        </w:rPr>
        <w:t xml:space="preserve">column</w:t>
      </w:r>
      <w:r w:rsidDel="00000000" w:rsidR="00000000" w:rsidRPr="00000000">
        <w:rPr>
          <w:rtl w:val="0"/>
        </w:rPr>
        <w:t xml:space="preserve"> </w:t>
      </w:r>
      <w:r w:rsidDel="00000000" w:rsidR="00000000" w:rsidRPr="00000000">
        <w:rPr>
          <w:color w:val="188038"/>
          <w:rtl w:val="0"/>
        </w:rPr>
        <w:t xml:space="preserve">15:</w:t>
      </w:r>
      <w:r w:rsidDel="00000000" w:rsidR="00000000" w:rsidRPr="00000000">
        <w:rPr>
          <w:rtl w:val="0"/>
        </w:rPr>
      </w:r>
    </w:p>
    <w:p w:rsidR="00000000" w:rsidDel="00000000" w:rsidP="00000000" w:rsidRDefault="00000000" w:rsidRPr="00000000" w14:paraId="000000C8">
      <w:pPr>
        <w:rPr/>
      </w:pPr>
      <w:r w:rsidDel="00000000" w:rsidR="00000000" w:rsidRPr="00000000">
        <w:rPr>
          <w:color w:val="188038"/>
          <w:rtl w:val="0"/>
        </w:rPr>
        <w:t xml:space="preserve">Undeclared</w:t>
      </w:r>
      <w:r w:rsidDel="00000000" w:rsidR="00000000" w:rsidRPr="00000000">
        <w:rPr>
          <w:rtl w:val="0"/>
        </w:rPr>
        <w:t xml:space="preserve"> </w:t>
      </w:r>
      <w:r w:rsidDel="00000000" w:rsidR="00000000" w:rsidRPr="00000000">
        <w:rPr>
          <w:color w:val="188038"/>
          <w:rtl w:val="0"/>
        </w:rPr>
        <w:t xml:space="preserve">variable</w:t>
      </w:r>
      <w:r w:rsidDel="00000000" w:rsidR="00000000" w:rsidRPr="00000000">
        <w:rPr>
          <w:rtl w:val="0"/>
        </w:rPr>
        <w:t xml:space="preserve"> </w:t>
      </w:r>
      <w:r w:rsidDel="00000000" w:rsidR="00000000" w:rsidRPr="00000000">
        <w:rPr>
          <w:color w:val="188038"/>
          <w:rtl w:val="0"/>
        </w:rPr>
        <w:t xml:space="preserve">'position'</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pStyle w:val="Heading2"/>
        <w:keepNext w:val="0"/>
        <w:keepLines w:val="0"/>
        <w:spacing w:after="80" w:lineRule="auto"/>
        <w:rPr>
          <w:b w:val="1"/>
          <w:bCs w:val="1"/>
          <w:sz w:val="26"/>
          <w:szCs w:val="26"/>
        </w:rPr>
      </w:pPr>
      <w:bookmarkStart w:colFirst="0" w:colLast="0" w:name="_iedue5ec6afl" w:id="16"/>
      <w:bookmarkEnd w:id="16"/>
      <w:r w:rsidDel="00000000" w:rsidR="00000000" w:rsidRPr="00000000">
        <w:rPr>
          <w:b w:val="1"/>
          <w:bCs w:val="1"/>
          <w:sz w:val="26"/>
          <w:szCs w:val="26"/>
          <w:rtl w:val="0"/>
        </w:rPr>
        <w:t xml:space="preserve">Why These Persist Across Phases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745"/>
        <w:gridCol w:w="4170"/>
        <w:tblGridChange w:id="0">
          <w:tblGrid>
            <w:gridCol w:w="2445"/>
            <w:gridCol w:w="2745"/>
            <w:gridCol w:w="417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b w:val="1"/>
                <w:bCs w:val="1"/>
                <w:rtl w:val="0"/>
              </w:rPr>
              <w:t xml:space="preserve">Data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b w:val="1"/>
                <w:bCs w:val="1"/>
                <w:rtl w:val="0"/>
              </w:rPr>
              <w:t xml:space="preserve">Used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b w:val="1"/>
                <w:bCs w:val="1"/>
                <w:rtl w:val="0"/>
              </w:rPr>
              <w:t xml:space="preserve">Why It Persists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b w:val="1"/>
                <w:bCs w:val="1"/>
                <w:rtl w:val="0"/>
              </w:rPr>
              <w:t xml:space="preserve">Lexeme 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All phases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Need to reference the same strings throughout compilation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b w:val="1"/>
                <w:bCs w:val="1"/>
                <w:rtl w:val="0"/>
              </w:rPr>
              <w:t xml:space="preserve">Symbol 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Semantic analysis, code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Need variable info for type checking and memory allocation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b w:val="1"/>
                <w:bCs w:val="1"/>
                <w:rtl w:val="0"/>
              </w:rPr>
              <w:t xml:space="preserve">Error Handler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All phases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Any phase can encounter errors that need reporting</w:t>
            </w:r>
          </w:p>
        </w:tc>
      </w:tr>
    </w:tbl>
    <w:p w:rsidR="00000000" w:rsidDel="00000000" w:rsidP="00000000" w:rsidRDefault="00000000" w:rsidRPr="00000000" w14:paraId="000000D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kotlinlang.org/spec/introduction.html" TargetMode="Externa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