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uxsnu7t98u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Midterm Scope and Sample Example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midterm will test your understanding of the core components of a compiler, particularly the early phases: </w:t>
      </w:r>
      <w:r w:rsidDel="00000000" w:rsidR="00000000" w:rsidRPr="00000000">
        <w:rPr>
          <w:b w:val="1"/>
          <w:bCs w:val="1"/>
          <w:rtl w:val="0"/>
        </w:rPr>
        <w:t xml:space="preserve">lexical analysis, syntax analysis, and semantic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the following topics.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di8q8v17zps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Scope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v2b6k8fx1gj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Regular Expressions and Lexical Analysis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how tokens are defined using </w:t>
      </w:r>
      <w:r w:rsidDel="00000000" w:rsidR="00000000" w:rsidRPr="00000000">
        <w:rPr>
          <w:b w:val="1"/>
          <w:bCs w:val="1"/>
          <w:rtl w:val="0"/>
        </w:rPr>
        <w:t xml:space="preserve">regular expressions</w:t>
      </w:r>
      <w:r w:rsidDel="00000000" w:rsidR="00000000" w:rsidRPr="00000000">
        <w:rPr>
          <w:rtl w:val="0"/>
        </w:rPr>
        <w:t xml:space="preserve"> and how lexical analyzers recognize tokens.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basic regular expression operators (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concatenation, alternation)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character classes and ranges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writing regular expressions for identifiers, numbers, and strings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limitations of regular expressions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lexical analyzers group characters into tokens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expressions describe sets of strings used to define token categories.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also understand: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role of the lexical analyzer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tools such as </w:t>
      </w:r>
      <w:r w:rsidDel="00000000" w:rsidR="00000000" w:rsidRPr="00000000">
        <w:rPr>
          <w:b w:val="1"/>
          <w:bCs w:val="1"/>
          <w:rtl w:val="0"/>
        </w:rPr>
        <w:t xml:space="preserve">Lex/Flex</w:t>
      </w:r>
      <w:r w:rsidDel="00000000" w:rsidR="00000000" w:rsidRPr="00000000">
        <w:rPr>
          <w:rtl w:val="0"/>
        </w:rPr>
        <w:t xml:space="preserve"> generate scanners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function </w:t>
      </w: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and token recognition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 attributes such as integer, real, and string values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 generates a lexical analyzer that reads input and returns tokens to the parser.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bc775h0obb5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Finite Automata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the relationship between </w:t>
      </w:r>
      <w:r w:rsidDel="00000000" w:rsidR="00000000" w:rsidRPr="00000000">
        <w:rPr>
          <w:b w:val="1"/>
          <w:bCs w:val="1"/>
          <w:rtl w:val="0"/>
        </w:rPr>
        <w:t xml:space="preserve">regular expressions and automata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nondeterministic finite automata (NFA)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deterministic finite automata (DFA)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automata recognize patterns defined by regular expressions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iclsrta7070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Context-Free Grammars and Parsing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how programming language syntax is described using </w:t>
      </w:r>
      <w:r w:rsidDel="00000000" w:rsidR="00000000" w:rsidRPr="00000000">
        <w:rPr>
          <w:b w:val="1"/>
          <w:bCs w:val="1"/>
          <w:rtl w:val="0"/>
        </w:rPr>
        <w:t xml:space="preserve">context-free grammars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terminals vs nonterminals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rules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 symbol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parse trees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context-free grammar describes how tokens can be combined into valid program structures.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also understand: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grammar ambiguity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left recursion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grammar transformations such as removing left recursion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writing simple grammars for expressions or function calls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m6h58z0qjb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 and FOLLOW Sets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compute FIRST sets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compute FOLLOW sets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these sets help guide predictive parsing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describes what tokens can appear first in a derivation, and FOLLOW describes what tokens may appear after a nonterminal.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uj37h19kvhn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Parser Tools (Bison / YACC)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 the basic structure of a parser specification and how semantic actions work.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relationship between the lexer and parser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tokens returned by </w:t>
      </w: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are used by </w:t>
      </w:r>
      <w:r w:rsidDel="00000000" w:rsidR="00000000" w:rsidRPr="00000000">
        <w:rPr>
          <w:color w:val="188038"/>
          <w:rtl w:val="0"/>
        </w:rPr>
        <w:t xml:space="preserve">yyparse()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semantic actions in grammar rules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meaning of </w:t>
      </w:r>
      <w:r w:rsidDel="00000000" w:rsidR="00000000" w:rsidRPr="00000000">
        <w:rPr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$$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actions run when a grammar rule is reduced and allow the parser to compute values or build trees.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9qde22msvr6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Syntax Trees and Semantic Structures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understand: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parse trees or abstract syntax trees represent program structure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tokens should appear as leaves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role of symbol tables in semantic analysis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tables store identifiers and associated information such as types and scope.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q7l3x7wzd3h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Example Problems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representative examples of the types of questions that may appear on the midterm.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d61q2f2ahkn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1 — Regular Expressions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regular expression that matches U.S. currency values such as: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$7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$67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$567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$1,234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$5.99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$1,234,567.89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start with </w:t>
      </w:r>
      <w:r w:rsidDel="00000000" w:rsidR="00000000" w:rsidRPr="00000000">
        <w:rPr>
          <w:color w:val="188038"/>
          <w:rtl w:val="0"/>
        </w:rPr>
        <w:t xml:space="preserve">$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digits may include commas every three digits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decimal part with exactly two digits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One acceptable answer: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\$[0-9]{1,3}(,[0-9]{3})*(\.[0-9]{2})?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Explanation: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\$</w:t>
      </w:r>
      <w:r w:rsidDel="00000000" w:rsidR="00000000" w:rsidRPr="00000000">
        <w:rPr>
          <w:color w:val="ff0000"/>
          <w:rtl w:val="0"/>
        </w:rPr>
        <w:t xml:space="preserve"> matches the dollar sign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[0-9]{1,3}</w:t>
      </w:r>
      <w:r w:rsidDel="00000000" w:rsidR="00000000" w:rsidRPr="00000000">
        <w:rPr>
          <w:color w:val="ff0000"/>
          <w:rtl w:val="0"/>
        </w:rPr>
        <w:t xml:space="preserve"> matches the first group of digits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(,[0-9]{3})*</w:t>
      </w:r>
      <w:r w:rsidDel="00000000" w:rsidR="00000000" w:rsidRPr="00000000">
        <w:rPr>
          <w:color w:val="ff0000"/>
          <w:rtl w:val="0"/>
        </w:rPr>
        <w:t xml:space="preserve"> matches additional comma groups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(\.[0-9]{2})?</w:t>
      </w:r>
      <w:r w:rsidDel="00000000" w:rsidR="00000000" w:rsidRPr="00000000">
        <w:rPr>
          <w:color w:val="ff0000"/>
          <w:rtl w:val="0"/>
        </w:rPr>
        <w:t xml:space="preserve"> matches the optional decimal part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,012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,022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zzxuqo0rku5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2 — Regular Expression Theory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nested comments of the form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(* comment (* nested *) comment *)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cannot be described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Regular expressions describe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regular languages</w:t>
      </w:r>
      <w:r w:rsidDel="00000000" w:rsidR="00000000" w:rsidRPr="00000000">
        <w:rPr>
          <w:color w:val="ff0000"/>
          <w:rtl w:val="0"/>
        </w:rPr>
        <w:t xml:space="preserve">, which can be recognized by finite automata. Finite automata have a limited amount of memory and cannot keep track of arbitrarily many nested structures.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Nested comments require matching pairs of delimiters </w:t>
      </w:r>
      <w:r w:rsidDel="00000000" w:rsidR="00000000" w:rsidRPr="00000000">
        <w:rPr>
          <w:color w:val="188038"/>
          <w:rtl w:val="0"/>
        </w:rPr>
        <w:t xml:space="preserve">(*</w:t>
      </w:r>
      <w:r w:rsidDel="00000000" w:rsidR="00000000" w:rsidRPr="00000000">
        <w:rPr>
          <w:color w:val="ff0000"/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*)</w:t>
      </w:r>
      <w:r w:rsidDel="00000000" w:rsidR="00000000" w:rsidRPr="00000000">
        <w:rPr>
          <w:color w:val="ff0000"/>
          <w:rtl w:val="0"/>
        </w:rPr>
        <w:t xml:space="preserve">, and these pairs may appear at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arbitrary levels of nesting</w:t>
      </w:r>
      <w:r w:rsidDel="00000000" w:rsidR="00000000" w:rsidRPr="00000000">
        <w:rPr>
          <w:color w:val="ff0000"/>
          <w:rtl w:val="0"/>
        </w:rPr>
        <w:t xml:space="preserve">. Correctly recognizing such patterns requires remembering how many opening delimiters have been seen and ensuring that each one is matched with a closing delimiter.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type of structure requires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unbounded memory (a stack)</w:t>
      </w:r>
      <w:r w:rsidDel="00000000" w:rsidR="00000000" w:rsidRPr="00000000">
        <w:rPr>
          <w:color w:val="ff0000"/>
          <w:rtl w:val="0"/>
        </w:rPr>
        <w:t xml:space="preserve"> and therefore requires 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context-free grammar</w:t>
      </w:r>
      <w:r w:rsidDel="00000000" w:rsidR="00000000" w:rsidRPr="00000000">
        <w:rPr>
          <w:color w:val="ff0000"/>
          <w:rtl w:val="0"/>
        </w:rPr>
        <w:t xml:space="preserve">, not a regular expression.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9fwuwrtnsl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3 — Finite Automata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NFA accept the string?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ε-free NFA below: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States: {0,1,2}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Start: 0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Accepting: {2}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Transitions: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From 0: on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{0,1}, on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{0}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From 1: on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{2}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From 2: (no outgoing transitions)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input string, give the </w:t>
      </w:r>
      <w:r w:rsidDel="00000000" w:rsidR="00000000" w:rsidRPr="00000000">
        <w:rPr>
          <w:b w:val="1"/>
          <w:bCs w:val="1"/>
          <w:rtl w:val="0"/>
        </w:rPr>
        <w:t xml:space="preserve">set of possible states after the entire string</w:t>
      </w:r>
      <w:r w:rsidDel="00000000" w:rsidR="00000000" w:rsidRPr="00000000">
        <w:rPr>
          <w:rtl w:val="0"/>
        </w:rPr>
        <w:t xml:space="preserve"> and say </w:t>
      </w:r>
      <w:r w:rsidDel="00000000" w:rsidR="00000000" w:rsidRPr="00000000">
        <w:rPr>
          <w:b w:val="1"/>
          <w:bCs w:val="1"/>
          <w:rtl w:val="0"/>
        </w:rPr>
        <w:t xml:space="preserve">accept/reject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aab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bbb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baab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az4wccbjchub" w:id="12"/>
      <w:bookmarkEnd w:id="12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 </w:t>
      </w:r>
      <w:r w:rsidDel="00000000" w:rsidR="00000000" w:rsidRPr="00000000">
        <w:rPr>
          <w:color w:val="188038"/>
          <w:rtl w:val="0"/>
        </w:rPr>
        <w:t xml:space="preserve">S0 = {0}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ab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: move({0},a) = {0,1}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: move({0,1},b) = move(0,b) ∪ move(1,b) = {0} ∪ {2} = {0,2}</w:t>
        <w:br w:type="textWrapping"/>
        <w:t xml:space="preserve">Accept (contains 2).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aab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: {0,1}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: move({0,1},a) = move(0,a) ∪ move(1,a) = {0,1} ∪ ∅ = {0,1}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{0,2}</w:t>
        <w:br w:type="textWrapping"/>
        <w:t xml:space="preserve">Accept.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bbb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{0}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{0}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{0}</w:t>
        <w:br w:type="textWrapping"/>
        <w:t xml:space="preserve">Reject (2 not reached).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baab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{0}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: {0,1}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: {0,1}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: {0,2}</w:t>
        <w:br w:type="textWrapping"/>
        <w:t xml:space="preserve">Accept.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vpivnkt8oww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4 — FIRST and FOLLOW Sets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grammar: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 : E + T | 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 : T * F | 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 : ( E ) | ident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FIRST(E)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FOLLOW(T)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evk0ciz5niys" w:id="14"/>
      <w:bookmarkEnd w:id="14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1) FIRST(E) — “What can start an E?”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Definition:</w:t>
      </w:r>
      <w:r w:rsidDel="00000000" w:rsidR="00000000" w:rsidRPr="00000000">
        <w:rPr>
          <w:color w:val="ff0000"/>
          <w:rtl w:val="0"/>
        </w:rPr>
        <w:t xml:space="preserve"> FIRST(X) = the set of terminals that can appear as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first token</w:t>
      </w:r>
      <w:r w:rsidDel="00000000" w:rsidR="00000000" w:rsidRPr="00000000">
        <w:rPr>
          <w:color w:val="ff0000"/>
          <w:rtl w:val="0"/>
        </w:rPr>
        <w:t xml:space="preserve"> of something derived from X.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akyei3z232oy" w:id="15"/>
      <w:bookmarkEnd w:id="15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Step 1: Look at what E can become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E → T (because of the alternative </w:t>
      </w:r>
      <w:r w:rsidDel="00000000" w:rsidR="00000000" w:rsidRPr="00000000">
        <w:rPr>
          <w:color w:val="188038"/>
          <w:rtl w:val="0"/>
        </w:rPr>
        <w:t xml:space="preserve">E : T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whatever can start 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can start an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3rgrynbr5lkr" w:id="16"/>
      <w:bookmarkEnd w:id="16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Step 2: What can start T?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 → F (because </w:t>
      </w:r>
      <w:r w:rsidDel="00000000" w:rsidR="00000000" w:rsidRPr="00000000">
        <w:rPr>
          <w:color w:val="188038"/>
          <w:rtl w:val="0"/>
        </w:rPr>
        <w:t xml:space="preserve">T : F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whatever can start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color w:val="ff0000"/>
          <w:rtl w:val="0"/>
        </w:rPr>
        <w:t xml:space="preserve"> can start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, hence can start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huq8f8ptdoqh" w:id="17"/>
      <w:bookmarkEnd w:id="17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Step 3: What can start F?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F → </w:t>
      </w:r>
      <w:r w:rsidDel="00000000" w:rsidR="00000000" w:rsidRPr="00000000">
        <w:rPr>
          <w:color w:val="188038"/>
          <w:rtl w:val="0"/>
        </w:rPr>
        <w:t xml:space="preserve">( E )</w:t>
      </w:r>
      <w:r w:rsidDel="00000000" w:rsidR="00000000" w:rsidRPr="00000000">
        <w:rPr>
          <w:color w:val="ff0000"/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ident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the first token is either: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 (from </w:t>
      </w:r>
      <w:r w:rsidDel="00000000" w:rsidR="00000000" w:rsidRPr="00000000">
        <w:rPr>
          <w:color w:val="188038"/>
          <w:rtl w:val="0"/>
        </w:rPr>
        <w:t xml:space="preserve">( E )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ident</w:t>
      </w:r>
      <w:r w:rsidDel="00000000" w:rsidR="00000000" w:rsidRPr="00000000">
        <w:rPr>
          <w:color w:val="ff0000"/>
          <w:rtl w:val="0"/>
        </w:rPr>
        <w:t xml:space="preserve"> (from </w:t>
      </w:r>
      <w:r w:rsidDel="00000000" w:rsidR="00000000" w:rsidRPr="00000000">
        <w:rPr>
          <w:color w:val="188038"/>
          <w:rtl w:val="0"/>
        </w:rPr>
        <w:t xml:space="preserve">ident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Therefore:</w:t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FIRST(F) = { '(', ident }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FIRST(T) = { '(', ident }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FIRST(E) = { '(', ident 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That part is straightforward.</w:t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an89cfpsm6l0" w:id="18"/>
      <w:bookmarkEnd w:id="18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2) FOLLOW(T) — “What can come right after a T?”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Definition:</w:t>
      </w:r>
      <w:r w:rsidDel="00000000" w:rsidR="00000000" w:rsidRPr="00000000">
        <w:rPr>
          <w:color w:val="ff0000"/>
          <w:rtl w:val="0"/>
        </w:rPr>
        <w:t xml:space="preserve"> FOLLOW(A) = the set of terminals that can appear immediately to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right of A</w:t>
      </w:r>
      <w:r w:rsidDel="00000000" w:rsidR="00000000" w:rsidRPr="00000000">
        <w:rPr>
          <w:color w:val="ff0000"/>
          <w:rtl w:val="0"/>
        </w:rPr>
        <w:t xml:space="preserve"> in some sentential form.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Also, FOLLOW(start symbol) contains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color w:val="ff0000"/>
          <w:rtl w:val="0"/>
        </w:rPr>
        <w:t xml:space="preserve"> (end of input).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 the start symbol is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, so:</w:t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$ ∈ FOLLOW(E)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Now we find where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 appears</w:t>
      </w:r>
      <w:r w:rsidDel="00000000" w:rsidR="00000000" w:rsidRPr="00000000">
        <w:rPr>
          <w:color w:val="ff0000"/>
          <w:rtl w:val="0"/>
        </w:rPr>
        <w:t xml:space="preserve"> on the right-hand side of productions, and see what can come after it.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u63ntnjlr0l0" w:id="19"/>
      <w:bookmarkEnd w:id="19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Occurrence #1: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E → E + 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Look at the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in:</w:t>
      </w:r>
    </w:p>
    <w:p w:rsidR="00000000" w:rsidDel="00000000" w:rsidP="00000000" w:rsidRDefault="00000000" w:rsidRPr="00000000" w14:paraId="000000AA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E → E + 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 is at the end</w:t>
      </w:r>
      <w:r w:rsidDel="00000000" w:rsidR="00000000" w:rsidRPr="00000000">
        <w:rPr>
          <w:color w:val="ff0000"/>
          <w:rtl w:val="0"/>
        </w:rPr>
        <w:t xml:space="preserve"> of the production.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Anything that can follow E can also follow 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Therefore:</w:t>
      </w:r>
    </w:p>
    <w:p w:rsidR="00000000" w:rsidDel="00000000" w:rsidP="00000000" w:rsidRDefault="00000000" w:rsidRPr="00000000" w14:paraId="000000A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FOLLOW(E) ⊆ FOLLOW(T)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whatever is in FOLLOW(E) ends up in FOLLOW(T).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 already know:</w:t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$ ∈ FOLLOW(E)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$ ∈ FOLLOW(T)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kxddv03vci3" w:id="20"/>
      <w:bookmarkEnd w:id="2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Occurrence #2: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T → T * F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Look at the first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in:</w:t>
      </w:r>
    </w:p>
    <w:p w:rsidR="00000000" w:rsidDel="00000000" w:rsidP="00000000" w:rsidRDefault="00000000" w:rsidRPr="00000000" w14:paraId="000000B8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 → T * F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 that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is followed immediately by the terminal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* ∈ FOLLOW(T)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dymtv9tjh3gu" w:id="21"/>
      <w:bookmarkEnd w:id="21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Occurrence #3: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F → ( E 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This affects FOLLOW(E), which then affects FOLLOW(T) because FOLLOW(E) ⊆ FOLLOW(T).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In:</w:t>
      </w:r>
    </w:p>
    <w:p w:rsidR="00000000" w:rsidDel="00000000" w:rsidP="00000000" w:rsidRDefault="00000000" w:rsidRPr="00000000" w14:paraId="000000C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F → ( E 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 is followed by </w:t>
      </w:r>
      <w:r w:rsidDel="00000000" w:rsidR="00000000" w:rsidRPr="00000000">
        <w:rPr>
          <w:color w:val="188038"/>
          <w:rtl w:val="0"/>
        </w:rPr>
        <w:t xml:space="preserve">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) ∈ FOLLOW(E)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Since FOLLOW(E) ⊆ FOLLOW(T), that means: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) ∈ FOLLOW(T)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iw256539vdqo" w:id="22"/>
      <w:bookmarkEnd w:id="22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What about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+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Many people think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is in FOLLOW(T), but check the grammar carefully: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appears in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After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there is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nothing</w:t>
      </w:r>
      <w:r w:rsidDel="00000000" w:rsidR="00000000" w:rsidRPr="00000000">
        <w:rPr>
          <w:color w:val="ff0000"/>
          <w:rtl w:val="0"/>
        </w:rPr>
        <w:t xml:space="preserve">, not </w:t>
      </w:r>
      <w:r w:rsidDel="00000000" w:rsidR="00000000" w:rsidRPr="00000000">
        <w:rPr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does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not</w:t>
      </w:r>
      <w:r w:rsidDel="00000000" w:rsidR="00000000" w:rsidRPr="00000000">
        <w:rPr>
          <w:color w:val="ff0000"/>
          <w:rtl w:val="0"/>
        </w:rPr>
        <w:t xml:space="preserve"> directly follow </w:t>
      </w:r>
      <w:r w:rsidDel="00000000" w:rsidR="00000000" w:rsidRPr="00000000">
        <w:rPr>
          <w:color w:val="188038"/>
          <w:rtl w:val="0"/>
        </w:rPr>
        <w:t xml:space="preserve">T</w:t>
      </w:r>
      <w:r w:rsidDel="00000000" w:rsidR="00000000" w:rsidRPr="00000000">
        <w:rPr>
          <w:color w:val="ff0000"/>
          <w:rtl w:val="0"/>
        </w:rPr>
        <w:t xml:space="preserve"> anywhere.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this grammar,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follows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</w:t>
      </w:r>
      <w:r w:rsidDel="00000000" w:rsidR="00000000" w:rsidRPr="00000000">
        <w:rPr>
          <w:color w:val="ff0000"/>
          <w:rtl w:val="0"/>
        </w:rPr>
        <w:t xml:space="preserve">, not T.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∈ FOLLOW(E)</w:t>
      </w:r>
      <w:r w:rsidDel="00000000" w:rsidR="00000000" w:rsidRPr="00000000">
        <w:rPr>
          <w:color w:val="ff0000"/>
          <w:rtl w:val="0"/>
        </w:rPr>
        <w:t xml:space="preserve"> because in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  <w:r w:rsidDel="00000000" w:rsidR="00000000" w:rsidRPr="00000000">
        <w:rPr>
          <w:color w:val="ff0000"/>
          <w:rtl w:val="0"/>
        </w:rPr>
        <w:t xml:space="preserve">, the first E is followed by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 FOLLOW(E) does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not</w:t>
      </w:r>
      <w:r w:rsidDel="00000000" w:rsidR="00000000" w:rsidRPr="00000000">
        <w:rPr>
          <w:color w:val="ff0000"/>
          <w:rtl w:val="0"/>
        </w:rPr>
        <w:t xml:space="preserve"> automatically go into FOLLOW(T) unless T is at end of a production with left side E (which it is), so yes: 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, FOLLOW(E) ⊆ FOLLOW(T). Therefore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would be included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if it is in FOLLOW(E)</w:t>
      </w:r>
      <w:r w:rsidDel="00000000" w:rsidR="00000000" w:rsidRPr="00000000">
        <w:rPr>
          <w:color w:val="ff0000"/>
          <w:rtl w:val="0"/>
        </w:rPr>
        <w:t xml:space="preserve">, which it is.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color w:val="ff0000"/>
          <w:rtl w:val="0"/>
        </w:rPr>
        <w:t xml:space="preserve"> does end up in FOLLOW(T), but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indirectly</w:t>
      </w:r>
      <w:r w:rsidDel="00000000" w:rsidR="00000000" w:rsidRPr="00000000">
        <w:rPr>
          <w:color w:val="ff0000"/>
          <w:rtl w:val="0"/>
        </w:rPr>
        <w:t xml:space="preserve"> via FOLLOW(E).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Let’s compute FOLLOW(E) explicitly: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Start symbol: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$ ∈ FOLLOW(E)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 → ( E )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) ∈ FOLLOW(E)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+ ∈ FOLLOW(E)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So:</w:t>
      </w:r>
    </w:p>
    <w:p w:rsidR="00000000" w:rsidDel="00000000" w:rsidP="00000000" w:rsidRDefault="00000000" w:rsidRPr="00000000" w14:paraId="000000D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FOLLOW(E) = { '+', ')', '$' }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Then 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E → E + T</w:t>
      </w:r>
      <w:r w:rsidDel="00000000" w:rsidR="00000000" w:rsidRPr="00000000">
        <w:rPr>
          <w:color w:val="ff0000"/>
          <w:rtl w:val="0"/>
        </w:rPr>
        <w:t xml:space="preserve"> (T at end), we add FOLLOW(E) into FOLLOW(T):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far:</w:t>
      </w:r>
    </w:p>
    <w:p w:rsidR="00000000" w:rsidDel="00000000" w:rsidP="00000000" w:rsidRDefault="00000000" w:rsidRPr="00000000" w14:paraId="000000D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FOLLOW(T) includes { '+', ')', '$' }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And 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 → T * F</w:t>
      </w:r>
      <w:r w:rsidDel="00000000" w:rsidR="00000000" w:rsidRPr="00000000">
        <w:rPr>
          <w:color w:val="ff0000"/>
          <w:rtl w:val="0"/>
        </w:rPr>
        <w:t xml:space="preserve"> we also add </w:t>
      </w:r>
      <w:r w:rsidDel="00000000" w:rsidR="00000000" w:rsidRPr="00000000">
        <w:rPr>
          <w:color w:val="188038"/>
          <w:rtl w:val="0"/>
        </w:rPr>
        <w:t xml:space="preserve">*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Final:</w:t>
      </w:r>
    </w:p>
    <w:p w:rsidR="00000000" w:rsidDel="00000000" w:rsidP="00000000" w:rsidRDefault="00000000" w:rsidRPr="00000000" w14:paraId="000000D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FOLLOW(T) = { '*', '+', ')', '$' }</w:t>
      </w:r>
    </w:p>
    <w:p w:rsidR="00000000" w:rsidDel="00000000" w:rsidP="00000000" w:rsidRDefault="00000000" w:rsidRPr="00000000" w14:paraId="000000D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rx69lvv1tjd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5 — Grammar Transformation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left recursion from the grammar: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 | 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Transformed grammar:</w:t>
      </w:r>
    </w:p>
    <w:p w:rsidR="00000000" w:rsidDel="00000000" w:rsidP="00000000" w:rsidRDefault="00000000" w:rsidRPr="00000000" w14:paraId="000000E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E  → T E'</w:t>
      </w:r>
    </w:p>
    <w:p w:rsidR="00000000" w:rsidDel="00000000" w:rsidP="00000000" w:rsidRDefault="00000000" w:rsidRPr="00000000" w14:paraId="000000E6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E' → + T E' | ε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q4bm4rwbiocs" w:id="24"/>
      <w:bookmarkEnd w:id="24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The general rewrite rule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Any grammar of the form:</w:t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A→Aα∣β</w:t>
      </w:r>
    </w:p>
    <w:p w:rsidR="00000000" w:rsidDel="00000000" w:rsidP="00000000" w:rsidRDefault="00000000" w:rsidRPr="00000000" w14:paraId="000000E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(where β does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not</w:t>
      </w:r>
      <w:r w:rsidDel="00000000" w:rsidR="00000000" w:rsidRPr="00000000">
        <w:rPr>
          <w:color w:val="ff0000"/>
          <w:rtl w:val="0"/>
        </w:rPr>
        <w:t xml:space="preserve"> start with A) can be rewritten as:</w:t>
      </w:r>
    </w:p>
    <w:p w:rsidR="00000000" w:rsidDel="00000000" w:rsidP="00000000" w:rsidRDefault="00000000" w:rsidRPr="00000000" w14:paraId="000000E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A→βA′</w:t>
      </w:r>
    </w:p>
    <w:p w:rsidR="00000000" w:rsidDel="00000000" w:rsidP="00000000" w:rsidRDefault="00000000" w:rsidRPr="00000000" w14:paraId="000000EE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A′→αA′∣ϵ</w:t>
      </w:r>
    </w:p>
    <w:p w:rsidR="00000000" w:rsidDel="00000000" w:rsidP="00000000" w:rsidRDefault="00000000" w:rsidRPr="00000000" w14:paraId="000000E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Interpretation: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Start with the non-recursive base ββ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Then repeat αα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zero or more times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This gives the same language, but without left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ticrbvssmxq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6 — Context-Free Grammar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context-free grammar that generates nested function calls such as: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f(x)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f(g(x))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h(a,b,i(j(k,l)))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f(x)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f(x,arglist)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f(x,y)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f(x,x,arglist)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 grammar:</w:t>
      </w:r>
    </w:p>
    <w:p w:rsidR="00000000" w:rsidDel="00000000" w:rsidP="00000000" w:rsidRDefault="00000000" w:rsidRPr="00000000" w14:paraId="0000010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expr → IDENT</w:t>
      </w:r>
    </w:p>
    <w:p w:rsidR="00000000" w:rsidDel="00000000" w:rsidP="00000000" w:rsidRDefault="00000000" w:rsidRPr="00000000" w14:paraId="000001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| IDENT '(' arglist ')'</w:t>
      </w:r>
    </w:p>
    <w:p w:rsidR="00000000" w:rsidDel="00000000" w:rsidP="00000000" w:rsidRDefault="00000000" w:rsidRPr="00000000" w14:paraId="000001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means an expression is either: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variable/name</w:t>
      </w:r>
      <w:r w:rsidDel="00000000" w:rsidR="00000000" w:rsidRPr="00000000">
        <w:rPr>
          <w:color w:val="ff0000"/>
          <w:rtl w:val="0"/>
        </w:rPr>
        <w:t xml:space="preserve"> like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k</w:t>
      </w:r>
      <w:r w:rsidDel="00000000" w:rsidR="00000000" w:rsidRPr="00000000">
        <w:rPr>
          <w:color w:val="ff0000"/>
          <w:rtl w:val="0"/>
        </w:rPr>
        <w:t xml:space="preserve"> (these are </w:t>
      </w:r>
      <w:r w:rsidDel="00000000" w:rsidR="00000000" w:rsidRPr="00000000">
        <w:rPr>
          <w:color w:val="188038"/>
          <w:rtl w:val="0"/>
        </w:rPr>
        <w:t xml:space="preserve">IDENT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 function call</w:t>
      </w:r>
      <w:r w:rsidDel="00000000" w:rsidR="00000000" w:rsidRPr="00000000">
        <w:rPr>
          <w:color w:val="ff0000"/>
          <w:rtl w:val="0"/>
        </w:rPr>
        <w:t xml:space="preserve"> like </w:t>
      </w:r>
      <w:r w:rsidDel="00000000" w:rsidR="00000000" w:rsidRPr="00000000">
        <w:rPr>
          <w:color w:val="188038"/>
          <w:rtl w:val="0"/>
        </w:rPr>
        <w:t xml:space="preserve">f(...)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g(...)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i(...)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</w:t>
      </w:r>
      <w:r w:rsidDel="00000000" w:rsidR="00000000" w:rsidRPr="00000000">
        <w:rPr>
          <w:color w:val="188038"/>
          <w:rtl w:val="0"/>
        </w:rPr>
        <w:t xml:space="preserve">g(x)</w:t>
      </w:r>
      <w:r w:rsidDel="00000000" w:rsidR="00000000" w:rsidRPr="00000000">
        <w:rPr>
          <w:color w:val="ff0000"/>
          <w:rtl w:val="0"/>
        </w:rPr>
        <w:t xml:space="preserve"> is an </w:t>
      </w:r>
      <w:r w:rsidDel="00000000" w:rsidR="00000000" w:rsidRPr="00000000">
        <w:rPr>
          <w:color w:val="188038"/>
          <w:rtl w:val="0"/>
        </w:rPr>
        <w:t xml:space="preserve">expr</w:t>
      </w:r>
      <w:r w:rsidDel="00000000" w:rsidR="00000000" w:rsidRPr="00000000">
        <w:rPr>
          <w:color w:val="ff0000"/>
          <w:rtl w:val="0"/>
        </w:rPr>
        <w:t xml:space="preserve"> because it matches </w:t>
      </w:r>
      <w:r w:rsidDel="00000000" w:rsidR="00000000" w:rsidRPr="00000000">
        <w:rPr>
          <w:color w:val="188038"/>
          <w:rtl w:val="0"/>
        </w:rPr>
        <w:t xml:space="preserve">IDENT '(' arglist ')'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And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 is also an </w:t>
      </w:r>
      <w:r w:rsidDel="00000000" w:rsidR="00000000" w:rsidRPr="00000000">
        <w:rPr>
          <w:color w:val="188038"/>
          <w:rtl w:val="0"/>
        </w:rPr>
        <w:t xml:space="preserve">expr</w:t>
      </w:r>
      <w:r w:rsidDel="00000000" w:rsidR="00000000" w:rsidRPr="00000000">
        <w:rPr>
          <w:color w:val="ff0000"/>
          <w:rtl w:val="0"/>
        </w:rPr>
        <w:t xml:space="preserve"> because it matches </w:t>
      </w:r>
      <w:r w:rsidDel="00000000" w:rsidR="00000000" w:rsidRPr="00000000">
        <w:rPr>
          <w:color w:val="188038"/>
          <w:rtl w:val="0"/>
        </w:rPr>
        <w:t xml:space="preserve">IDENT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arglist → expr</w:t>
      </w:r>
    </w:p>
    <w:p w:rsidR="00000000" w:rsidDel="00000000" w:rsidP="00000000" w:rsidRDefault="00000000" w:rsidRPr="00000000" w14:paraId="000001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| expr ',' arglist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means an argument list is either: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one expression (single argument)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 an expression, then a comma, then another argument list (two or more arguments)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is the standard “one-or-more comma-separated list” pattern.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ucvspapjxm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7 — Flex/Bison Communication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how the lexical analyzer communicates tokens and values to the parser when using Flex and Bison.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lexer reads characters and groups them into tokens.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yylex()</w:t>
      </w:r>
      <w:r w:rsidDel="00000000" w:rsidR="00000000" w:rsidRPr="00000000">
        <w:rPr>
          <w:color w:val="ff0000"/>
          <w:rtl w:val="0"/>
        </w:rPr>
        <w:t xml:space="preserve"> returns the token type.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token values are stored in </w:t>
      </w:r>
      <w:r w:rsidDel="00000000" w:rsidR="00000000" w:rsidRPr="00000000">
        <w:rPr>
          <w:color w:val="ff0000"/>
          <w:rtl w:val="0"/>
        </w:rPr>
        <w:t xml:space="preserve">yylval. </w:t>
      </w:r>
      <w:r w:rsidDel="00000000" w:rsidR="00000000" w:rsidRPr="00000000">
        <w:rPr>
          <w:color w:val="188038"/>
          <w:rtl w:val="0"/>
        </w:rPr>
        <w:t xml:space="preserve">yylval</w:t>
      </w:r>
      <w:r w:rsidDel="00000000" w:rsidR="00000000" w:rsidRPr="00000000">
        <w:rPr>
          <w:color w:val="ff0000"/>
          <w:rtl w:val="0"/>
        </w:rPr>
        <w:t xml:space="preserve"> is the shared variable used to pass token values from Flex to Bison.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parser (</w:t>
      </w:r>
      <w:r w:rsidDel="00000000" w:rsidR="00000000" w:rsidRPr="00000000">
        <w:rPr>
          <w:color w:val="ff0000"/>
          <w:rtl w:val="0"/>
        </w:rPr>
        <w:t xml:space="preserve">yyparse()</w:t>
      </w:r>
      <w:r w:rsidDel="00000000" w:rsidR="00000000" w:rsidRPr="00000000">
        <w:rPr>
          <w:color w:val="ff0000"/>
          <w:rtl w:val="0"/>
        </w:rPr>
        <w:t xml:space="preserve">) repeatedly calls </w:t>
      </w:r>
      <w:r w:rsidDel="00000000" w:rsidR="00000000" w:rsidRPr="00000000">
        <w:rPr>
          <w:color w:val="ff0000"/>
          <w:rtl w:val="0"/>
        </w:rPr>
        <w:t xml:space="preserve">yylex()</w:t>
      </w:r>
      <w:r w:rsidDel="00000000" w:rsidR="00000000" w:rsidRPr="00000000">
        <w:rPr>
          <w:color w:val="ff0000"/>
          <w:rtl w:val="0"/>
        </w:rPr>
        <w:t xml:space="preserve"> to obtain tokens.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d4ex08fnara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8 — Semantic Actions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the following rule does in a Bison grammar: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expr : expr '+' expr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 $$ = $1 + $3;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rule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expr : expr '+' expr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{ $$ = $1 + $3; }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means that an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expression can be formed by adding two expressions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When the parser recognizes something like: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 + 4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$1</w:t>
      </w:r>
      <w:r w:rsidDel="00000000" w:rsidR="00000000" w:rsidRPr="00000000">
        <w:rPr>
          <w:color w:val="ff0000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left expression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$3</w:t>
      </w:r>
      <w:r w:rsidDel="00000000" w:rsidR="00000000" w:rsidRPr="00000000">
        <w:rPr>
          <w:color w:val="ff0000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right expression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188038"/>
          <w:rtl w:val="0"/>
        </w:rPr>
        <w:t xml:space="preserve">$$</w:t>
      </w:r>
      <w:r w:rsidDel="00000000" w:rsidR="00000000" w:rsidRPr="00000000">
        <w:rPr>
          <w:color w:val="ff0000"/>
          <w:rtl w:val="0"/>
        </w:rPr>
        <w:t xml:space="preserve"> is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result of the whole expression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semantic action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$$ = $1 + $3;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computes the sum of the two expressions and stores it as the value of the new </w:t>
      </w:r>
      <w:r w:rsidDel="00000000" w:rsidR="00000000" w:rsidRPr="00000000">
        <w:rPr>
          <w:color w:val="188038"/>
          <w:rtl w:val="0"/>
        </w:rPr>
        <w:t xml:space="preserve">expr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 the rule both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recognizes addition</w:t>
      </w:r>
      <w:r w:rsidDel="00000000" w:rsidR="00000000" w:rsidRPr="00000000">
        <w:rPr>
          <w:color w:val="ff000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computes the result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i7gbwco2igo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9 — Symbol Tables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role of symbol tables in semantic analysis. Provide a simple example of how a symbol table is used during compilation.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symbol table stores information about identifiers such as: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variable name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type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scope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memory location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: int</w:t>
      </w:r>
    </w:p>
    <w:p w:rsidR="00000000" w:rsidDel="00000000" w:rsidP="00000000" w:rsidRDefault="00000000" w:rsidRPr="00000000" w14:paraId="000001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: double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compiler uses this information to check declarations and types.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jbffygsg5jq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10 — Syntax Trees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constructing an abstract syntax tree, under what circumstances can punctuation tokens such as semicolons or parentheses be omitted?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Tokens that exist only for syntax (such as semicolons or parentheses) may be omitted because they do not affect program semantics.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Identifiers, literals, and operators are usually retained because they carry semantic meaning.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