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51B" w14:textId="00ED4A98" w:rsidR="00274966" w:rsidRDefault="00D83C10" w:rsidP="00D83C1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Modeling academic outcomes in </w:t>
      </w:r>
      <w:r w:rsidR="00ED3796">
        <w:rPr>
          <w:b/>
          <w:bCs/>
          <w:sz w:val="24"/>
          <w:szCs w:val="24"/>
        </w:rPr>
        <w:t>the Texas Higher Education Opportunity Project</w:t>
      </w:r>
    </w:p>
    <w:p w14:paraId="5D065417" w14:textId="77777777" w:rsidR="00ED3796" w:rsidRDefault="00ED3796" w:rsidP="00D83C10">
      <w:pPr>
        <w:jc w:val="center"/>
        <w:rPr>
          <w:sz w:val="24"/>
          <w:szCs w:val="24"/>
        </w:rPr>
      </w:pPr>
    </w:p>
    <w:p w14:paraId="41EE3A24" w14:textId="527952FC" w:rsidR="00ED3796" w:rsidRDefault="00ED3796" w:rsidP="00ED3796">
      <w:pPr>
        <w:jc w:val="center"/>
        <w:rPr>
          <w:sz w:val="24"/>
          <w:szCs w:val="24"/>
        </w:rPr>
      </w:pPr>
      <w:r w:rsidRPr="00ED3796">
        <w:rPr>
          <w:sz w:val="24"/>
          <w:szCs w:val="24"/>
        </w:rPr>
        <w:t xml:space="preserve">Ben Inbar, Cliff Lee, Daria </w:t>
      </w:r>
      <w:proofErr w:type="spellStart"/>
      <w:r w:rsidRPr="00ED3796">
        <w:rPr>
          <w:sz w:val="24"/>
          <w:szCs w:val="24"/>
        </w:rPr>
        <w:t>Dubovskaia</w:t>
      </w:r>
      <w:proofErr w:type="spellEnd"/>
      <w:r w:rsidRPr="00ED3796">
        <w:rPr>
          <w:sz w:val="24"/>
          <w:szCs w:val="24"/>
        </w:rPr>
        <w:t xml:space="preserve">, David </w:t>
      </w:r>
      <w:proofErr w:type="spellStart"/>
      <w:r w:rsidRPr="00ED3796">
        <w:rPr>
          <w:sz w:val="24"/>
          <w:szCs w:val="24"/>
        </w:rPr>
        <w:t>Simbandumwe</w:t>
      </w:r>
      <w:proofErr w:type="spellEnd"/>
      <w:r w:rsidRPr="00ED379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and </w:t>
      </w:r>
      <w:r w:rsidRPr="00ED3796">
        <w:rPr>
          <w:sz w:val="24"/>
          <w:szCs w:val="24"/>
        </w:rPr>
        <w:t>Jeff Parks</w:t>
      </w:r>
    </w:p>
    <w:p w14:paraId="03809125" w14:textId="77777777" w:rsidR="00ED3796" w:rsidRDefault="00ED3796" w:rsidP="00ED3796">
      <w:pPr>
        <w:jc w:val="center"/>
        <w:rPr>
          <w:sz w:val="24"/>
          <w:szCs w:val="24"/>
        </w:rPr>
      </w:pPr>
    </w:p>
    <w:p w14:paraId="00F7BD0E" w14:textId="7C429C70" w:rsidR="00ED3796" w:rsidRDefault="00ED3796" w:rsidP="00ED3796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Abstract</w:t>
      </w:r>
    </w:p>
    <w:p w14:paraId="008E12FF" w14:textId="77777777" w:rsidR="00ED3796" w:rsidRDefault="00ED3796" w:rsidP="00ED3796">
      <w:pPr>
        <w:jc w:val="center"/>
        <w:rPr>
          <w:sz w:val="24"/>
          <w:szCs w:val="24"/>
        </w:rPr>
      </w:pPr>
    </w:p>
    <w:p w14:paraId="4E24D70F" w14:textId="77777777" w:rsidR="00ED3796" w:rsidRDefault="00ED3796" w:rsidP="00ED3796">
      <w:pPr>
        <w:jc w:val="center"/>
        <w:rPr>
          <w:sz w:val="24"/>
          <w:szCs w:val="24"/>
        </w:rPr>
      </w:pPr>
    </w:p>
    <w:p w14:paraId="244808AD" w14:textId="4372E76B" w:rsidR="00ED3796" w:rsidRPr="00ED3796" w:rsidRDefault="00ED3796" w:rsidP="00ED37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 and background</w:t>
      </w:r>
    </w:p>
    <w:sectPr w:rsidR="00ED3796" w:rsidRPr="00ED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10"/>
    <w:rsid w:val="00274966"/>
    <w:rsid w:val="00D83C10"/>
    <w:rsid w:val="00ED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FEE7"/>
  <w15:chartTrackingRefBased/>
  <w15:docId w15:val="{254F69BD-F16D-4224-A895-8D1EC563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Inbar</dc:creator>
  <cp:keywords/>
  <dc:description/>
  <cp:lastModifiedBy>Benjamin Inbar</cp:lastModifiedBy>
  <cp:revision>1</cp:revision>
  <dcterms:created xsi:type="dcterms:W3CDTF">2023-05-14T23:02:00Z</dcterms:created>
  <dcterms:modified xsi:type="dcterms:W3CDTF">2023-05-14T23:56:00Z</dcterms:modified>
</cp:coreProperties>
</file>