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AC2C12">
      <w:pPr>
        <w:rPr>
          <w:sz w:val="32"/>
          <w:szCs w:val="32"/>
          <w:lang w:val="es-MX"/>
        </w:rPr>
      </w:pPr>
      <w:r>
        <w:rPr>
          <w:sz w:val="32"/>
          <w:szCs w:val="32"/>
          <w:lang w:val="es-MX"/>
        </w:rPr>
        <w:t>26\03\25</w:t>
      </w:r>
    </w:p>
    <w:p w14:paraId="6B5B5CC0">
      <w:pPr>
        <w:rPr>
          <w:color w:val="3B7D23" w:themeColor="accent6" w:themeShade="BF"/>
          <w:sz w:val="36"/>
          <w:szCs w:val="36"/>
          <w:lang w:val="es-MX"/>
        </w:rPr>
      </w:pPr>
      <w:r>
        <w:rPr>
          <w:color w:val="3B7D23" w:themeColor="accent6" w:themeShade="BF"/>
          <w:sz w:val="36"/>
          <w:szCs w:val="36"/>
          <w:lang w:val="es-MX"/>
        </w:rPr>
        <w:t>Tecnología de la conectividad</w:t>
      </w:r>
    </w:p>
    <w:p w14:paraId="2DE80434">
      <w:pPr>
        <w:rPr>
          <w:sz w:val="32"/>
          <w:szCs w:val="32"/>
          <w:lang w:val="es-MX"/>
        </w:rPr>
      </w:pPr>
      <w:r>
        <w:rPr>
          <w:sz w:val="32"/>
          <w:szCs w:val="32"/>
          <w:lang w:val="es-MX"/>
        </w:rPr>
        <w:t>La conectividad es la capacidad de establecer y mantener conexiones entre diferentes dispositivos, redes o sistemas, permitiendo la transferencia de datos, información y acceso a recursos compartidos. Es la capacidad de establecer la conexión y un dispositivo a una red o sistemas para la transferencia de información.</w:t>
      </w:r>
    </w:p>
    <w:p w14:paraId="27B9982F">
      <w:pPr>
        <w:rPr>
          <w:color w:val="3B7D23" w:themeColor="accent6" w:themeShade="BF"/>
          <w:sz w:val="36"/>
          <w:szCs w:val="36"/>
          <w:lang w:val="es-MX"/>
        </w:rPr>
      </w:pPr>
      <w:r>
        <w:rPr>
          <w:color w:val="3B7D23" w:themeColor="accent6" w:themeShade="BF"/>
          <w:sz w:val="36"/>
          <w:szCs w:val="36"/>
          <w:lang w:val="es-MX"/>
        </w:rPr>
        <w:t>Tipos de conexión:</w:t>
      </w:r>
    </w:p>
    <w:p w14:paraId="20BF4822">
      <w:pPr>
        <w:pStyle w:val="4"/>
        <w:numPr>
          <w:ilvl w:val="0"/>
          <w:numId w:val="1"/>
        </w:numPr>
        <w:rPr>
          <w:sz w:val="32"/>
          <w:szCs w:val="32"/>
          <w:lang w:val="es-MX"/>
        </w:rPr>
      </w:pPr>
      <w:r>
        <w:rPr>
          <w:sz w:val="32"/>
          <w:szCs w:val="32"/>
          <w:lang w:val="es-MX"/>
        </w:rPr>
        <w:t>Acceso telefónico</w:t>
      </w:r>
    </w:p>
    <w:p w14:paraId="470EEDC1">
      <w:pPr>
        <w:pStyle w:val="4"/>
        <w:numPr>
          <w:ilvl w:val="0"/>
          <w:numId w:val="1"/>
        </w:numPr>
        <w:rPr>
          <w:sz w:val="32"/>
          <w:szCs w:val="32"/>
          <w:lang w:val="es-MX"/>
        </w:rPr>
      </w:pPr>
      <w:r>
        <w:rPr>
          <w:sz w:val="32"/>
          <w:szCs w:val="32"/>
          <w:lang w:val="es-MX"/>
        </w:rPr>
        <w:t>Acceso por ADSL</w:t>
      </w:r>
    </w:p>
    <w:p w14:paraId="606C1F4B">
      <w:pPr>
        <w:pStyle w:val="4"/>
        <w:numPr>
          <w:ilvl w:val="0"/>
          <w:numId w:val="1"/>
        </w:numPr>
        <w:rPr>
          <w:sz w:val="32"/>
          <w:szCs w:val="32"/>
          <w:lang w:val="es-MX"/>
        </w:rPr>
      </w:pPr>
      <w:r>
        <w:rPr>
          <w:sz w:val="32"/>
          <w:szCs w:val="32"/>
          <w:lang w:val="es-MX"/>
        </w:rPr>
        <w:t>Acceso por cable módem</w:t>
      </w:r>
    </w:p>
    <w:p w14:paraId="2738B23C">
      <w:pPr>
        <w:pStyle w:val="4"/>
        <w:numPr>
          <w:ilvl w:val="0"/>
          <w:numId w:val="1"/>
        </w:numPr>
        <w:rPr>
          <w:sz w:val="32"/>
          <w:szCs w:val="32"/>
          <w:lang w:val="es-MX"/>
        </w:rPr>
      </w:pPr>
      <w:r>
        <w:rPr>
          <w:sz w:val="32"/>
          <w:szCs w:val="32"/>
          <w:lang w:val="es-MX"/>
        </w:rPr>
        <w:t>Acceso por red de telefonía móvil</w:t>
      </w:r>
    </w:p>
    <w:p w14:paraId="586C3B92">
      <w:pPr>
        <w:pStyle w:val="4"/>
        <w:numPr>
          <w:ilvl w:val="0"/>
          <w:numId w:val="1"/>
        </w:numPr>
        <w:rPr>
          <w:sz w:val="32"/>
          <w:szCs w:val="32"/>
          <w:lang w:val="es-MX"/>
        </w:rPr>
      </w:pPr>
      <w:r>
        <w:rPr>
          <w:sz w:val="32"/>
          <w:szCs w:val="32"/>
          <w:lang w:val="es-MX"/>
        </w:rPr>
        <w:t>Acceso inalámbrico</w:t>
      </w:r>
    </w:p>
    <w:p w14:paraId="6A81CAEF">
      <w:pPr>
        <w:pStyle w:val="4"/>
        <w:numPr>
          <w:ilvl w:val="0"/>
          <w:numId w:val="1"/>
        </w:numPr>
        <w:rPr>
          <w:sz w:val="32"/>
          <w:szCs w:val="32"/>
          <w:lang w:val="es-MX"/>
        </w:rPr>
      </w:pPr>
      <w:r>
        <w:rPr>
          <w:sz w:val="32"/>
          <w:szCs w:val="32"/>
          <w:lang w:val="es-MX"/>
        </w:rPr>
        <w:t>Acceso satelital</w:t>
      </w:r>
    </w:p>
    <w:p w14:paraId="07C9B9F5">
      <w:pPr>
        <w:pStyle w:val="4"/>
        <w:numPr>
          <w:ilvl w:val="0"/>
          <w:numId w:val="1"/>
        </w:numPr>
        <w:rPr>
          <w:sz w:val="32"/>
          <w:szCs w:val="32"/>
          <w:lang w:val="es-MX"/>
        </w:rPr>
      </w:pPr>
      <w:r>
        <w:rPr>
          <w:sz w:val="32"/>
          <w:szCs w:val="32"/>
          <w:lang w:val="es-MX"/>
        </w:rPr>
        <w:t>Acceso por fibra óptica</w:t>
      </w:r>
    </w:p>
    <w:p w14:paraId="1E9B2F41">
      <w:pPr>
        <w:pStyle w:val="4"/>
        <w:numPr>
          <w:ilvl w:val="0"/>
          <w:numId w:val="1"/>
        </w:numPr>
        <w:rPr>
          <w:sz w:val="32"/>
          <w:szCs w:val="32"/>
          <w:lang w:val="es-MX"/>
        </w:rPr>
      </w:pPr>
      <w:r>
        <w:rPr>
          <w:sz w:val="32"/>
          <w:szCs w:val="32"/>
          <w:lang w:val="es-MX"/>
        </w:rPr>
        <w:t>Acceso por línea eléctrica</w:t>
      </w:r>
    </w:p>
    <w:p w14:paraId="47BCAB78">
      <w:pPr>
        <w:rPr>
          <w:color w:val="3B7D23" w:themeColor="accent6" w:themeShade="BF"/>
          <w:sz w:val="36"/>
          <w:szCs w:val="36"/>
          <w:lang w:val="es-MX"/>
        </w:rPr>
      </w:pPr>
      <w:r>
        <w:rPr>
          <w:color w:val="3B7D23" w:themeColor="accent6" w:themeShade="BF"/>
          <w:sz w:val="36"/>
          <w:szCs w:val="36"/>
          <w:lang w:val="es-MX"/>
        </w:rPr>
        <w:t>Tipos de conexión (entre redes de comunicaciones)</w:t>
      </w:r>
    </w:p>
    <w:p w14:paraId="79773C91">
      <w:pPr>
        <w:rPr>
          <w:sz w:val="32"/>
          <w:szCs w:val="32"/>
          <w:lang w:val="es-MX"/>
        </w:rPr>
      </w:pPr>
      <w:r>
        <w:rPr>
          <w:sz w:val="32"/>
          <w:szCs w:val="32"/>
          <w:lang w:val="es-MX"/>
        </w:rPr>
        <w:t>La conectividad de red se refiere al establecimiento de enlaces de comunicación entre dispositivos a través de diversas tecnologías y diversos protocolos, permitiendo el intercambio de datos y la interacción de la red.</w:t>
      </w:r>
    </w:p>
    <w:p w14:paraId="242CB217">
      <w:pPr>
        <w:rPr>
          <w:b/>
          <w:bCs/>
          <w:sz w:val="36"/>
          <w:szCs w:val="36"/>
          <w:lang w:val="es-MX"/>
        </w:rPr>
      </w:pPr>
      <w:r>
        <w:rPr>
          <w:b/>
          <w:bCs/>
          <w:sz w:val="36"/>
          <w:szCs w:val="36"/>
          <w:lang w:val="es-MX"/>
        </w:rPr>
        <w:t>Router abajo</w:t>
      </w:r>
    </w:p>
    <w:p w14:paraId="2C47DD9F">
      <w:pPr>
        <w:rPr>
          <w:color w:val="78206E" w:themeColor="accent5" w:themeShade="BF"/>
          <w:sz w:val="32"/>
          <w:szCs w:val="32"/>
          <w:lang w:val="es-MX"/>
        </w:rPr>
      </w:pPr>
    </w:p>
    <w:p w14:paraId="1EC8A2F9">
      <w:pPr>
        <w:rPr>
          <w:color w:val="78206E" w:themeColor="accent5" w:themeShade="BF"/>
          <w:sz w:val="32"/>
          <w:szCs w:val="32"/>
          <w:lang w:val="es-MX"/>
        </w:rPr>
      </w:pPr>
    </w:p>
    <w:p w14:paraId="1486EDA0">
      <w:pPr>
        <w:rPr>
          <w:color w:val="78206E" w:themeColor="accent5" w:themeShade="BF"/>
          <w:sz w:val="32"/>
          <w:szCs w:val="32"/>
          <w:lang w:val="es-MX"/>
        </w:rPr>
      </w:pPr>
    </w:p>
    <w:p w14:paraId="0B9C5DF3">
      <w:pPr>
        <w:rPr>
          <w:sz w:val="32"/>
          <w:szCs w:val="32"/>
          <w:lang w:val="es-MX"/>
        </w:rPr>
      </w:pPr>
      <w:r>
        <w:rPr>
          <w:color w:val="78206E" w:themeColor="accent5" w:themeShade="BF"/>
          <w:sz w:val="36"/>
          <w:szCs w:val="36"/>
          <w:lang w:val="es-MX"/>
        </w:rPr>
        <w:t>Router:</w:t>
      </w:r>
      <w:r>
        <w:rPr>
          <w:color w:val="78206E" w:themeColor="accent5" w:themeShade="BF"/>
          <w:sz w:val="32"/>
          <w:szCs w:val="32"/>
          <w:lang w:val="es-MX"/>
        </w:rPr>
        <w:t xml:space="preserve"> </w:t>
      </w:r>
      <w:r>
        <w:rPr>
          <w:sz w:val="32"/>
          <w:szCs w:val="32"/>
          <w:lang w:val="es-MX"/>
        </w:rPr>
        <w:t xml:space="preserve">un router, enrutador o encaminador es un dispositivo que permite interconectar redes con distintos prefijos en su dirección IP. Su función es establecer la mejor ruta que destinara a cada paquete de datos para llegar </w:t>
      </w:r>
      <w:bookmarkStart w:id="0" w:name="_GoBack"/>
      <w:bookmarkEnd w:id="0"/>
      <w:r>
        <w:rPr>
          <w:sz w:val="32"/>
          <w:szCs w:val="32"/>
          <w:lang w:val="es-MX"/>
        </w:rPr>
        <w:t>a la red y al dispositivo de destino.</w:t>
      </w:r>
    </w:p>
    <w:p w14:paraId="1D06EAEB">
      <w:pPr>
        <w:rPr>
          <w:sz w:val="32"/>
          <w:szCs w:val="32"/>
          <w:lang w:val="es-MX"/>
        </w:rPr>
      </w:pPr>
      <w:r>
        <w:rPr>
          <w:sz w:val="32"/>
          <w:szCs w:val="32"/>
          <w:lang w:val="es-MX"/>
        </w:rPr>
        <w:t>Un router es un dispositivo que proporciona wifi y que generalmente esta conectado a un modem. Envían información desde internet a los dispositivos conectados a internet de tu casa conformando la red de área local Lam</w:t>
      </w:r>
    </w:p>
    <w:p w14:paraId="3EF6FE0F">
      <w:pPr>
        <w:rPr>
          <w:color w:val="78206E" w:themeColor="accent5" w:themeShade="BF"/>
          <w:sz w:val="36"/>
          <w:szCs w:val="36"/>
          <w:lang w:val="es-MX"/>
        </w:rPr>
      </w:pPr>
      <w:r>
        <w:rPr>
          <w:color w:val="78206E" w:themeColor="accent5" w:themeShade="BF"/>
          <w:sz w:val="36"/>
          <w:szCs w:val="36"/>
          <w:lang w:val="es-MX"/>
        </w:rPr>
        <w:t>¿Cuál es la diferencia entre un modem y un router?</w:t>
      </w:r>
    </w:p>
    <w:p w14:paraId="6225A09A">
      <w:pPr>
        <w:rPr>
          <w:sz w:val="32"/>
          <w:szCs w:val="32"/>
          <w:lang w:val="es-MX"/>
        </w:rPr>
      </w:pPr>
      <w:r>
        <w:rPr>
          <w:sz w:val="32"/>
          <w:szCs w:val="32"/>
          <w:lang w:val="es-MX"/>
        </w:rPr>
        <w:t>Un modem es un dispositivo que se conecta a la red domestica con tu proveedor de servicio a internet. Un router es un aparato que permite que todos tus dispositivos cableados e inalámbricos utilicen esa conexión a internet a la vez que se comunican entre si directamente.</w:t>
      </w:r>
    </w:p>
    <w:p w14:paraId="64BAB42B">
      <w:pPr>
        <w:rPr>
          <w:sz w:val="32"/>
          <w:szCs w:val="32"/>
          <w:lang w:val="es-MX"/>
        </w:rPr>
      </w:pPr>
      <w:r>
        <w:rPr>
          <w:color w:val="78206E" w:themeColor="accent5" w:themeShade="BF"/>
          <w:sz w:val="36"/>
          <w:szCs w:val="36"/>
          <w:lang w:val="es-MX"/>
        </w:rPr>
        <w:t>Switch</w:t>
      </w:r>
      <w:r>
        <w:rPr>
          <w:sz w:val="32"/>
          <w:szCs w:val="32"/>
          <w:lang w:val="es-MX"/>
        </w:rPr>
        <w:t>: switch gestiona el tráfico interno dentro de una red local, mientras que un router dirige trafico entre diferentes redes. Un switch conecta dispositivos en una red, mientras que un router conecta redes entre sí.</w:t>
      </w:r>
    </w:p>
    <w:p w14:paraId="079819EC">
      <w:pPr>
        <w:rPr>
          <w:sz w:val="36"/>
          <w:szCs w:val="36"/>
          <w:lang w:val="es-MX"/>
        </w:rPr>
      </w:pPr>
      <w:r>
        <w:rPr>
          <w:color w:val="78206E" w:themeColor="accent5" w:themeShade="BF"/>
          <w:sz w:val="36"/>
          <w:szCs w:val="36"/>
          <w:lang w:val="es-MX"/>
        </w:rPr>
        <w:t>Actividad</w:t>
      </w:r>
      <w:r>
        <w:rPr>
          <w:sz w:val="36"/>
          <w:szCs w:val="36"/>
          <w:lang w:val="es-MX"/>
        </w:rPr>
        <w:t xml:space="preserve"> </w:t>
      </w:r>
    </w:p>
    <w:p w14:paraId="3DE0A678">
      <w:pPr>
        <w:pStyle w:val="5"/>
        <w:rPr>
          <w:sz w:val="32"/>
          <w:szCs w:val="32"/>
          <w:lang w:val="es-MX"/>
        </w:rPr>
      </w:pPr>
      <w:r>
        <w:rPr>
          <w:sz w:val="32"/>
          <w:szCs w:val="32"/>
          <w:lang w:val="es-MX"/>
        </w:rPr>
        <w:t>Realiza de manera grafica la conexión de red local Lam que contenga diez computadoras, una impresora, un servidor, y explica como seria la conexión con el router, switch y el modem.</w:t>
      </w:r>
    </w:p>
    <w:p w14:paraId="4B61F907">
      <w:pPr>
        <w:rPr>
          <w:sz w:val="32"/>
          <w:szCs w:val="32"/>
          <w:lang w:val="es-MX"/>
        </w:rPr>
      </w:pPr>
      <w:r>
        <w:rPr>
          <w:sz w:val="32"/>
          <w:szCs w:val="32"/>
          <w:lang w:val="es-MX"/>
        </w:rPr>
        <w:drawing>
          <wp:inline distT="0" distB="0" distL="0" distR="0">
            <wp:extent cx="5362575" cy="344805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362575" cy="3448050"/>
                    </a:xfrm>
                    <a:prstGeom prst="rect">
                      <a:avLst/>
                    </a:prstGeom>
                  </pic:spPr>
                </pic:pic>
              </a:graphicData>
            </a:graphic>
          </wp:inline>
        </w:drawing>
      </w:r>
    </w:p>
    <w:p w14:paraId="656DCD61">
      <w:pPr>
        <w:rPr>
          <w:sz w:val="32"/>
          <w:szCs w:val="32"/>
          <w:lang w:val="es-MX"/>
        </w:rPr>
      </w:pPr>
    </w:p>
    <w:p w14:paraId="2EE44A2B">
      <w:pPr>
        <w:rPr>
          <w:sz w:val="32"/>
          <w:szCs w:val="32"/>
          <w:lang w:val="es-MX"/>
        </w:rPr>
      </w:pPr>
    </w:p>
    <w:p w14:paraId="607355EB">
      <w:pPr>
        <w:rPr>
          <w:sz w:val="32"/>
          <w:szCs w:val="32"/>
          <w:lang w:val="es-MX"/>
        </w:rPr>
      </w:pPr>
    </w:p>
    <w:p w14:paraId="69431495">
      <w:pPr>
        <w:rPr>
          <w:sz w:val="32"/>
          <w:szCs w:val="32"/>
          <w:lang w:val="es-MX"/>
        </w:rPr>
      </w:pPr>
    </w:p>
    <w:p w14:paraId="1E281AE7">
      <w:pPr>
        <w:rPr>
          <w:sz w:val="32"/>
          <w:szCs w:val="32"/>
          <w:lang w:val="es-MX"/>
        </w:rPr>
      </w:pPr>
    </w:p>
    <w:p w14:paraId="1BBA18C8">
      <w:pPr>
        <w:rPr>
          <w:sz w:val="32"/>
          <w:szCs w:val="32"/>
          <w:lang w:val="es-MX"/>
        </w:rPr>
      </w:pPr>
    </w:p>
    <w:sectPr>
      <w:pgSz w:w="11906" w:h="16838"/>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7B509E"/>
    <w:multiLevelType w:val="multilevel"/>
    <w:tmpl w:val="0A7B509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65A0"/>
    <w:rsid w:val="00273387"/>
    <w:rsid w:val="0031196D"/>
    <w:rsid w:val="00B03C92"/>
    <w:rsid w:val="00BE7216"/>
    <w:rsid w:val="00D27577"/>
    <w:rsid w:val="00D91225"/>
    <w:rsid w:val="00F065A0"/>
    <w:rsid w:val="00F26308"/>
    <w:rsid w:val="03A618F6"/>
  </w:rsids>
  <m:mathPr>
    <m:mathFont m:val="Cambria Math"/>
    <m:brkBin m:val="before"/>
    <m:brkBinSub m:val="--"/>
    <m:smallFrac m:val="0"/>
    <m:dispDef/>
    <m:lMargin m:val="0"/>
    <m:rMargin m:val="0"/>
    <m:defJc m:val="centerGroup"/>
    <m:wrapIndent m:val="1440"/>
    <m:intLim m:val="subSup"/>
    <m:naryLim m:val="undOvr"/>
  </m:mathPr>
  <w:themeFontLang w:val="es-A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s-AR"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 w:type="paragraph" w:styleId="5">
    <w:name w:val="No Spacing"/>
    <w:qFormat/>
    <w:uiPriority w:val="1"/>
    <w:pPr>
      <w:spacing w:after="0" w:line="240" w:lineRule="auto"/>
    </w:pPr>
    <w:rPr>
      <w:rFonts w:asciiTheme="minorHAnsi" w:hAnsiTheme="minorHAnsi" w:eastAsiaTheme="minorHAnsi" w:cstheme="minorBidi"/>
      <w:kern w:val="2"/>
      <w:sz w:val="24"/>
      <w:szCs w:val="24"/>
      <w:lang w:val="es-AR" w:eastAsia="en-US" w:bidi="ar-SA"/>
      <w14:ligatures w14:val="standardContextua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318</Words>
  <Characters>1754</Characters>
  <Lines>14</Lines>
  <Paragraphs>4</Paragraphs>
  <TotalTime>43</TotalTime>
  <ScaleCrop>false</ScaleCrop>
  <LinksUpToDate>false</LinksUpToDate>
  <CharactersWithSpaces>2068</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2025-04-22T17:11:00Z</dcterms:created>
  <dc:creator>taña pestaña</dc:creator>
  <cp:lastModifiedBy>Valentina Rodriguez</cp:lastModifiedBy>
  <dcterms:modified xsi:type="dcterms:W3CDTF">2025-06-05T02:07:02Z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2058-12.2.0.21179</vt:lpwstr>
  </property>
  <property fmtid="{D5CDD505-2E9C-101B-9397-08002B2CF9AE}" pid="3" name="ICV">
    <vt:lpwstr>7D20F481AC4449C8877C822431922176_12</vt:lpwstr>
  </property>
</Properties>
</file>