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5D942" w14:textId="39F8CE3A" w:rsidR="00760A24" w:rsidRPr="00A56F57" w:rsidRDefault="00760A24">
      <w:pPr>
        <w:rPr>
          <w:color w:val="A02B93" w:themeColor="accent5"/>
          <w:sz w:val="36"/>
          <w:szCs w:val="36"/>
          <w:lang w:val="es-MX"/>
        </w:rPr>
      </w:pPr>
      <w:r w:rsidRPr="00A56F57">
        <w:rPr>
          <w:color w:val="A02B93" w:themeColor="accent5"/>
          <w:sz w:val="36"/>
          <w:szCs w:val="36"/>
          <w:lang w:val="es-MX"/>
        </w:rPr>
        <w:t>la imagen digital</w:t>
      </w:r>
    </w:p>
    <w:p w14:paraId="190C4723" w14:textId="76F41642" w:rsidR="00760A24" w:rsidRDefault="00760A24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una imagen digital es una representación visual almacenada en un dispositivo eléctrico utilizando números binarios (0 y 1). Cada pequeño punto que se compone la imagen se llama pixel.</w:t>
      </w:r>
    </w:p>
    <w:p w14:paraId="0D06E9E6" w14:textId="0B9F8987" w:rsidR="00760A24" w:rsidRPr="00A56F57" w:rsidRDefault="00760A24">
      <w:pPr>
        <w:rPr>
          <w:b/>
          <w:bCs/>
          <w:sz w:val="28"/>
          <w:szCs w:val="28"/>
          <w:lang w:val="es-MX"/>
        </w:rPr>
      </w:pPr>
      <w:r w:rsidRPr="00A56F57">
        <w:rPr>
          <w:b/>
          <w:bCs/>
          <w:sz w:val="28"/>
          <w:szCs w:val="28"/>
          <w:lang w:val="es-MX"/>
        </w:rPr>
        <w:t>Conceptos clave:</w:t>
      </w:r>
    </w:p>
    <w:p w14:paraId="026BBE03" w14:textId="72731000" w:rsidR="00760A24" w:rsidRDefault="00760A24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Pixel: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es la unidad mínima de una imagen digital. Cada pixel, tiene un color y una posición especifica.</w:t>
      </w:r>
    </w:p>
    <w:p w14:paraId="6094EF06" w14:textId="58C902EF" w:rsidR="00760A24" w:rsidRDefault="00760A24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Resolución</w:t>
      </w:r>
      <w:r>
        <w:rPr>
          <w:sz w:val="28"/>
          <w:szCs w:val="28"/>
          <w:lang w:val="es-MX"/>
        </w:rPr>
        <w:t>: se refiere a la cantidad de pixel en una imagen. Se expresa en como el alto o el ancho. A mayor resolución y a más calidad y detalle.</w:t>
      </w:r>
    </w:p>
    <w:p w14:paraId="32826710" w14:textId="1746CAF6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Profundidad de color: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es la cantidad de bits usados para representar el color de cada pixel. Mas bits permite mas colores (por ejemplo: 24 bits es igual a 16,7 millones de clones).</w:t>
      </w:r>
    </w:p>
    <w:p w14:paraId="11E50714" w14:textId="677BFA55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Formato de imagen JPEG (jpg):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comprensión perdida, más liviana, pero puede perder la calidad.</w:t>
      </w:r>
    </w:p>
    <w:p w14:paraId="39EF307B" w14:textId="39C70F70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PNG (png):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comprensión sin perdidas, ideal para gráficos con transparencia.</w:t>
      </w:r>
    </w:p>
    <w:p w14:paraId="284BB596" w14:textId="7219C0F7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GIF: (gif):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para animaciones simples. Soporta pocos colores.</w:t>
      </w:r>
    </w:p>
    <w:p w14:paraId="610CB5FF" w14:textId="09E91028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BMP (bmp):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formado sin comprensión. Tamaño grande, alta calidad.</w:t>
      </w:r>
    </w:p>
    <w:p w14:paraId="4D1D91AB" w14:textId="6041B204" w:rsidR="00E9443A" w:rsidRPr="00A56F57" w:rsidRDefault="00E9443A">
      <w:pPr>
        <w:rPr>
          <w:b/>
          <w:bCs/>
          <w:sz w:val="32"/>
          <w:szCs w:val="32"/>
          <w:lang w:val="es-MX"/>
        </w:rPr>
      </w:pPr>
      <w:r w:rsidRPr="00A56F57">
        <w:rPr>
          <w:b/>
          <w:bCs/>
          <w:sz w:val="32"/>
          <w:szCs w:val="32"/>
          <w:lang w:val="es-MX"/>
        </w:rPr>
        <w:t>Vectorial vs mapa de bits:</w:t>
      </w:r>
    </w:p>
    <w:p w14:paraId="53572023" w14:textId="7965847B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Imagen de mapa de bits:</w:t>
      </w:r>
      <w:r w:rsidRPr="00A56F57">
        <w:rPr>
          <w:color w:val="A02B93" w:themeColor="accent5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se compone de pixeles (ejemplo: fotografía)</w:t>
      </w:r>
    </w:p>
    <w:p w14:paraId="46986D00" w14:textId="7A9609FE" w:rsidR="00E9443A" w:rsidRDefault="00E9443A">
      <w:pPr>
        <w:rPr>
          <w:sz w:val="28"/>
          <w:szCs w:val="28"/>
          <w:lang w:val="es-MX"/>
        </w:rPr>
      </w:pPr>
      <w:r w:rsidRPr="00A56F57">
        <w:rPr>
          <w:color w:val="A02B93" w:themeColor="accent5"/>
          <w:sz w:val="32"/>
          <w:szCs w:val="32"/>
          <w:lang w:val="es-MX"/>
        </w:rPr>
        <w:t>Imagen vectorial</w:t>
      </w:r>
      <w:r>
        <w:rPr>
          <w:sz w:val="28"/>
          <w:szCs w:val="28"/>
          <w:lang w:val="es-MX"/>
        </w:rPr>
        <w:t>: se compone de fórmulas matemáticas que definen líneas y formas (ejemplo: logotipos). Se pueden aplicar sin perder la calidad.</w:t>
      </w:r>
    </w:p>
    <w:p w14:paraId="690A5DF1" w14:textId="4DC2CC61" w:rsidR="00A56F57" w:rsidRDefault="00A56F57">
      <w:pPr>
        <w:rPr>
          <w:sz w:val="28"/>
          <w:szCs w:val="28"/>
          <w:lang w:val="es-MX"/>
        </w:rPr>
      </w:pPr>
    </w:p>
    <w:p w14:paraId="4527794F" w14:textId="16659DE6" w:rsidR="00A56F57" w:rsidRDefault="00A56F57">
      <w:pPr>
        <w:rPr>
          <w:sz w:val="28"/>
          <w:szCs w:val="28"/>
          <w:lang w:val="es-MX"/>
        </w:rPr>
      </w:pPr>
    </w:p>
    <w:p w14:paraId="53673DFF" w14:textId="3AC23761" w:rsidR="00A56F57" w:rsidRDefault="00A56F57">
      <w:pPr>
        <w:rPr>
          <w:sz w:val="28"/>
          <w:szCs w:val="28"/>
          <w:lang w:val="es-MX"/>
        </w:rPr>
      </w:pPr>
    </w:p>
    <w:p w14:paraId="051D71A6" w14:textId="77777777" w:rsidR="00A56F57" w:rsidRDefault="00A56F57">
      <w:pPr>
        <w:rPr>
          <w:sz w:val="28"/>
          <w:szCs w:val="28"/>
          <w:lang w:val="es-MX"/>
        </w:rPr>
      </w:pPr>
    </w:p>
    <w:p w14:paraId="6AEF7C16" w14:textId="508B65C3" w:rsidR="00E9443A" w:rsidRPr="00A56F57" w:rsidRDefault="00E9443A">
      <w:pPr>
        <w:rPr>
          <w:b/>
          <w:bCs/>
          <w:sz w:val="32"/>
          <w:szCs w:val="32"/>
          <w:lang w:val="es-MX"/>
        </w:rPr>
      </w:pPr>
      <w:r w:rsidRPr="00A56F57">
        <w:rPr>
          <w:b/>
          <w:bCs/>
          <w:sz w:val="32"/>
          <w:szCs w:val="32"/>
          <w:lang w:val="es-MX"/>
        </w:rPr>
        <w:lastRenderedPageBreak/>
        <w:t xml:space="preserve">Actividades </w:t>
      </w:r>
    </w:p>
    <w:p w14:paraId="0ECBCAF3" w14:textId="2D749759" w:rsidR="00E9443A" w:rsidRDefault="00E9443A" w:rsidP="00E9443A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Definir brevemente </w:t>
      </w:r>
      <w:r w:rsidR="00A56F57">
        <w:rPr>
          <w:sz w:val="28"/>
          <w:szCs w:val="28"/>
          <w:lang w:val="es-MX"/>
        </w:rPr>
        <w:t>los siguientes términos:</w:t>
      </w:r>
    </w:p>
    <w:p w14:paraId="7A4FDB9D" w14:textId="054C05D8" w:rsidR="003C0969" w:rsidRDefault="00A56F57" w:rsidP="00A56F57">
      <w:pPr>
        <w:rPr>
          <w:sz w:val="28"/>
          <w:szCs w:val="28"/>
          <w:lang w:val="es-MX"/>
        </w:rPr>
      </w:pPr>
      <w:r w:rsidRPr="003C0969">
        <w:rPr>
          <w:color w:val="0E2841" w:themeColor="text2"/>
          <w:sz w:val="32"/>
          <w:szCs w:val="32"/>
          <w:lang w:val="es-MX"/>
        </w:rPr>
        <w:t>Pixel:</w:t>
      </w:r>
      <w:r w:rsidRPr="003C0969">
        <w:rPr>
          <w:color w:val="0E2841" w:themeColor="text2"/>
          <w:sz w:val="28"/>
          <w:szCs w:val="28"/>
          <w:lang w:val="es-MX"/>
        </w:rPr>
        <w:t xml:space="preserve"> </w:t>
      </w:r>
      <w:r w:rsidR="003C0969">
        <w:rPr>
          <w:sz w:val="28"/>
          <w:szCs w:val="28"/>
          <w:lang w:val="es-MX"/>
        </w:rPr>
        <w:t>una unidad básica de color programable en una pantalla o imagen digital.</w:t>
      </w:r>
    </w:p>
    <w:p w14:paraId="319744F0" w14:textId="133C80E9" w:rsidR="005673DA" w:rsidRPr="003C0969" w:rsidRDefault="00A56F57" w:rsidP="00A56F57">
      <w:pPr>
        <w:rPr>
          <w:sz w:val="28"/>
          <w:szCs w:val="28"/>
          <w:lang w:val="es-MX"/>
        </w:rPr>
      </w:pPr>
      <w:r w:rsidRPr="003C0969">
        <w:rPr>
          <w:color w:val="0E2841" w:themeColor="text2"/>
          <w:sz w:val="32"/>
          <w:szCs w:val="32"/>
          <w:lang w:val="es-MX"/>
        </w:rPr>
        <w:t>Resolució</w:t>
      </w:r>
      <w:r w:rsidR="003C0969">
        <w:rPr>
          <w:color w:val="0E2841" w:themeColor="text2"/>
          <w:sz w:val="32"/>
          <w:szCs w:val="32"/>
          <w:lang w:val="es-MX"/>
        </w:rPr>
        <w:t>n:</w:t>
      </w:r>
      <w:r w:rsidR="003C0969">
        <w:rPr>
          <w:color w:val="0E2841" w:themeColor="text2"/>
          <w:sz w:val="28"/>
          <w:szCs w:val="28"/>
          <w:lang w:val="es-MX"/>
        </w:rPr>
        <w:t xml:space="preserve"> </w:t>
      </w:r>
      <w:r w:rsidR="003C0969">
        <w:rPr>
          <w:sz w:val="28"/>
          <w:szCs w:val="28"/>
          <w:lang w:val="es-MX"/>
        </w:rPr>
        <w:t xml:space="preserve">es la cantidad de pixeles </w:t>
      </w:r>
      <w:r w:rsidR="00D87171">
        <w:rPr>
          <w:sz w:val="28"/>
          <w:szCs w:val="28"/>
          <w:lang w:val="es-MX"/>
        </w:rPr>
        <w:t xml:space="preserve">que muestra </w:t>
      </w:r>
      <w:r w:rsidR="005673DA">
        <w:rPr>
          <w:sz w:val="28"/>
          <w:szCs w:val="28"/>
          <w:lang w:val="es-MX"/>
        </w:rPr>
        <w:t>en una superficie, lo que determina la claridad y nitidez de la imagen.</w:t>
      </w:r>
    </w:p>
    <w:p w14:paraId="1FC11C89" w14:textId="0E147736" w:rsidR="00A56F57" w:rsidRDefault="00A56F57" w:rsidP="00A56F57">
      <w:pPr>
        <w:rPr>
          <w:sz w:val="28"/>
          <w:szCs w:val="28"/>
          <w:lang w:val="es-MX"/>
        </w:rPr>
      </w:pPr>
      <w:r w:rsidRPr="005673DA">
        <w:rPr>
          <w:color w:val="0E2841" w:themeColor="text2"/>
          <w:sz w:val="32"/>
          <w:szCs w:val="32"/>
          <w:lang w:val="es-MX"/>
        </w:rPr>
        <w:t>Profundidad de color</w:t>
      </w:r>
      <w:r>
        <w:rPr>
          <w:sz w:val="28"/>
          <w:szCs w:val="28"/>
          <w:lang w:val="es-MX"/>
        </w:rPr>
        <w:t>:</w:t>
      </w:r>
      <w:r w:rsidR="005673DA">
        <w:rPr>
          <w:sz w:val="28"/>
          <w:szCs w:val="28"/>
          <w:lang w:val="es-MX"/>
        </w:rPr>
        <w:t xml:space="preserve"> se refiere a la cantidad de colores que puede mostrar una imagen.</w:t>
      </w:r>
    </w:p>
    <w:p w14:paraId="38FFDC92" w14:textId="20780AEF" w:rsidR="00A56F57" w:rsidRDefault="00A56F57" w:rsidP="00A56F5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</w:t>
      </w:r>
      <w:r w:rsidRPr="005673DA">
        <w:rPr>
          <w:color w:val="0E2841" w:themeColor="text2"/>
          <w:sz w:val="32"/>
          <w:szCs w:val="32"/>
          <w:lang w:val="es-MX"/>
        </w:rPr>
        <w:t>magen vectorial</w:t>
      </w:r>
      <w:r>
        <w:rPr>
          <w:sz w:val="28"/>
          <w:szCs w:val="28"/>
          <w:lang w:val="es-MX"/>
        </w:rPr>
        <w:t>:</w:t>
      </w:r>
      <w:r w:rsidR="005673DA">
        <w:rPr>
          <w:sz w:val="28"/>
          <w:szCs w:val="28"/>
          <w:lang w:val="es-MX"/>
        </w:rPr>
        <w:t xml:space="preserve"> son herramientas poderosas para gráficos que necesitan ser flexibles y escalables. </w:t>
      </w:r>
    </w:p>
    <w:p w14:paraId="20E0C936" w14:textId="1FF2B8CC" w:rsidR="00A56F57" w:rsidRDefault="00A56F57" w:rsidP="00A56F57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Indica las siguientes imágenes. Son mapa de bits o vectorial</w:t>
      </w:r>
    </w:p>
    <w:p w14:paraId="3DA83FAE" w14:textId="3969F441" w:rsidR="00A56F57" w:rsidRDefault="00A56F57" w:rsidP="00A56F57">
      <w:pPr>
        <w:rPr>
          <w:sz w:val="28"/>
          <w:szCs w:val="28"/>
          <w:lang w:val="es-MX"/>
        </w:rPr>
      </w:pPr>
      <w:r w:rsidRPr="005673DA">
        <w:rPr>
          <w:b/>
          <w:bCs/>
          <w:sz w:val="28"/>
          <w:szCs w:val="28"/>
          <w:lang w:val="es-MX"/>
        </w:rPr>
        <w:t>Foto de un paisaje:</w:t>
      </w:r>
      <w:r w:rsidR="005673DA">
        <w:rPr>
          <w:sz w:val="28"/>
          <w:szCs w:val="28"/>
          <w:lang w:val="es-MX"/>
        </w:rPr>
        <w:t xml:space="preserve"> mapa de bits</w:t>
      </w:r>
    </w:p>
    <w:p w14:paraId="458D8224" w14:textId="3EBC43E7" w:rsidR="00A56F57" w:rsidRDefault="00A56F57" w:rsidP="00A56F57">
      <w:pPr>
        <w:rPr>
          <w:sz w:val="28"/>
          <w:szCs w:val="28"/>
          <w:lang w:val="es-MX"/>
        </w:rPr>
      </w:pPr>
      <w:r w:rsidRPr="005673DA">
        <w:rPr>
          <w:b/>
          <w:bCs/>
          <w:sz w:val="28"/>
          <w:szCs w:val="28"/>
          <w:lang w:val="es-MX"/>
        </w:rPr>
        <w:t>Icono de una aplicación:</w:t>
      </w:r>
      <w:r w:rsidR="005673DA" w:rsidRPr="005673DA">
        <w:rPr>
          <w:b/>
          <w:bCs/>
          <w:sz w:val="28"/>
          <w:szCs w:val="28"/>
          <w:lang w:val="es-MX"/>
        </w:rPr>
        <w:t xml:space="preserve"> </w:t>
      </w:r>
      <w:r w:rsidR="005673DA">
        <w:rPr>
          <w:sz w:val="28"/>
          <w:szCs w:val="28"/>
          <w:lang w:val="es-MX"/>
        </w:rPr>
        <w:t xml:space="preserve">vectoriales </w:t>
      </w:r>
      <w:r>
        <w:rPr>
          <w:sz w:val="28"/>
          <w:szCs w:val="28"/>
          <w:lang w:val="es-MX"/>
        </w:rPr>
        <w:t xml:space="preserve"> </w:t>
      </w:r>
    </w:p>
    <w:p w14:paraId="11786E2B" w14:textId="4198A3EA" w:rsidR="00A56F57" w:rsidRDefault="00A56F57" w:rsidP="00A56F57">
      <w:pPr>
        <w:rPr>
          <w:sz w:val="28"/>
          <w:szCs w:val="28"/>
          <w:lang w:val="es-MX"/>
        </w:rPr>
      </w:pPr>
      <w:r w:rsidRPr="005673DA">
        <w:rPr>
          <w:b/>
          <w:bCs/>
          <w:sz w:val="28"/>
          <w:szCs w:val="28"/>
          <w:lang w:val="es-MX"/>
        </w:rPr>
        <w:t>Mapa de Google maps</w:t>
      </w:r>
      <w:r>
        <w:rPr>
          <w:sz w:val="28"/>
          <w:szCs w:val="28"/>
          <w:lang w:val="es-MX"/>
        </w:rPr>
        <w:t>:</w:t>
      </w:r>
      <w:r w:rsidR="005673DA">
        <w:rPr>
          <w:sz w:val="28"/>
          <w:szCs w:val="28"/>
          <w:lang w:val="es-MX"/>
        </w:rPr>
        <w:t xml:space="preserve"> puede ser ambos.</w:t>
      </w:r>
    </w:p>
    <w:p w14:paraId="48B1276F" w14:textId="1B19F920" w:rsidR="00A56F57" w:rsidRDefault="00A56F57" w:rsidP="00A56F57">
      <w:pPr>
        <w:rPr>
          <w:sz w:val="28"/>
          <w:szCs w:val="28"/>
          <w:lang w:val="es-MX"/>
        </w:rPr>
      </w:pPr>
      <w:r w:rsidRPr="005673DA">
        <w:rPr>
          <w:b/>
          <w:bCs/>
          <w:sz w:val="28"/>
          <w:szCs w:val="28"/>
          <w:lang w:val="es-MX"/>
        </w:rPr>
        <w:t>Logotipo de Nike</w:t>
      </w:r>
      <w:r>
        <w:rPr>
          <w:sz w:val="28"/>
          <w:szCs w:val="28"/>
          <w:lang w:val="es-MX"/>
        </w:rPr>
        <w:t>:</w:t>
      </w:r>
      <w:r w:rsidR="005673DA">
        <w:rPr>
          <w:sz w:val="28"/>
          <w:szCs w:val="28"/>
          <w:lang w:val="es-MX"/>
        </w:rPr>
        <w:t xml:space="preserve"> vectoriales</w:t>
      </w:r>
    </w:p>
    <w:p w14:paraId="058D1983" w14:textId="77777777" w:rsidR="00A56F57" w:rsidRDefault="00A56F57" w:rsidP="00A56F57">
      <w:pPr>
        <w:rPr>
          <w:sz w:val="28"/>
          <w:szCs w:val="28"/>
          <w:lang w:val="es-MX"/>
        </w:rPr>
      </w:pPr>
    </w:p>
    <w:p w14:paraId="01726D0E" w14:textId="7B1D1773" w:rsidR="00A56F57" w:rsidRDefault="00A56F57" w:rsidP="00A56F57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Une una flecha </w:t>
      </w:r>
    </w:p>
    <w:p w14:paraId="261998B4" w14:textId="0387B1D8" w:rsidR="00A56F57" w:rsidRDefault="006E39DC" w:rsidP="00A56F57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C7EA8" wp14:editId="620B2516">
                <wp:simplePos x="0" y="0"/>
                <wp:positionH relativeFrom="column">
                  <wp:posOffset>386714</wp:posOffset>
                </wp:positionH>
                <wp:positionV relativeFrom="paragraph">
                  <wp:posOffset>127001</wp:posOffset>
                </wp:positionV>
                <wp:extent cx="2009775" cy="685800"/>
                <wp:effectExtent l="0" t="0" r="47625" b="762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D78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0.45pt;margin-top:10pt;width:158.2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C20CC" wp14:editId="75A07928">
                <wp:simplePos x="0" y="0"/>
                <wp:positionH relativeFrom="column">
                  <wp:posOffset>386714</wp:posOffset>
                </wp:positionH>
                <wp:positionV relativeFrom="paragraph">
                  <wp:posOffset>117475</wp:posOffset>
                </wp:positionV>
                <wp:extent cx="2124075" cy="723900"/>
                <wp:effectExtent l="0" t="38100" r="47625" b="190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07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C528C" id="Conector recto de flecha 1" o:spid="_x0000_s1026" type="#_x0000_t32" style="position:absolute;margin-left:30.45pt;margin-top:9.25pt;width:167.25pt;height:5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" strokecolor="#156082 [3204]" strokeweight=".5pt">
                <v:stroke endarrow="block" joinstyle="miter"/>
              </v:shape>
            </w:pict>
          </mc:Fallback>
        </mc:AlternateContent>
      </w:r>
      <w:r w:rsidR="00A56F57">
        <w:rPr>
          <w:sz w:val="28"/>
          <w:szCs w:val="28"/>
          <w:lang w:val="es-MX"/>
        </w:rPr>
        <w:t xml:space="preserve">JPB                                                           ideal para animación </w:t>
      </w:r>
    </w:p>
    <w:p w14:paraId="37E9422E" w14:textId="6BE1580E" w:rsidR="00A56F57" w:rsidRDefault="006E39DC" w:rsidP="00A56F57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FBF185" wp14:editId="3E3ACDDC">
                <wp:simplePos x="0" y="0"/>
                <wp:positionH relativeFrom="column">
                  <wp:posOffset>481965</wp:posOffset>
                </wp:positionH>
                <wp:positionV relativeFrom="paragraph">
                  <wp:posOffset>116840</wp:posOffset>
                </wp:positionV>
                <wp:extent cx="1943100" cy="0"/>
                <wp:effectExtent l="0" t="76200" r="19050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36BF6" id="Conector recto de flecha 5" o:spid="_x0000_s1026" type="#_x0000_t32" style="position:absolute;margin-left:37.95pt;margin-top:9.2pt;width:153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" strokecolor="#156082 [3204]" strokeweight=".5pt">
                <v:stroke endarrow="block" joinstyle="miter"/>
              </v:shape>
            </w:pict>
          </mc:Fallback>
        </mc:AlternateContent>
      </w:r>
      <w:r w:rsidR="00A56F57">
        <w:rPr>
          <w:sz w:val="28"/>
          <w:szCs w:val="28"/>
          <w:lang w:val="es-MX"/>
        </w:rPr>
        <w:t>PNG                                                         sin perdidas de calidad</w:t>
      </w:r>
    </w:p>
    <w:p w14:paraId="30FB166C" w14:textId="4462208E" w:rsidR="00A56F57" w:rsidRDefault="00A56F57" w:rsidP="00A56F5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GIF                                                          comprime con perdidas</w:t>
      </w:r>
    </w:p>
    <w:p w14:paraId="71C5DF27" w14:textId="7CB4F2DD" w:rsidR="00A56F57" w:rsidRDefault="006E39DC" w:rsidP="00A56F57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5FC20" wp14:editId="37895845">
                <wp:simplePos x="0" y="0"/>
                <wp:positionH relativeFrom="column">
                  <wp:posOffset>472439</wp:posOffset>
                </wp:positionH>
                <wp:positionV relativeFrom="paragraph">
                  <wp:posOffset>115570</wp:posOffset>
                </wp:positionV>
                <wp:extent cx="1990725" cy="9525"/>
                <wp:effectExtent l="0" t="76200" r="28575" b="8572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0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80802" id="Conector recto de flecha 2" o:spid="_x0000_s1026" type="#_x0000_t32" style="position:absolute;margin-left:37.2pt;margin-top:9.1pt;width:156.7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" strokecolor="#156082 [3204]" strokeweight=".5pt">
                <v:stroke endarrow="block" joinstyle="miter"/>
              </v:shape>
            </w:pict>
          </mc:Fallback>
        </mc:AlternateContent>
      </w:r>
      <w:r w:rsidR="00A56F57">
        <w:rPr>
          <w:sz w:val="28"/>
          <w:szCs w:val="28"/>
          <w:lang w:val="es-MX"/>
        </w:rPr>
        <w:t>BMP                                                       no comprime y ocupa mucho espacio</w:t>
      </w:r>
    </w:p>
    <w:p w14:paraId="45E6EC6D" w14:textId="0BD47CD6" w:rsidR="00A56F57" w:rsidRPr="00A56F57" w:rsidRDefault="00A56F57" w:rsidP="00A56F5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</w:t>
      </w:r>
    </w:p>
    <w:p w14:paraId="6BF7AA0F" w14:textId="77777777" w:rsidR="00A56F57" w:rsidRDefault="00A56F57" w:rsidP="00A56F57">
      <w:pPr>
        <w:rPr>
          <w:sz w:val="28"/>
          <w:szCs w:val="28"/>
          <w:lang w:val="es-MX"/>
        </w:rPr>
      </w:pPr>
    </w:p>
    <w:p w14:paraId="6C352F32" w14:textId="77777777" w:rsidR="00A56F57" w:rsidRPr="00A56F57" w:rsidRDefault="00A56F57" w:rsidP="00A56F57">
      <w:pPr>
        <w:rPr>
          <w:sz w:val="28"/>
          <w:szCs w:val="28"/>
          <w:lang w:val="es-MX"/>
        </w:rPr>
      </w:pPr>
    </w:p>
    <w:p w14:paraId="5BE860B1" w14:textId="77777777" w:rsidR="00E9443A" w:rsidRDefault="00E9443A">
      <w:pPr>
        <w:rPr>
          <w:sz w:val="28"/>
          <w:szCs w:val="28"/>
          <w:lang w:val="es-MX"/>
        </w:rPr>
      </w:pPr>
    </w:p>
    <w:p w14:paraId="0649B9A6" w14:textId="77777777" w:rsidR="00E9443A" w:rsidRDefault="00E9443A">
      <w:pPr>
        <w:rPr>
          <w:sz w:val="28"/>
          <w:szCs w:val="28"/>
          <w:lang w:val="es-MX"/>
        </w:rPr>
      </w:pPr>
    </w:p>
    <w:p w14:paraId="53084D0D" w14:textId="77777777" w:rsidR="00760A24" w:rsidRDefault="00760A24">
      <w:pPr>
        <w:rPr>
          <w:sz w:val="28"/>
          <w:szCs w:val="28"/>
          <w:lang w:val="es-MX"/>
        </w:rPr>
      </w:pPr>
    </w:p>
    <w:p w14:paraId="6CB66CC8" w14:textId="77777777" w:rsidR="00760A24" w:rsidRDefault="00760A24">
      <w:pPr>
        <w:rPr>
          <w:sz w:val="28"/>
          <w:szCs w:val="28"/>
          <w:lang w:val="es-MX"/>
        </w:rPr>
      </w:pPr>
    </w:p>
    <w:p w14:paraId="23071896" w14:textId="77777777" w:rsidR="00760A24" w:rsidRPr="00760A24" w:rsidRDefault="00760A24">
      <w:pPr>
        <w:rPr>
          <w:sz w:val="28"/>
          <w:szCs w:val="28"/>
          <w:lang w:val="es-MX"/>
        </w:rPr>
      </w:pPr>
    </w:p>
    <w:sectPr w:rsidR="00760A24" w:rsidRPr="00760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501B"/>
    <w:multiLevelType w:val="hybridMultilevel"/>
    <w:tmpl w:val="3B9C28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24"/>
    <w:rsid w:val="003C0969"/>
    <w:rsid w:val="005673DA"/>
    <w:rsid w:val="006E39DC"/>
    <w:rsid w:val="00760A24"/>
    <w:rsid w:val="00A56F57"/>
    <w:rsid w:val="00B03C92"/>
    <w:rsid w:val="00BE7216"/>
    <w:rsid w:val="00D87171"/>
    <w:rsid w:val="00DD0BDA"/>
    <w:rsid w:val="00E9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F614C"/>
  <w15:chartTrackingRefBased/>
  <w15:docId w15:val="{9142419E-887F-487E-A030-8D862C8F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4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3</cp:revision>
  <dcterms:created xsi:type="dcterms:W3CDTF">2025-04-29T01:33:00Z</dcterms:created>
  <dcterms:modified xsi:type="dcterms:W3CDTF">2025-04-29T17:49:00Z</dcterms:modified>
</cp:coreProperties>
</file>