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2078" w14:textId="77777777" w:rsidR="001C16BE" w:rsidRPr="001C16BE" w:rsidRDefault="001C16BE" w:rsidP="001C16BE">
      <w:pPr>
        <w:rPr>
          <w:b/>
          <w:bCs/>
          <w:sz w:val="40"/>
          <w:szCs w:val="40"/>
        </w:rPr>
      </w:pPr>
      <w:r w:rsidRPr="001C16BE">
        <w:rPr>
          <w:b/>
          <w:bCs/>
          <w:sz w:val="40"/>
          <w:szCs w:val="40"/>
        </w:rPr>
        <w:t># Servet ve Sermaye</w:t>
      </w:r>
    </w:p>
    <w:p w14:paraId="3599792E" w14:textId="77777777" w:rsidR="001C16BE" w:rsidRDefault="001C16BE" w:rsidP="001C16BE">
      <w:r>
        <w:t>Genel anlamda, servet iki ana kaynaktan gelmektedir.</w:t>
      </w:r>
    </w:p>
    <w:p w14:paraId="5BCAAE87" w14:textId="77777777" w:rsidR="001C16BE" w:rsidRDefault="001C16BE" w:rsidP="001C16BE">
      <w:r>
        <w:t>Bunlardan bir tanesi miras yoluyla elde edilen servet, diğeri ise gelir elde ederek sağlanan servettir.</w:t>
      </w:r>
    </w:p>
    <w:p w14:paraId="09966290" w14:textId="77777777" w:rsidR="001C16BE" w:rsidRDefault="001C16BE" w:rsidP="001C16BE">
      <w:r>
        <w:t>Ayrıca gelir iki kaynağa dayandırılabilir: emekten (işgücünden) elde edilen gelir ve sermayeden elde edilen gelir.</w:t>
      </w:r>
    </w:p>
    <w:p w14:paraId="694FE8E7" w14:textId="77777777" w:rsidR="001C16BE" w:rsidRDefault="001C16BE" w:rsidP="001C16BE">
      <w:r>
        <w:t xml:space="preserve">Emekten elde edilen gelirler; ücret, maaş, ikramiye, ücret dışı </w:t>
      </w:r>
      <w:proofErr w:type="spellStart"/>
      <w:r>
        <w:t>üşgücü</w:t>
      </w:r>
      <w:proofErr w:type="spellEnd"/>
      <w:r>
        <w:t xml:space="preserve"> ve emek ile ilgili olarak sınıflandırılan diğer istihkaklar gibi gelirlerdir.</w:t>
      </w:r>
    </w:p>
    <w:p w14:paraId="39A6E7C5" w14:textId="77777777" w:rsidR="001C16BE" w:rsidRDefault="001C16BE" w:rsidP="001C16BE">
      <w:r>
        <w:t>Sermayeden elde edilen gelirler ise; kira, temettü, faiz, kâr, sermaye kazançları, telif hakları ve arazi, gayrimenkul, finansal araçlar, endüstriyel ekipmanlar ve benzeri kaynaklardan elde edilen gelirlerdir.</w:t>
      </w:r>
    </w:p>
    <w:p w14:paraId="53164216" w14:textId="77777777" w:rsidR="001C16BE" w:rsidRDefault="001C16BE" w:rsidP="001C16BE"/>
    <w:p w14:paraId="17F237D0" w14:textId="77777777" w:rsidR="001C16BE" w:rsidRDefault="001C16BE" w:rsidP="001C16BE">
      <w:r>
        <w:t>Yukarıdaki gelir kaynaklarından herhangi bir tanesi aracılığıyla elde edilen servet, harcanabilir ya da tasarruf yapılabilir.</w:t>
      </w:r>
    </w:p>
    <w:p w14:paraId="4253D6AB" w14:textId="77777777" w:rsidR="001C16BE" w:rsidRDefault="001C16BE" w:rsidP="001C16BE">
      <w:r>
        <w:t>Yani servet ya yaşam masraflarını karşılamak için ya da yeniden sermaye yatırımı yapmak için kullanılabilir.</w:t>
      </w:r>
    </w:p>
    <w:p w14:paraId="255F2920" w14:textId="77777777" w:rsidR="001C16BE" w:rsidRDefault="001C16BE" w:rsidP="001C16BE">
      <w:r>
        <w:t>Sermayenin, tasarruf hesabı, çek hesabı, arazi ve gayrimenkuller, hisse senetleri, tahviller gibi çok değişik şekilleri bulunmaktadır.</w:t>
      </w:r>
    </w:p>
    <w:p w14:paraId="4EB983A5" w14:textId="77777777" w:rsidR="001C16BE" w:rsidRDefault="001C16BE" w:rsidP="001C16BE">
      <w:r>
        <w:t>Yaşam masraflarını karşılamak için kullanılan servet elbette buharlaşmış olur.</w:t>
      </w:r>
    </w:p>
    <w:p w14:paraId="3DFC34AC" w14:textId="77777777" w:rsidR="001C16BE" w:rsidRDefault="001C16BE" w:rsidP="001C16BE">
      <w:r>
        <w:t>Böylece, sadece sermaye gerçek anlamda servet olarak kabul edilebilir.</w:t>
      </w:r>
    </w:p>
    <w:p w14:paraId="0F7D7B43" w14:textId="77777777" w:rsidR="001C16BE" w:rsidRDefault="001C16BE" w:rsidP="001C16BE"/>
    <w:p w14:paraId="5BEE6579" w14:textId="77777777" w:rsidR="001C16BE" w:rsidRDefault="001C16BE" w:rsidP="001C16BE">
      <w:r>
        <w:t xml:space="preserve">Bir ülkede sermaye özel şahıslara, hükümete ya da </w:t>
      </w:r>
      <w:proofErr w:type="gramStart"/>
      <w:r>
        <w:t>resmi</w:t>
      </w:r>
      <w:proofErr w:type="gramEnd"/>
      <w:r>
        <w:t xml:space="preserve"> kurumlara ait olabilir.</w:t>
      </w:r>
    </w:p>
    <w:p w14:paraId="63B7AC45" w14:textId="77777777" w:rsidR="001C16BE" w:rsidRDefault="001C16BE" w:rsidP="001C16BE">
      <w:r>
        <w:t>Böylece herhangi bir ülkedeki toplam sermaye tutarı, özel sermaye (eksi özel borçlar) ile kamu sermayesi (eksi kamu borçları) toplamına eşittir.</w:t>
      </w:r>
    </w:p>
    <w:p w14:paraId="1858C0B0" w14:textId="77777777" w:rsidR="001C16BE" w:rsidRDefault="001C16BE" w:rsidP="001C16BE">
      <w:r>
        <w:t>Sermaye, ekonomik büyümenin de bir ön koşuludur.</w:t>
      </w:r>
    </w:p>
    <w:p w14:paraId="1FE4EFD0" w14:textId="77777777" w:rsidR="001C16BE" w:rsidRDefault="001C16BE" w:rsidP="001C16BE">
      <w:r>
        <w:t>Fakat; sermaye bir veya birkaç elde toplanırsa, bu durumda eşitsizlik konusunda problemlerin ortaya çıkması da kaçınılmaz olur.</w:t>
      </w:r>
    </w:p>
    <w:p w14:paraId="2CD0CA2B" w14:textId="77777777" w:rsidR="001C16BE" w:rsidRDefault="001C16BE" w:rsidP="001C16BE"/>
    <w:p w14:paraId="60E891A9" w14:textId="77777777" w:rsidR="001C16BE" w:rsidRPr="001C16BE" w:rsidRDefault="001C16BE" w:rsidP="001C16BE">
      <w:pPr>
        <w:rPr>
          <w:b/>
          <w:bCs/>
          <w:sz w:val="40"/>
          <w:szCs w:val="40"/>
        </w:rPr>
      </w:pPr>
      <w:r w:rsidRPr="001C16BE">
        <w:rPr>
          <w:b/>
          <w:bCs/>
          <w:sz w:val="40"/>
          <w:szCs w:val="40"/>
        </w:rPr>
        <w:t># Sermayenin Gelire Oranı ve Ekonomik Büyüme Oranı</w:t>
      </w:r>
    </w:p>
    <w:p w14:paraId="5528E985" w14:textId="77777777" w:rsidR="001C16BE" w:rsidRDefault="001C16BE" w:rsidP="001C16BE">
      <w:r>
        <w:t>Bir toplum içerisindeki sermayenin önemi, gelirle ilgili olduğu için sermaye miktarı ile ifade edilmektedir.</w:t>
      </w:r>
    </w:p>
    <w:p w14:paraId="1D936717" w14:textId="77777777" w:rsidR="001C16BE" w:rsidRDefault="001C16BE" w:rsidP="001C16BE">
      <w:r>
        <w:t>Bu uygulama, toplam sermaye miktarının, sermaye/gelir oranı olarak da bilinen toplam yıllık gelire bölünmesi olarak açıklanır.</w:t>
      </w:r>
    </w:p>
    <w:p w14:paraId="3AE693AE" w14:textId="77777777" w:rsidR="001C16BE" w:rsidRDefault="001C16BE" w:rsidP="001C16BE">
      <w:r>
        <w:t>Günümüzde gelişmiş ülkelerde, sermaye/gelir oranı genel olarak 5 ve 6 arasında değişmektedir.</w:t>
      </w:r>
    </w:p>
    <w:p w14:paraId="3ABC4823" w14:textId="77777777" w:rsidR="001C16BE" w:rsidRDefault="001C16BE" w:rsidP="001C16BE">
      <w:r>
        <w:t>Sermaye birikimi ise hemen hemen tamamen özel sermayeden oluşmaktadır.</w:t>
      </w:r>
    </w:p>
    <w:p w14:paraId="64283CF5" w14:textId="77777777" w:rsidR="001C16BE" w:rsidRDefault="001C16BE" w:rsidP="001C16BE">
      <w:r>
        <w:lastRenderedPageBreak/>
        <w:t xml:space="preserve">2010 yılında, Fransa, İngiltere, Almanya, İtalya, Amerika Birleşik Devletleri ve Japonya'da kişi başına düşen milli gelir </w:t>
      </w:r>
      <w:proofErr w:type="gramStart"/>
      <w:r>
        <w:t>30.00 -</w:t>
      </w:r>
      <w:proofErr w:type="gramEnd"/>
      <w:r>
        <w:t xml:space="preserve"> 35.00 Euro civarındadır.</w:t>
      </w:r>
    </w:p>
    <w:p w14:paraId="76B75F76" w14:textId="77777777" w:rsidR="001C16BE" w:rsidRDefault="001C16BE" w:rsidP="001C16BE">
      <w:r>
        <w:t xml:space="preserve">Oysa toplam özel servet, kişi başına </w:t>
      </w:r>
      <w:proofErr w:type="gramStart"/>
      <w:r>
        <w:t>150.00 -</w:t>
      </w:r>
      <w:proofErr w:type="gramEnd"/>
      <w:r>
        <w:t xml:space="preserve"> 20.00 Euro civarında olup, yıllık milli gelirin beş ya da altı katıdır.</w:t>
      </w:r>
    </w:p>
    <w:p w14:paraId="73D6379D" w14:textId="77777777" w:rsidR="001C16BE" w:rsidRDefault="001C16BE" w:rsidP="001C16BE"/>
    <w:p w14:paraId="7C2064B6" w14:textId="77777777" w:rsidR="001C16BE" w:rsidRDefault="001C16BE" w:rsidP="001C16BE">
      <w:r>
        <w:t xml:space="preserve">Thomas </w:t>
      </w:r>
      <w:proofErr w:type="spellStart"/>
      <w:r>
        <w:t>Piketty'e</w:t>
      </w:r>
      <w:proofErr w:type="spellEnd"/>
      <w:r>
        <w:t xml:space="preserve"> göre, ekonomik büyüme insanlık tarihi boyunca hemen hemen hep sıfır olmuştur.</w:t>
      </w:r>
    </w:p>
    <w:p w14:paraId="01C4A2DE" w14:textId="77777777" w:rsidR="001C16BE" w:rsidRDefault="001C16BE" w:rsidP="001C16BE">
      <w:r>
        <w:t xml:space="preserve">Ekonomik büyüme ile demografik yapı birleştirilirse, yıllık ekonomik büyüme oranının, eski çağlardan beri ve 17.yy'a kadar hiçbir zaman </w:t>
      </w:r>
      <w:proofErr w:type="gramStart"/>
      <w:r>
        <w:t>%1</w:t>
      </w:r>
      <w:proofErr w:type="gramEnd"/>
      <w:r>
        <w:t>-2 seviyesini aşmadığı rahatlıkla söylenebilir.</w:t>
      </w:r>
    </w:p>
    <w:p w14:paraId="6FA8BECA" w14:textId="77777777" w:rsidR="001C16BE" w:rsidRDefault="001C16BE" w:rsidP="001C16BE">
      <w:r>
        <w:t xml:space="preserve">Ekonomik büyümenin gelecekteki gelişme durumuna bakıldığında, </w:t>
      </w:r>
      <w:proofErr w:type="spellStart"/>
      <w:r>
        <w:t>Piketty</w:t>
      </w:r>
      <w:proofErr w:type="spellEnd"/>
      <w:r>
        <w:t xml:space="preserve"> bu oranın </w:t>
      </w:r>
      <w:proofErr w:type="gramStart"/>
      <w:r>
        <w:t>%1</w:t>
      </w:r>
      <w:proofErr w:type="gramEnd"/>
      <w:r>
        <w:t>-2 düzeyinde kalacağını öngörmekte ve hâlihazırda bulunduğu seviyenin (%1,5) muhtemelen daha da altına düşeceğini öngörmektedir.</w:t>
      </w:r>
    </w:p>
    <w:p w14:paraId="37AC48AB" w14:textId="77777777" w:rsidR="001C16BE" w:rsidRDefault="001C16BE" w:rsidP="001C16BE">
      <w:proofErr w:type="spellStart"/>
      <w:r>
        <w:t>Piketty</w:t>
      </w:r>
      <w:proofErr w:type="spellEnd"/>
      <w:r>
        <w:t xml:space="preserve">, özellikle zengin ülkelerdeki büyüme oranının </w:t>
      </w:r>
      <w:proofErr w:type="gramStart"/>
      <w:r>
        <w:t>%1,2</w:t>
      </w:r>
      <w:proofErr w:type="gramEnd"/>
      <w:r>
        <w:t xml:space="preserve"> düzeyinde olacağını öngörmekte ve bitmekte olan hidrokarbonların yerine geçecek yeni enerji kaynakları bulunmadıkça, bu seviyenin aşılamayacağını düşünmektedir.</w:t>
      </w:r>
    </w:p>
    <w:p w14:paraId="676C8749" w14:textId="77777777" w:rsidR="001C16BE" w:rsidRDefault="001C16BE" w:rsidP="001C16BE"/>
    <w:p w14:paraId="498EDA14" w14:textId="77777777" w:rsidR="001C16BE" w:rsidRDefault="001C16BE" w:rsidP="001C16BE">
      <w:r>
        <w:t>Piyasa yönelimiyle gelişmiş ekonomilerin, uzun vadede ekonomik büyüme oranı genellikle %</w:t>
      </w:r>
      <w:proofErr w:type="gramStart"/>
      <w:r>
        <w:t>1 -</w:t>
      </w:r>
      <w:proofErr w:type="gramEnd"/>
      <w:r>
        <w:t xml:space="preserve"> 2 oranında iken, sermaye getiri oranı genel olarak %4 - 5 oranında seyretmektedir.</w:t>
      </w:r>
    </w:p>
    <w:p w14:paraId="085113F3" w14:textId="77777777" w:rsidR="001C16BE" w:rsidRDefault="001C16BE" w:rsidP="001C16BE">
      <w:r>
        <w:t>Bu eşitsizlik piyasa yönelimli ekonomilerin doğal bir özelliği olabilir ve bu durum uzun vadede sermayenin önemi ile düzeyinin artmasına yol açabilir.</w:t>
      </w:r>
    </w:p>
    <w:p w14:paraId="29770D39" w14:textId="77777777" w:rsidR="001C16BE" w:rsidRDefault="001C16BE" w:rsidP="001C16BE">
      <w:r>
        <w:t>Fakat, sermayenin büyümesinin de bir sınırı vardır.</w:t>
      </w:r>
    </w:p>
    <w:p w14:paraId="5743032C" w14:textId="77777777" w:rsidR="001C16BE" w:rsidRDefault="001C16BE" w:rsidP="001C16BE">
      <w:r>
        <w:t>Sonunda piyasa bir noktada sermaye bakımından doymuş bir hale gelir; ki bu noktada kârlı bir yatırım yapılacak ortam kalmamış demektir.</w:t>
      </w:r>
    </w:p>
    <w:p w14:paraId="40DD830E" w14:textId="77777777" w:rsidR="001C16BE" w:rsidRDefault="001C16BE" w:rsidP="001C16BE">
      <w:r>
        <w:t>Bir eşitsizlik spirali sonsuza dek devam edemez.</w:t>
      </w:r>
    </w:p>
    <w:p w14:paraId="0CF98249" w14:textId="77777777" w:rsidR="001C16BE" w:rsidRDefault="001C16BE" w:rsidP="001C16BE">
      <w:r>
        <w:t>Yani, er ya da geç tasarrufların yatırabileceği bir yer kalmayacaktır ve bir denge dağılımını ortaya çıkana dek, sermaye getirisi düşecektir.</w:t>
      </w:r>
    </w:p>
    <w:p w14:paraId="5B07E7F6" w14:textId="77777777" w:rsidR="001C16BE" w:rsidRDefault="001C16BE" w:rsidP="001C16BE"/>
    <w:p w14:paraId="595AA01B" w14:textId="77777777" w:rsidR="001C16BE" w:rsidRPr="001C16BE" w:rsidRDefault="001C16BE" w:rsidP="001C16BE">
      <w:pPr>
        <w:rPr>
          <w:b/>
          <w:bCs/>
          <w:sz w:val="40"/>
          <w:szCs w:val="40"/>
        </w:rPr>
      </w:pPr>
      <w:r w:rsidRPr="001C16BE">
        <w:rPr>
          <w:b/>
          <w:bCs/>
          <w:sz w:val="40"/>
          <w:szCs w:val="40"/>
        </w:rPr>
        <w:t># Sermayenin Gelire Oranı ve Sermayenin Eşitsiz Dağılımı</w:t>
      </w:r>
    </w:p>
    <w:p w14:paraId="04BD208D" w14:textId="77777777" w:rsidR="001C16BE" w:rsidRDefault="001C16BE" w:rsidP="001C16BE">
      <w:r>
        <w:t>1. Dünya Savaşı'na kadar, Fransa ve İngiltere'de en yüksek sermaye/gelir oranları gözlemlenmiştir.</w:t>
      </w:r>
    </w:p>
    <w:p w14:paraId="6696748C" w14:textId="77777777" w:rsidR="001C16BE" w:rsidRDefault="001C16BE" w:rsidP="001C16BE">
      <w:r>
        <w:t>Bu dönemde sermaye/gelir oranı 6 veya 7 civarında seyretmiştir.</w:t>
      </w:r>
    </w:p>
    <w:p w14:paraId="350208F5" w14:textId="77777777" w:rsidR="001C16BE" w:rsidRDefault="001C16BE" w:rsidP="001C16BE">
      <w:r>
        <w:t>Bu derecede bir oran, milli gelirin 6 veya 7 katı olan bir toplam serveti temsil eder.</w:t>
      </w:r>
    </w:p>
    <w:p w14:paraId="2A1E80A3" w14:textId="77777777" w:rsidR="001C16BE" w:rsidRDefault="001C16BE" w:rsidP="001C16BE">
      <w:r>
        <w:t>Büyük Buhran öncesinde bile, Amerika Birleşik Devletleri'ndeki en yüksek sermaye/gelir oranı hiçbir zaman 5'e yükselmemiştir.</w:t>
      </w:r>
    </w:p>
    <w:p w14:paraId="6F39BAB0" w14:textId="77777777" w:rsidR="001C16BE" w:rsidRDefault="001C16BE" w:rsidP="001C16BE">
      <w:r>
        <w:t>Hem Avrupa'da ve hem de Amerika Birleşik Devletleri'nde, 1914 ve 1945 yılları arasında sermaye/gelir oranı dik bir şekilde düşüş göstermiştir.</w:t>
      </w:r>
    </w:p>
    <w:p w14:paraId="14BBEB19" w14:textId="77777777" w:rsidR="001C16BE" w:rsidRDefault="001C16BE" w:rsidP="001C16BE">
      <w:r>
        <w:lastRenderedPageBreak/>
        <w:t>Daha sonra, sermaye/gelir oranı ani bir geri sıçrama yapmıştır.</w:t>
      </w:r>
    </w:p>
    <w:p w14:paraId="0836ECFC" w14:textId="77777777" w:rsidR="001C16BE" w:rsidRDefault="001C16BE" w:rsidP="001C16BE">
      <w:r>
        <w:t>Öyle ki, Fransa'da 6'nın üzerine, İngiltere'de 5'in üzerine ve Amerika Birleşik Devletleri'nde de 5'in altına gelerek o noktada yerleşmişlerdir.</w:t>
      </w:r>
    </w:p>
    <w:p w14:paraId="3E2E3D4A" w14:textId="77777777" w:rsidR="001C16BE" w:rsidRDefault="001C16BE" w:rsidP="001C16BE">
      <w:r>
        <w:t>Sermaye getiri oranı, tasarruf oranı, sermaye/gelir oranı, gelişmiş ülkelerde ve dünyanın her yerinde, 21. yüzyılın sonuna kadar 7 nispetine kadar yükselebilir.</w:t>
      </w:r>
    </w:p>
    <w:p w14:paraId="0EF20D23" w14:textId="77777777" w:rsidR="001C16BE" w:rsidRDefault="001C16BE" w:rsidP="001C16BE"/>
    <w:p w14:paraId="76EEB59A" w14:textId="77777777" w:rsidR="001C16BE" w:rsidRDefault="001C16BE" w:rsidP="001C16BE">
      <w:r>
        <w:t>Yüksek sermaye/gelir oranına sahip ülkelerde, mevcut sermaye o ülkede yaşayan vatandaşlar arasında eşit bir şekilde dağılabildiği için, eşitsizlik düzeyi yüksek değildir.</w:t>
      </w:r>
    </w:p>
    <w:p w14:paraId="3EB9D67F" w14:textId="77777777" w:rsidR="001C16BE" w:rsidRDefault="001C16BE" w:rsidP="001C16BE">
      <w:r>
        <w:t>Oysa uygulamada, sermaye daima eşit olmayan bir şekilde dağıtılmaktadır.</w:t>
      </w:r>
    </w:p>
    <w:p w14:paraId="7A66A238" w14:textId="77777777" w:rsidR="001C16BE" w:rsidRDefault="001C16BE" w:rsidP="001C16BE">
      <w:r>
        <w:t xml:space="preserve">Servetin eşit dağıldığı toplumlarda, örneğin 1970 ve 1980'li yıllardaki </w:t>
      </w:r>
      <w:proofErr w:type="spellStart"/>
      <w:r>
        <w:t>iskandinav</w:t>
      </w:r>
      <w:proofErr w:type="spellEnd"/>
      <w:r>
        <w:t xml:space="preserve"> ülkelerinde, en zengin </w:t>
      </w:r>
      <w:proofErr w:type="gramStart"/>
      <w:r>
        <w:t>%10</w:t>
      </w:r>
      <w:proofErr w:type="gramEnd"/>
      <w:r>
        <w:t>'luk kesim milli servetin %50'si ve biraz daha fazlasına sahiptir.</w:t>
      </w:r>
    </w:p>
    <w:p w14:paraId="4E6A479D" w14:textId="77777777" w:rsidR="001C16BE" w:rsidRDefault="001C16BE" w:rsidP="001C16BE">
      <w:r>
        <w:t xml:space="preserve">Bu oran bazı yerlerde </w:t>
      </w:r>
      <w:proofErr w:type="gramStart"/>
      <w:r>
        <w:t>%50</w:t>
      </w:r>
      <w:proofErr w:type="gramEnd"/>
      <w:r>
        <w:t>-60 arasındadır.</w:t>
      </w:r>
    </w:p>
    <w:p w14:paraId="5E4A22E2" w14:textId="77777777" w:rsidR="001C16BE" w:rsidRDefault="001C16BE" w:rsidP="001C16BE">
      <w:r>
        <w:t xml:space="preserve">Son zamanlarda 2010'lu yılların başında, pek çok Avrupa ülkesinde, özellikle de Fransa, Almanya, İngiltere ve İtalya'da en zengin </w:t>
      </w:r>
      <w:proofErr w:type="gramStart"/>
      <w:r>
        <w:t>%10</w:t>
      </w:r>
      <w:proofErr w:type="gramEnd"/>
      <w:r>
        <w:t>'luk kesim milli servetin %60'ına sahiptir.</w:t>
      </w:r>
    </w:p>
    <w:p w14:paraId="5D291191" w14:textId="77777777" w:rsidR="001C16BE" w:rsidRDefault="001C16BE" w:rsidP="001C16BE">
      <w:r>
        <w:t>Buradaki en çarpıcı veri, tüm bu toplumlarda nüfusun yarısının neredeyse hiçbir şeye sahip olmamalarıdır.</w:t>
      </w:r>
    </w:p>
    <w:p w14:paraId="0B93BCDF" w14:textId="77777777" w:rsidR="001C16BE" w:rsidRDefault="001C16BE" w:rsidP="001C16BE">
      <w:r>
        <w:t xml:space="preserve">En fakir </w:t>
      </w:r>
      <w:proofErr w:type="gramStart"/>
      <w:r>
        <w:t>%50</w:t>
      </w:r>
      <w:proofErr w:type="gramEnd"/>
      <w:r>
        <w:t>'lik kesim, milli gelirin %10'undan (genellikle de %5'inden) daha azına sahiptir.</w:t>
      </w:r>
    </w:p>
    <w:p w14:paraId="3DC17EA5" w14:textId="77777777" w:rsidR="001C16BE" w:rsidRDefault="001C16BE" w:rsidP="001C16BE">
      <w:r>
        <w:t xml:space="preserve">Örneğin Fransa'da 2010-2011 verilerine </w:t>
      </w:r>
      <w:proofErr w:type="spellStart"/>
      <w:r>
        <w:t>göreİ</w:t>
      </w:r>
      <w:proofErr w:type="spellEnd"/>
      <w:r>
        <w:t xml:space="preserve"> en zengin </w:t>
      </w:r>
      <w:proofErr w:type="gramStart"/>
      <w:r>
        <w:t>%10</w:t>
      </w:r>
      <w:proofErr w:type="gramEnd"/>
      <w:r>
        <w:t>'luk kesim, toplam servetin %62'sine sahipken; en fakir %50'lik kesim sadece %4'üne sahiptir.</w:t>
      </w:r>
    </w:p>
    <w:p w14:paraId="43244C4B" w14:textId="77777777" w:rsidR="001C16BE" w:rsidRDefault="001C16BE" w:rsidP="001C16BE">
      <w:r>
        <w:t xml:space="preserve">Amerika Birleşik Devletleri'nde, Merkez Bankası tarafından yapılan ve aynı yılları kapsayan en son araştırmaya göre; en üst tabaka Amerika'nın servetinin </w:t>
      </w:r>
      <w:proofErr w:type="gramStart"/>
      <w:r>
        <w:t>%72</w:t>
      </w:r>
      <w:proofErr w:type="gramEnd"/>
      <w:r>
        <w:t>'sine sahipken, alt tabaka sadece %2'sine sahiptir.</w:t>
      </w:r>
    </w:p>
    <w:p w14:paraId="628FB69B" w14:textId="77777777" w:rsidR="001C16BE" w:rsidRDefault="001C16BE" w:rsidP="001C16BE"/>
    <w:p w14:paraId="3E5D3E96" w14:textId="77777777" w:rsidR="001C16BE" w:rsidRDefault="001C16BE" w:rsidP="001C16BE">
      <w:r>
        <w:t>Farklı türlerdeki işler için farklı ücretler ödenmektedir.</w:t>
      </w:r>
    </w:p>
    <w:p w14:paraId="1A36D803" w14:textId="77777777" w:rsidR="001C16BE" w:rsidRDefault="001C16BE" w:rsidP="001C16BE">
      <w:r>
        <w:t>Bu durum ülkeden ülkeye değişiklik göstermekle birlikte ücret farklılıkları oldukça büyük olabilir.</w:t>
      </w:r>
    </w:p>
    <w:p w14:paraId="4509A48F" w14:textId="77777777" w:rsidR="001C16BE" w:rsidRDefault="001C16BE" w:rsidP="001C16BE">
      <w:r>
        <w:t xml:space="preserve">Örneğin, iş gücünden elde edilen gelirin en eşit bir şekilde dağıldığı 1970-1990 dönemi İskandinav ülkeleri gibi ülkelerde, ücretlilerin </w:t>
      </w:r>
      <w:proofErr w:type="gramStart"/>
      <w:r>
        <w:t>%10</w:t>
      </w:r>
      <w:proofErr w:type="gramEnd"/>
      <w:r>
        <w:t>'u toplam ücretlerin %20'sini almaktadır.</w:t>
      </w:r>
    </w:p>
    <w:p w14:paraId="1DFAE801" w14:textId="77777777" w:rsidR="001C16BE" w:rsidRDefault="001C16BE" w:rsidP="001C16BE">
      <w:r>
        <w:t xml:space="preserve">Ücret eşitsizliğinin ortalama olduğu ülkelerde, pek çok Avrupa ülkesi dahil, ilk grup toplam ücretlerin </w:t>
      </w:r>
      <w:proofErr w:type="gramStart"/>
      <w:r>
        <w:t>%25</w:t>
      </w:r>
      <w:proofErr w:type="gramEnd"/>
      <w:r>
        <w:t>-30'una sahipken ikinci grup yaklaşık %30'una sahiptir.</w:t>
      </w:r>
    </w:p>
    <w:p w14:paraId="3DA330FA" w14:textId="77777777" w:rsidR="001C16BE" w:rsidRDefault="001C16BE" w:rsidP="001C16BE">
      <w:r>
        <w:t xml:space="preserve">Eşitsizliğin en fazla olduğu ülkelerde, 2010'lu yılların başlarında Amerika Birleşik Devletleri'nde olduğu gibi, en üst grup toplam ücretlerin </w:t>
      </w:r>
      <w:proofErr w:type="gramStart"/>
      <w:r>
        <w:t>%35</w:t>
      </w:r>
      <w:proofErr w:type="gramEnd"/>
      <w:r>
        <w:t>'ine sahipken, alt grup sadece %25'ine sahiptir.</w:t>
      </w:r>
    </w:p>
    <w:p w14:paraId="389AACA7" w14:textId="77777777" w:rsidR="001C16BE" w:rsidRDefault="001C16BE" w:rsidP="001C16BE">
      <w:r>
        <w:t>Günümüzde alt ücret basamağında bulunan pek çok insanın, hangi ülkede yaşarsa yaşasın, kazancı günlük yaşam masraflarını karşılamaya yetmektedir ve böylece sermaye yatırımı için ellerinde bir şey olmayacaktır.</w:t>
      </w:r>
    </w:p>
    <w:p w14:paraId="20DE6799" w14:textId="77777777" w:rsidR="001C16BE" w:rsidRDefault="001C16BE" w:rsidP="001C16BE">
      <w:r>
        <w:t xml:space="preserve">Bu da bize, pek çok yerde nüfusun </w:t>
      </w:r>
      <w:proofErr w:type="gramStart"/>
      <w:r>
        <w:t>%50</w:t>
      </w:r>
      <w:proofErr w:type="gramEnd"/>
      <w:r>
        <w:t>'sinden fazlasının neden hiç sermayeye sahip olmadığını açıklamaktadır.</w:t>
      </w:r>
    </w:p>
    <w:p w14:paraId="0F3925C3" w14:textId="77777777" w:rsidR="001C16BE" w:rsidRDefault="001C16BE" w:rsidP="001C16BE"/>
    <w:p w14:paraId="1E6A60C4" w14:textId="77777777" w:rsidR="001C16BE" w:rsidRPr="001C16BE" w:rsidRDefault="001C16BE" w:rsidP="001C16BE">
      <w:pPr>
        <w:rPr>
          <w:b/>
          <w:bCs/>
          <w:sz w:val="40"/>
          <w:szCs w:val="40"/>
        </w:rPr>
      </w:pPr>
      <w:r w:rsidRPr="001C16BE">
        <w:rPr>
          <w:b/>
          <w:bCs/>
          <w:sz w:val="40"/>
          <w:szCs w:val="40"/>
        </w:rPr>
        <w:t># Sermaye Neden Eşit Dağılmaz?</w:t>
      </w:r>
    </w:p>
    <w:p w14:paraId="720EF825" w14:textId="77777777" w:rsidR="001C16BE" w:rsidRDefault="001C16BE" w:rsidP="001C16BE">
      <w:r>
        <w:t>Orta sınıf yatırımcılar için ev sahibi olmak yapılabilecek en iyi yatırımdır ancak gerçekte server daima iş ve finansal varlıklardan oluşmaktadır.</w:t>
      </w:r>
    </w:p>
    <w:p w14:paraId="4352A571" w14:textId="77777777" w:rsidR="001C16BE" w:rsidRDefault="001C16BE" w:rsidP="001C16BE">
      <w:r>
        <w:t>Finansal varlıklar, gayrimenkule yapılan yatırımlardan çok, getirisi daha yüksek olanlara yönelme eğilimindedir.</w:t>
      </w:r>
    </w:p>
    <w:p w14:paraId="54A1BF95" w14:textId="77777777" w:rsidR="001C16BE" w:rsidRDefault="001C16BE" w:rsidP="001C16BE">
      <w:r>
        <w:t>Fakat finansal varlıklar fazla para ile sermayelerinden daha büyük oranda getiri kazanabilirler.</w:t>
      </w:r>
    </w:p>
    <w:p w14:paraId="5C3FA7AB" w14:textId="77777777" w:rsidR="001C16BE" w:rsidRDefault="001C16BE" w:rsidP="001C16BE"/>
    <w:p w14:paraId="11104495" w14:textId="77777777" w:rsidR="001C16BE" w:rsidRDefault="001C16BE" w:rsidP="001C16BE">
      <w:proofErr w:type="spellStart"/>
      <w:r>
        <w:t>Piketty'e</w:t>
      </w:r>
      <w:proofErr w:type="spellEnd"/>
      <w:r>
        <w:t xml:space="preserve"> göre; pek çok ekonomik model, sermaye getirisinin tüm sermaye sahipleri için aynı olduğunu ve onların ne kadar çok veya az sermayeye sahip olduklarının bir önemi olmadığını belirtmektedir.</w:t>
      </w:r>
    </w:p>
    <w:p w14:paraId="3823CC77" w14:textId="77777777" w:rsidR="001C16BE" w:rsidRDefault="001C16BE" w:rsidP="001C16BE">
      <w:r>
        <w:t>Bu kesin bir durum olmakla birlikte varlıklı insanların, az varlıklı insanlara kıyasla daha yüksek bir ortalama gelir elde etmeleri kesinlikle mümkündür.</w:t>
      </w:r>
    </w:p>
    <w:p w14:paraId="5067BDE2" w14:textId="77777777" w:rsidR="001C16BE" w:rsidRDefault="001C16BE" w:rsidP="001C16BE">
      <w:r>
        <w:t>Durumun böyle olmasının çeşitli sebepleri vardır.</w:t>
      </w:r>
    </w:p>
    <w:p w14:paraId="36EC59F9" w14:textId="77777777" w:rsidR="001C16BE" w:rsidRDefault="001C16BE" w:rsidP="001C16BE">
      <w:r>
        <w:t>En belirgin sebeplerden biri, 100.000 Euro yerine 10 milyon Euro'su ya da 1 milyar Euro yerine 10 milyar Euro'su olan bireylerin, servet yönetim danışmanları ya da finansal danışmanlar kullanma imkânlarının daha fazla olmasıdır.</w:t>
      </w:r>
    </w:p>
    <w:p w14:paraId="24447B40" w14:textId="77777777" w:rsidR="001C16BE" w:rsidRDefault="001C16BE" w:rsidP="001C16BE">
      <w:r>
        <w:t>Bu şekilde, ortalamada olanlar bile iyi yatırımlar yapabiliyorsa, portföy yönetiminde "ölçek ekonomisi" oluşacağından büyük portföyler daha yüksek gelirler elde edebilecektir.</w:t>
      </w:r>
    </w:p>
    <w:p w14:paraId="72391F43" w14:textId="77777777" w:rsidR="001C16BE" w:rsidRDefault="001C16BE" w:rsidP="001C16BE">
      <w:r>
        <w:t>Diğer bir neden ise, önemli miktarda servete sahip olan bir yatırımcı için, risk alma ve sabırlı olmanın diğerlerine kıyasla daha kolay olmasıdır.</w:t>
      </w:r>
    </w:p>
    <w:p w14:paraId="14714574" w14:textId="77777777" w:rsidR="001C16BE" w:rsidRDefault="001C16BE" w:rsidP="001C16BE">
      <w:r>
        <w:t>Belirtilen bu iki sebep incelendiğinde, birinci sebep ikinciye göre uygulamada daha önemlidir.</w:t>
      </w:r>
    </w:p>
    <w:p w14:paraId="58822D35" w14:textId="77777777" w:rsidR="001C16BE" w:rsidRDefault="001C16BE" w:rsidP="001C16BE">
      <w:r>
        <w:t xml:space="preserve">Sermaye getiri ortalaması </w:t>
      </w:r>
      <w:proofErr w:type="gramStart"/>
      <w:r>
        <w:t>%4</w:t>
      </w:r>
      <w:proofErr w:type="gramEnd"/>
      <w:r>
        <w:t xml:space="preserve"> iken, az servete sahip olan bireylerin getirisinin %2 veya %3, çok servet sahibi insanların getirisinin ise %6 veya %7 olduğunu söylemek mümkündür.</w:t>
      </w:r>
    </w:p>
    <w:p w14:paraId="150D41B1" w14:textId="77777777" w:rsidR="001C16BE" w:rsidRDefault="001C16BE" w:rsidP="001C16BE"/>
    <w:p w14:paraId="389DEB4F" w14:textId="77777777" w:rsidR="001C16BE" w:rsidRDefault="001C16BE" w:rsidP="001C16BE">
      <w:r>
        <w:t>Gelirdeki farklılıklar sadece iş gücü gelirlerinden kaynaklanmamaktadır.</w:t>
      </w:r>
    </w:p>
    <w:p w14:paraId="1D58FE88" w14:textId="77777777" w:rsidR="001C16BE" w:rsidRDefault="001C16BE" w:rsidP="001C16BE">
      <w:r>
        <w:t>Miras yoluyla elde edilen gelir farklılıklarından da ortaya çıkmaktadır.</w:t>
      </w:r>
    </w:p>
    <w:p w14:paraId="7A297029" w14:textId="77777777" w:rsidR="001C16BE" w:rsidRDefault="001C16BE" w:rsidP="001C16BE">
      <w:r>
        <w:t>Bir mirasçı hiçbir mirasa sahip değil iken, diğerleri daha çok mirasa sahip olabilir.</w:t>
      </w:r>
    </w:p>
    <w:p w14:paraId="22C0BD0C" w14:textId="77777777" w:rsidR="001C16BE" w:rsidRDefault="001C16BE" w:rsidP="001C16BE">
      <w:r>
        <w:t>Yani bu farklılıklar, sahip olunan sermaye miktarında büyük farklılıklara sebep olabilir.</w:t>
      </w:r>
    </w:p>
    <w:p w14:paraId="57213B6B" w14:textId="77777777" w:rsidR="001C16BE" w:rsidRDefault="001C16BE" w:rsidP="001C16BE">
      <w:r>
        <w:t>Bunun yanında, miras sadece büyük oranda bir eşitsizliğe yol açmaz, aynı zamanda bu konuda bir devamlılığa da yol açar.</w:t>
      </w:r>
    </w:p>
    <w:p w14:paraId="30F14B58" w14:textId="77777777" w:rsidR="001C16BE" w:rsidRDefault="001C16BE" w:rsidP="001C16BE"/>
    <w:p w14:paraId="33E42FC8" w14:textId="77777777" w:rsidR="001C16BE" w:rsidRPr="001C16BE" w:rsidRDefault="001C16BE" w:rsidP="001C16BE">
      <w:pPr>
        <w:rPr>
          <w:b/>
          <w:bCs/>
          <w:sz w:val="40"/>
          <w:szCs w:val="40"/>
        </w:rPr>
      </w:pPr>
      <w:r w:rsidRPr="001C16BE">
        <w:rPr>
          <w:b/>
          <w:bCs/>
          <w:sz w:val="40"/>
          <w:szCs w:val="40"/>
        </w:rPr>
        <w:t># Sermayenin Geleceği ve Adalet</w:t>
      </w:r>
    </w:p>
    <w:p w14:paraId="5409EA11" w14:textId="77777777" w:rsidR="001C16BE" w:rsidRDefault="001C16BE" w:rsidP="001C16BE">
      <w:r>
        <w:t>Tüm bu ortaya koyulan argümanlara bakıldığında görünen nedir?</w:t>
      </w:r>
    </w:p>
    <w:p w14:paraId="1B6562EC" w14:textId="77777777" w:rsidR="001C16BE" w:rsidRDefault="001C16BE" w:rsidP="001C16BE">
      <w:r>
        <w:lastRenderedPageBreak/>
        <w:t xml:space="preserve">Veri ekonomik büyüme oranının, gelişen dünyada gelecek on yıllık dönemde </w:t>
      </w:r>
      <w:proofErr w:type="gramStart"/>
      <w:r>
        <w:t>%1</w:t>
      </w:r>
      <w:proofErr w:type="gramEnd"/>
      <w:r>
        <w:t>-2 arasında kalacağı beklenmektedir.</w:t>
      </w:r>
    </w:p>
    <w:p w14:paraId="1B90BBEC" w14:textId="77777777" w:rsidR="001C16BE" w:rsidRDefault="001C16BE" w:rsidP="001C16BE">
      <w:r>
        <w:t>Diğer yandan sermaye/gelir oranının büyümeye devam edeceği beklenmektedir.</w:t>
      </w:r>
    </w:p>
    <w:p w14:paraId="1A860B74" w14:textId="77777777" w:rsidR="001C16BE" w:rsidRDefault="001C16BE" w:rsidP="001C16BE">
      <w:r>
        <w:t xml:space="preserve">Daha önce de belirtildiği üzere; </w:t>
      </w:r>
      <w:proofErr w:type="spellStart"/>
      <w:r>
        <w:t>Piketty</w:t>
      </w:r>
      <w:proofErr w:type="spellEnd"/>
      <w:r>
        <w:t xml:space="preserve">, sermaye/gelir oranının dünya genelinde 2100 yılına kadar </w:t>
      </w:r>
      <w:proofErr w:type="gramStart"/>
      <w:r>
        <w:t>%7</w:t>
      </w:r>
      <w:proofErr w:type="gramEnd"/>
      <w:r>
        <w:t>'ye yükseleceğini varsaymaktadır.</w:t>
      </w:r>
    </w:p>
    <w:p w14:paraId="237215E4" w14:textId="77777777" w:rsidR="001C16BE" w:rsidRDefault="001C16BE" w:rsidP="001C16BE">
      <w:r>
        <w:t>Sermayenin doğal eğiliminin üst noktada toplanmakta olduğu gerçeği belli iken; sermaye sahipliğindeki eşitsizliğin de artmaya devam edeceği beklenebilir.</w:t>
      </w:r>
    </w:p>
    <w:p w14:paraId="6ABEA0DF" w14:textId="77777777" w:rsidR="001C16BE" w:rsidRDefault="001C16BE" w:rsidP="001C16BE">
      <w:r>
        <w:t>Diğer bir ifadeyle, **orta sınıfın yavaş yavaş buharlaşacağı** söylenebilir.</w:t>
      </w:r>
    </w:p>
    <w:p w14:paraId="2E2E6B12" w14:textId="77777777" w:rsidR="001C16BE" w:rsidRDefault="001C16BE" w:rsidP="001C16BE">
      <w:r>
        <w:t>Elbette artan oranlı vergiler önemli bir şekilde yükselmedikçe...</w:t>
      </w:r>
    </w:p>
    <w:p w14:paraId="45CE6622" w14:textId="77777777" w:rsidR="001C16BE" w:rsidRDefault="001C16BE" w:rsidP="001C16BE">
      <w:r>
        <w:t>O halde burada önemli olan nedir?</w:t>
      </w:r>
    </w:p>
    <w:p w14:paraId="1A3102F7" w14:textId="77777777" w:rsidR="001C16BE" w:rsidRDefault="001C16BE" w:rsidP="001C16BE">
      <w:r>
        <w:t>Bu durum gerçekten bir problem midir?</w:t>
      </w:r>
    </w:p>
    <w:p w14:paraId="654B84B0" w14:textId="77777777" w:rsidR="001C16BE" w:rsidRDefault="001C16BE" w:rsidP="001C16BE"/>
    <w:p w14:paraId="1D2E2E4E" w14:textId="77777777" w:rsidR="001C16BE" w:rsidRDefault="001C16BE" w:rsidP="001C16BE">
      <w:r>
        <w:t xml:space="preserve">Emek gelirlerinde oluşan farklılıkların ve sermaye birikiminde ortaya çıkan farklılıkların adil olduğuna inanılsa bile, en üst tabakadaki sermaye birikiminin özellikle mirasa dayalı servetin sermayeye ve tüm topluma </w:t>
      </w:r>
      <w:proofErr w:type="gramStart"/>
      <w:r>
        <w:t>hakim</w:t>
      </w:r>
      <w:proofErr w:type="gramEnd"/>
      <w:r>
        <w:t xml:space="preserve"> olacak şekilde ilerlediğinde adalet konusu ciddi bir şekilde gündeme gelmektedir.</w:t>
      </w:r>
    </w:p>
    <w:p w14:paraId="0FB31C10" w14:textId="77777777" w:rsidR="001C16BE" w:rsidRDefault="001C16BE" w:rsidP="001C16BE">
      <w:r>
        <w:t>Şüphesiz ki bu durum sermaye birikiminin olduğu ve yoğunlaştığı yerde ortaya çıkan doğal bir sonuçtur.</w:t>
      </w:r>
    </w:p>
    <w:p w14:paraId="65484E5A" w14:textId="77777777" w:rsidR="001C16BE" w:rsidRDefault="001C16BE" w:rsidP="001C16BE">
      <w:r>
        <w:t>Bu durum "</w:t>
      </w:r>
      <w:proofErr w:type="gramStart"/>
      <w:r>
        <w:t>r(</w:t>
      </w:r>
      <w:proofErr w:type="gramEnd"/>
      <w:r>
        <w:t>sermaye getiri oranı)&gt;g(ekonomik büyüme oranı)" eşitsizliğinin doğal bir sonucudur.</w:t>
      </w:r>
    </w:p>
    <w:p w14:paraId="21F2C9E9" w14:textId="77777777" w:rsidR="001C16BE" w:rsidRDefault="001C16BE" w:rsidP="001C16BE">
      <w:r>
        <w:t>Bunun anlamı da artan oranlı vergilerin kısıtlandırılması ya da birikmiş olan servetin yeniden dağıtılmasıdır.</w:t>
      </w:r>
    </w:p>
    <w:p w14:paraId="7A38A2BE" w14:textId="77777777" w:rsidR="001C16BE" w:rsidRDefault="001C16BE" w:rsidP="001C16BE"/>
    <w:p w14:paraId="69C84E94" w14:textId="77777777" w:rsidR="001C16BE" w:rsidRDefault="001C16BE" w:rsidP="001C16BE">
      <w:proofErr w:type="spellStart"/>
      <w:r>
        <w:t>Piketty'nin</w:t>
      </w:r>
      <w:proofErr w:type="spellEnd"/>
      <w:r>
        <w:t xml:space="preserve"> belirttiği üzere, sermaye getiri oranı, ekonominin büyüme oranından önemli ve kalıcı bir şekilde daha yüksek olduğunda, mirasın (geçmişte biriken sermayenin), tasarruflar (şimdi birikmiş servet) üzerinde bir hakimiyet kurması da kaçınılmazdır.</w:t>
      </w:r>
    </w:p>
    <w:p w14:paraId="447B71D6" w14:textId="77777777" w:rsidR="001C16BE" w:rsidRDefault="001C16BE" w:rsidP="001C16BE">
      <w:r>
        <w:t>Bu durum başka türlü de olabilir, ancak durumu bu yöne iten güçler oldukça kuvvetlidir.</w:t>
      </w:r>
    </w:p>
    <w:p w14:paraId="4ECAF210" w14:textId="77777777" w:rsidR="001C16BE" w:rsidRDefault="001C16BE" w:rsidP="001C16BE">
      <w:r>
        <w:t>"r&gt;g" eşitsizliğinin bir anlamda geleceği yok edeceği düşünülebilir.</w:t>
      </w:r>
    </w:p>
    <w:p w14:paraId="5AB5290D" w14:textId="77777777" w:rsidR="001C16BE" w:rsidRDefault="001C16BE" w:rsidP="001C16BE">
      <w:r>
        <w:t xml:space="preserve">Geçmişten gelen sermaye, emek gücünden olmasa </w:t>
      </w:r>
      <w:proofErr w:type="gramStart"/>
      <w:r>
        <w:t>da,</w:t>
      </w:r>
      <w:proofErr w:type="gramEnd"/>
      <w:r>
        <w:t xml:space="preserve"> çalışma ile kazanılan tasarruf edilebilir gelirlerden çok daha hızlı ve otomatik bir şekilde büyümektedir.</w:t>
      </w:r>
    </w:p>
    <w:p w14:paraId="72F4BE5F" w14:textId="77777777" w:rsidR="001C16BE" w:rsidRDefault="001C16BE" w:rsidP="001C16BE">
      <w:r>
        <w:t>Bunun da geçmişte yaratılan eşitsizlikler ve dolayısıyla miras gelirleri üzerinde orantısız ve kalıcı bir döngü yaratması kaçınılmaz bir durumdur.</w:t>
      </w:r>
    </w:p>
    <w:p w14:paraId="32383CDF" w14:textId="77777777" w:rsidR="001C16BE" w:rsidRDefault="001C16BE" w:rsidP="001C16BE">
      <w:r>
        <w:t xml:space="preserve">Mirasa dayalı sermayenin </w:t>
      </w:r>
      <w:proofErr w:type="gramStart"/>
      <w:r>
        <w:t>hakim</w:t>
      </w:r>
      <w:proofErr w:type="gramEnd"/>
      <w:r>
        <w:t xml:space="preserve"> olduğu bir dünyada temelde haksızlığın olduğu açıktır.</w:t>
      </w:r>
    </w:p>
    <w:p w14:paraId="32840251" w14:textId="77777777" w:rsidR="001C16BE" w:rsidRDefault="001C16BE" w:rsidP="001C16BE"/>
    <w:p w14:paraId="0D59A5F6" w14:textId="77777777" w:rsidR="001C16BE" w:rsidRPr="001C16BE" w:rsidRDefault="001C16BE" w:rsidP="001C16BE">
      <w:pPr>
        <w:rPr>
          <w:b/>
          <w:bCs/>
          <w:sz w:val="40"/>
          <w:szCs w:val="40"/>
        </w:rPr>
      </w:pPr>
      <w:r w:rsidRPr="001C16BE">
        <w:rPr>
          <w:b/>
          <w:bCs/>
          <w:sz w:val="40"/>
          <w:szCs w:val="40"/>
        </w:rPr>
        <w:t># Sermaye Eşitsizliği Konusunda Alınması Gereken Önlemler</w:t>
      </w:r>
    </w:p>
    <w:p w14:paraId="43407B40" w14:textId="77777777" w:rsidR="001C16BE" w:rsidRDefault="001C16BE" w:rsidP="001C16BE">
      <w:proofErr w:type="spellStart"/>
      <w:r>
        <w:lastRenderedPageBreak/>
        <w:t>Piketty</w:t>
      </w:r>
      <w:proofErr w:type="spellEnd"/>
      <w:r>
        <w:t xml:space="preserve"> için, sermayenin en üst tabakada yoğunlaşmasını önlemenin en kolay ve en iyi yolu, sermayeyle ilgili artan oranlı vergilerin yükseltilmesidir.</w:t>
      </w:r>
    </w:p>
    <w:p w14:paraId="1BC51886" w14:textId="77777777" w:rsidR="001C16BE" w:rsidRDefault="001C16BE" w:rsidP="001C16BE">
      <w:r>
        <w:t>Yani doğru çözüm, sermayeye yıllık artan oranlı vergi uygulanmasıdır.</w:t>
      </w:r>
    </w:p>
    <w:p w14:paraId="734A9116" w14:textId="77777777" w:rsidR="001C16BE" w:rsidRDefault="001C16BE" w:rsidP="001C16BE">
      <w:r>
        <w:t>Bu uygulamayla, rekabet ve teşvikler korunurken eşitsizliğin önlenmesi de sağlanmış olur.</w:t>
      </w:r>
    </w:p>
    <w:p w14:paraId="0EACF2FB" w14:textId="77777777" w:rsidR="001C16BE" w:rsidRDefault="001C16BE" w:rsidP="001C16BE">
      <w:r>
        <w:t>Buradaki handikap şudur: insanlar vergi ödemeyi sevmezler.</w:t>
      </w:r>
    </w:p>
    <w:p w14:paraId="1BF22F93" w14:textId="77777777" w:rsidR="001C16BE" w:rsidRDefault="001C16BE" w:rsidP="001C16BE">
      <w:r>
        <w:t>Bu yüzden sermayelerini vergi ödemeden yatırabilecekleri bir yer olduğunda, oraya yönlenip oradan fayda sağlamaya başlarlar.</w:t>
      </w:r>
    </w:p>
    <w:p w14:paraId="3517CA35" w14:textId="77777777" w:rsidR="001C16BE" w:rsidRDefault="001C16BE" w:rsidP="001C16BE">
      <w:r>
        <w:t>Daha da fazlası, sermaye vergilendirilmediğinde ayrıca bir zenginlik daha yaratmaktadır.</w:t>
      </w:r>
    </w:p>
    <w:p w14:paraId="6CB528BF" w14:textId="77777777" w:rsidR="001C16BE" w:rsidRDefault="001C16BE" w:rsidP="001C16BE">
      <w:r>
        <w:t>Bu durumda da sermaye için yüksek vergi ödemekte olduğu yerlerden geri çekilmek, vergi ödemeyecekleri bir alanda değerlendirmek ve böylece vergileri düşürmek, her zaman daha cazip olacaktır.</w:t>
      </w:r>
    </w:p>
    <w:p w14:paraId="7CE90AE3" w14:textId="77777777" w:rsidR="001C16BE" w:rsidRDefault="001C16BE" w:rsidP="001C16BE">
      <w:r>
        <w:t>Sermayenin bir ülkeden kaçmasını engellemek için, ülkeler sermayeye uygulamakta oldukları vergileri düşürmek zorunda kalmaktadır.</w:t>
      </w:r>
    </w:p>
    <w:p w14:paraId="1353AF10" w14:textId="77777777" w:rsidR="001C16BE" w:rsidRDefault="001C16BE" w:rsidP="001C16BE"/>
    <w:p w14:paraId="0C6FB163" w14:textId="77777777" w:rsidR="001C16BE" w:rsidRDefault="001C16BE" w:rsidP="001C16BE">
      <w:r>
        <w:t xml:space="preserve">Sermayeye uygulanmakta olan artan oranlı vergileri arttırmak için geçerli tek yol, uluslararası alanda iyi bir </w:t>
      </w:r>
      <w:proofErr w:type="gramStart"/>
      <w:r>
        <w:t>işbirliği</w:t>
      </w:r>
      <w:proofErr w:type="gramEnd"/>
      <w:r>
        <w:t xml:space="preserve"> yapmak olacaktır.</w:t>
      </w:r>
    </w:p>
    <w:p w14:paraId="33F4DBC3" w14:textId="77777777" w:rsidR="001C16BE" w:rsidRDefault="001C16BE" w:rsidP="001C16BE">
      <w:r>
        <w:t>Tüm dünya ülkeleri için en ideal durum, sermayeye uygulanan artan oranlı vergi uygulamalarını kabul etmek ve onları uygulamak olacaktır.</w:t>
      </w:r>
    </w:p>
    <w:p w14:paraId="539F958A" w14:textId="77777777" w:rsidR="001C16BE" w:rsidRDefault="001C16BE" w:rsidP="001C16BE">
      <w:r>
        <w:t xml:space="preserve">Ancak, ülkeler arasında yapılan bu </w:t>
      </w:r>
      <w:proofErr w:type="gramStart"/>
      <w:r>
        <w:t>işbirliği</w:t>
      </w:r>
      <w:proofErr w:type="gramEnd"/>
      <w:r>
        <w:t xml:space="preserve"> seviyesinin başarıya ulaşması oldukça zordur.</w:t>
      </w:r>
    </w:p>
    <w:p w14:paraId="2C38B6D6" w14:textId="77777777" w:rsidR="001C16BE" w:rsidRDefault="001C16BE" w:rsidP="001C16BE">
      <w:r>
        <w:t>Çünkü sermayeye uygulanan küresel vergi ütopik bir fikirdir.</w:t>
      </w:r>
    </w:p>
    <w:p w14:paraId="16CAF235" w14:textId="77777777" w:rsidR="001C16BE" w:rsidRDefault="001C16BE" w:rsidP="001C16BE">
      <w:r>
        <w:t>Dünya ülkelerinin bu tür bir fikri kabul edecekleri konusunu düşünmek bile zordur.</w:t>
      </w:r>
    </w:p>
    <w:p w14:paraId="02BA9328" w14:textId="77777777" w:rsidR="001C16BE" w:rsidRDefault="001C16BE" w:rsidP="001C16BE">
      <w:r>
        <w:t>Bu hedefe ulaşmak için, ülkelerin dünya genelinde tüm servetlere uygulanabilir şekilde bir vergi tarifesi düzenlemesi yapmaları ve daha sonra da bunu gelirlere ne şekilde paylaştıracaklarını kararlaştırmaları gerekir.</w:t>
      </w:r>
    </w:p>
    <w:p w14:paraId="4AAC05FA" w14:textId="77777777" w:rsidR="001C16BE" w:rsidRDefault="001C16BE" w:rsidP="001C16BE"/>
    <w:p w14:paraId="446E1440" w14:textId="77777777" w:rsidR="001C16BE" w:rsidRDefault="001C16BE" w:rsidP="001C16BE">
      <w:r>
        <w:t>Sermaye üzerinde küresel bir vergi uygulama seçeneğine ulaşmak kolay olmayabilir, hatta bu alternatif çok daha kötü sonuçlara sebep olabilir.</w:t>
      </w:r>
    </w:p>
    <w:p w14:paraId="4E0BB038" w14:textId="77777777" w:rsidR="001C16BE" w:rsidRDefault="001C16BE" w:rsidP="001C16BE">
      <w:proofErr w:type="spellStart"/>
      <w:r>
        <w:t>Piketty'e</w:t>
      </w:r>
      <w:proofErr w:type="spellEnd"/>
      <w:r>
        <w:t xml:space="preserve"> göre, eşitsizliğin sebep olduğu politik huzursuzluk, ülkeleri yerli ekonomiyi korumaya, sermayelerini kontrol etmeye ve ulusalcılığa yönlendirebilir.</w:t>
      </w:r>
    </w:p>
    <w:p w14:paraId="31742D6F" w14:textId="77777777" w:rsidR="001C16BE" w:rsidRDefault="001C16BE" w:rsidP="001C16BE">
      <w:r>
        <w:t>Sermaye üzerinde küresel vergi uygulaması gibi bir durum olmadıkça, büyük olasılıkla milliyetçi bir savunma reaksiyonu oluşacaktır.</w:t>
      </w:r>
    </w:p>
    <w:p w14:paraId="50FFD40A" w14:textId="77777777" w:rsidR="001C16BE" w:rsidRDefault="001C16BE" w:rsidP="001C16BE">
      <w:r>
        <w:t>Örneğin, bazıları sermaye kontrolünün takibini, korumacılığın geri dönüşü olarak görebilirler.</w:t>
      </w:r>
    </w:p>
    <w:p w14:paraId="01765FE0" w14:textId="77777777" w:rsidR="001C16BE" w:rsidRDefault="001C16BE" w:rsidP="001C16BE">
      <w:r>
        <w:t>Bu tür politikalar nadiren etkili olduğundan hayal kırıklığı ve uluslararası gerginliklerde artışa neden olabilir.</w:t>
      </w:r>
    </w:p>
    <w:p w14:paraId="3548B87E" w14:textId="77777777" w:rsidR="001C16BE" w:rsidRDefault="001C16BE" w:rsidP="001C16BE"/>
    <w:p w14:paraId="41DA8261" w14:textId="77777777" w:rsidR="001C16BE" w:rsidRDefault="001C16BE" w:rsidP="001C16BE">
      <w:r>
        <w:t>Korumacılık ve sermaye kontrolü ideal bir düzenleme için gerçekten yetersiz bir tedbir olmaktadır.</w:t>
      </w:r>
    </w:p>
    <w:p w14:paraId="76C8A8F3" w14:textId="77777777" w:rsidR="001C16BE" w:rsidRDefault="001C16BE" w:rsidP="001C16BE">
      <w:r>
        <w:lastRenderedPageBreak/>
        <w:t>Pek çok kişi, sermaye üzerinden küresel vergi uygulamasını tehlikeli bir yanıltma olarak görecek ve reddedecektir.</w:t>
      </w:r>
    </w:p>
    <w:p w14:paraId="0B067568" w14:textId="77777777" w:rsidR="001C16BE" w:rsidRDefault="001C16BE" w:rsidP="001C16BE">
      <w:r>
        <w:t>Tıpkı bir asırdan biraz daha fazla bir süre önce, gelir vergisinin reddedilmiş olduğu gibi...</w:t>
      </w:r>
    </w:p>
    <w:p w14:paraId="11D2C577" w14:textId="77777777" w:rsidR="001C16BE" w:rsidRDefault="001C16BE" w:rsidP="001C16BE">
      <w:r>
        <w:t>Dikkatli bakıldığında, bu tür çözümlerin diğer alternatiflerden çok daha az tehlikeli oldukları ortaya çıkmaktadır.</w:t>
      </w:r>
    </w:p>
    <w:p w14:paraId="5DEE1FEC" w14:textId="77777777" w:rsidR="001C16BE" w:rsidRDefault="001C16BE" w:rsidP="001C16BE">
      <w:r>
        <w:t>Şayet sermaye üzerinde küresel bir vergi uygulanırsa, bu ne için kullanılabilir?</w:t>
      </w:r>
    </w:p>
    <w:p w14:paraId="134B9BB2" w14:textId="77777777" w:rsidR="001C16BE" w:rsidRDefault="001C16BE" w:rsidP="001C16BE">
      <w:proofErr w:type="spellStart"/>
      <w:r>
        <w:t>Piketty</w:t>
      </w:r>
      <w:proofErr w:type="spellEnd"/>
      <w:r>
        <w:t xml:space="preserve"> bunun, öncelikle hazineye yük olan hükümet borçlarının ödenmesi için kullanılması gerektiğini savunmaktadır.</w:t>
      </w:r>
    </w:p>
    <w:p w14:paraId="56A0B1E9" w14:textId="77777777" w:rsidR="001C16BE" w:rsidRDefault="001C16BE" w:rsidP="001C16BE"/>
    <w:p w14:paraId="6DD624F6" w14:textId="77777777" w:rsidR="001C16BE" w:rsidRPr="001C16BE" w:rsidRDefault="001C16BE" w:rsidP="001C16BE">
      <w:pPr>
        <w:rPr>
          <w:b/>
          <w:bCs/>
          <w:sz w:val="40"/>
          <w:szCs w:val="40"/>
        </w:rPr>
      </w:pPr>
      <w:r w:rsidRPr="001C16BE">
        <w:rPr>
          <w:b/>
          <w:bCs/>
          <w:sz w:val="40"/>
          <w:szCs w:val="40"/>
        </w:rPr>
        <w:t># Son Özet</w:t>
      </w:r>
    </w:p>
    <w:p w14:paraId="4B54F218" w14:textId="77777777" w:rsidR="001C16BE" w:rsidRDefault="001C16BE" w:rsidP="001C16BE">
      <w:r>
        <w:t>Miras yoluyla elde edilen ya da gelir elde ederek sağlanan servet harcanabilir veya tasarruf yapılabilir.</w:t>
      </w:r>
    </w:p>
    <w:p w14:paraId="14D85EF5" w14:textId="77777777" w:rsidR="001C16BE" w:rsidRDefault="001C16BE" w:rsidP="001C16BE">
      <w:r>
        <w:t>Yani servet ya yaşam masraflarını karşılamak ya da yeniden sermaye yatırımı yapmak için kullanılabilir.</w:t>
      </w:r>
    </w:p>
    <w:p w14:paraId="4BBFA77B" w14:textId="77777777" w:rsidR="001C16BE" w:rsidRDefault="001C16BE" w:rsidP="001C16BE">
      <w:r>
        <w:t>Sermayenin, tasarruf hesabı, çek hesabı, arazi ve gayrimenkuller, hisse senetleri, tahviller gibi çok değişik şekilleri bulunmaktadır.</w:t>
      </w:r>
    </w:p>
    <w:p w14:paraId="128908A8" w14:textId="77777777" w:rsidR="001C16BE" w:rsidRDefault="001C16BE" w:rsidP="001C16BE">
      <w:r>
        <w:t>Yaşam masraflarını karşılamak için kullanılan servet ise buharlaşmış sayılır.</w:t>
      </w:r>
    </w:p>
    <w:p w14:paraId="2E1DC8E2" w14:textId="77777777" w:rsidR="001C16BE" w:rsidRDefault="001C16BE" w:rsidP="001C16BE">
      <w:r>
        <w:t>Böylece, sadece sermaye gerçek anlamda servet olarak kabul edilebilir.</w:t>
      </w:r>
    </w:p>
    <w:p w14:paraId="47B05440" w14:textId="77777777" w:rsidR="001C16BE" w:rsidRDefault="001C16BE" w:rsidP="001C16BE"/>
    <w:p w14:paraId="529D0666" w14:textId="77777777" w:rsidR="001C16BE" w:rsidRDefault="001C16BE" w:rsidP="001C16BE">
      <w:r>
        <w:t>Sermaye, piyasa ekonomisinde uzun dönemde, miktar ve görece önemi açısından, en azından bir noktaya- mümkün olan en yüksek noktaya gelinceye kadar büyüme eğilimindedir.</w:t>
      </w:r>
    </w:p>
    <w:p w14:paraId="6D0B4727" w14:textId="77777777" w:rsidR="001C16BE" w:rsidRDefault="001C16BE" w:rsidP="001C16BE">
      <w:r>
        <w:t xml:space="preserve">Ayrıca, diğer güç unsurları </w:t>
      </w:r>
      <w:proofErr w:type="gramStart"/>
      <w:r>
        <w:t>da,</w:t>
      </w:r>
      <w:proofErr w:type="gramEnd"/>
      <w:r>
        <w:t xml:space="preserve"> servetin tepe noktada yoğunlaşma eğilimde olmasını gerektirmektedir.</w:t>
      </w:r>
    </w:p>
    <w:p w14:paraId="64B583AC" w14:textId="77777777" w:rsidR="001C16BE" w:rsidRDefault="001C16BE" w:rsidP="001C16BE">
      <w:r>
        <w:t>Bunun anlamı; kapitalist ekonomilerin, yapılarının doğası gereği, yüksek eşitsizlik düzeyini teşvik etme eğiliminde olmalarıdır.</w:t>
      </w:r>
    </w:p>
    <w:p w14:paraId="22895BE4" w14:textId="77777777" w:rsidR="001C16BE" w:rsidRDefault="001C16BE" w:rsidP="001C16BE">
      <w:proofErr w:type="spellStart"/>
      <w:r>
        <w:t>Piketty'nin</w:t>
      </w:r>
      <w:proofErr w:type="spellEnd"/>
      <w:r>
        <w:t xml:space="preserve"> söylediği gibi, eşitsizlik kendi içinde ille de kötü bir durum değildir.</w:t>
      </w:r>
    </w:p>
    <w:p w14:paraId="0A96FDB7" w14:textId="77777777" w:rsidR="001C16BE" w:rsidRDefault="001C16BE" w:rsidP="001C16BE">
      <w:r>
        <w:t>Burada anahtar nokta onun haklı bir durum olup olmadığına karar vermektir.</w:t>
      </w:r>
    </w:p>
    <w:p w14:paraId="5D901EAF" w14:textId="77777777" w:rsidR="001C16BE" w:rsidRDefault="001C16BE" w:rsidP="001C16BE">
      <w:r>
        <w:t>Eşitsizliğin zaman içinde artma eğiliminde olmasına rağmen sermaye birikiminin sınırlandırılması için tedbirlerin alınması önemlidir ve böylece eşitsizlik de sınırlandırılmaktadır.</w:t>
      </w:r>
    </w:p>
    <w:p w14:paraId="7CF60B2B" w14:textId="77777777" w:rsidR="001C16BE" w:rsidRDefault="001C16BE" w:rsidP="001C16BE">
      <w:r>
        <w:t>Şurası çok açıktır ki sermaye, hükümetin vergi ve benzeri uygulamalarıyla yeniden dağıtılabilir ya da israf edilebilir.</w:t>
      </w:r>
    </w:p>
    <w:p w14:paraId="06176A89" w14:textId="77777777" w:rsidR="001C16BE" w:rsidRDefault="001C16BE" w:rsidP="001C16BE"/>
    <w:p w14:paraId="4B5EAB43" w14:textId="77777777" w:rsidR="001C16BE" w:rsidRDefault="001C16BE" w:rsidP="001C16BE">
      <w:r>
        <w:t>2. Dünya Savaşı ve Büyük Buhran dahil olmak üzere savaş yılları sırasında yaşanan şoklar, sermayenin birikimi ve yoğunlaşmasının çözümlendiği konusunda yanıltıcı bir görünüm yaratmıştır.</w:t>
      </w:r>
    </w:p>
    <w:p w14:paraId="09DD0A9A" w14:textId="77777777" w:rsidR="001C16BE" w:rsidRDefault="001C16BE" w:rsidP="001C16BE">
      <w:r>
        <w:t>Ancak durum hiç de böyle değildir.</w:t>
      </w:r>
    </w:p>
    <w:p w14:paraId="7FEC6093" w14:textId="77777777" w:rsidR="001C16BE" w:rsidRDefault="001C16BE" w:rsidP="001C16BE">
      <w:r>
        <w:t>Aksine 20. yüzyılın ilk yarısında meydana gelen büyük olaylar geçmişe sadece sünger çekmiştir.</w:t>
      </w:r>
    </w:p>
    <w:p w14:paraId="2A41F52B" w14:textId="77777777" w:rsidR="001C16BE" w:rsidRDefault="001C16BE" w:rsidP="001C16BE">
      <w:r>
        <w:lastRenderedPageBreak/>
        <w:t>O zamandan beri, sermayenin birikimine ve yoğunlaşmasına katkı sağlayan doğal güçler kendilerini yeniden ileri sürmüşlerdir.</w:t>
      </w:r>
    </w:p>
    <w:p w14:paraId="3F673F93" w14:textId="77777777" w:rsidR="001C16BE" w:rsidRDefault="001C16BE" w:rsidP="001C16BE">
      <w:r>
        <w:t>Sonuç olarak, sermaye bir kez daha tesis edilmiştir ve de çok yoğunlaşmıştır.</w:t>
      </w:r>
    </w:p>
    <w:p w14:paraId="76FEB2C8" w14:textId="77777777" w:rsidR="001C16BE" w:rsidRDefault="001C16BE" w:rsidP="001C16BE">
      <w:r>
        <w:t>Bu durum trendin gelecekte de devam edeceğini göstermektedir.</w:t>
      </w:r>
    </w:p>
    <w:p w14:paraId="241D8E55" w14:textId="77777777" w:rsidR="001C16BE" w:rsidRDefault="001C16BE" w:rsidP="001C16BE">
      <w:r>
        <w:t>Elbette artan oranlı vergiler yükseltilmedikçe.</w:t>
      </w:r>
    </w:p>
    <w:p w14:paraId="1CEA071B" w14:textId="77777777" w:rsidR="001C16BE" w:rsidRDefault="001C16BE" w:rsidP="001C16BE">
      <w:r>
        <w:t>Şayet vergiler yükselirse, korumacılık ve milliyetçilik gibi bu tür önlemlere başvurulması giderek daha olası bir hale gelir.</w:t>
      </w:r>
    </w:p>
    <w:p w14:paraId="0AB55266" w14:textId="591F6170" w:rsidR="003B78EC" w:rsidRDefault="001C16BE" w:rsidP="001C16BE">
      <w:r>
        <w:t>Bu durum da herkese, geçmiş yıllarda uygulanan bu politikaların tehlikelerini hatırlatmalıdır.</w:t>
      </w:r>
    </w:p>
    <w:sectPr w:rsidR="003B7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84"/>
    <w:rsid w:val="001C16BE"/>
    <w:rsid w:val="00250F84"/>
    <w:rsid w:val="003B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53CCD-4B19-46C8-AD85-68F484C1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2437</Words>
  <Characters>13896</Characters>
  <Application>Microsoft Office Word</Application>
  <DocSecurity>0</DocSecurity>
  <Lines>115</Lines>
  <Paragraphs>32</Paragraphs>
  <ScaleCrop>false</ScaleCrop>
  <Company>diakov.net</Company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2023-01-04T22:43:00Z</dcterms:created>
  <dcterms:modified xsi:type="dcterms:W3CDTF">2023-01-04T22:44:00Z</dcterms:modified>
</cp:coreProperties>
</file>