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Acevedo, Benjamin Rocco, Alvaro Rios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21.060.885-0 , 20.907.740-K, 20.781.283-8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SeguRed</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Área de las tecnologías de información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3"/>
              </w:numPr>
              <w:ind w:left="720" w:hanging="360"/>
              <w:rPr>
                <w:rFonts w:ascii="Noto Sans Symbols" w:cs="Noto Sans Symbols" w:eastAsia="Noto Sans Symbols" w:hAnsi="Noto Sans Symbols"/>
                <w:sz w:val="20"/>
                <w:szCs w:val="20"/>
              </w:rPr>
            </w:pPr>
            <w:r w:rsidDel="00000000" w:rsidR="00000000" w:rsidRPr="00000000">
              <w:rPr>
                <w:b w:val="1"/>
                <w:rtl w:val="0"/>
              </w:rPr>
              <w:t xml:space="preserve">Gestión de Proyectos</w:t>
            </w:r>
            <w:r w:rsidDel="00000000" w:rsidR="00000000" w:rsidRPr="00000000">
              <w:rPr>
                <w:rtl w:val="0"/>
              </w:rPr>
              <w:t xml:space="preserve">: Planificación e implementación de un sistema tecnológico en un entorno real.</w:t>
            </w:r>
          </w:p>
          <w:p w:rsidR="00000000" w:rsidDel="00000000" w:rsidP="00000000" w:rsidRDefault="00000000" w:rsidRPr="00000000" w14:paraId="0000001F">
            <w:pPr>
              <w:numPr>
                <w:ilvl w:val="0"/>
                <w:numId w:val="3"/>
              </w:numPr>
              <w:ind w:left="720" w:hanging="360"/>
              <w:rPr>
                <w:rFonts w:ascii="Noto Sans Symbols" w:cs="Noto Sans Symbols" w:eastAsia="Noto Sans Symbols" w:hAnsi="Noto Sans Symbols"/>
                <w:sz w:val="20"/>
                <w:szCs w:val="20"/>
              </w:rPr>
            </w:pPr>
            <w:r w:rsidDel="00000000" w:rsidR="00000000" w:rsidRPr="00000000">
              <w:rPr>
                <w:b w:val="1"/>
                <w:rtl w:val="0"/>
              </w:rPr>
              <w:t xml:space="preserve">Seguridad Informática</w:t>
            </w:r>
            <w:r w:rsidDel="00000000" w:rsidR="00000000" w:rsidRPr="00000000">
              <w:rPr>
                <w:rtl w:val="0"/>
              </w:rPr>
              <w:t xml:space="preserve">: Protección de los datos capturados a través de medidas de seguridad como el cifrado.</w:t>
            </w:r>
          </w:p>
          <w:p w:rsidR="00000000" w:rsidDel="00000000" w:rsidP="00000000" w:rsidRDefault="00000000" w:rsidRPr="00000000" w14:paraId="00000020">
            <w:pPr>
              <w:numPr>
                <w:ilvl w:val="0"/>
                <w:numId w:val="3"/>
              </w:numPr>
              <w:ind w:left="720" w:hanging="360"/>
              <w:rPr>
                <w:rFonts w:ascii="Noto Sans Symbols" w:cs="Noto Sans Symbols" w:eastAsia="Noto Sans Symbols" w:hAnsi="Noto Sans Symbols"/>
                <w:sz w:val="20"/>
                <w:szCs w:val="20"/>
              </w:rPr>
            </w:pPr>
            <w:r w:rsidDel="00000000" w:rsidR="00000000" w:rsidRPr="00000000">
              <w:rPr>
                <w:b w:val="1"/>
                <w:rtl w:val="0"/>
              </w:rPr>
              <w:t xml:space="preserve">Desarrollo de Soluciones Tecnológicas</w:t>
            </w:r>
            <w:r w:rsidDel="00000000" w:rsidR="00000000" w:rsidRPr="00000000">
              <w:rPr>
                <w:rtl w:val="0"/>
              </w:rPr>
              <w:t xml:space="preserve">: Diseño e integración de software de reconocimiento facial con la infraestructura existente en el sistema de transporte público.</w:t>
            </w:r>
            <w:r w:rsidDel="00000000" w:rsidR="00000000" w:rsidRPr="00000000">
              <w:rPr>
                <w:rtl w:val="0"/>
              </w:rPr>
            </w:r>
          </w:p>
        </w:tc>
      </w:tr>
    </w:tbl>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 </w:t>
            </w:r>
            <w:r w:rsidDel="00000000" w:rsidR="00000000" w:rsidRPr="00000000">
              <w:rPr>
                <w:b w:val="1"/>
                <w:i w:val="1"/>
                <w:smallCaps w:val="0"/>
                <w:strike w:val="0"/>
                <w:u w:val="none"/>
                <w:shd w:fill="auto" w:val="clear"/>
                <w:vertAlign w:val="baseline"/>
                <w:rtl w:val="0"/>
              </w:rPr>
              <w:t xml:space="preserve">Este tema lo escogimos</w:t>
            </w:r>
            <w:r w:rsidDel="00000000" w:rsidR="00000000" w:rsidRPr="00000000">
              <w:rPr>
                <w:b w:val="1"/>
                <w:i w:val="1"/>
                <w:rtl w:val="0"/>
              </w:rPr>
              <w:t xml:space="preserve"> porque nos pareció interesante el tema de deep learning y también nos dimos cuenta de un problema recurrente en el transporte público que es la evasión. Este proyecto es relevante para el campo laboral de la carrera porque es un claro ejemplo de aprendizaje automático aplicado en la vida real</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w:t>
            </w:r>
            <w:r w:rsidDel="00000000" w:rsidR="00000000" w:rsidRPr="00000000">
              <w:rPr>
                <w:b w:val="1"/>
                <w:i w:val="1"/>
                <w:rtl w:val="0"/>
              </w:rPr>
              <w:t xml:space="preserve">En Santiago de Chile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w:t>
            </w:r>
            <w:r w:rsidDel="00000000" w:rsidR="00000000" w:rsidRPr="00000000">
              <w:rPr>
                <w:b w:val="1"/>
                <w:i w:val="1"/>
                <w:rtl w:val="0"/>
              </w:rPr>
              <w:t xml:space="preserve">A los ciudadanos que hacen uso del Bus RED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 </w:t>
            </w:r>
            <w:r w:rsidDel="00000000" w:rsidR="00000000" w:rsidRPr="00000000">
              <w:rPr>
                <w:b w:val="1"/>
                <w:i w:val="1"/>
                <w:smallCaps w:val="0"/>
                <w:strike w:val="0"/>
                <w:u w:val="none"/>
                <w:shd w:fill="auto" w:val="clear"/>
                <w:vertAlign w:val="baseline"/>
                <w:rtl w:val="0"/>
              </w:rPr>
              <w:t xml:space="preserve">La segu</w:t>
            </w:r>
            <w:r w:rsidDel="00000000" w:rsidR="00000000" w:rsidRPr="00000000">
              <w:rPr>
                <w:b w:val="1"/>
                <w:i w:val="1"/>
                <w:rtl w:val="0"/>
              </w:rPr>
              <w:t xml:space="preserve">ridad y cumplimiento de la función pública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los últimos años debido a la pandemia COVID y estallido social de 2019, los casos de evasión en los buses RED han ido en aumento. Registrando una evasión del 28,5% en 2018 (Programa Nacional de Fiscalización, 2018), a una del 38,2% en el primer semestre de 2024 (Directorio de Transporte Público Metropolitano, 2024). </w:t>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i w:val="1"/>
                <w:color w:val="548dd4"/>
                <w:sz w:val="20"/>
                <w:szCs w:val="20"/>
                <w:highlight w:val="cyan"/>
              </w:rPr>
            </w:pPr>
            <w:r w:rsidDel="00000000" w:rsidR="00000000" w:rsidRPr="00000000">
              <w:rPr>
                <w:rFonts w:ascii="Arial" w:cs="Arial" w:eastAsia="Arial" w:hAnsi="Arial"/>
                <w:sz w:val="24"/>
                <w:szCs w:val="24"/>
                <w:rtl w:val="0"/>
              </w:rPr>
              <w:t xml:space="preserve"> El proyecto de reconocimiento facial en los buses RED tiene como objetivo identificar a las personas que evaden el pago del pasaje para mejorar la seguridad y la eficiencia del sistema de transporte público en Chile. Basado en la Ley 19.628 sobre Protección de la Vida Privada, se garantiza que el tratamiento de datos se realiza de manera legal, segura y transparente. La tecnología utilizada no impondrá sanciones, sino que buscará disuadir la evasión mediante la identificación facial.</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b w:val="1"/>
                <w:color w:val="548dd4"/>
                <w:sz w:val="20"/>
                <w:szCs w:val="20"/>
                <w:highlight w:val="yellow"/>
              </w:rPr>
            </w:pPr>
            <w:r w:rsidDel="00000000" w:rsidR="00000000" w:rsidRPr="00000000">
              <w:rPr>
                <w:rFonts w:ascii="Calibri" w:cs="Calibri" w:eastAsia="Calibri" w:hAnsi="Calibri"/>
                <w:b w:val="1"/>
                <w:sz w:val="20"/>
                <w:szCs w:val="20"/>
                <w:rtl w:val="0"/>
              </w:rPr>
              <w:t xml:space="preserve">Este proyecto se alinea con mis intereses profesionales en el campo de la seguridad informática, el desarrollo de sistemas inteligentes y la aplicación de tecnologías avanzadas para resolver problemas urbanos. Al trabajar en este proyecto, estoy adquiriendo experiencia en la implementación de tecnologías de reconocimiento facial y en la gestión de grandes cantidades de datos, habilidades esenciales para mi desarrollo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b w:val="1"/>
                <w:color w:val="548dd4"/>
                <w:sz w:val="20"/>
                <w:szCs w:val="20"/>
                <w:highlight w:val="yellow"/>
              </w:rPr>
            </w:pPr>
            <w:r w:rsidDel="00000000" w:rsidR="00000000" w:rsidRPr="00000000">
              <w:rPr>
                <w:rFonts w:ascii="Calibri" w:cs="Calibri" w:eastAsia="Calibri" w:hAnsi="Calibri"/>
                <w:b w:val="1"/>
                <w:sz w:val="20"/>
                <w:szCs w:val="20"/>
                <w:rtl w:val="0"/>
              </w:rPr>
              <w:t xml:space="preserve">Este proyecto se alinea con mis intereses profesionales en el campo de la seguridad informática, el desarrollo de sistemas inteligentes y la aplicación de tecnologías avanzadas para resolver problemas urbanos. Al trabajar en este proyecto, estoy adquiriendo experiencia en la implementación de tecnologías de reconocimiento facial y en la gestión de grandes cantidades de datos, habilidades esenciales para mi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u w:val="none"/>
                <w:shd w:fill="auto" w:val="clear"/>
                <w:vertAlign w:val="baseline"/>
              </w:rPr>
            </w:pPr>
            <w:r w:rsidDel="00000000" w:rsidR="00000000" w:rsidRPr="00000000">
              <w:rPr>
                <w:i w:val="1"/>
                <w:rtl w:val="0"/>
              </w:rPr>
              <w:t xml:space="preserve">Creemos que es posible desarrollar este proyecto APT en el semestre porque vamos a ocupar una buena planificación, y compromiso. También, las horas que nos dieron y las pocas asignaturas nos ayuda a centrarnos, en conjunto con los materiales brindados por la institución.</w:t>
            </w: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b w:val="1"/>
                <w:color w:val="548dd4"/>
                <w:sz w:val="20"/>
                <w:szCs w:val="20"/>
              </w:rPr>
            </w:pPr>
            <w:r w:rsidDel="00000000" w:rsidR="00000000" w:rsidRPr="00000000">
              <w:rPr>
                <w:rFonts w:ascii="Calibri" w:cs="Calibri" w:eastAsia="Calibri" w:hAnsi="Calibri"/>
                <w:b w:val="1"/>
                <w:sz w:val="20"/>
                <w:szCs w:val="20"/>
                <w:rtl w:val="0"/>
              </w:rPr>
              <w:t xml:space="preserve">El proyecto de reconocimiento facial en los buses RED tiene como objetivo identificar a las personas que evaden el pago del pasaje para mejorar la seguridad y la eficiencia del sistema de transporte público en Chile. Basado en la Ley 19.628 sobre Protección de la Vida Privada, se garantiza que el tratamiento de datos se realiza de manera legal, segura y transparente. La tecnología utilizada no impondrá sanciones, sino que buscará disuadir la evasión mediante la identificación facial.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 objetivo de este proyecto es desarrollar un sistema capaz de detectar rostros en imágenes utilizando modelos de aprendizaje profundo. A diferencia de los sistemas de reconocimiento facial en tiempo real, este proyecto se centra en el procesamiento de imágenes de manera secuencial, permitiendo la detección de rostros en fotografías o imágenes previamente capturadas. El sistema analizará cada imagen para identificar y delimitar los rostros presentes, ofreciendo una solución robusta para su posterior uso en tareas como la autenticación, análisis de emociones o clasificación.</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 proyecto seguirá la metodología cascada, que implica completar cada fase del proyecto antes de pasar a la siguiente. La estructura del trabajo se organiza de la siguiente manera:</w:t>
            </w:r>
          </w:p>
          <w:p w:rsidR="00000000" w:rsidDel="00000000" w:rsidP="00000000" w:rsidRDefault="00000000" w:rsidRPr="00000000" w14:paraId="00000050">
            <w:pPr>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Planificación: En esta fase inicial, se establecerán las bases del proyecto, incluyendo la creación del Acta de Constitución, la Estructura de Desglose del Trabajo (EDT), la Carta Gantt, y la Matriz RACI para asignar responsabilidades. También se definirá un Plan de Gestión de Calidad para asegurar que el proyecto cumpla con los estándares establecidos.</w:t>
            </w:r>
          </w:p>
          <w:p w:rsidR="00000000" w:rsidDel="00000000" w:rsidP="00000000" w:rsidRDefault="00000000" w:rsidRPr="00000000" w14:paraId="00000051">
            <w:pPr>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Diseño: En la fase de diseño, se tomarán los requerimientos del sistema, se diseñarán los diagramas de arquitectura y de casos de uso, y se definirá el modelo entidad-relación para la base de datos. Además, se elaborará un plan de gestión de riesgos para prever posibles desafíos.</w:t>
            </w:r>
          </w:p>
          <w:p w:rsidR="00000000" w:rsidDel="00000000" w:rsidP="00000000" w:rsidRDefault="00000000" w:rsidRPr="00000000" w14:paraId="00000052">
            <w:pPr>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Desarrollo: Esta fase se centrará en la implementación técnica del proyecto, incluyendo la creación y prueba de la base de datos, el entrenamiento del modelo de reconocimiento facial, la optimización del sistema, y la integración de todos los componentes tecnológicos.</w:t>
            </w:r>
          </w:p>
          <w:p w:rsidR="00000000" w:rsidDel="00000000" w:rsidP="00000000" w:rsidRDefault="00000000" w:rsidRPr="00000000" w14:paraId="00000053">
            <w:pPr>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Cierre: Finalmente, en la fase de cierre, se realizarán pruebas finales y de usuarios para validar el sistema. También se generará toda la documentación</w:t>
            </w:r>
          </w:p>
        </w:tc>
      </w:tr>
      <w:tr>
        <w:trPr>
          <w:cantSplit w:val="0"/>
          <w:trHeight w:val="1920" w:hRule="atLeast"/>
          <w:tblHeader w:val="0"/>
        </w:trPr>
        <w:tc>
          <w:tcPr/>
          <w:p w:rsidR="00000000" w:rsidDel="00000000" w:rsidP="00000000" w:rsidRDefault="00000000" w:rsidRPr="00000000" w14:paraId="00000054">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spacing w:after="0" w:line="240" w:lineRule="auto"/>
              <w:ind w:hanging="2"/>
              <w:rPr/>
            </w:pPr>
            <w:r w:rsidDel="00000000" w:rsidR="00000000" w:rsidRPr="00000000">
              <w:rPr>
                <w:rtl w:val="0"/>
              </w:rPr>
            </w:r>
          </w:p>
          <w:p w:rsidR="00000000" w:rsidDel="00000000" w:rsidP="00000000" w:rsidRDefault="00000000" w:rsidRPr="00000000" w14:paraId="00000060">
            <w:pPr>
              <w:tabs>
                <w:tab w:val="center" w:leader="none" w:pos="4419"/>
                <w:tab w:val="right" w:leader="none" w:pos="8838"/>
              </w:tabs>
              <w:spacing w:after="0" w:line="240" w:lineRule="auto"/>
              <w:jc w:val="both"/>
              <w:rPr>
                <w:rFonts w:ascii="Calibri" w:cs="Calibri" w:eastAsia="Calibri" w:hAnsi="Calibri"/>
                <w:b w:val="1"/>
                <w:color w:val="1f3864"/>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2">
            <w:pPr>
              <w:spacing w:after="0" w:line="240" w:lineRule="auto"/>
              <w:ind w:hanging="2"/>
              <w:rPr>
                <w:b w:val="1"/>
                <w:color w:val="1f3864"/>
              </w:rPr>
            </w:pPr>
            <w:r w:rsidDel="00000000" w:rsidR="00000000" w:rsidRPr="00000000">
              <w:rPr>
                <w:rtl w:val="0"/>
              </w:rPr>
              <w:t xml:space="preserve">Acta de constitución</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Documento formal que define el propósito, objetivos, alcance, y recursos del proyecto. Incluye información sobre el equipo del proyecto y las partes interesadas.</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Establece una base sólida para el proyecto al definir claramente los objetivos y los recursos disponibles. Es esencial para guiar las siguientes fases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spacing w:after="0" w:line="240" w:lineRule="auto"/>
              <w:ind w:hanging="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ind w:hanging="2"/>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t xml:space="preserve">Estructura de desglose de trabajo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descompone el proyecto en tareas y subtareas detalladas, mostrando cómo se organizarán y se gestionarán las actividades.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planificación y el seguimiento del proyecto al proporcionar una visión clara de todas las tareas necesarias y su estructura jerárquica.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B">
            <w:pPr>
              <w:spacing w:after="0" w:line="240" w:lineRule="auto"/>
              <w:ind w:hanging="2"/>
              <w:rPr/>
            </w:pPr>
            <w:r w:rsidDel="00000000" w:rsidR="00000000" w:rsidRPr="00000000">
              <w:rPr>
                <w:rtl w:val="0"/>
              </w:rPr>
              <w:t xml:space="preserve">Carta Gantt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Gráfico de barras que representa el cronograma del proyecto, mostrando las fechas de inicio y finalización de las tareas, así como su interdependencia.</w:t>
            </w:r>
            <w:r w:rsidDel="00000000" w:rsidR="00000000" w:rsidRPr="00000000">
              <w:rPr>
                <w:rtl w:val="0"/>
              </w:rPr>
            </w:r>
          </w:p>
        </w:tc>
        <w:tc>
          <w:tcPr/>
          <w:p w:rsidR="00000000" w:rsidDel="00000000" w:rsidP="00000000" w:rsidRDefault="00000000" w:rsidRPr="00000000" w14:paraId="0000006E">
            <w:pPr>
              <w:numPr>
                <w:ilvl w:val="0"/>
                <w:numId w:val="2"/>
              </w:numPr>
              <w:tabs>
                <w:tab w:val="center" w:leader="none" w:pos="4419"/>
                <w:tab w:val="right" w:leader="none" w:pos="8838"/>
              </w:tabs>
              <w:spacing w:after="240" w:before="240" w:line="240" w:lineRule="auto"/>
              <w:ind w:left="720" w:hanging="360"/>
              <w:rPr>
                <w:b w:val="1"/>
                <w:color w:val="1f3864"/>
              </w:rPr>
            </w:pPr>
            <w:r w:rsidDel="00000000" w:rsidR="00000000" w:rsidRPr="00000000">
              <w:rPr>
                <w:b w:val="1"/>
                <w:color w:val="1f3864"/>
                <w:rtl w:val="0"/>
              </w:rPr>
              <w:t xml:space="preserve">Ayuda a visualizar el progreso del proyecto y a gestionar el tiempo de manera efectiva al mostrar cómo las tareas se relacionan temporalmente.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0">
            <w:pPr>
              <w:spacing w:after="0" w:line="240" w:lineRule="auto"/>
              <w:ind w:hanging="2"/>
              <w:rPr/>
            </w:pPr>
            <w:r w:rsidDel="00000000" w:rsidR="00000000" w:rsidRPr="00000000">
              <w:rPr>
                <w:rtl w:val="0"/>
              </w:rPr>
              <w:t xml:space="preserve">Matriz RACI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Herramienta que define las responsabilidades y roles de cada miembro del equipo para las distintas tareas del proyecto, especificando quién es Responsable, Aprobador, Consultado e Informado.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Aclara responsabilidades y evita confusiones al asegurar que todos sepan quién está encargado de qué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75">
            <w:pPr>
              <w:spacing w:after="0" w:line="240" w:lineRule="auto"/>
              <w:ind w:hanging="2"/>
              <w:rPr/>
            </w:pPr>
            <w:r w:rsidDel="00000000" w:rsidR="00000000" w:rsidRPr="00000000">
              <w:rPr>
                <w:rtl w:val="0"/>
              </w:rPr>
              <w:t xml:space="preserve">Requerimientos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 Lista detallada de las necesidades y expectativas del cliente que el proyecto debe cumplir, incluyendo requisitos funcionales y no funcionales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lo que el proyecto debe entregar, proporcionando una base para el diseño, desarrollo y validación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7A">
            <w:pPr>
              <w:spacing w:after="0" w:line="240" w:lineRule="auto"/>
              <w:ind w:hanging="2"/>
              <w:rPr/>
            </w:pPr>
            <w:r w:rsidDel="00000000" w:rsidR="00000000" w:rsidRPr="00000000">
              <w:rPr>
                <w:rtl w:val="0"/>
              </w:rPr>
              <w:t xml:space="preserve">Diagrama de arquitectura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Representación visual de la estructura del sistema, mostrando los componentes principales y sus interacciones.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una visión clara de la estructura del sistema, facilitando la comprensión y la integración de los diferentes componentes.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7F">
            <w:pPr>
              <w:spacing w:after="0" w:line="240" w:lineRule="auto"/>
              <w:ind w:hanging="2"/>
              <w:rPr/>
            </w:pPr>
            <w:r w:rsidDel="00000000" w:rsidR="00000000" w:rsidRPr="00000000">
              <w:rPr>
                <w:rtl w:val="0"/>
              </w:rPr>
              <w:t xml:space="preserve">Diagrama de casos de uso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que muestra las interacciones entre los usuarios (actores) y el sistema, describiendo las funcionalidades principales desde la perspectiva del usuario.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Ayuda a identificar y entender las funcionalidades del sistema, asegurando que se cumplan los requisitos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84">
            <w:pPr>
              <w:spacing w:after="0" w:line="240" w:lineRule="auto"/>
              <w:ind w:hanging="2"/>
              <w:rPr/>
            </w:pPr>
            <w:r w:rsidDel="00000000" w:rsidR="00000000" w:rsidRPr="00000000">
              <w:rPr>
                <w:rtl w:val="0"/>
              </w:rPr>
              <w:t xml:space="preserve">Modelo Entidad-Relación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que representa las entidades del sistema, sus atributos y las relaciones entre ellas.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el diseño de la base de datos al definir claramente las entidades y sus relaciones, lo que es crucial para la correcta implementación de la base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89">
            <w:pPr>
              <w:spacing w:after="0" w:line="240" w:lineRule="auto"/>
              <w:ind w:hanging="2"/>
              <w:rPr/>
            </w:pPr>
            <w:r w:rsidDel="00000000" w:rsidR="00000000" w:rsidRPr="00000000">
              <w:rPr>
                <w:rtl w:val="0"/>
              </w:rPr>
              <w:t xml:space="preserve">Plan de gestión riesgos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identifica, analiza y planifica las estrategias para mitigar los riesgos potenciales del proyecto.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 enfoque proactivo para manejar posibles problemas, minimizando su impacto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8E">
            <w:pPr>
              <w:spacing w:after="0" w:line="240" w:lineRule="auto"/>
              <w:ind w:hanging="2"/>
              <w:rPr/>
            </w:pPr>
            <w:r w:rsidDel="00000000" w:rsidR="00000000" w:rsidRPr="00000000">
              <w:rPr>
                <w:rtl w:val="0"/>
              </w:rPr>
              <w:t xml:space="preserve">Creación de base de datos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Base de datos implementada según el modelo entidad-relación y los requisitos definidos.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base de datos es crucial para el funcionamiento del sistema, y su creación marca un hito importante en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spacing w:after="0" w:line="240" w:lineRule="auto"/>
              <w:ind w:hanging="2"/>
              <w:rPr/>
            </w:pPr>
            <w:r w:rsidDel="00000000" w:rsidR="00000000" w:rsidRPr="00000000">
              <w:rPr>
                <w:rtl w:val="0"/>
              </w:rPr>
              <w:t xml:space="preserve">Final</w:t>
            </w:r>
          </w:p>
          <w:p w:rsidR="00000000" w:rsidDel="00000000" w:rsidP="00000000" w:rsidRDefault="00000000" w:rsidRPr="00000000" w14:paraId="00000093">
            <w:pPr>
              <w:spacing w:after="0" w:line="240" w:lineRule="auto"/>
              <w:ind w:hanging="2"/>
              <w:rPr/>
            </w:pPr>
            <w:r w:rsidDel="00000000" w:rsidR="00000000" w:rsidRPr="00000000">
              <w:rPr>
                <w:rtl w:val="0"/>
              </w:rPr>
            </w:r>
          </w:p>
          <w:p w:rsidR="00000000" w:rsidDel="00000000" w:rsidP="00000000" w:rsidRDefault="00000000" w:rsidRPr="00000000" w14:paraId="00000094">
            <w:pPr>
              <w:spacing w:after="0" w:line="240" w:lineRule="auto"/>
              <w:ind w:hanging="2"/>
              <w:rPr/>
            </w:pPr>
            <w:r w:rsidDel="00000000" w:rsidR="00000000" w:rsidRPr="00000000">
              <w:rPr>
                <w:rtl w:val="0"/>
              </w:rPr>
            </w:r>
          </w:p>
        </w:tc>
        <w:tc>
          <w:tcPr/>
          <w:p w:rsidR="00000000" w:rsidDel="00000000" w:rsidP="00000000" w:rsidRDefault="00000000" w:rsidRPr="00000000" w14:paraId="00000095">
            <w:pPr>
              <w:spacing w:after="0" w:line="240" w:lineRule="auto"/>
              <w:ind w:hanging="2"/>
              <w:rPr/>
            </w:pPr>
            <w:r w:rsidDel="00000000" w:rsidR="00000000" w:rsidRPr="00000000">
              <w:rPr>
                <w:rtl w:val="0"/>
              </w:rPr>
              <w:t xml:space="preserve">Integración de sistemas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del proceso de integración de los diferentes componentes del sistema, incluyendo pruebas de integración.</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todos los componentes del sistema trabajan conjuntamente de manera correcta y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spacing w:after="0" w:line="240" w:lineRule="auto"/>
              <w:ind w:hanging="2"/>
              <w:rPr/>
            </w:pPr>
            <w:r w:rsidDel="00000000" w:rsidR="00000000" w:rsidRPr="00000000">
              <w:rPr>
                <w:rtl w:val="0"/>
              </w:rPr>
              <w:t xml:space="preserve">Final</w:t>
            </w:r>
          </w:p>
        </w:tc>
        <w:tc>
          <w:tcPr/>
          <w:p w:rsidR="00000000" w:rsidDel="00000000" w:rsidP="00000000" w:rsidRDefault="00000000" w:rsidRPr="00000000" w14:paraId="0000009A">
            <w:pPr>
              <w:spacing w:after="0" w:line="240" w:lineRule="auto"/>
              <w:ind w:hanging="2"/>
              <w:rPr/>
            </w:pPr>
            <w:r w:rsidDel="00000000" w:rsidR="00000000" w:rsidRPr="00000000">
              <w:rPr>
                <w:rtl w:val="0"/>
              </w:rPr>
              <w:t xml:space="preserve">Documentación de cierre final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resume los resultados del proyecto, incluyendo el alcance, los objetivos alcanzados, el cumplimiento de los requisitos y los entregables finales. También detalla los problemas encontrados y cómo se resolvieron.</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 Proporciona un resumen completo del proyecto, evaluando si se lograron los objetivos y cómo se gestionaron los desafíos.</w:t>
            </w: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6477000"/>
            <wp:effectExtent b="0" l="0" r="0" t="0"/>
            <wp:docPr id="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drawing>
          <wp:inline distB="114300" distT="114300" distL="114300" distR="114300">
            <wp:extent cx="5399730" cy="5435600"/>
            <wp:effectExtent b="0" l="0" r="0" t="0"/>
            <wp:docPr id="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axti1yoALkO35xKTwdyIPejYrg==">CgMxLjA4AHIhMUtFRkY1Nno4cUhSYXhUREF1dEV0QllpVUwxWThZSlFJ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