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skill teaches Claude how to scale an application in the most efficient way.</w:t>
        <w:br w:type="textWrapping"/>
        <w:br w:type="textWrapping"/>
        <w:t xml:space="preserve">Keeping quality while decreasing costs.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must have when you apps or agents take speed.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