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F55B9" w:rsidRDefault="009F55B9">
      <w:pPr>
        <w:contextualSpacing w:val="0"/>
        <w:jc w:val="both"/>
      </w:pPr>
    </w:p>
    <w:p w:rsidR="009F55B9" w:rsidRDefault="00FA66DE">
      <w:pPr>
        <w:spacing w:before="240" w:after="60"/>
        <w:contextualSpacing w:val="0"/>
        <w:jc w:val="center"/>
      </w:pPr>
      <w:r>
        <w:rPr>
          <w:b/>
          <w:sz w:val="32"/>
        </w:rPr>
        <w:t>Cynthia Yanina Acosta</w:t>
      </w:r>
    </w:p>
    <w:p w:rsidR="009F55B9" w:rsidRDefault="009F55B9">
      <w:pPr>
        <w:contextualSpacing w:val="0"/>
        <w:jc w:val="both"/>
      </w:pPr>
    </w:p>
    <w:p w:rsidR="009F55B9" w:rsidRDefault="00FA66DE">
      <w:pPr>
        <w:contextualSpacing w:val="0"/>
        <w:jc w:val="both"/>
      </w:pPr>
      <w:r>
        <w:rPr>
          <w:sz w:val="22"/>
        </w:rPr>
        <w:t xml:space="preserve">Profesión: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Ingeniería en sistemas (estudiante avanzado)</w:t>
      </w:r>
    </w:p>
    <w:p w:rsidR="009F55B9" w:rsidRDefault="00FA66DE">
      <w:pPr>
        <w:contextualSpacing w:val="0"/>
        <w:jc w:val="both"/>
      </w:pPr>
      <w:r>
        <w:rPr>
          <w:sz w:val="22"/>
        </w:rPr>
        <w:t xml:space="preserve">Fecha de Nacimiento: </w:t>
      </w:r>
      <w:r>
        <w:rPr>
          <w:sz w:val="22"/>
        </w:rPr>
        <w:tab/>
        <w:t>25-08-1979</w:t>
      </w:r>
    </w:p>
    <w:p w:rsidR="009F55B9" w:rsidRDefault="00FA66DE">
      <w:pPr>
        <w:contextualSpacing w:val="0"/>
        <w:jc w:val="both"/>
      </w:pPr>
      <w:r>
        <w:rPr>
          <w:sz w:val="22"/>
        </w:rPr>
        <w:t xml:space="preserve">E-mail: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hyperlink r:id="rId8">
        <w:r>
          <w:rPr>
            <w:color w:val="0000FF"/>
            <w:sz w:val="22"/>
            <w:u w:val="single"/>
          </w:rPr>
          <w:t>acosta.cyn@gmail.com</w:t>
        </w:r>
      </w:hyperlink>
      <w:hyperlink r:id="rId9"/>
    </w:p>
    <w:p w:rsidR="009F55B9" w:rsidRDefault="00FA66DE">
      <w:pPr>
        <w:contextualSpacing w:val="0"/>
        <w:jc w:val="both"/>
      </w:pPr>
      <w:r>
        <w:rPr>
          <w:sz w:val="22"/>
        </w:rPr>
        <w:t>Celular: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>1</w:t>
      </w:r>
      <w:bookmarkStart w:id="0" w:name="_GoBack"/>
      <w:r>
        <w:rPr>
          <w:sz w:val="22"/>
        </w:rPr>
        <w:t>5-49795355</w:t>
      </w:r>
      <w:bookmarkEnd w:id="0"/>
    </w:p>
    <w:p w:rsidR="009F55B9" w:rsidRDefault="009F55B9">
      <w:pPr>
        <w:contextualSpacing w:val="0"/>
        <w:jc w:val="both"/>
      </w:pPr>
    </w:p>
    <w:p w:rsidR="009F55B9" w:rsidRDefault="009F55B9">
      <w:pPr>
        <w:contextualSpacing w:val="0"/>
        <w:jc w:val="both"/>
      </w:pPr>
    </w:p>
    <w:p w:rsidR="009F55B9" w:rsidRDefault="00FA66DE">
      <w:pPr>
        <w:contextualSpacing w:val="0"/>
        <w:jc w:val="both"/>
      </w:pPr>
      <w:r>
        <w:rPr>
          <w:b/>
          <w:sz w:val="22"/>
        </w:rPr>
        <w:t xml:space="preserve">PERFIL PROFESIONAL </w:t>
      </w:r>
      <w:r>
        <w:rPr>
          <w:noProof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0</wp:posOffset>
            </wp:positionH>
            <wp:positionV relativeFrom="paragraph">
              <wp:posOffset>292100</wp:posOffset>
            </wp:positionV>
            <wp:extent cx="5600700" cy="114300"/>
            <wp:effectExtent l="0" t="0" r="0" b="0"/>
            <wp:wrapNone/>
            <wp:docPr id="1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F55B9" w:rsidRDefault="009F55B9">
      <w:pPr>
        <w:contextualSpacing w:val="0"/>
        <w:jc w:val="both"/>
      </w:pPr>
    </w:p>
    <w:p w:rsidR="009F55B9" w:rsidRDefault="00FA66DE">
      <w:pPr>
        <w:contextualSpacing w:val="0"/>
        <w:jc w:val="both"/>
      </w:pPr>
      <w:r>
        <w:rPr>
          <w:sz w:val="22"/>
        </w:rPr>
        <w:t>Analista funcional  técnico de sistemas, con 6 años de experiencia en el área IT. Participación en proyectos de IT del mercado de telecomunicaciones en las aplicaciones de GPYM, COTA y PGC. Diseño y ejecución de casos de</w:t>
      </w:r>
      <w:r>
        <w:rPr>
          <w:sz w:val="22"/>
        </w:rPr>
        <w:t xml:space="preserve"> prueba. Reporte de incidentes. Seguimientos de incidentes. Metodología de </w:t>
      </w:r>
      <w:proofErr w:type="spellStart"/>
      <w:r>
        <w:rPr>
          <w:sz w:val="22"/>
        </w:rPr>
        <w:t>testing</w:t>
      </w:r>
      <w:proofErr w:type="spellEnd"/>
      <w:r>
        <w:rPr>
          <w:sz w:val="22"/>
        </w:rPr>
        <w:t xml:space="preserve">. Seguimiento en HPQC, en </w:t>
      </w:r>
      <w:r>
        <w:rPr>
          <w:sz w:val="22"/>
        </w:rPr>
        <w:t xml:space="preserve">JIRA y </w:t>
      </w:r>
      <w:proofErr w:type="gramStart"/>
      <w:r>
        <w:rPr>
          <w:sz w:val="22"/>
        </w:rPr>
        <w:t>MANTIS</w:t>
      </w:r>
      <w:r>
        <w:rPr>
          <w:sz w:val="22"/>
        </w:rPr>
        <w:t xml:space="preserve"> .</w:t>
      </w:r>
      <w:proofErr w:type="gramEnd"/>
      <w:r>
        <w:rPr>
          <w:sz w:val="22"/>
        </w:rPr>
        <w:t xml:space="preserve"> Participación en proyectos como capitulo IV, PRI, SESCO para los sistemas de YPF. Participación en proyectos de Marketing IT del mer</w:t>
      </w:r>
      <w:r>
        <w:rPr>
          <w:sz w:val="22"/>
        </w:rPr>
        <w:t xml:space="preserve">cado Bancario y área de soporte a Gerencia. Auxiliar de Investigación, con 1 año, Participación en proyectos de robótica en el mercado Universitario en el centro de altos </w:t>
      </w:r>
      <w:proofErr w:type="gramStart"/>
      <w:r>
        <w:rPr>
          <w:sz w:val="22"/>
        </w:rPr>
        <w:t>estudios</w:t>
      </w:r>
      <w:proofErr w:type="gramEnd"/>
      <w:r>
        <w:rPr>
          <w:sz w:val="22"/>
        </w:rPr>
        <w:t xml:space="preserve"> de informática.</w:t>
      </w:r>
    </w:p>
    <w:p w:rsidR="009F55B9" w:rsidRDefault="009F55B9">
      <w:pPr>
        <w:contextualSpacing w:val="0"/>
        <w:jc w:val="both"/>
      </w:pPr>
    </w:p>
    <w:p w:rsidR="009F55B9" w:rsidRDefault="00FA66DE">
      <w:pPr>
        <w:contextualSpacing w:val="0"/>
        <w:jc w:val="both"/>
      </w:pPr>
      <w:r>
        <w:rPr>
          <w:b/>
          <w:sz w:val="22"/>
        </w:rPr>
        <w:t>FORMACIÓN ACADÉMICA</w:t>
      </w:r>
      <w:r>
        <w:rPr>
          <w:noProof/>
        </w:rPr>
        <w:drawing>
          <wp:anchor distT="0" distB="0" distL="114300" distR="114300" simplePos="0" relativeHeight="251659264" behindDoc="0" locked="0" layoutInCell="0" hidden="0" allowOverlap="0">
            <wp:simplePos x="0" y="0"/>
            <wp:positionH relativeFrom="margin">
              <wp:posOffset>0</wp:posOffset>
            </wp:positionH>
            <wp:positionV relativeFrom="paragraph">
              <wp:posOffset>254000</wp:posOffset>
            </wp:positionV>
            <wp:extent cx="5486400" cy="114300"/>
            <wp:effectExtent l="0" t="0" r="0" b="0"/>
            <wp:wrapNone/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F55B9" w:rsidRDefault="009F55B9">
      <w:pPr>
        <w:contextualSpacing w:val="0"/>
        <w:jc w:val="both"/>
      </w:pPr>
    </w:p>
    <w:p w:rsidR="009F55B9" w:rsidRDefault="009F55B9">
      <w:pPr>
        <w:contextualSpacing w:val="0"/>
        <w:jc w:val="both"/>
      </w:pPr>
    </w:p>
    <w:p w:rsidR="009F55B9" w:rsidRDefault="00FA66DE">
      <w:pPr>
        <w:contextualSpacing w:val="0"/>
        <w:jc w:val="both"/>
      </w:pPr>
      <w:r>
        <w:rPr>
          <w:sz w:val="22"/>
        </w:rPr>
        <w:t>Ingeniera de Sistemas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Universidad </w:t>
      </w:r>
      <w:r>
        <w:rPr>
          <w:sz w:val="22"/>
        </w:rPr>
        <w:t xml:space="preserve">Abierta Interamericana (UAI). </w:t>
      </w:r>
    </w:p>
    <w:p w:rsidR="009F55B9" w:rsidRDefault="00FA66DE">
      <w:pPr>
        <w:ind w:left="3545" w:firstLine="709"/>
        <w:contextualSpacing w:val="0"/>
        <w:jc w:val="both"/>
      </w:pPr>
      <w:r>
        <w:rPr>
          <w:sz w:val="22"/>
        </w:rPr>
        <w:t>En curso en 4to año, y 3er año.</w:t>
      </w:r>
    </w:p>
    <w:p w:rsidR="009F55B9" w:rsidRDefault="009F55B9">
      <w:pPr>
        <w:contextualSpacing w:val="0"/>
        <w:jc w:val="both"/>
      </w:pPr>
    </w:p>
    <w:p w:rsidR="009F55B9" w:rsidRDefault="00FA66DE">
      <w:pPr>
        <w:contextualSpacing w:val="0"/>
        <w:jc w:val="both"/>
      </w:pPr>
      <w:r>
        <w:rPr>
          <w:b/>
          <w:sz w:val="22"/>
        </w:rPr>
        <w:t>IDIOMAS</w:t>
      </w:r>
      <w:r>
        <w:rPr>
          <w:noProof/>
        </w:rPr>
        <w:drawing>
          <wp:anchor distT="0" distB="0" distL="114300" distR="114300" simplePos="0" relativeHeight="251660288" behindDoc="0" locked="0" layoutInCell="0" hidden="0" allowOverlap="0">
            <wp:simplePos x="0" y="0"/>
            <wp:positionH relativeFrom="margin">
              <wp:posOffset>0</wp:posOffset>
            </wp:positionH>
            <wp:positionV relativeFrom="paragraph">
              <wp:posOffset>241300</wp:posOffset>
            </wp:positionV>
            <wp:extent cx="5486400" cy="114300"/>
            <wp:effectExtent l="0" t="0" r="0" b="0"/>
            <wp:wrapNone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F55B9" w:rsidRDefault="009F55B9">
      <w:pPr>
        <w:contextualSpacing w:val="0"/>
        <w:jc w:val="both"/>
      </w:pPr>
    </w:p>
    <w:p w:rsidR="009F55B9" w:rsidRDefault="00FA66DE">
      <w:pPr>
        <w:contextualSpacing w:val="0"/>
        <w:jc w:val="both"/>
      </w:pPr>
      <w:r>
        <w:rPr>
          <w:sz w:val="22"/>
        </w:rPr>
        <w:t xml:space="preserve">Inglés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Intermedio</w:t>
      </w:r>
    </w:p>
    <w:p w:rsidR="009F55B9" w:rsidRDefault="00FA66DE">
      <w:pPr>
        <w:contextualSpacing w:val="0"/>
        <w:jc w:val="both"/>
      </w:pPr>
      <w:r>
        <w:rPr>
          <w:sz w:val="22"/>
        </w:rPr>
        <w:t>Italiano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Intermedio</w:t>
      </w:r>
    </w:p>
    <w:p w:rsidR="009F55B9" w:rsidRDefault="009F55B9">
      <w:pPr>
        <w:contextualSpacing w:val="0"/>
        <w:jc w:val="both"/>
      </w:pPr>
    </w:p>
    <w:p w:rsidR="009F55B9" w:rsidRDefault="00FA66DE">
      <w:pPr>
        <w:contextualSpacing w:val="0"/>
        <w:jc w:val="both"/>
      </w:pPr>
      <w:r>
        <w:rPr>
          <w:b/>
          <w:sz w:val="22"/>
        </w:rPr>
        <w:t>EXPERIENCIA PROFESIONAL</w:t>
      </w:r>
      <w:r>
        <w:rPr>
          <w:noProof/>
        </w:rPr>
        <w:drawing>
          <wp:anchor distT="0" distB="0" distL="114300" distR="114300" simplePos="0" relativeHeight="251661312" behindDoc="0" locked="0" layoutInCell="0" hidden="0" allowOverlap="0">
            <wp:simplePos x="0" y="0"/>
            <wp:positionH relativeFrom="margin">
              <wp:posOffset>0</wp:posOffset>
            </wp:positionH>
            <wp:positionV relativeFrom="paragraph">
              <wp:posOffset>292100</wp:posOffset>
            </wp:positionV>
            <wp:extent cx="5486400" cy="114300"/>
            <wp:effectExtent l="0" t="0" r="0" b="0"/>
            <wp:wrapNone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F55B9" w:rsidRDefault="009F55B9">
      <w:pPr>
        <w:contextualSpacing w:val="0"/>
        <w:jc w:val="both"/>
      </w:pPr>
    </w:p>
    <w:p w:rsidR="009F55B9" w:rsidRDefault="009F55B9">
      <w:pPr>
        <w:contextualSpacing w:val="0"/>
      </w:pPr>
    </w:p>
    <w:p w:rsidR="009F55B9" w:rsidRDefault="00FA66DE">
      <w:pPr>
        <w:contextualSpacing w:val="0"/>
        <w:jc w:val="both"/>
      </w:pPr>
      <w:proofErr w:type="spellStart"/>
      <w:r>
        <w:rPr>
          <w:b/>
          <w:sz w:val="22"/>
        </w:rPr>
        <w:t>Pragma</w:t>
      </w:r>
      <w:proofErr w:type="spellEnd"/>
      <w:r>
        <w:rPr>
          <w:b/>
          <w:sz w:val="22"/>
        </w:rPr>
        <w:t xml:space="preserve"> Consultores. Julio 2013 -  Actualidad.</w:t>
      </w:r>
    </w:p>
    <w:p w:rsidR="009F55B9" w:rsidRDefault="009F55B9">
      <w:pPr>
        <w:contextualSpacing w:val="0"/>
        <w:jc w:val="both"/>
      </w:pPr>
    </w:p>
    <w:p w:rsidR="009F55B9" w:rsidRDefault="00FA66DE">
      <w:pPr>
        <w:ind w:left="360"/>
        <w:contextualSpacing w:val="0"/>
        <w:jc w:val="both"/>
      </w:pPr>
      <w:r>
        <w:rPr>
          <w:b/>
          <w:sz w:val="24"/>
        </w:rPr>
        <w:t>Cliente: NEC</w:t>
      </w:r>
    </w:p>
    <w:p w:rsidR="009F55B9" w:rsidRDefault="00FA66DE">
      <w:pPr>
        <w:numPr>
          <w:ilvl w:val="0"/>
          <w:numId w:val="1"/>
        </w:numPr>
        <w:jc w:val="both"/>
      </w:pPr>
      <w:r>
        <w:rPr>
          <w:u w:val="single"/>
        </w:rPr>
        <w:t xml:space="preserve">Análisis Funcional - Línea de Servicios </w:t>
      </w:r>
      <w:proofErr w:type="spellStart"/>
      <w:r>
        <w:rPr>
          <w:u w:val="single"/>
        </w:rPr>
        <w:t>Quality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Assurance</w:t>
      </w:r>
      <w:proofErr w:type="spellEnd"/>
      <w:r>
        <w:rPr>
          <w:u w:val="single"/>
        </w:rPr>
        <w:t xml:space="preserve">  </w:t>
      </w:r>
    </w:p>
    <w:p w:rsidR="009F55B9" w:rsidRDefault="00FA66DE">
      <w:pPr>
        <w:numPr>
          <w:ilvl w:val="0"/>
          <w:numId w:val="1"/>
        </w:numPr>
        <w:jc w:val="both"/>
      </w:pPr>
      <w:r>
        <w:t>Análisis de requerimientos de aplicación Core.</w:t>
      </w:r>
    </w:p>
    <w:p w:rsidR="009F55B9" w:rsidRDefault="00FA66DE">
      <w:pPr>
        <w:numPr>
          <w:ilvl w:val="0"/>
          <w:numId w:val="1"/>
        </w:numPr>
        <w:jc w:val="both"/>
      </w:pPr>
      <w:r>
        <w:t xml:space="preserve">Análisis de Casos de Uso en Enterprise </w:t>
      </w:r>
      <w:proofErr w:type="spellStart"/>
      <w:r>
        <w:t>Architect</w:t>
      </w:r>
      <w:proofErr w:type="spellEnd"/>
    </w:p>
    <w:p w:rsidR="009F55B9" w:rsidRDefault="00FA66DE">
      <w:pPr>
        <w:numPr>
          <w:ilvl w:val="0"/>
          <w:numId w:val="1"/>
        </w:numPr>
        <w:jc w:val="both"/>
      </w:pPr>
      <w:r>
        <w:lastRenderedPageBreak/>
        <w:t>herramientas SQL</w:t>
      </w:r>
    </w:p>
    <w:p w:rsidR="009F55B9" w:rsidRDefault="00FA66DE">
      <w:pPr>
        <w:numPr>
          <w:ilvl w:val="0"/>
          <w:numId w:val="1"/>
        </w:numPr>
        <w:jc w:val="both"/>
      </w:pPr>
      <w:r>
        <w:t>seguimiento de incidencias Mantis.</w:t>
      </w:r>
    </w:p>
    <w:p w:rsidR="009F55B9" w:rsidRDefault="00FA66DE">
      <w:pPr>
        <w:numPr>
          <w:ilvl w:val="0"/>
          <w:numId w:val="1"/>
        </w:numPr>
        <w:jc w:val="both"/>
      </w:pPr>
      <w:r>
        <w:t>Especificaciones técnicas funcionales.</w:t>
      </w:r>
    </w:p>
    <w:p w:rsidR="009F55B9" w:rsidRDefault="00FA66DE">
      <w:pPr>
        <w:numPr>
          <w:ilvl w:val="0"/>
          <w:numId w:val="1"/>
        </w:numPr>
        <w:jc w:val="both"/>
      </w:pPr>
      <w:r>
        <w:t>Uso de me</w:t>
      </w:r>
      <w:r>
        <w:t xml:space="preserve">todología de </w:t>
      </w:r>
      <w:proofErr w:type="spellStart"/>
      <w:r>
        <w:t>testing</w:t>
      </w:r>
      <w:proofErr w:type="spellEnd"/>
      <w:r>
        <w:t xml:space="preserve">: </w:t>
      </w:r>
      <w:proofErr w:type="spellStart"/>
      <w:r>
        <w:t>Scrum</w:t>
      </w:r>
      <w:proofErr w:type="spellEnd"/>
      <w:r>
        <w:t>.</w:t>
      </w:r>
    </w:p>
    <w:p w:rsidR="009F55B9" w:rsidRDefault="00FA66DE">
      <w:pPr>
        <w:numPr>
          <w:ilvl w:val="0"/>
          <w:numId w:val="1"/>
        </w:numPr>
        <w:jc w:val="both"/>
      </w:pPr>
      <w:r>
        <w:t>Diseño y ejecución de casos de pruebas</w:t>
      </w:r>
    </w:p>
    <w:p w:rsidR="009F55B9" w:rsidRDefault="009F55B9">
      <w:pPr>
        <w:contextualSpacing w:val="0"/>
        <w:jc w:val="both"/>
      </w:pPr>
    </w:p>
    <w:p w:rsidR="009F55B9" w:rsidRDefault="00FA66DE">
      <w:pPr>
        <w:ind w:left="360"/>
        <w:contextualSpacing w:val="0"/>
        <w:jc w:val="both"/>
      </w:pPr>
      <w:r>
        <w:rPr>
          <w:b/>
          <w:sz w:val="24"/>
        </w:rPr>
        <w:t xml:space="preserve">Cliente: Banco </w:t>
      </w:r>
      <w:proofErr w:type="spellStart"/>
      <w:r>
        <w:rPr>
          <w:b/>
          <w:sz w:val="24"/>
        </w:rPr>
        <w:t>Credicoop</w:t>
      </w:r>
      <w:proofErr w:type="spellEnd"/>
      <w:r>
        <w:rPr>
          <w:b/>
          <w:sz w:val="24"/>
        </w:rPr>
        <w:t xml:space="preserve"> </w:t>
      </w:r>
    </w:p>
    <w:p w:rsidR="009F55B9" w:rsidRDefault="00FA66DE">
      <w:pPr>
        <w:numPr>
          <w:ilvl w:val="0"/>
          <w:numId w:val="1"/>
        </w:numPr>
        <w:jc w:val="both"/>
      </w:pPr>
      <w:r>
        <w:rPr>
          <w:u w:val="single"/>
        </w:rPr>
        <w:t xml:space="preserve">Análisis Funcional - Línea de Servicios </w:t>
      </w:r>
      <w:proofErr w:type="spellStart"/>
      <w:r>
        <w:rPr>
          <w:u w:val="single"/>
        </w:rPr>
        <w:t>Quality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Assurance</w:t>
      </w:r>
      <w:proofErr w:type="spellEnd"/>
      <w:r>
        <w:rPr>
          <w:u w:val="single"/>
        </w:rPr>
        <w:t xml:space="preserve">  </w:t>
      </w:r>
    </w:p>
    <w:p w:rsidR="009F55B9" w:rsidRDefault="00FA66DE">
      <w:pPr>
        <w:numPr>
          <w:ilvl w:val="0"/>
          <w:numId w:val="1"/>
        </w:numPr>
        <w:jc w:val="both"/>
      </w:pPr>
      <w:r>
        <w:t>Análisis de requerimientos de aplicación Core.</w:t>
      </w:r>
    </w:p>
    <w:p w:rsidR="009F55B9" w:rsidRDefault="00FA66DE">
      <w:pPr>
        <w:numPr>
          <w:ilvl w:val="0"/>
          <w:numId w:val="1"/>
        </w:numPr>
        <w:jc w:val="both"/>
      </w:pPr>
      <w:r>
        <w:t>Especificaciones técnicas funcionales.</w:t>
      </w:r>
    </w:p>
    <w:p w:rsidR="009F55B9" w:rsidRDefault="00FA66DE">
      <w:pPr>
        <w:numPr>
          <w:ilvl w:val="0"/>
          <w:numId w:val="1"/>
        </w:numPr>
        <w:jc w:val="both"/>
      </w:pPr>
      <w:r>
        <w:t xml:space="preserve">Herramientas SQL y </w:t>
      </w:r>
      <w:proofErr w:type="spellStart"/>
      <w:r>
        <w:t>Mysql</w:t>
      </w:r>
      <w:proofErr w:type="spellEnd"/>
      <w:r>
        <w:t>.</w:t>
      </w:r>
    </w:p>
    <w:p w:rsidR="009F55B9" w:rsidRDefault="00FA66DE">
      <w:pPr>
        <w:numPr>
          <w:ilvl w:val="0"/>
          <w:numId w:val="1"/>
        </w:numPr>
        <w:jc w:val="both"/>
      </w:pPr>
      <w:r>
        <w:t xml:space="preserve">Uso de metodología de </w:t>
      </w:r>
      <w:proofErr w:type="spellStart"/>
      <w:r>
        <w:t>testing</w:t>
      </w:r>
      <w:proofErr w:type="spellEnd"/>
      <w:r>
        <w:t xml:space="preserve">: </w:t>
      </w:r>
      <w:proofErr w:type="spellStart"/>
      <w:r>
        <w:t>kanban</w:t>
      </w:r>
      <w:proofErr w:type="spellEnd"/>
      <w:r>
        <w:t xml:space="preserve">. y </w:t>
      </w:r>
      <w:proofErr w:type="spellStart"/>
      <w:r>
        <w:t>Scrum</w:t>
      </w:r>
      <w:proofErr w:type="spellEnd"/>
      <w:r>
        <w:t>.</w:t>
      </w:r>
    </w:p>
    <w:p w:rsidR="009F55B9" w:rsidRDefault="00FA66DE">
      <w:pPr>
        <w:numPr>
          <w:ilvl w:val="0"/>
          <w:numId w:val="1"/>
        </w:numPr>
        <w:jc w:val="both"/>
      </w:pPr>
      <w:r>
        <w:t>Proyecto: T24 – CRECERXXI. Migración de Core Bancario Fase II</w:t>
      </w:r>
    </w:p>
    <w:p w:rsidR="009F55B9" w:rsidRDefault="00FA66DE">
      <w:pPr>
        <w:numPr>
          <w:ilvl w:val="0"/>
          <w:numId w:val="1"/>
        </w:numPr>
        <w:jc w:val="both"/>
      </w:pPr>
      <w:r>
        <w:t>Diseño y ejecución de casos de pruebas</w:t>
      </w:r>
    </w:p>
    <w:p w:rsidR="009F55B9" w:rsidRDefault="009F55B9">
      <w:pPr>
        <w:contextualSpacing w:val="0"/>
        <w:jc w:val="both"/>
      </w:pPr>
    </w:p>
    <w:p w:rsidR="009F55B9" w:rsidRDefault="00FA66DE">
      <w:pPr>
        <w:contextualSpacing w:val="0"/>
        <w:jc w:val="both"/>
      </w:pPr>
      <w:r>
        <w:rPr>
          <w:b/>
          <w:sz w:val="24"/>
        </w:rPr>
        <w:t>Cliente: TECPETROL</w:t>
      </w:r>
      <w:r>
        <w:t xml:space="preserve"> 25/10/13 HASTA 30-12-13</w:t>
      </w:r>
    </w:p>
    <w:p w:rsidR="009F55B9" w:rsidRDefault="00FA66DE">
      <w:pPr>
        <w:numPr>
          <w:ilvl w:val="0"/>
          <w:numId w:val="1"/>
        </w:numPr>
        <w:jc w:val="both"/>
      </w:pPr>
      <w:r>
        <w:t>Análisis en Herramienta OPEN WELL</w:t>
      </w:r>
    </w:p>
    <w:p w:rsidR="009F55B9" w:rsidRDefault="00FA66DE">
      <w:pPr>
        <w:numPr>
          <w:ilvl w:val="0"/>
          <w:numId w:val="1"/>
        </w:numPr>
        <w:jc w:val="both"/>
      </w:pPr>
      <w:r>
        <w:t>her</w:t>
      </w:r>
      <w:r>
        <w:t>ramientas SQL.</w:t>
      </w:r>
    </w:p>
    <w:p w:rsidR="009F55B9" w:rsidRDefault="00FA66DE">
      <w:pPr>
        <w:numPr>
          <w:ilvl w:val="0"/>
          <w:numId w:val="1"/>
        </w:numPr>
        <w:jc w:val="both"/>
      </w:pPr>
      <w:r>
        <w:t>Especificaciones técnicas funcionales.</w:t>
      </w:r>
    </w:p>
    <w:p w:rsidR="009F55B9" w:rsidRDefault="00FA66DE">
      <w:pPr>
        <w:numPr>
          <w:ilvl w:val="0"/>
          <w:numId w:val="1"/>
        </w:numPr>
        <w:jc w:val="both"/>
      </w:pPr>
      <w:r>
        <w:t xml:space="preserve">Mantenimiento de Reporte de Terminación, </w:t>
      </w:r>
      <w:proofErr w:type="spellStart"/>
      <w:r>
        <w:t>workover</w:t>
      </w:r>
      <w:proofErr w:type="spellEnd"/>
      <w:r>
        <w:t>, y perforación.</w:t>
      </w:r>
    </w:p>
    <w:p w:rsidR="009F55B9" w:rsidRDefault="009F55B9">
      <w:pPr>
        <w:contextualSpacing w:val="0"/>
        <w:jc w:val="both"/>
      </w:pPr>
    </w:p>
    <w:p w:rsidR="009F55B9" w:rsidRDefault="00FA66DE">
      <w:pPr>
        <w:contextualSpacing w:val="0"/>
        <w:jc w:val="both"/>
      </w:pPr>
      <w:r>
        <w:rPr>
          <w:b/>
          <w:sz w:val="24"/>
        </w:rPr>
        <w:t>Cliente: YPF</w:t>
      </w:r>
    </w:p>
    <w:p w:rsidR="009F55B9" w:rsidRDefault="00FA66DE">
      <w:pPr>
        <w:contextualSpacing w:val="0"/>
        <w:jc w:val="both"/>
      </w:pPr>
      <w:r>
        <w:rPr>
          <w:u w:val="single"/>
        </w:rPr>
        <w:t>Analista Funcional</w:t>
      </w:r>
    </w:p>
    <w:p w:rsidR="009F55B9" w:rsidRDefault="009F55B9">
      <w:pPr>
        <w:contextualSpacing w:val="0"/>
        <w:jc w:val="both"/>
      </w:pPr>
    </w:p>
    <w:p w:rsidR="009F55B9" w:rsidRDefault="00FA66DE">
      <w:pPr>
        <w:numPr>
          <w:ilvl w:val="0"/>
          <w:numId w:val="1"/>
        </w:numPr>
        <w:ind w:hanging="359"/>
        <w:jc w:val="both"/>
      </w:pPr>
      <w:r>
        <w:t>Análisis funcional de mantenimiento productivo.</w:t>
      </w:r>
    </w:p>
    <w:p w:rsidR="009F55B9" w:rsidRDefault="00FA66DE">
      <w:pPr>
        <w:numPr>
          <w:ilvl w:val="0"/>
          <w:numId w:val="1"/>
        </w:numPr>
        <w:jc w:val="both"/>
      </w:pPr>
      <w:r>
        <w:t>Análisis de requerimientos de aplicación Core.</w:t>
      </w:r>
    </w:p>
    <w:p w:rsidR="009F55B9" w:rsidRDefault="00FA66DE">
      <w:pPr>
        <w:numPr>
          <w:ilvl w:val="0"/>
          <w:numId w:val="1"/>
        </w:numPr>
        <w:jc w:val="both"/>
      </w:pPr>
      <w:r>
        <w:t>Análisis de Casos de Uso.</w:t>
      </w:r>
    </w:p>
    <w:p w:rsidR="009F55B9" w:rsidRDefault="00FA66DE">
      <w:pPr>
        <w:numPr>
          <w:ilvl w:val="0"/>
          <w:numId w:val="1"/>
        </w:numPr>
        <w:jc w:val="both"/>
      </w:pPr>
      <w:r>
        <w:t>herramientas SQL.</w:t>
      </w:r>
    </w:p>
    <w:p w:rsidR="009F55B9" w:rsidRDefault="00FA66DE">
      <w:pPr>
        <w:numPr>
          <w:ilvl w:val="0"/>
          <w:numId w:val="1"/>
        </w:numPr>
        <w:jc w:val="both"/>
      </w:pPr>
      <w:r>
        <w:t>Especificaciones técnicas funcionales.</w:t>
      </w:r>
    </w:p>
    <w:p w:rsidR="009F55B9" w:rsidRDefault="009F55B9">
      <w:pPr>
        <w:ind w:left="360" w:hanging="359"/>
        <w:contextualSpacing w:val="0"/>
        <w:jc w:val="both"/>
      </w:pPr>
    </w:p>
    <w:p w:rsidR="009F55B9" w:rsidRDefault="00FA66DE">
      <w:pPr>
        <w:ind w:left="360" w:hanging="359"/>
        <w:contextualSpacing w:val="0"/>
        <w:jc w:val="both"/>
      </w:pPr>
      <w:r>
        <w:rPr>
          <w:b/>
        </w:rPr>
        <w:t>Proyecto: CAPITULO</w:t>
      </w:r>
      <w:r>
        <w:t xml:space="preserve"> IV, PRI, </w:t>
      </w:r>
      <w:proofErr w:type="gramStart"/>
      <w:r>
        <w:t xml:space="preserve">SESCO </w:t>
      </w:r>
      <w:r>
        <w:t>,GSA,OMEGA</w:t>
      </w:r>
      <w:proofErr w:type="gramEnd"/>
      <w:r>
        <w:t>.</w:t>
      </w:r>
    </w:p>
    <w:p w:rsidR="009F55B9" w:rsidRDefault="009F55B9">
      <w:pPr>
        <w:contextualSpacing w:val="0"/>
      </w:pPr>
    </w:p>
    <w:p w:rsidR="009F55B9" w:rsidRDefault="00FA66DE">
      <w:pPr>
        <w:contextualSpacing w:val="0"/>
      </w:pPr>
      <w:proofErr w:type="spellStart"/>
      <w:r>
        <w:rPr>
          <w:b/>
          <w:sz w:val="22"/>
        </w:rPr>
        <w:t>Neoris</w:t>
      </w:r>
      <w:proofErr w:type="spellEnd"/>
      <w:r>
        <w:rPr>
          <w:b/>
          <w:sz w:val="22"/>
        </w:rPr>
        <w:t xml:space="preserve"> febrero 2013 hasta mayo 2013</w:t>
      </w:r>
    </w:p>
    <w:p w:rsidR="009F55B9" w:rsidRDefault="009F55B9">
      <w:pPr>
        <w:contextualSpacing w:val="0"/>
      </w:pPr>
    </w:p>
    <w:p w:rsidR="009F55B9" w:rsidRDefault="00FA66DE">
      <w:pPr>
        <w:contextualSpacing w:val="0"/>
      </w:pPr>
      <w:r>
        <w:rPr>
          <w:u w:val="single"/>
        </w:rPr>
        <w:t>Especialista en aplicaciones de telefónica</w:t>
      </w:r>
    </w:p>
    <w:p w:rsidR="009F55B9" w:rsidRDefault="00FA66DE">
      <w:pPr>
        <w:numPr>
          <w:ilvl w:val="0"/>
          <w:numId w:val="1"/>
        </w:numPr>
        <w:jc w:val="both"/>
      </w:pPr>
      <w:r>
        <w:t>Análisis funcional de mantenimiento productiv</w:t>
      </w:r>
      <w:r>
        <w:t>o.</w:t>
      </w:r>
    </w:p>
    <w:p w:rsidR="009F55B9" w:rsidRDefault="00FA66DE">
      <w:pPr>
        <w:numPr>
          <w:ilvl w:val="0"/>
          <w:numId w:val="1"/>
        </w:numPr>
        <w:jc w:val="both"/>
      </w:pPr>
      <w:r>
        <w:t>Análisis de requerimientos de aplicación Core.</w:t>
      </w:r>
    </w:p>
    <w:p w:rsidR="009F55B9" w:rsidRDefault="00FA66DE">
      <w:pPr>
        <w:numPr>
          <w:ilvl w:val="0"/>
          <w:numId w:val="1"/>
        </w:numPr>
        <w:jc w:val="both"/>
      </w:pPr>
      <w:r>
        <w:t>Análisis de Casos de Uso.</w:t>
      </w:r>
    </w:p>
    <w:p w:rsidR="009F55B9" w:rsidRDefault="00FA66DE">
      <w:pPr>
        <w:numPr>
          <w:ilvl w:val="0"/>
          <w:numId w:val="1"/>
        </w:numPr>
        <w:ind w:hanging="359"/>
        <w:jc w:val="both"/>
      </w:pPr>
      <w:r>
        <w:t>Diseño y ejecución de casos de pruebas integrales y unitarias.</w:t>
      </w:r>
    </w:p>
    <w:p w:rsidR="009F55B9" w:rsidRDefault="00FA66DE">
      <w:pPr>
        <w:numPr>
          <w:ilvl w:val="0"/>
          <w:numId w:val="1"/>
        </w:numPr>
        <w:ind w:hanging="359"/>
        <w:jc w:val="both"/>
      </w:pPr>
      <w:proofErr w:type="spellStart"/>
      <w:r>
        <w:t>Testing</w:t>
      </w:r>
      <w:proofErr w:type="spellEnd"/>
      <w:r>
        <w:t xml:space="preserve"> de caja blanca y caja negra.</w:t>
      </w:r>
    </w:p>
    <w:p w:rsidR="009F55B9" w:rsidRDefault="00FA66DE">
      <w:pPr>
        <w:numPr>
          <w:ilvl w:val="0"/>
          <w:numId w:val="1"/>
        </w:numPr>
        <w:ind w:hanging="359"/>
        <w:jc w:val="both"/>
      </w:pPr>
      <w:r>
        <w:t xml:space="preserve">Uso de metodología de </w:t>
      </w:r>
      <w:proofErr w:type="spellStart"/>
      <w:r>
        <w:t>testing</w:t>
      </w:r>
      <w:proofErr w:type="spellEnd"/>
      <w:r>
        <w:t xml:space="preserve">: </w:t>
      </w:r>
      <w:proofErr w:type="spellStart"/>
      <w:r>
        <w:t>Scrum</w:t>
      </w:r>
      <w:proofErr w:type="spellEnd"/>
      <w:r>
        <w:t>.</w:t>
      </w:r>
    </w:p>
    <w:p w:rsidR="009F55B9" w:rsidRDefault="00FA66DE">
      <w:pPr>
        <w:numPr>
          <w:ilvl w:val="0"/>
          <w:numId w:val="1"/>
        </w:numPr>
        <w:ind w:hanging="359"/>
        <w:jc w:val="both"/>
      </w:pPr>
      <w:r>
        <w:t>Capacitación</w:t>
      </w:r>
    </w:p>
    <w:p w:rsidR="009F55B9" w:rsidRDefault="00FA66DE">
      <w:pPr>
        <w:numPr>
          <w:ilvl w:val="0"/>
          <w:numId w:val="1"/>
        </w:numPr>
        <w:ind w:hanging="359"/>
        <w:jc w:val="both"/>
      </w:pPr>
      <w:r>
        <w:t>herramientas SQL</w:t>
      </w:r>
    </w:p>
    <w:p w:rsidR="009F55B9" w:rsidRDefault="00FA66DE">
      <w:pPr>
        <w:numPr>
          <w:ilvl w:val="0"/>
          <w:numId w:val="1"/>
        </w:numPr>
        <w:ind w:hanging="359"/>
        <w:jc w:val="both"/>
      </w:pPr>
      <w:proofErr w:type="spellStart"/>
      <w:r>
        <w:t>Segumiento</w:t>
      </w:r>
      <w:proofErr w:type="spellEnd"/>
      <w:r>
        <w:t xml:space="preserve"> de incidencias HPQC.</w:t>
      </w:r>
    </w:p>
    <w:p w:rsidR="009F55B9" w:rsidRDefault="00FA66DE">
      <w:pPr>
        <w:numPr>
          <w:ilvl w:val="0"/>
          <w:numId w:val="1"/>
        </w:numPr>
        <w:ind w:hanging="359"/>
        <w:jc w:val="both"/>
      </w:pPr>
      <w:r>
        <w:t>Diseño y ejecución de casos de pruebas</w:t>
      </w:r>
    </w:p>
    <w:p w:rsidR="009F55B9" w:rsidRDefault="009F55B9">
      <w:pPr>
        <w:ind w:left="360"/>
        <w:contextualSpacing w:val="0"/>
        <w:jc w:val="both"/>
      </w:pPr>
    </w:p>
    <w:p w:rsidR="009F55B9" w:rsidRDefault="00FA66DE">
      <w:pPr>
        <w:contextualSpacing w:val="0"/>
      </w:pPr>
      <w:r>
        <w:rPr>
          <w:b/>
        </w:rPr>
        <w:t>Proyecto:</w:t>
      </w:r>
      <w:r>
        <w:t xml:space="preserve"> PGC-COTA-GPYM</w:t>
      </w:r>
    </w:p>
    <w:p w:rsidR="009F55B9" w:rsidRDefault="00FA66DE">
      <w:pPr>
        <w:ind w:left="360" w:hanging="359"/>
        <w:contextualSpacing w:val="0"/>
      </w:pPr>
      <w:r>
        <w:t>Cliente: Telefónica</w:t>
      </w:r>
    </w:p>
    <w:p w:rsidR="009F55B9" w:rsidRDefault="009F55B9">
      <w:pPr>
        <w:contextualSpacing w:val="0"/>
      </w:pPr>
    </w:p>
    <w:p w:rsidR="009F55B9" w:rsidRDefault="009F55B9">
      <w:pPr>
        <w:contextualSpacing w:val="0"/>
      </w:pPr>
    </w:p>
    <w:p w:rsidR="009F55B9" w:rsidRDefault="00FA66DE">
      <w:pPr>
        <w:contextualSpacing w:val="0"/>
      </w:pPr>
      <w:r>
        <w:rPr>
          <w:b/>
          <w:sz w:val="22"/>
        </w:rPr>
        <w:lastRenderedPageBreak/>
        <w:t>Indra septiembre 2009 hasta febrero 2013</w:t>
      </w:r>
    </w:p>
    <w:p w:rsidR="009F55B9" w:rsidRDefault="00FA66DE">
      <w:pPr>
        <w:ind w:left="360" w:hanging="359"/>
        <w:contextualSpacing w:val="0"/>
      </w:pPr>
      <w:r>
        <w:rPr>
          <w:u w:val="single"/>
        </w:rPr>
        <w:t xml:space="preserve">Análisis Funcional - Línea de Servicios </w:t>
      </w:r>
      <w:proofErr w:type="spellStart"/>
      <w:r>
        <w:rPr>
          <w:u w:val="single"/>
        </w:rPr>
        <w:t>Quality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Assurance</w:t>
      </w:r>
      <w:proofErr w:type="spellEnd"/>
      <w:r>
        <w:rPr>
          <w:u w:val="single"/>
        </w:rPr>
        <w:t xml:space="preserve">  </w:t>
      </w:r>
    </w:p>
    <w:p w:rsidR="009F55B9" w:rsidRDefault="00FA66DE">
      <w:pPr>
        <w:numPr>
          <w:ilvl w:val="0"/>
          <w:numId w:val="1"/>
        </w:numPr>
        <w:ind w:hanging="359"/>
        <w:jc w:val="both"/>
      </w:pPr>
      <w:r>
        <w:t>Diseño y ejecución de casos de pruebas integrales y unitarias.</w:t>
      </w:r>
    </w:p>
    <w:p w:rsidR="009F55B9" w:rsidRDefault="00FA66DE">
      <w:pPr>
        <w:numPr>
          <w:ilvl w:val="0"/>
          <w:numId w:val="1"/>
        </w:numPr>
        <w:ind w:hanging="359"/>
        <w:jc w:val="both"/>
      </w:pPr>
      <w:proofErr w:type="spellStart"/>
      <w:r>
        <w:t>Testing</w:t>
      </w:r>
      <w:proofErr w:type="spellEnd"/>
      <w:r>
        <w:t xml:space="preserve"> de caja blanca y caja negra.</w:t>
      </w:r>
    </w:p>
    <w:p w:rsidR="009F55B9" w:rsidRDefault="00FA66DE">
      <w:pPr>
        <w:numPr>
          <w:ilvl w:val="0"/>
          <w:numId w:val="1"/>
        </w:numPr>
        <w:ind w:hanging="359"/>
        <w:jc w:val="both"/>
      </w:pPr>
      <w:r>
        <w:t xml:space="preserve">Uso de metodología de </w:t>
      </w:r>
      <w:proofErr w:type="spellStart"/>
      <w:r>
        <w:t>testing</w:t>
      </w:r>
      <w:proofErr w:type="spellEnd"/>
      <w:r>
        <w:t xml:space="preserve">: </w:t>
      </w:r>
      <w:proofErr w:type="spellStart"/>
      <w:r>
        <w:t>Scrum</w:t>
      </w:r>
      <w:proofErr w:type="spellEnd"/>
      <w:r>
        <w:t>.</w:t>
      </w:r>
    </w:p>
    <w:p w:rsidR="009F55B9" w:rsidRDefault="00FA66DE">
      <w:pPr>
        <w:numPr>
          <w:ilvl w:val="0"/>
          <w:numId w:val="1"/>
        </w:numPr>
        <w:ind w:hanging="359"/>
        <w:jc w:val="both"/>
      </w:pPr>
      <w:r>
        <w:t>Capacitación</w:t>
      </w:r>
    </w:p>
    <w:p w:rsidR="009F55B9" w:rsidRDefault="00FA66DE">
      <w:pPr>
        <w:numPr>
          <w:ilvl w:val="0"/>
          <w:numId w:val="1"/>
        </w:numPr>
        <w:jc w:val="both"/>
      </w:pPr>
      <w:r>
        <w:t>Análisis de requerimientos de aplicación Core.</w:t>
      </w:r>
    </w:p>
    <w:p w:rsidR="009F55B9" w:rsidRDefault="00FA66DE">
      <w:pPr>
        <w:numPr>
          <w:ilvl w:val="0"/>
          <w:numId w:val="1"/>
        </w:numPr>
        <w:jc w:val="both"/>
      </w:pPr>
      <w:r>
        <w:t>Análisis de Casos de Uso.</w:t>
      </w:r>
    </w:p>
    <w:p w:rsidR="009F55B9" w:rsidRDefault="00FA66DE">
      <w:pPr>
        <w:numPr>
          <w:ilvl w:val="0"/>
          <w:numId w:val="1"/>
        </w:numPr>
        <w:jc w:val="both"/>
      </w:pPr>
      <w:r>
        <w:t>herramientas SQL</w:t>
      </w:r>
    </w:p>
    <w:p w:rsidR="009F55B9" w:rsidRDefault="00FA66DE">
      <w:pPr>
        <w:numPr>
          <w:ilvl w:val="0"/>
          <w:numId w:val="1"/>
        </w:numPr>
        <w:jc w:val="both"/>
      </w:pPr>
      <w:proofErr w:type="spellStart"/>
      <w:r>
        <w:t>Segumiento</w:t>
      </w:r>
      <w:proofErr w:type="spellEnd"/>
      <w:r>
        <w:t xml:space="preserve"> de i</w:t>
      </w:r>
      <w:r>
        <w:t>ncidencias HPQC.</w:t>
      </w:r>
    </w:p>
    <w:p w:rsidR="009F55B9" w:rsidRDefault="009F55B9">
      <w:pPr>
        <w:ind w:left="360"/>
        <w:contextualSpacing w:val="0"/>
        <w:jc w:val="both"/>
      </w:pPr>
    </w:p>
    <w:p w:rsidR="009F55B9" w:rsidRDefault="00FA66DE">
      <w:pPr>
        <w:contextualSpacing w:val="0"/>
      </w:pPr>
      <w:r>
        <w:rPr>
          <w:b/>
        </w:rPr>
        <w:t xml:space="preserve">Proyecto: </w:t>
      </w:r>
      <w:r>
        <w:t>GPYM</w:t>
      </w:r>
    </w:p>
    <w:p w:rsidR="009F55B9" w:rsidRDefault="00FA66DE">
      <w:pPr>
        <w:ind w:left="360" w:hanging="359"/>
        <w:contextualSpacing w:val="0"/>
      </w:pPr>
      <w:r>
        <w:t>Cliente: Telefónica</w:t>
      </w:r>
    </w:p>
    <w:p w:rsidR="009F55B9" w:rsidRDefault="009F55B9">
      <w:pPr>
        <w:ind w:left="360" w:hanging="359"/>
        <w:contextualSpacing w:val="0"/>
      </w:pPr>
    </w:p>
    <w:p w:rsidR="009F55B9" w:rsidRDefault="00FA66DE">
      <w:pPr>
        <w:contextualSpacing w:val="0"/>
      </w:pPr>
      <w:r>
        <w:rPr>
          <w:b/>
          <w:sz w:val="22"/>
        </w:rPr>
        <w:t>IBM Junio 2008 hasta septiembre 2009</w:t>
      </w:r>
    </w:p>
    <w:p w:rsidR="009F55B9" w:rsidRDefault="00FA66DE">
      <w:pPr>
        <w:ind w:left="360" w:hanging="359"/>
        <w:contextualSpacing w:val="0"/>
      </w:pPr>
      <w:r>
        <w:rPr>
          <w:u w:val="single"/>
        </w:rPr>
        <w:t>Analista funcional técnico</w:t>
      </w:r>
    </w:p>
    <w:p w:rsidR="009F55B9" w:rsidRDefault="00FA66DE">
      <w:pPr>
        <w:numPr>
          <w:ilvl w:val="0"/>
          <w:numId w:val="1"/>
        </w:numPr>
        <w:ind w:hanging="359"/>
        <w:jc w:val="both"/>
      </w:pPr>
      <w:r>
        <w:t>Reporte y seguimiento de incidentes.</w:t>
      </w:r>
    </w:p>
    <w:p w:rsidR="009F55B9" w:rsidRDefault="00FA66DE">
      <w:pPr>
        <w:numPr>
          <w:ilvl w:val="0"/>
          <w:numId w:val="1"/>
        </w:numPr>
        <w:ind w:hanging="359"/>
        <w:jc w:val="both"/>
      </w:pPr>
      <w:r>
        <w:t>Detección de errores entre las interfaces</w:t>
      </w:r>
    </w:p>
    <w:p w:rsidR="009F55B9" w:rsidRDefault="00FA66DE">
      <w:pPr>
        <w:numPr>
          <w:ilvl w:val="0"/>
          <w:numId w:val="1"/>
        </w:numPr>
        <w:ind w:hanging="359"/>
        <w:jc w:val="both"/>
      </w:pPr>
      <w:r>
        <w:t>Capacitación</w:t>
      </w:r>
    </w:p>
    <w:p w:rsidR="009F55B9" w:rsidRDefault="00FA66DE">
      <w:pPr>
        <w:numPr>
          <w:ilvl w:val="0"/>
          <w:numId w:val="1"/>
        </w:numPr>
        <w:jc w:val="both"/>
      </w:pPr>
      <w:r>
        <w:t>Análisis de requerimientos de aplicación Core.</w:t>
      </w:r>
    </w:p>
    <w:p w:rsidR="009F55B9" w:rsidRDefault="00FA66DE">
      <w:pPr>
        <w:numPr>
          <w:ilvl w:val="0"/>
          <w:numId w:val="1"/>
        </w:numPr>
        <w:jc w:val="both"/>
      </w:pPr>
      <w:r>
        <w:t>Análisis de Casos de Uso.</w:t>
      </w:r>
    </w:p>
    <w:p w:rsidR="009F55B9" w:rsidRDefault="00FA66DE">
      <w:pPr>
        <w:numPr>
          <w:ilvl w:val="0"/>
          <w:numId w:val="1"/>
        </w:numPr>
        <w:jc w:val="both"/>
      </w:pPr>
      <w:r>
        <w:t>herramientas SQL</w:t>
      </w:r>
    </w:p>
    <w:p w:rsidR="009F55B9" w:rsidRDefault="00FA66DE">
      <w:pPr>
        <w:numPr>
          <w:ilvl w:val="0"/>
          <w:numId w:val="1"/>
        </w:numPr>
        <w:jc w:val="both"/>
      </w:pPr>
      <w:proofErr w:type="spellStart"/>
      <w:r>
        <w:t>Segumiento</w:t>
      </w:r>
      <w:proofErr w:type="spellEnd"/>
      <w:r>
        <w:t xml:space="preserve"> de incidencias HPQC.</w:t>
      </w:r>
    </w:p>
    <w:p w:rsidR="009F55B9" w:rsidRDefault="009F55B9">
      <w:pPr>
        <w:ind w:left="360"/>
        <w:contextualSpacing w:val="0"/>
        <w:jc w:val="both"/>
      </w:pPr>
    </w:p>
    <w:p w:rsidR="009F55B9" w:rsidRDefault="00FA66DE">
      <w:pPr>
        <w:contextualSpacing w:val="0"/>
      </w:pPr>
      <w:r>
        <w:rPr>
          <w:b/>
        </w:rPr>
        <w:t xml:space="preserve">Proyecto: </w:t>
      </w:r>
      <w:r>
        <w:t>GPYM</w:t>
      </w:r>
    </w:p>
    <w:p w:rsidR="009F55B9" w:rsidRDefault="00FA66DE">
      <w:pPr>
        <w:ind w:left="360" w:hanging="359"/>
        <w:contextualSpacing w:val="0"/>
      </w:pPr>
      <w:r>
        <w:t>Cliente: Telefónica</w:t>
      </w:r>
    </w:p>
    <w:p w:rsidR="009F55B9" w:rsidRDefault="009F55B9">
      <w:pPr>
        <w:contextualSpacing w:val="0"/>
      </w:pPr>
    </w:p>
    <w:p w:rsidR="009F55B9" w:rsidRDefault="00FA66DE">
      <w:pPr>
        <w:contextualSpacing w:val="0"/>
      </w:pPr>
      <w:r>
        <w:rPr>
          <w:b/>
          <w:sz w:val="22"/>
        </w:rPr>
        <w:t>HSBC Bank julio 2007 hasta marzo 2008</w:t>
      </w:r>
    </w:p>
    <w:p w:rsidR="009F55B9" w:rsidRDefault="00FA66DE">
      <w:pPr>
        <w:ind w:left="360" w:hanging="359"/>
        <w:contextualSpacing w:val="0"/>
      </w:pPr>
      <w:r>
        <w:rPr>
          <w:u w:val="single"/>
        </w:rPr>
        <w:t>Analista funcional Técnico</w:t>
      </w:r>
    </w:p>
    <w:p w:rsidR="009F55B9" w:rsidRDefault="00FA66DE">
      <w:pPr>
        <w:numPr>
          <w:ilvl w:val="0"/>
          <w:numId w:val="1"/>
        </w:numPr>
        <w:ind w:hanging="359"/>
        <w:jc w:val="both"/>
      </w:pPr>
      <w:r>
        <w:t>Reporte y seguimiento diarios.</w:t>
      </w:r>
    </w:p>
    <w:p w:rsidR="009F55B9" w:rsidRDefault="00FA66DE">
      <w:pPr>
        <w:numPr>
          <w:ilvl w:val="0"/>
          <w:numId w:val="1"/>
        </w:numPr>
        <w:ind w:hanging="359"/>
        <w:jc w:val="both"/>
      </w:pPr>
      <w:r>
        <w:t>Análisis funcional</w:t>
      </w:r>
    </w:p>
    <w:p w:rsidR="009F55B9" w:rsidRDefault="00FA66DE">
      <w:pPr>
        <w:numPr>
          <w:ilvl w:val="0"/>
          <w:numId w:val="1"/>
        </w:numPr>
        <w:jc w:val="both"/>
      </w:pPr>
      <w:r>
        <w:t>herramientas SQL</w:t>
      </w:r>
    </w:p>
    <w:p w:rsidR="009F55B9" w:rsidRDefault="009F55B9">
      <w:pPr>
        <w:contextualSpacing w:val="0"/>
        <w:jc w:val="both"/>
      </w:pPr>
    </w:p>
    <w:p w:rsidR="009F55B9" w:rsidRDefault="009F55B9">
      <w:pPr>
        <w:ind w:left="360"/>
        <w:contextualSpacing w:val="0"/>
        <w:jc w:val="both"/>
      </w:pPr>
    </w:p>
    <w:p w:rsidR="009F55B9" w:rsidRDefault="00FA66DE">
      <w:pPr>
        <w:contextualSpacing w:val="0"/>
      </w:pPr>
      <w:r>
        <w:rPr>
          <w:b/>
        </w:rPr>
        <w:t>Proyecto:</w:t>
      </w:r>
      <w:r>
        <w:t xml:space="preserve"> </w:t>
      </w:r>
      <w:proofErr w:type="spellStart"/>
      <w:r>
        <w:t>Database</w:t>
      </w:r>
      <w:proofErr w:type="spellEnd"/>
      <w:r>
        <w:t xml:space="preserve"> Marketing</w:t>
      </w:r>
    </w:p>
    <w:p w:rsidR="009F55B9" w:rsidRDefault="00FA66DE">
      <w:pPr>
        <w:ind w:left="360" w:hanging="359"/>
        <w:contextualSpacing w:val="0"/>
      </w:pPr>
      <w:r>
        <w:t>Cliente: Interno.</w:t>
      </w:r>
    </w:p>
    <w:p w:rsidR="009F55B9" w:rsidRDefault="00FA66DE">
      <w:pPr>
        <w:contextualSpacing w:val="0"/>
      </w:pPr>
      <w:r>
        <w:rPr>
          <w:b/>
          <w:sz w:val="22"/>
        </w:rPr>
        <w:t>ESTUDIO ROHR abril 2005 hasta mayo 2007</w:t>
      </w:r>
    </w:p>
    <w:p w:rsidR="009F55B9" w:rsidRDefault="00FA66DE">
      <w:pPr>
        <w:ind w:left="360" w:hanging="359"/>
        <w:contextualSpacing w:val="0"/>
      </w:pPr>
      <w:r>
        <w:rPr>
          <w:u w:val="single"/>
        </w:rPr>
        <w:t>Pm: líder en cuentas de morosidad</w:t>
      </w:r>
    </w:p>
    <w:p w:rsidR="009F55B9" w:rsidRDefault="009F55B9">
      <w:pPr>
        <w:ind w:left="360" w:hanging="359"/>
        <w:contextualSpacing w:val="0"/>
      </w:pPr>
    </w:p>
    <w:p w:rsidR="009F55B9" w:rsidRDefault="00FA66DE">
      <w:pPr>
        <w:numPr>
          <w:ilvl w:val="0"/>
          <w:numId w:val="1"/>
        </w:numPr>
        <w:ind w:hanging="359"/>
        <w:jc w:val="both"/>
      </w:pPr>
      <w:r>
        <w:t>Gestión de cartera de clientes del bando HSBC.</w:t>
      </w:r>
    </w:p>
    <w:p w:rsidR="009F55B9" w:rsidRDefault="00FA66DE">
      <w:pPr>
        <w:numPr>
          <w:ilvl w:val="0"/>
          <w:numId w:val="1"/>
        </w:numPr>
        <w:ind w:hanging="359"/>
        <w:jc w:val="both"/>
      </w:pPr>
      <w:r>
        <w:t>Cumplir con las tareas asignadas y con los tiempos acordados con el cliente.</w:t>
      </w:r>
    </w:p>
    <w:p w:rsidR="009F55B9" w:rsidRDefault="00FA66DE">
      <w:pPr>
        <w:numPr>
          <w:ilvl w:val="0"/>
          <w:numId w:val="1"/>
        </w:numPr>
        <w:ind w:hanging="359"/>
        <w:jc w:val="both"/>
      </w:pPr>
      <w:r>
        <w:t>Mejorando las relaciones entre el grupo.</w:t>
      </w:r>
    </w:p>
    <w:p w:rsidR="009F55B9" w:rsidRDefault="009F55B9">
      <w:pPr>
        <w:ind w:left="2124"/>
        <w:contextualSpacing w:val="0"/>
        <w:jc w:val="both"/>
      </w:pPr>
    </w:p>
    <w:p w:rsidR="009F55B9" w:rsidRDefault="00FA66DE">
      <w:pPr>
        <w:ind w:left="360" w:hanging="359"/>
        <w:contextualSpacing w:val="0"/>
      </w:pPr>
      <w:r>
        <w:t>Cliente: HSBC Bank.</w:t>
      </w:r>
    </w:p>
    <w:p w:rsidR="009F55B9" w:rsidRDefault="009F55B9">
      <w:pPr>
        <w:ind w:left="360" w:hanging="359"/>
        <w:contextualSpacing w:val="0"/>
      </w:pPr>
    </w:p>
    <w:p w:rsidR="009F55B9" w:rsidRDefault="009F55B9">
      <w:pPr>
        <w:contextualSpacing w:val="0"/>
      </w:pPr>
    </w:p>
    <w:p w:rsidR="009F55B9" w:rsidRDefault="00FA66DE">
      <w:pPr>
        <w:contextualSpacing w:val="0"/>
      </w:pPr>
      <w:r>
        <w:rPr>
          <w:b/>
          <w:sz w:val="22"/>
        </w:rPr>
        <w:t xml:space="preserve">CAETI - Centro de Altos Estudios en Tecnología Informática agosto 2004 hasta </w:t>
      </w:r>
      <w:r>
        <w:rPr>
          <w:b/>
          <w:sz w:val="22"/>
        </w:rPr>
        <w:lastRenderedPageBreak/>
        <w:t>julio 2005</w:t>
      </w:r>
    </w:p>
    <w:p w:rsidR="009F55B9" w:rsidRDefault="00FA66DE">
      <w:pPr>
        <w:contextualSpacing w:val="0"/>
      </w:pPr>
      <w:r>
        <w:rPr>
          <w:u w:val="single"/>
        </w:rPr>
        <w:t>Auxiliar de Investigación</w:t>
      </w:r>
    </w:p>
    <w:p w:rsidR="009F55B9" w:rsidRDefault="009F55B9">
      <w:pPr>
        <w:contextualSpacing w:val="0"/>
      </w:pPr>
    </w:p>
    <w:p w:rsidR="009F55B9" w:rsidRDefault="00FA66DE">
      <w:pPr>
        <w:numPr>
          <w:ilvl w:val="0"/>
          <w:numId w:val="1"/>
        </w:numPr>
        <w:ind w:hanging="359"/>
        <w:jc w:val="both"/>
      </w:pPr>
      <w:r>
        <w:rPr>
          <w:rFonts w:ascii="Georgia" w:eastAsia="Georgia" w:hAnsi="Georgia" w:cs="Georgia"/>
        </w:rPr>
        <w:t>Desarrollar el léxico del proyecto de Investigación</w:t>
      </w:r>
      <w:r>
        <w:t>.</w:t>
      </w:r>
    </w:p>
    <w:p w:rsidR="009F55B9" w:rsidRDefault="00FA66DE">
      <w:pPr>
        <w:numPr>
          <w:ilvl w:val="0"/>
          <w:numId w:val="1"/>
        </w:numPr>
        <w:ind w:hanging="359"/>
        <w:jc w:val="both"/>
      </w:pPr>
      <w:r>
        <w:t>Investigación del léxico.</w:t>
      </w:r>
    </w:p>
    <w:p w:rsidR="009F55B9" w:rsidRDefault="00FA66DE">
      <w:pPr>
        <w:numPr>
          <w:ilvl w:val="0"/>
          <w:numId w:val="1"/>
        </w:numPr>
        <w:ind w:hanging="359"/>
        <w:jc w:val="both"/>
      </w:pPr>
      <w:r>
        <w:t>Ingreso de datos.</w:t>
      </w:r>
    </w:p>
    <w:p w:rsidR="009F55B9" w:rsidRDefault="009F55B9">
      <w:pPr>
        <w:ind w:left="360" w:hanging="359"/>
        <w:contextualSpacing w:val="0"/>
        <w:jc w:val="both"/>
      </w:pPr>
    </w:p>
    <w:p w:rsidR="009F55B9" w:rsidRDefault="00FA66DE">
      <w:pPr>
        <w:ind w:left="360" w:hanging="359"/>
        <w:contextualSpacing w:val="0"/>
        <w:jc w:val="both"/>
      </w:pPr>
      <w:r>
        <w:rPr>
          <w:b/>
        </w:rPr>
        <w:t>Proyecto:</w:t>
      </w:r>
      <w:r>
        <w:t xml:space="preserve"> Robot chat.</w:t>
      </w:r>
    </w:p>
    <w:p w:rsidR="009F55B9" w:rsidRDefault="009F55B9">
      <w:pPr>
        <w:ind w:left="360" w:hanging="359"/>
        <w:contextualSpacing w:val="0"/>
        <w:jc w:val="both"/>
      </w:pPr>
    </w:p>
    <w:p w:rsidR="009F55B9" w:rsidRDefault="00FA66DE">
      <w:pPr>
        <w:contextualSpacing w:val="0"/>
      </w:pPr>
      <w:r>
        <w:t>Cliente: Universidad</w:t>
      </w:r>
    </w:p>
    <w:p w:rsidR="009F55B9" w:rsidRDefault="00FA66DE">
      <w:pPr>
        <w:contextualSpacing w:val="0"/>
      </w:pPr>
      <w:r>
        <w:t xml:space="preserve"> </w:t>
      </w:r>
    </w:p>
    <w:p w:rsidR="009F55B9" w:rsidRDefault="00FA66DE">
      <w:pPr>
        <w:contextualSpacing w:val="0"/>
      </w:pPr>
      <w:r>
        <w:rPr>
          <w:b/>
          <w:sz w:val="22"/>
        </w:rPr>
        <w:t>CABLEVISION – FIBERTEL SA agosto 2004 hasta febrero 2005</w:t>
      </w:r>
    </w:p>
    <w:p w:rsidR="009F55B9" w:rsidRDefault="00FA66DE">
      <w:pPr>
        <w:contextualSpacing w:val="0"/>
      </w:pPr>
      <w:r>
        <w:rPr>
          <w:u w:val="single"/>
        </w:rPr>
        <w:t>Operador telefónico</w:t>
      </w:r>
    </w:p>
    <w:p w:rsidR="009F55B9" w:rsidRDefault="009F55B9">
      <w:pPr>
        <w:ind w:left="360"/>
        <w:contextualSpacing w:val="0"/>
        <w:jc w:val="both"/>
      </w:pPr>
    </w:p>
    <w:p w:rsidR="009F55B9" w:rsidRDefault="00FA66DE">
      <w:pPr>
        <w:numPr>
          <w:ilvl w:val="0"/>
          <w:numId w:val="1"/>
        </w:numPr>
        <w:ind w:hanging="359"/>
        <w:jc w:val="both"/>
      </w:pPr>
      <w:r>
        <w:rPr>
          <w:rFonts w:ascii="Georgia" w:eastAsia="Georgia" w:hAnsi="Georgia" w:cs="Georgia"/>
        </w:rPr>
        <w:t>Atención al cliente.</w:t>
      </w:r>
    </w:p>
    <w:p w:rsidR="009F55B9" w:rsidRDefault="00FA66DE">
      <w:pPr>
        <w:numPr>
          <w:ilvl w:val="0"/>
          <w:numId w:val="1"/>
        </w:numPr>
        <w:ind w:hanging="359"/>
        <w:jc w:val="both"/>
      </w:pPr>
      <w:r>
        <w:t>Soporte Técnico.</w:t>
      </w:r>
    </w:p>
    <w:p w:rsidR="009F55B9" w:rsidRDefault="009F55B9">
      <w:pPr>
        <w:ind w:left="360" w:hanging="359"/>
        <w:contextualSpacing w:val="0"/>
        <w:jc w:val="both"/>
      </w:pPr>
    </w:p>
    <w:p w:rsidR="009F55B9" w:rsidRDefault="00FA66DE">
      <w:pPr>
        <w:ind w:left="360" w:hanging="359"/>
        <w:contextualSpacing w:val="0"/>
        <w:jc w:val="both"/>
      </w:pPr>
      <w:r>
        <w:t>Cliente: Externo</w:t>
      </w:r>
    </w:p>
    <w:p w:rsidR="009F55B9" w:rsidRDefault="009F55B9">
      <w:pPr>
        <w:contextualSpacing w:val="0"/>
        <w:jc w:val="both"/>
      </w:pPr>
    </w:p>
    <w:p w:rsidR="009F55B9" w:rsidRDefault="009F55B9">
      <w:pPr>
        <w:contextualSpacing w:val="0"/>
        <w:jc w:val="both"/>
      </w:pPr>
    </w:p>
    <w:p w:rsidR="009F55B9" w:rsidRDefault="00FA66DE">
      <w:pPr>
        <w:contextualSpacing w:val="0"/>
        <w:jc w:val="both"/>
      </w:pPr>
      <w:r>
        <w:rPr>
          <w:b/>
          <w:sz w:val="22"/>
        </w:rPr>
        <w:t xml:space="preserve">FORMACIÓN COMPLEMENTARIA </w:t>
      </w:r>
      <w:r>
        <w:rPr>
          <w:noProof/>
        </w:rPr>
        <w:drawing>
          <wp:anchor distT="0" distB="0" distL="114300" distR="114300" simplePos="0" relativeHeight="251662336" behindDoc="0" locked="0" layoutInCell="0" hidden="0" allowOverlap="0">
            <wp:simplePos x="0" y="0"/>
            <wp:positionH relativeFrom="margin">
              <wp:posOffset>0</wp:posOffset>
            </wp:positionH>
            <wp:positionV relativeFrom="paragraph">
              <wp:posOffset>241300</wp:posOffset>
            </wp:positionV>
            <wp:extent cx="5486400" cy="114300"/>
            <wp:effectExtent l="0" t="0" r="0" b="0"/>
            <wp:wrapNone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F55B9" w:rsidRDefault="009F55B9">
      <w:pPr>
        <w:contextualSpacing w:val="0"/>
        <w:jc w:val="both"/>
      </w:pPr>
    </w:p>
    <w:p w:rsidR="009F55B9" w:rsidRDefault="009F55B9">
      <w:pPr>
        <w:contextualSpacing w:val="0"/>
        <w:jc w:val="both"/>
      </w:pPr>
    </w:p>
    <w:p w:rsidR="009F55B9" w:rsidRDefault="00FA66DE">
      <w:pPr>
        <w:contextualSpacing w:val="0"/>
        <w:jc w:val="both"/>
      </w:pPr>
      <w:r>
        <w:rPr>
          <w:sz w:val="22"/>
        </w:rPr>
        <w:t xml:space="preserve">Capacitación en </w:t>
      </w:r>
      <w:proofErr w:type="spellStart"/>
      <w:r>
        <w:rPr>
          <w:sz w:val="22"/>
        </w:rPr>
        <w:t>Pragma</w:t>
      </w:r>
      <w:proofErr w:type="spellEnd"/>
      <w:r>
        <w:rPr>
          <w:sz w:val="22"/>
        </w:rPr>
        <w:t xml:space="preserve"> consultores:</w:t>
      </w:r>
    </w:p>
    <w:p w:rsidR="009F55B9" w:rsidRDefault="00FA66DE">
      <w:pPr>
        <w:numPr>
          <w:ilvl w:val="0"/>
          <w:numId w:val="1"/>
        </w:numPr>
        <w:ind w:hanging="359"/>
        <w:jc w:val="both"/>
      </w:pPr>
      <w:r>
        <w:rPr>
          <w:sz w:val="22"/>
        </w:rPr>
        <w:t xml:space="preserve">Certificación en telecomunicaciones realizado en </w:t>
      </w:r>
      <w:proofErr w:type="spellStart"/>
      <w:r>
        <w:rPr>
          <w:sz w:val="22"/>
        </w:rPr>
        <w:t>Pragma</w:t>
      </w:r>
      <w:proofErr w:type="spellEnd"/>
      <w:r>
        <w:rPr>
          <w:sz w:val="22"/>
        </w:rPr>
        <w:t xml:space="preserve"> online. Exitoso.</w:t>
      </w:r>
    </w:p>
    <w:p w:rsidR="009F55B9" w:rsidRDefault="00FA66DE">
      <w:pPr>
        <w:numPr>
          <w:ilvl w:val="0"/>
          <w:numId w:val="1"/>
        </w:numPr>
        <w:ind w:hanging="359"/>
        <w:jc w:val="both"/>
      </w:pPr>
      <w:r>
        <w:rPr>
          <w:sz w:val="22"/>
        </w:rPr>
        <w:t>Curso de operación de posos presencial exitoso.</w:t>
      </w:r>
    </w:p>
    <w:p w:rsidR="009F55B9" w:rsidRDefault="00FA66DE">
      <w:pPr>
        <w:numPr>
          <w:ilvl w:val="0"/>
          <w:numId w:val="1"/>
        </w:numPr>
        <w:ind w:hanging="359"/>
        <w:jc w:val="both"/>
      </w:pPr>
      <w:r>
        <w:rPr>
          <w:sz w:val="22"/>
        </w:rPr>
        <w:t>Curso de inducción de pm exitoso.</w:t>
      </w:r>
    </w:p>
    <w:p w:rsidR="009F55B9" w:rsidRDefault="009F55B9">
      <w:pPr>
        <w:contextualSpacing w:val="0"/>
        <w:jc w:val="both"/>
      </w:pPr>
    </w:p>
    <w:p w:rsidR="009F55B9" w:rsidRDefault="00FA66DE">
      <w:pPr>
        <w:contextualSpacing w:val="0"/>
        <w:jc w:val="both"/>
      </w:pPr>
      <w:r>
        <w:rPr>
          <w:sz w:val="22"/>
        </w:rPr>
        <w:t xml:space="preserve">Data Full: </w:t>
      </w:r>
      <w:r>
        <w:rPr>
          <w:sz w:val="22"/>
        </w:rPr>
        <w:tab/>
      </w:r>
      <w:r>
        <w:rPr>
          <w:sz w:val="22"/>
        </w:rPr>
        <w:tab/>
        <w:t>Curso de Programación SQL Server 2000, HTML. Conclu</w:t>
      </w:r>
      <w:r>
        <w:rPr>
          <w:sz w:val="22"/>
        </w:rPr>
        <w:t>ido.2007</w:t>
      </w:r>
    </w:p>
    <w:p w:rsidR="009F55B9" w:rsidRDefault="00FA66DE">
      <w:pPr>
        <w:contextualSpacing w:val="0"/>
        <w:jc w:val="both"/>
      </w:pPr>
      <w:r>
        <w:rPr>
          <w:sz w:val="22"/>
        </w:rPr>
        <w:t>Data full:</w:t>
      </w:r>
      <w:r>
        <w:rPr>
          <w:sz w:val="22"/>
        </w:rPr>
        <w:tab/>
      </w:r>
      <w:r>
        <w:rPr>
          <w:sz w:val="22"/>
        </w:rPr>
        <w:tab/>
        <w:t>Curso de programación de Visual Basic. Concluido 2005</w:t>
      </w:r>
    </w:p>
    <w:p w:rsidR="009F55B9" w:rsidRDefault="00FA66DE">
      <w:pPr>
        <w:contextualSpacing w:val="0"/>
        <w:jc w:val="both"/>
      </w:pPr>
      <w:r>
        <w:rPr>
          <w:sz w:val="22"/>
        </w:rPr>
        <w:t xml:space="preserve">Escuela de negocios: Introducción en  lenguaje de programación JAVA. </w:t>
      </w:r>
    </w:p>
    <w:p w:rsidR="009F55B9" w:rsidRDefault="00FA66DE">
      <w:pPr>
        <w:ind w:left="2127"/>
        <w:contextualSpacing w:val="0"/>
        <w:jc w:val="both"/>
      </w:pPr>
      <w:r>
        <w:rPr>
          <w:sz w:val="22"/>
        </w:rPr>
        <w:t xml:space="preserve"> Concluido. 2005</w:t>
      </w:r>
    </w:p>
    <w:p w:rsidR="009F55B9" w:rsidRDefault="00FA66DE">
      <w:pPr>
        <w:contextualSpacing w:val="0"/>
        <w:jc w:val="both"/>
      </w:pPr>
      <w:r>
        <w:rPr>
          <w:sz w:val="22"/>
        </w:rPr>
        <w:t>Centro de Altos Estudios: Curso de Negociación. Concluido.2006</w:t>
      </w:r>
    </w:p>
    <w:p w:rsidR="009F55B9" w:rsidRDefault="00FA66DE">
      <w:pPr>
        <w:contextualSpacing w:val="0"/>
        <w:jc w:val="both"/>
      </w:pPr>
      <w:proofErr w:type="spellStart"/>
      <w:r>
        <w:rPr>
          <w:sz w:val="22"/>
        </w:rPr>
        <w:t>Team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Action</w:t>
      </w:r>
      <w:proofErr w:type="spellEnd"/>
      <w:r>
        <w:rPr>
          <w:sz w:val="22"/>
        </w:rPr>
        <w:t xml:space="preserve">: </w:t>
      </w:r>
      <w:r>
        <w:rPr>
          <w:sz w:val="22"/>
        </w:rPr>
        <w:tab/>
      </w:r>
      <w:r>
        <w:rPr>
          <w:sz w:val="22"/>
        </w:rPr>
        <w:tab/>
        <w:t>Curso sobre "con</w:t>
      </w:r>
      <w:r>
        <w:rPr>
          <w:sz w:val="22"/>
        </w:rPr>
        <w:t>flictos laborales, actitud y comunicación"</w:t>
      </w:r>
    </w:p>
    <w:p w:rsidR="009F55B9" w:rsidRDefault="00FA66DE">
      <w:pPr>
        <w:ind w:left="1418" w:firstLine="709"/>
        <w:contextualSpacing w:val="0"/>
        <w:jc w:val="both"/>
      </w:pPr>
      <w:r>
        <w:rPr>
          <w:sz w:val="22"/>
        </w:rPr>
        <w:t>2007- Concluido</w:t>
      </w:r>
    </w:p>
    <w:p w:rsidR="009F55B9" w:rsidRDefault="00FA66DE">
      <w:pPr>
        <w:contextualSpacing w:val="0"/>
        <w:jc w:val="both"/>
      </w:pPr>
      <w:r>
        <w:rPr>
          <w:sz w:val="22"/>
        </w:rPr>
        <w:t xml:space="preserve">Seminario de QA y </w:t>
      </w:r>
      <w:proofErr w:type="spellStart"/>
      <w:r>
        <w:rPr>
          <w:sz w:val="22"/>
        </w:rPr>
        <w:t>Metodologias</w:t>
      </w:r>
      <w:proofErr w:type="spellEnd"/>
      <w:r>
        <w:rPr>
          <w:sz w:val="22"/>
        </w:rPr>
        <w:t xml:space="preserve"> Agiles 2014 - Concluido</w:t>
      </w:r>
    </w:p>
    <w:p w:rsidR="009F55B9" w:rsidRDefault="00FA66DE">
      <w:pPr>
        <w:contextualSpacing w:val="0"/>
        <w:jc w:val="both"/>
      </w:pPr>
      <w:r>
        <w:rPr>
          <w:sz w:val="22"/>
        </w:rPr>
        <w:t xml:space="preserve">A </w:t>
      </w:r>
      <w:proofErr w:type="spellStart"/>
      <w:r>
        <w:rPr>
          <w:sz w:val="22"/>
        </w:rPr>
        <w:t>continuacion</w:t>
      </w:r>
      <w:proofErr w:type="spellEnd"/>
      <w:r>
        <w:rPr>
          <w:sz w:val="22"/>
        </w:rPr>
        <w:t xml:space="preserve"> te detallo el link con el Diploma Online correspondiente: </w:t>
      </w:r>
      <w:hyperlink r:id="rId12">
        <w:r>
          <w:rPr>
            <w:sz w:val="22"/>
          </w:rPr>
          <w:t>http://www.educacionit.com/diplomas/diplomaOnline.php?id_diploma=155443Z41Z36NDVAO8HBIE4S28Q8GCOD</w:t>
        </w:r>
      </w:hyperlink>
      <w:r>
        <w:rPr>
          <w:sz w:val="22"/>
        </w:rPr>
        <w:t xml:space="preserve"> </w:t>
      </w:r>
    </w:p>
    <w:p w:rsidR="009F55B9" w:rsidRDefault="009F55B9">
      <w:pPr>
        <w:contextualSpacing w:val="0"/>
        <w:jc w:val="both"/>
      </w:pPr>
      <w:bookmarkStart w:id="1" w:name="h.gjdgxs" w:colFirst="0" w:colLast="0"/>
      <w:bookmarkEnd w:id="1"/>
    </w:p>
    <w:p w:rsidR="009F55B9" w:rsidRDefault="009F55B9">
      <w:pPr>
        <w:ind w:left="1418" w:firstLine="709"/>
        <w:contextualSpacing w:val="0"/>
        <w:jc w:val="both"/>
      </w:pPr>
    </w:p>
    <w:sectPr w:rsidR="009F55B9">
      <w:headerReference w:type="default" r:id="rId13"/>
      <w:footerReference w:type="default" r:id="rId14"/>
      <w:pgSz w:w="11906" w:h="16838"/>
      <w:pgMar w:top="1417" w:right="1701" w:bottom="1417" w:left="1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FA66DE">
      <w:pPr>
        <w:spacing w:after="0"/>
      </w:pPr>
      <w:r>
        <w:separator/>
      </w:r>
    </w:p>
  </w:endnote>
  <w:endnote w:type="continuationSeparator" w:id="0">
    <w:p w:rsidR="00000000" w:rsidRDefault="00FA66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5B9" w:rsidRDefault="00FA66DE">
    <w:pPr>
      <w:tabs>
        <w:tab w:val="center" w:pos="4252"/>
        <w:tab w:val="right" w:pos="8504"/>
      </w:tabs>
      <w:contextualSpacing w:val="0"/>
      <w:jc w:val="right"/>
    </w:pPr>
    <w:r>
      <w:rPr>
        <w:color w:val="808080"/>
      </w:rPr>
      <w:t xml:space="preserve">Página </w:t>
    </w: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fldChar w:fldCharType="end"/>
    </w:r>
    <w:r>
      <w:rPr>
        <w:color w:val="808080"/>
      </w:rPr>
      <w:t xml:space="preserve"> de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FA66DE">
      <w:pPr>
        <w:spacing w:after="0"/>
      </w:pPr>
      <w:r>
        <w:separator/>
      </w:r>
    </w:p>
  </w:footnote>
  <w:footnote w:type="continuationSeparator" w:id="0">
    <w:p w:rsidR="00000000" w:rsidRDefault="00FA66D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5B9" w:rsidRDefault="009F55B9">
    <w:pPr>
      <w:tabs>
        <w:tab w:val="left" w:pos="7736"/>
      </w:tabs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B7F7D"/>
    <w:multiLevelType w:val="multilevel"/>
    <w:tmpl w:val="505C3126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color w:val="FF0000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F55B9"/>
    <w:rsid w:val="009F55B9"/>
    <w:rsid w:val="00FA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lang w:val="es-AR" w:eastAsia="es-AR" w:bidi="ar-SA"/>
      </w:rPr>
    </w:rPrDefault>
    <w:pPrDefault>
      <w:pPr>
        <w:widowControl w:val="0"/>
        <w:spacing w:after="12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after="0"/>
      <w:outlineLvl w:val="0"/>
    </w:pPr>
    <w:rPr>
      <w:sz w:val="22"/>
    </w:rPr>
  </w:style>
  <w:style w:type="paragraph" w:styleId="Ttulo2">
    <w:name w:val="heading 2"/>
    <w:basedOn w:val="Normal"/>
    <w:next w:val="Normal"/>
    <w:pPr>
      <w:spacing w:after="0"/>
      <w:outlineLvl w:val="1"/>
    </w:pPr>
    <w:rPr>
      <w:sz w:val="22"/>
    </w:rPr>
  </w:style>
  <w:style w:type="paragraph" w:styleId="Ttulo3">
    <w:name w:val="heading 3"/>
    <w:basedOn w:val="Normal"/>
    <w:next w:val="Normal"/>
    <w:pPr>
      <w:spacing w:after="0"/>
      <w:outlineLvl w:val="2"/>
    </w:pPr>
    <w:rPr>
      <w:sz w:val="22"/>
    </w:rPr>
  </w:style>
  <w:style w:type="paragraph" w:styleId="Ttulo4">
    <w:name w:val="heading 4"/>
    <w:basedOn w:val="Normal"/>
    <w:next w:val="Normal"/>
    <w:pPr>
      <w:spacing w:after="0"/>
      <w:outlineLvl w:val="3"/>
    </w:pPr>
    <w:rPr>
      <w:sz w:val="22"/>
    </w:rPr>
  </w:style>
  <w:style w:type="paragraph" w:styleId="Ttulo5">
    <w:name w:val="heading 5"/>
    <w:basedOn w:val="Normal"/>
    <w:next w:val="Normal"/>
    <w:pPr>
      <w:spacing w:after="0"/>
      <w:outlineLvl w:val="4"/>
    </w:pPr>
    <w:rPr>
      <w:sz w:val="22"/>
    </w:rPr>
  </w:style>
  <w:style w:type="paragraph" w:styleId="Ttulo6">
    <w:name w:val="heading 6"/>
    <w:basedOn w:val="Normal"/>
    <w:next w:val="Normal"/>
    <w:pPr>
      <w:spacing w:after="0"/>
      <w:outlineLvl w:val="5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/>
    </w:pPr>
    <w:rPr>
      <w:sz w:val="22"/>
    </w:rPr>
  </w:style>
  <w:style w:type="paragraph" w:styleId="Subttulo">
    <w:name w:val="Subtitle"/>
    <w:basedOn w:val="Normal"/>
    <w:next w:val="Normal"/>
    <w:pPr>
      <w:spacing w:after="0"/>
    </w:pPr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lang w:val="es-AR" w:eastAsia="es-AR" w:bidi="ar-SA"/>
      </w:rPr>
    </w:rPrDefault>
    <w:pPrDefault>
      <w:pPr>
        <w:widowControl w:val="0"/>
        <w:spacing w:after="12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after="0"/>
      <w:outlineLvl w:val="0"/>
    </w:pPr>
    <w:rPr>
      <w:sz w:val="22"/>
    </w:rPr>
  </w:style>
  <w:style w:type="paragraph" w:styleId="Ttulo2">
    <w:name w:val="heading 2"/>
    <w:basedOn w:val="Normal"/>
    <w:next w:val="Normal"/>
    <w:pPr>
      <w:spacing w:after="0"/>
      <w:outlineLvl w:val="1"/>
    </w:pPr>
    <w:rPr>
      <w:sz w:val="22"/>
    </w:rPr>
  </w:style>
  <w:style w:type="paragraph" w:styleId="Ttulo3">
    <w:name w:val="heading 3"/>
    <w:basedOn w:val="Normal"/>
    <w:next w:val="Normal"/>
    <w:pPr>
      <w:spacing w:after="0"/>
      <w:outlineLvl w:val="2"/>
    </w:pPr>
    <w:rPr>
      <w:sz w:val="22"/>
    </w:rPr>
  </w:style>
  <w:style w:type="paragraph" w:styleId="Ttulo4">
    <w:name w:val="heading 4"/>
    <w:basedOn w:val="Normal"/>
    <w:next w:val="Normal"/>
    <w:pPr>
      <w:spacing w:after="0"/>
      <w:outlineLvl w:val="3"/>
    </w:pPr>
    <w:rPr>
      <w:sz w:val="22"/>
    </w:rPr>
  </w:style>
  <w:style w:type="paragraph" w:styleId="Ttulo5">
    <w:name w:val="heading 5"/>
    <w:basedOn w:val="Normal"/>
    <w:next w:val="Normal"/>
    <w:pPr>
      <w:spacing w:after="0"/>
      <w:outlineLvl w:val="4"/>
    </w:pPr>
    <w:rPr>
      <w:sz w:val="22"/>
    </w:rPr>
  </w:style>
  <w:style w:type="paragraph" w:styleId="Ttulo6">
    <w:name w:val="heading 6"/>
    <w:basedOn w:val="Normal"/>
    <w:next w:val="Normal"/>
    <w:pPr>
      <w:spacing w:after="0"/>
      <w:outlineLvl w:val="5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/>
    </w:pPr>
    <w:rPr>
      <w:sz w:val="22"/>
    </w:rPr>
  </w:style>
  <w:style w:type="paragraph" w:styleId="Subttulo">
    <w:name w:val="Subtitle"/>
    <w:basedOn w:val="Normal"/>
    <w:next w:val="Normal"/>
    <w:pPr>
      <w:spacing w:after="0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osta.cyn@gmail.com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educacionit.com/diplomas/diplomaOnline.php?id_diploma=155443Z41Z36NDVAO8HBIE4S28Q8GCO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acosta.cyn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824</Words>
  <Characters>4538</Characters>
  <Application>Microsoft Office Word</Application>
  <DocSecurity>4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CV_Cynthia Acosta.docx</vt:lpstr>
    </vt:vector>
  </TitlesOfParts>
  <Company/>
  <LinksUpToDate>false</LinksUpToDate>
  <CharactersWithSpaces>5352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CV_Cynthia Acosta.docx</dc:title>
  <dc:creator>Johanna Chimento</dc:creator>
  <cp:lastModifiedBy>Johanna Chimento</cp:lastModifiedBy>
  <cp:revision>2</cp:revision>
  <dcterms:created xsi:type="dcterms:W3CDTF">2014-12-23T13:55:00Z</dcterms:created>
  <dcterms:modified xsi:type="dcterms:W3CDTF">2014-12-23T13:55:00Z</dcterms:modified>
</cp:coreProperties>
</file>