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C84" w:rsidRPr="00643DAC" w:rsidRDefault="0012542D" w:rsidP="00B9490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>
        <w:rPr>
          <w:rFonts w:ascii="Southampton Display Bold" w:hAnsi="Southampton Display Bold"/>
          <w:b/>
          <w:sz w:val="72"/>
          <w:szCs w:val="24"/>
          <w:u w:val="single"/>
        </w:rPr>
        <w:t>PILLAR DRILL</w:t>
      </w:r>
    </w:p>
    <w:p w:rsidR="00EB4C84" w:rsidRPr="00643DAC" w:rsidRDefault="00EB4C84" w:rsidP="00B9490E">
      <w:pPr>
        <w:spacing w:after="0"/>
        <w:jc w:val="center"/>
        <w:rPr>
          <w:rFonts w:ascii="Southampton Display Bold" w:hAnsi="Southampton Display Bold"/>
          <w:b/>
          <w:sz w:val="72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72"/>
          <w:szCs w:val="24"/>
          <w:u w:val="single"/>
        </w:rPr>
        <w:t>WARNING!</w:t>
      </w:r>
    </w:p>
    <w:p w:rsidR="00EB4C84" w:rsidRPr="00EB4C84" w:rsidRDefault="00EB4C84">
      <w:pPr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DO NOT ATTEMPT TO USE OR SERVICE THIS MACHINE UNLESS YOU KNOW WHAT YOUR ARE DOING.  FOR DETAILS ON THIS MACHINE INCLUDING BASIC INSTRUCTIONS PLEASE SEE OUR WIKI:</w:t>
      </w:r>
    </w:p>
    <w:p w:rsidR="00E1790B" w:rsidRPr="00EB4C84" w:rsidRDefault="002B4991" w:rsidP="00643DAC">
      <w:pPr>
        <w:jc w:val="center"/>
        <w:rPr>
          <w:rFonts w:ascii="Southampton" w:hAnsi="Southampton"/>
          <w:sz w:val="24"/>
          <w:szCs w:val="24"/>
        </w:rPr>
      </w:pPr>
      <w:hyperlink r:id="rId5" w:history="1">
        <w:r w:rsidR="0012542D">
          <w:rPr>
            <w:rStyle w:val="Hyperlink"/>
            <w:rFonts w:ascii="Southampton" w:hAnsi="Southampton"/>
            <w:sz w:val="24"/>
            <w:szCs w:val="24"/>
          </w:rPr>
          <w:t>https://wiki.somakeit.org.uk/wiki/Pillar_Drill</w:t>
        </w:r>
      </w:hyperlink>
    </w:p>
    <w:p w:rsidR="00EB4C84" w:rsidRPr="00643DAC" w:rsidRDefault="00EB4C84" w:rsidP="00EB4C84">
      <w:pPr>
        <w:jc w:val="center"/>
        <w:rPr>
          <w:rFonts w:ascii="Southampton Display Bold" w:hAnsi="Southampton Display Bold"/>
          <w:b/>
          <w:sz w:val="36"/>
          <w:szCs w:val="24"/>
          <w:u w:val="single"/>
        </w:rPr>
      </w:pPr>
      <w:r w:rsidRPr="00643DAC">
        <w:rPr>
          <w:rFonts w:ascii="Southampton Display Bold" w:hAnsi="Southampton Display Bold"/>
          <w:b/>
          <w:sz w:val="36"/>
          <w:szCs w:val="24"/>
          <w:u w:val="single"/>
        </w:rPr>
        <w:t>SAFETY SUMMARY</w:t>
      </w:r>
    </w:p>
    <w:p w:rsidR="00355D0A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There is a guard on the drill which should be used where possible.</w:t>
      </w:r>
    </w:p>
    <w:p w:rsidR="00EB4C84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F</w:t>
      </w:r>
      <w:r w:rsidR="00EB4C84" w:rsidRPr="00EB4C84">
        <w:rPr>
          <w:rFonts w:ascii="Southampton" w:hAnsi="Southampton" w:cs="Arial"/>
          <w:color w:val="000000"/>
        </w:rPr>
        <w:t>ull PPE should be worn when operating or being near the</w:t>
      </w:r>
      <w:r>
        <w:rPr>
          <w:rFonts w:ascii="Southampton" w:hAnsi="Southampton" w:cs="Arial"/>
          <w:color w:val="000000"/>
        </w:rPr>
        <w:t xml:space="preserve"> drill</w:t>
      </w:r>
      <w:r w:rsidR="00EB4C84" w:rsidRPr="00EB4C84">
        <w:rPr>
          <w:rFonts w:ascii="Southampton" w:hAnsi="Southampton" w:cs="Arial"/>
          <w:color w:val="000000"/>
        </w:rPr>
        <w:t>. This includes safety goggles AT ALL TIMES and apron.</w:t>
      </w:r>
    </w:p>
    <w:p w:rsidR="00EB4C84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Make sure the </w:t>
      </w:r>
      <w:proofErr w:type="spellStart"/>
      <w:r>
        <w:rPr>
          <w:rFonts w:ascii="Southampton" w:hAnsi="Southampton" w:cs="Arial"/>
          <w:color w:val="000000"/>
        </w:rPr>
        <w:t>workpiece</w:t>
      </w:r>
      <w:proofErr w:type="spellEnd"/>
      <w:r>
        <w:rPr>
          <w:rFonts w:ascii="Southampton" w:hAnsi="Southampton" w:cs="Arial"/>
          <w:color w:val="000000"/>
        </w:rPr>
        <w:t xml:space="preserve"> is securely clamped down.  A rotating drill at full speed can cause loose </w:t>
      </w:r>
      <w:proofErr w:type="spellStart"/>
      <w:r>
        <w:rPr>
          <w:rFonts w:ascii="Southampton" w:hAnsi="Southampton" w:cs="Arial"/>
          <w:color w:val="000000"/>
        </w:rPr>
        <w:t>workpieces</w:t>
      </w:r>
      <w:proofErr w:type="spellEnd"/>
      <w:r>
        <w:rPr>
          <w:rFonts w:ascii="Southampton" w:hAnsi="Southampton" w:cs="Arial"/>
          <w:color w:val="000000"/>
        </w:rPr>
        <w:t xml:space="preserve"> to break bones or fly across the room at dangerous speeds!</w:t>
      </w:r>
    </w:p>
    <w:p w:rsidR="00EB4C84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A</w:t>
      </w:r>
      <w:r w:rsidR="00EB4C84" w:rsidRPr="00EB4C84">
        <w:rPr>
          <w:rFonts w:ascii="Southampton" w:hAnsi="Southampton" w:cs="Arial"/>
          <w:color w:val="000000"/>
        </w:rPr>
        <w:t>ll jewellery must be removed; long hair tied back and baggy clothing r</w:t>
      </w:r>
      <w:r>
        <w:rPr>
          <w:rFonts w:ascii="Southampton" w:hAnsi="Southampton" w:cs="Arial"/>
          <w:color w:val="000000"/>
        </w:rPr>
        <w:t>emoved when operating the drill.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The </w:t>
      </w:r>
      <w:r w:rsidR="00355D0A">
        <w:rPr>
          <w:rFonts w:ascii="Southampton" w:hAnsi="Southampton" w:cs="Arial"/>
          <w:color w:val="000000"/>
        </w:rPr>
        <w:t>bench surrounding the lathe should be kept clear of mess at all times.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 xml:space="preserve">The chuck key must be removed when operating the </w:t>
      </w:r>
      <w:r w:rsidR="00355D0A">
        <w:rPr>
          <w:rFonts w:ascii="Southampton" w:hAnsi="Southampton" w:cs="Arial"/>
          <w:color w:val="000000"/>
        </w:rPr>
        <w:t>drill</w:t>
      </w:r>
      <w:r w:rsidRPr="00EB4C84">
        <w:rPr>
          <w:rFonts w:ascii="Southampton" w:hAnsi="Southampton" w:cs="Arial"/>
          <w:color w:val="000000"/>
        </w:rPr>
        <w:t xml:space="preserve"> - it can travel at such speeds as to KILL if left in the chuck.</w:t>
      </w:r>
    </w:p>
    <w:p w:rsidR="00EB4C84" w:rsidRPr="00EB4C84" w:rsidRDefault="00EB4C8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 w:rsidRPr="00EB4C84">
        <w:rPr>
          <w:rFonts w:ascii="Southampton" w:hAnsi="Southampton" w:cs="Arial"/>
          <w:color w:val="000000"/>
        </w:rPr>
        <w:t>DO NOT attempt to clear swarf</w:t>
      </w:r>
      <w:r w:rsidR="00355D0A">
        <w:rPr>
          <w:rFonts w:ascii="Southampton" w:hAnsi="Southampton" w:cs="Arial"/>
          <w:color w:val="000000"/>
        </w:rPr>
        <w:t>/sawdust</w:t>
      </w:r>
      <w:r w:rsidRPr="00EB4C84">
        <w:rPr>
          <w:rFonts w:ascii="Southampton" w:hAnsi="Southampton" w:cs="Arial"/>
          <w:color w:val="000000"/>
        </w:rPr>
        <w:t xml:space="preserve"> by hand</w:t>
      </w:r>
      <w:r w:rsidR="003265B4">
        <w:rPr>
          <w:rFonts w:ascii="Southampton" w:hAnsi="Southampton" w:cs="Arial"/>
          <w:color w:val="000000"/>
        </w:rPr>
        <w:t xml:space="preserve"> or by blowing</w:t>
      </w:r>
      <w:r w:rsidRPr="00EB4C84">
        <w:rPr>
          <w:rFonts w:ascii="Southampton" w:hAnsi="Southampton" w:cs="Arial"/>
          <w:color w:val="000000"/>
        </w:rPr>
        <w:t xml:space="preserve"> - metal swarf is razor-sharp and will cut deeply</w:t>
      </w:r>
      <w:r w:rsidR="00355D0A">
        <w:rPr>
          <w:rFonts w:ascii="Southampton" w:hAnsi="Southampton" w:cs="Arial"/>
          <w:color w:val="000000"/>
        </w:rPr>
        <w:t xml:space="preserve"> and sawdust can splinter or blind</w:t>
      </w:r>
      <w:proofErr w:type="gramStart"/>
      <w:r w:rsidR="00355D0A">
        <w:rPr>
          <w:rFonts w:ascii="Southampton" w:hAnsi="Southampton" w:cs="Arial"/>
          <w:color w:val="000000"/>
        </w:rPr>
        <w:t>!.</w:t>
      </w:r>
      <w:proofErr w:type="gramEnd"/>
      <w:r w:rsidR="00355D0A">
        <w:rPr>
          <w:rFonts w:ascii="Southampton" w:hAnsi="Southampton" w:cs="Arial"/>
          <w:color w:val="000000"/>
        </w:rPr>
        <w:t xml:space="preserve"> Use a brush or the shop vac.</w:t>
      </w:r>
    </w:p>
    <w:p w:rsid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 xml:space="preserve">Make sure the proper size and type of drill bit is used for a job.  We have metal, wood, </w:t>
      </w:r>
      <w:proofErr w:type="spellStart"/>
      <w:r>
        <w:rPr>
          <w:rFonts w:ascii="Southampton" w:hAnsi="Southampton" w:cs="Arial"/>
          <w:color w:val="000000"/>
        </w:rPr>
        <w:t>masonary</w:t>
      </w:r>
      <w:proofErr w:type="spellEnd"/>
      <w:r>
        <w:rPr>
          <w:rFonts w:ascii="Southampton" w:hAnsi="Southampton" w:cs="Arial"/>
          <w:color w:val="000000"/>
        </w:rPr>
        <w:t xml:space="preserve"> bits available and </w:t>
      </w:r>
    </w:p>
    <w:p w:rsidR="003265B4" w:rsidRDefault="003265B4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Do not distract or touch the operator in any way.  If somebody is uncomfortably close to you while using the lathe ask them to move back.</w:t>
      </w:r>
    </w:p>
    <w:p w:rsidR="00355D0A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t>Never attempt to operate the drill while tired, intoxicated or under the effects of drugs.</w:t>
      </w:r>
    </w:p>
    <w:p w:rsidR="00355D0A" w:rsidRPr="00EB4C84" w:rsidRDefault="00355D0A" w:rsidP="00EB4C84">
      <w:pPr>
        <w:pStyle w:val="NormalWeb"/>
        <w:numPr>
          <w:ilvl w:val="0"/>
          <w:numId w:val="1"/>
        </w:numPr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  <w:r>
        <w:rPr>
          <w:rFonts w:ascii="Southampton" w:hAnsi="Southampton" w:cs="Arial"/>
          <w:color w:val="000000"/>
        </w:rPr>
        <w:lastRenderedPageBreak/>
        <w:t xml:space="preserve">If you break a drill bit </w:t>
      </w:r>
      <w:proofErr w:type="spellStart"/>
      <w:proofErr w:type="gramStart"/>
      <w:r>
        <w:rPr>
          <w:rFonts w:ascii="Southampton" w:hAnsi="Southampton" w:cs="Arial"/>
          <w:color w:val="000000"/>
        </w:rPr>
        <w:t>its</w:t>
      </w:r>
      <w:proofErr w:type="spellEnd"/>
      <w:proofErr w:type="gramEnd"/>
      <w:r>
        <w:rPr>
          <w:rFonts w:ascii="Southampton" w:hAnsi="Southampton" w:cs="Arial"/>
          <w:color w:val="000000"/>
        </w:rPr>
        <w:t xml:space="preserve"> ok but please report it so it can be replace.  Never leave it in the press!</w:t>
      </w:r>
    </w:p>
    <w:p w:rsidR="00EB4C84" w:rsidRPr="00EB4C84" w:rsidRDefault="00EB4C84" w:rsidP="00EB4C84">
      <w:pPr>
        <w:pStyle w:val="NormalWeb"/>
        <w:shd w:val="clear" w:color="auto" w:fill="FFFFFF"/>
        <w:spacing w:before="96" w:beforeAutospacing="0" w:after="120" w:afterAutospacing="0" w:line="413" w:lineRule="atLeast"/>
        <w:rPr>
          <w:rFonts w:ascii="Southampton" w:hAnsi="Southampton" w:cs="Arial"/>
          <w:color w:val="000000"/>
        </w:rPr>
      </w:pPr>
    </w:p>
    <w:p w:rsidR="00EB4C84" w:rsidRPr="00EB4C84" w:rsidRDefault="00EB4C84" w:rsidP="00EB4C84">
      <w:pPr>
        <w:jc w:val="center"/>
        <w:rPr>
          <w:rFonts w:ascii="Southampton" w:hAnsi="Southampton"/>
          <w:sz w:val="24"/>
          <w:szCs w:val="24"/>
        </w:rPr>
      </w:pPr>
      <w:r w:rsidRPr="00EB4C84">
        <w:rPr>
          <w:rFonts w:ascii="Southampton" w:hAnsi="Southampton"/>
          <w:sz w:val="24"/>
          <w:szCs w:val="24"/>
        </w:rPr>
        <w:t>IF IN DOUBT – ASK!</w:t>
      </w:r>
    </w:p>
    <w:p w:rsidR="00EB4C84" w:rsidRPr="00EB4C84" w:rsidRDefault="00EB4C84">
      <w:pPr>
        <w:rPr>
          <w:rFonts w:ascii="Southampton" w:hAnsi="Southampton"/>
        </w:rPr>
      </w:pPr>
    </w:p>
    <w:sectPr w:rsidR="00EB4C84" w:rsidRPr="00EB4C84" w:rsidSect="00E1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thampton Display Bold">
    <w:panose1 w:val="020B0803040202020203"/>
    <w:charset w:val="00"/>
    <w:family w:val="swiss"/>
    <w:pitch w:val="variable"/>
    <w:sig w:usb0="A00000AF" w:usb1="4000205B" w:usb2="00000000" w:usb3="00000000" w:csb0="0000009B" w:csb1="00000000"/>
  </w:font>
  <w:font w:name="Southampton">
    <w:panose1 w:val="020B0503040202020204"/>
    <w:charset w:val="00"/>
    <w:family w:val="swiss"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33361"/>
    <w:multiLevelType w:val="hybridMultilevel"/>
    <w:tmpl w:val="98C08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EB4C84"/>
    <w:rsid w:val="0012542D"/>
    <w:rsid w:val="002B4991"/>
    <w:rsid w:val="003265B4"/>
    <w:rsid w:val="00355D0A"/>
    <w:rsid w:val="00643DAC"/>
    <w:rsid w:val="00B9490E"/>
    <w:rsid w:val="00E1790B"/>
    <w:rsid w:val="00EB4C84"/>
    <w:rsid w:val="00F73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C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4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somakeit.org.uk/wiki/Pillar_Dr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</dc:creator>
  <cp:keywords/>
  <dc:description/>
  <cp:lastModifiedBy>chriss</cp:lastModifiedBy>
  <cp:revision>4</cp:revision>
  <dcterms:created xsi:type="dcterms:W3CDTF">2014-05-13T12:48:00Z</dcterms:created>
  <dcterms:modified xsi:type="dcterms:W3CDTF">2014-06-19T14:52:00Z</dcterms:modified>
</cp:coreProperties>
</file>