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  <w:spacing w:after="80"/>
        <w:jc w:val="center"/>
      </w:pPr>
      <w:r>
        <w:t>ERS Cl?nica Aura</w:t>
      </w:r>
    </w:p>
    <w:p>
      <w:pPr>
        <w:spacing w:after="80"/>
        <w:jc w:val="center"/>
      </w:pPr>
      <w:r>
        <w:t>Especificaci?n de Requisitos del Software - Versi?n 2</w:t>
      </w:r>
    </w:p>
    <w:p>
      <w:pPr>
        <w:spacing w:after="80"/>
      </w:pPr>
      <w:r>
        <w:t>Este documento describe los requisitos implementados en el frontend de Cl?nica Aura para la Evaluaci?n Parcial 2. El alcance se limita a las funciones disponibles en el proyecto actual.</w:t>
      </w:r>
    </w:p>
    <w:p>
      <w:pPr>
        <w:pStyle w:val="Ttulo1"/>
        <w:spacing w:after="80"/>
      </w:pPr>
      <w:r>
        <w:t>1 Introducci?n</w:t>
      </w:r>
    </w:p>
    <w:p>
      <w:pPr>
        <w:pStyle w:val="Ttulo2"/>
        <w:spacing w:after="80"/>
      </w:pPr>
      <w:r>
        <w:t>1.1 Prop?sito</w:t>
      </w:r>
    </w:p>
    <w:p>
      <w:pPr>
        <w:spacing w:after="80"/>
      </w:pPr>
      <w:r>
        <w:t>Definir los requisitos funcionales y no funcionales del sitio web frontend de Cl?nica Aura, una cl?nica ficticia dedicada a la salud dental y la armonizaci?n facial. El documento sirve como referencia para el desarrollo, las pruebas y la evaluaci?n del proyecto.</w:t>
      </w:r>
    </w:p>
    <w:p>
      <w:pPr>
        <w:pStyle w:val="Ttulo2"/>
        <w:spacing w:after="80"/>
      </w:pPr>
      <w:r>
        <w:t>1.2 Alcance</w:t>
      </w:r>
    </w:p>
    <w:p>
      <w:pPr>
        <w:spacing w:after="80"/>
      </w:pPr>
      <w:r>
        <w:t>El sitio permite navegar por la informaci?n de la cl?nica, consultar un cat?logo de tratamientos obtenido desde una API simulada, seleccionar un tratamiento y completar un formulario de solicitud de reserva con validaciones y mensajes de resultado.</w:t>
      </w:r>
    </w:p>
    <w:p>
      <w:pPr>
        <w:pStyle w:val="Ttulo2"/>
        <w:spacing w:after="80"/>
      </w:pPr>
      <w:r>
        <w:t>1.3 P?blico objetivo</w:t>
      </w:r>
    </w:p>
    <w:p>
      <w:pPr>
        <w:spacing w:after="80"/>
      </w:pPr>
      <w:r>
        <w:t>Personas interesadas en servicios dentales o faciales que desean informarse, revisar tratamientos o solicitar una evaluaci?n.</w:t>
      </w:r>
    </w:p>
    <w:p>
      <w:pPr>
        <w:pStyle w:val="Ttulo1"/>
        <w:spacing w:after="80"/>
      </w:pPr>
      <w:r>
        <w:t>2 Requerimientos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C?digo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Requerimiento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usuario podr? navegar entre Inicio, Nosotros, Tratamientos, Reserva y Contacto.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sistema consultar? los tratamientos mediante la API simulada local.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cat?logo mostrar? nombre, descripci?n, imagen y precio referencial de cada tratamiento.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sistema informar? estados de carga, lista vac?a y error cuando corresponda.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usuario podr? seleccionar un solo tratamiento y acceder a Reserva con ese tratamiento.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usuario podr? completar una solicitud de reserva con nombre, RUT, correo, servicio y comentario.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formulario validar? nombre, RUT, correo y servicio, mostrando mensajes junto a los campos inv?lidos.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formulario mostrar? un mensaje de ?xito cuando los datos sean v?lidos.</w:t>
            </w:r>
          </w:p>
        </w:tc>
      </w:tr>
      <w:tr>
        <w:tc>
          <w:tcPr>
            <w:tcW w:type="dxa" w:w="1224"/>
          </w:tcPr>
          <w:p>
            <w:r>
              <w:t>RF-09</w:t>
            </w:r>
          </w:p>
        </w:tc>
        <w:tc>
          <w:tcPr>
            <w:tcW w:type="dxa" w:w="8640"/>
          </w:tcPr>
          <w:p>
            <w:r>
              <w:t>El bot?n Limpiar eliminar? valores, errores, selecci?n y resultado del formulario.</w:t>
            </w:r>
          </w:p>
        </w:tc>
      </w:tr>
      <w:tr>
        <w:tc>
          <w:tcPr>
            <w:tcW w:type="dxa" w:w="1224"/>
          </w:tcPr>
          <w:p>
            <w:r>
              <w:t>RF-10</w:t>
            </w:r>
          </w:p>
        </w:tc>
        <w:tc>
          <w:tcPr>
            <w:tcW w:type="dxa" w:w="8640"/>
          </w:tcPr>
          <w:p>
            <w:r>
              <w:t>La API rechazar? configuraciones de tratamientos incompletas o con tipos inv?lidos.</w:t>
            </w:r>
          </w:p>
        </w:tc>
      </w:tr>
    </w:tbl>
    <w:p>
      <w:pPr>
        <w:spacing w:after="80"/>
      </w:pPr>
      <w:r>
        <w:t>3 Requerimientos no funcionales</w:t>
      </w:r>
    </w:p>
    <w:p>
      <w:pPr>
        <w:pStyle w:val="Ttulo1"/>
        <w:spacing w:after="80"/>
      </w:pPr>
      <w:r>
        <w:t>4 Herramientas y tecnolog?as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C?digo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Requerimiento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 interfaz utilizar? componentes React y rutas de Next.js.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c?digo de la aplicaci?n estar? escrito en TypeScript con tipado expl?cito en las estructuras principales.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Los estilos estar?n centralizados en archivos CSS externos.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dise?o se adaptar? a computadores, tablets y tel?fonos mediante reglas responsivas.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Las im?genes tendr?n texto alternativo y los controles del formulario tendr?n etiquetas asociadas.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Los controles interactivos tendr?n foco visible y el contenido usar? relaciones sem?nticas y estados ARIA cuando corresponde.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Las pruebas automatizadas se ejecutar?n con Jasmine/Karma sin depender de la API real.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proyecto podr? ejecutarse localmente con los scripts definidos en package.json.</w:t>
            </w:r>
          </w:p>
        </w:tc>
      </w:tr>
      <w:tr>
        <w:tc>
          <w:tcPr>
            <w:tcW w:type="dxa" w:w="1224"/>
          </w:tcPr>
          <w:p>
            <w:r>
              <w:t>RNF-09</w:t>
            </w:r>
          </w:p>
        </w:tc>
        <w:tc>
          <w:tcPr>
            <w:tcW w:type="dxa" w:w="8640"/>
          </w:tcPr>
          <w:p>
            <w:r>
              <w:t>La navegaci?n y los mensajes ser?n claros y consistentes en las p?ginas implementadas.</w:t>
            </w:r>
          </w:p>
        </w:tc>
      </w:tr>
    </w:tbl>
    <w:p>
      <w:pPr>
        <w:spacing w:after="80"/>
      </w:pPr>
      <w:r>
        <w:t>? Next.js y React para la interfaz y las rutas del sitio.</w:t>
      </w:r>
    </w:p>
    <w:p>
      <w:pPr>
        <w:pStyle w:val="Ttulo1"/>
        <w:spacing w:after="80"/>
      </w:pPr>
      <w:r>
        <w:t>? TypeScript para tipado est?tico del c?digo de la aplicaci?n.</w:t>
      </w:r>
    </w:p>
    <w:p>
      <w:pPr>
        <w:spacing w:after="80"/>
        <w:ind w:left="360" w:hanging="259"/>
      </w:pPr>
      <w:r>
        <w:t>? CSS externo y reglas media query para dise?o responsivo.</w:t>
      </w:r>
    </w:p>
    <w:p>
      <w:pPr>
        <w:spacing w:after="80"/>
        <w:ind w:left="360" w:hanging="259"/>
      </w:pPr>
      <w:r>
        <w:t>? Node.js para ejecutar la API simulada y las herramientas del proyecto.</w:t>
      </w:r>
    </w:p>
    <w:p>
      <w:pPr>
        <w:spacing w:after="80"/>
        <w:ind w:left="360" w:hanging="259"/>
      </w:pPr>
      <w:r>
        <w:t>? Jasmine, Karma y Edge Headless para las pruebas automatizadas.</w:t>
      </w:r>
    </w:p>
    <w:p>
      <w:pPr>
        <w:spacing w:after="80"/>
        <w:ind w:left="360" w:hanging="259"/>
      </w:pPr>
      <w:r>
        <w:t>? Git y GitHub para control de versiones y trabajo colaborativo.</w:t>
      </w:r>
    </w:p>
    <w:p>
      <w:pPr>
        <w:spacing w:after="80"/>
        <w:ind w:left="360" w:hanging="259"/>
      </w:pPr>
      <w:r>
        <w:t>5 Propuesta de soluci?n</w:t>
      </w:r>
    </w:p>
    <w:p>
      <w:pPr>
        <w:spacing w:after="80"/>
        <w:ind w:left="360" w:hanging="259"/>
      </w:pPr>
      <w:r>
        <w:t>Se propone una interfaz clara en tonos turquesa asociada a salud y confianza. La aplicaci?n organiza la informaci?n en p?ginas interconectadas, carga los tratamientos desde una API simulada, permite seleccionar un tratamiento y entrega un formulario accesible con validaciones espec?ficas. Las pruebas reemplazan window.fetch por mocks para ejecutarse sin depender de una API externa.</w:t>
      </w:r>
    </w:p>
    <w:p>
      <w:pPr>
        <w:pStyle w:val="Ttulo1"/>
        <w:spacing w:after="80"/>
      </w:pPr>
      <w:r>
        <w:t>6 Restricciones</w:t>
      </w:r>
    </w:p>
    <w:p>
      <w:pPr>
        <w:spacing w:after="80"/>
      </w:pPr>
      <w:r>
        <w:t>? El formulario simula una solicitud y no env?a correos ni confirma horas reales.</w:t>
      </w:r>
    </w:p>
    <w:p>
      <w:pPr>
        <w:pStyle w:val="Ttulo1"/>
        <w:spacing w:after="80"/>
      </w:pPr>
      <w:r>
        <w:t>? La API es local y simulada; no existe una base de datos persistente.</w:t>
      </w:r>
    </w:p>
    <w:p>
      <w:pPr>
        <w:spacing w:after="80"/>
        <w:ind w:left="360" w:hanging="259"/>
      </w:pPr>
      <w:r>
        <w:t>? Los precios son referenciales y el contenido audiovisual puede requerir conexi?n a Internet.</w:t>
      </w:r>
    </w:p>
    <w:p>
      <w:pPr>
        <w:spacing w:after="80"/>
        <w:ind w:left="360" w:hanging="259"/>
      </w:pPr>
      <w:r>
        <w:t>? La cobertura registrada corresponde al archivo instrumentado por la configuraci?n actual de Karma/esbuild, no a toda la aplicaci?n.</w:t>
      </w:r>
    </w:p>
    <w:p>
      <w:pPr>
        <w:pStyle w:val="Ttulo1"/>
        <w:spacing w:after="80"/>
      </w:pPr>
      <w:r>
        <w:t>? El proyecto utiliza CSS nativo; no incorpora Bootstrap.</w:t>
      </w:r>
    </w:p>
    <w:p>
      <w:pPr>
        <w:spacing w:after="80"/>
        <w:ind w:left="360" w:hanging="259"/>
      </w:pPr>
      <w:r>
        <w:t>7 Mejoras futuras</w:t>
      </w:r>
    </w:p>
    <w:p>
      <w:pPr>
        <w:spacing w:after="80"/>
        <w:ind w:left="360" w:hanging="259"/>
      </w:pPr>
      <w:r>
        <w:t>? Agregar una base de datos para reservas y tratamientos.</w:t>
      </w:r>
    </w:p>
    <w:p>
      <w:r>
        <w:t>? Mostrar horas disponibles en tiempo real y enviar confirmaciones por correo.</w:t>
      </w:r>
    </w:p>
    <w:p>
      <w:r>
        <w:t>? Incorporar autenticaci?n, pagos o un panel administrativo solo si el alcance del proyecto cambia.</w:t>
      </w:r>
    </w:p>
    <w:sectPr w:rsidR="00D94B26">
      <w:pgSz w:w="12240" w:h="15840"/>
      <w:pgMar w:top="792" w:right="1008" w:bottom="792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83F"/>
    <w:rsid w:val="0047689E"/>
    <w:rsid w:val="006D63F0"/>
    <w:rsid w:val="00946AD5"/>
    <w:rsid w:val="009B783F"/>
    <w:rsid w:val="00B37213"/>
    <w:rsid w:val="00D94B26"/>
    <w:rsid w:val="00DD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14808"/>
  <w15:chartTrackingRefBased/>
  <w15:docId w15:val="{85A590EA-31AE-4665-8866-8176CA827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B7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0000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000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8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8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8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8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8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8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714</Words>
  <Characters>3931</Characters>
  <Application>Microsoft Office Word</Application>
  <DocSecurity>0</DocSecurity>
  <Lines>32</Lines>
  <Paragraphs>9</Paragraphs>
  <ScaleCrop>false</ScaleCrop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ERS Cl?nica Aura - Versi?n 2</dc:title>
  <dc:subject>Especificaci?n de requisitos del software</dc:subject>
  <dc:creator>Benjam?n D?az</dc:creator>
  <cp:keywords/>
  <dc:description/>
  <cp:lastModifiedBy>BENJAMIN DIAZ</cp:lastModifiedBy>
  <cp:revision>2</cp:revision>
  <dcterms:created xsi:type="dcterms:W3CDTF">2026-09-04T22:46:00Z</dcterms:created>
  <dcterms:modified xsi:type="dcterms:W3CDTF">2026-09-08T03:29:00Z</dcterms:modified>
</cp:coreProperties>
</file>