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He logrado cumplir con todas las actividades a tiempo, a pesar de contratiempos y malas estimaciones de tiempo, voy acorde al cronograma. Me ha facilitado el desarrollo el tener un experto informático y analista de datos que me pueda orientar y asesorar en mis problemáticas del desarrollo del proyecto. Aquello que me ha dificultado ha sido mi poca experiencia en campo laboral y esto se ha visto reflejado en la estimación de tareas en mi carta gantt, algunas tareas estimadas a 2 días han sido completadas en horas y caso contrario, algunas han sido cortas de tiempo, pero a pesar de todo, he logrado sobrellevar estos contratiempos e ir al día con mi cronograma.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color w:val="1f4e79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Como mencioné anteriormente, la mala estimación de tareas ha sido parte de mi problemática debido a mi poca experiencia gestionando proyectos informáticos. Logré enfrentar estos contratiempos recibiendo asesoría de parte del informático a cargo del proyecto y priorizando tareas dentro de los plazos.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color w:val="1f4e79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En una escala de 1 -10 evaluaría mi trabajo un 7 ya que, he cumplido en los plazos  y tiempos establecidos pero me hubiera gustado haber dedicado más tiempo a ciertas cosas como diseño web/front-end que en mi lista de priorización no era de los primeros. Además me hubiera gustado mejorar mi comunicación con mis superiores.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color w:val="1f4e79"/>
              </w:rPr>
            </w:pPr>
            <w:r w:rsidDel="00000000" w:rsidR="00000000" w:rsidRPr="00000000">
              <w:rPr>
                <w:color w:val="1f4e79"/>
                <w:rtl w:val="0"/>
              </w:rPr>
              <w:t xml:space="preserve">No tengo ninguna pregunta hacia mi docente de momento. 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proyecto de título es en solitario, por ende no podría responder a esta pregunta.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 proyecto de título es en solitario, por ende no podría responder a esta pregunta.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8hd97LEMe5LONR3XlsxMJIaGBA==">CgMxLjAyCGguZ2pkZ3hzOAByITFONTJRLTRxQVh2M2NYZ0JYVU0zNzB3YWtkUGhfZnBZWQ==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