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3abdvzdit7v" w:id="0"/>
      <w:bookmarkEnd w:id="0"/>
      <w:r w:rsidDel="00000000" w:rsidR="00000000" w:rsidRPr="00000000">
        <w:rPr>
          <w:rtl w:val="0"/>
        </w:rPr>
        <w:t xml:space="preserve">Requisitos Funcionales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PROYECTO VISUALIZACIÓN CONCESIONES SALMONERAS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Nombre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Concesiones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visualizar Concesiones Salmoneras en un mapa interactivo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Perfiles Concesiones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visualizar Perfiles de Concesiones en un sidebar de la aplicación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Filtrar Perfiles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poder filtrar los perfiles de las concesiones. Este filtro debe incluir lo siguiente: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Filtrar por estación: Se deberá visualizar los datos solo de la estación seleccionada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Ordenar por Temperatura: Se deberá poder ordenar la tabla por temperatura de mayor a menor y viceversa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Ordenar por Oxígeno Disuelto: Se deberá poder ordenar la tabla por Oxígeno disuelto de mayor a menor y viceversa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Ordenar por Profundidad: Se deberá poder ordenar la tabla por Profundidad de mayor a menor y viceversa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Ordenar por Salinidad: Se deberá poder ordenar la tabla por Salinidad de mayor a menor y viceversa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Barra de 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deberá implementar una barra de búsqueda capaz de encontrar una concesión mediante: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-Nombre de la concesión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-Código de expediente de la concesión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Gráfico 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crear un gráfico TS para perfil seleccionado.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un gráfico TS es una visualización basada en la Temperatura y Salinidad del agua, Este además incluye un espectro de color en base al Oxigeno Disuelto del agua y en el fondo también se incluye una referencia de la densidad del agua.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Gráfico Temperatura-Profundidad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crear un Gráfico en base a la Temperatura y la Profundidad de la medición.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que, en la información de una concesión, se agregue un link directo al Formulario CPS de la concesión alojado en Drive.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Concesión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que, en la información de una concesión, se agregue un link directo a la URL de la concesión alojada en la dirección del Gobierno de Chile: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https://seia.sea.gob.cl/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Relevante Concesión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requiere que al abrir una concesión, haya un apartado donde se muestre información relevante de esta. Específicamente: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-Nombre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-Codigo de Concesión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-Latitud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-Longitud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-Tipo de suelo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-Fecha Aproximada (mes-año)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-Cantidad de perfiles disponibles.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center"/>
        <w:rPr/>
      </w:pPr>
      <w:bookmarkStart w:colFirst="0" w:colLast="0" w:name="_b4zxn1ebhny" w:id="1"/>
      <w:bookmarkEnd w:id="1"/>
      <w:r w:rsidDel="00000000" w:rsidR="00000000" w:rsidRPr="00000000">
        <w:rPr>
          <w:rtl w:val="0"/>
        </w:rPr>
        <w:t xml:space="preserve">Requisitos No Funcionales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 Concesiones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concesiones en el mapa interactivo deberán ser de color azul claro (#3388FF)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 Concesiones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concesiones en el mapa interactivo deberán ser de forma circular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Espectro de color Gráfico 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espectro de color del gráfico TS, correspondiente a el oxigeno deberá como muestra la siguiente imagen: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" cy="6553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655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web debe ser responsiva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ia.sea.gob.cl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