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0E503" w14:textId="3165ED22" w:rsidR="007E205B" w:rsidRDefault="00E75D1D" w:rsidP="00E75D1D">
      <w:pPr>
        <w:jc w:val="center"/>
        <w:rPr>
          <w:b/>
          <w:bCs/>
          <w:sz w:val="30"/>
          <w:szCs w:val="30"/>
        </w:rPr>
      </w:pPr>
      <w:r w:rsidRPr="00E75D1D">
        <w:rPr>
          <w:b/>
          <w:bCs/>
          <w:sz w:val="30"/>
          <w:szCs w:val="30"/>
        </w:rPr>
        <w:t>Resumen prueba 2 Optativo</w:t>
      </w:r>
    </w:p>
    <w:p w14:paraId="2E470366" w14:textId="755A35EB" w:rsidR="00E75D1D" w:rsidRDefault="00E75D1D" w:rsidP="00E75D1D">
      <w:pPr>
        <w:rPr>
          <w:sz w:val="24"/>
          <w:szCs w:val="24"/>
        </w:rPr>
      </w:pPr>
    </w:p>
    <w:p w14:paraId="20D37EB8" w14:textId="2A0D317D" w:rsidR="00E75D1D" w:rsidRDefault="00E75D1D" w:rsidP="00E75D1D">
      <w:pPr>
        <w:rPr>
          <w:sz w:val="24"/>
          <w:szCs w:val="24"/>
        </w:rPr>
      </w:pPr>
    </w:p>
    <w:p w14:paraId="6E1C045A" w14:textId="77777777" w:rsidR="00E75D1D" w:rsidRPr="00E75D1D" w:rsidRDefault="00E75D1D" w:rsidP="00E75D1D">
      <w:pPr>
        <w:rPr>
          <w:b/>
          <w:bCs/>
          <w:sz w:val="24"/>
          <w:szCs w:val="24"/>
        </w:rPr>
      </w:pPr>
      <w:r w:rsidRPr="00E75D1D">
        <w:rPr>
          <w:b/>
          <w:bCs/>
          <w:sz w:val="24"/>
          <w:szCs w:val="24"/>
        </w:rPr>
        <w:t xml:space="preserve">En el diseño de un data </w:t>
      </w:r>
      <w:proofErr w:type="spellStart"/>
      <w:r w:rsidRPr="00E75D1D">
        <w:rPr>
          <w:b/>
          <w:bCs/>
          <w:sz w:val="24"/>
          <w:szCs w:val="24"/>
        </w:rPr>
        <w:t>warehouse</w:t>
      </w:r>
      <w:proofErr w:type="spellEnd"/>
      <w:r w:rsidRPr="00E75D1D">
        <w:rPr>
          <w:b/>
          <w:bCs/>
          <w:sz w:val="24"/>
          <w:szCs w:val="24"/>
        </w:rPr>
        <w:t xml:space="preserve"> hay que partir de una serie</w:t>
      </w:r>
    </w:p>
    <w:p w14:paraId="43DFD074" w14:textId="77777777" w:rsidR="00E75D1D" w:rsidRPr="00E75D1D" w:rsidRDefault="00E75D1D" w:rsidP="00E75D1D">
      <w:pPr>
        <w:rPr>
          <w:b/>
          <w:bCs/>
          <w:sz w:val="24"/>
          <w:szCs w:val="24"/>
        </w:rPr>
      </w:pPr>
      <w:r w:rsidRPr="00E75D1D">
        <w:rPr>
          <w:b/>
          <w:bCs/>
          <w:sz w:val="24"/>
          <w:szCs w:val="24"/>
        </w:rPr>
        <w:t>de características:</w:t>
      </w:r>
    </w:p>
    <w:p w14:paraId="7C4CD15F" w14:textId="77777777" w:rsidR="00E75D1D" w:rsidRPr="00E75D1D" w:rsidRDefault="00E75D1D" w:rsidP="00E75D1D">
      <w:pPr>
        <w:rPr>
          <w:sz w:val="24"/>
          <w:szCs w:val="24"/>
        </w:rPr>
      </w:pPr>
      <w:r w:rsidRPr="00E75D1D">
        <w:rPr>
          <w:sz w:val="24"/>
          <w:szCs w:val="24"/>
        </w:rPr>
        <w:t>•Administra grandes cantidades de información</w:t>
      </w:r>
    </w:p>
    <w:p w14:paraId="2A09248C" w14:textId="77777777" w:rsidR="00E75D1D" w:rsidRPr="00E75D1D" w:rsidRDefault="00E75D1D" w:rsidP="00E75D1D">
      <w:pPr>
        <w:rPr>
          <w:sz w:val="24"/>
          <w:szCs w:val="24"/>
        </w:rPr>
      </w:pPr>
      <w:r w:rsidRPr="00E75D1D">
        <w:rPr>
          <w:sz w:val="24"/>
          <w:szCs w:val="24"/>
        </w:rPr>
        <w:t>•Guarda histórico de datos</w:t>
      </w:r>
    </w:p>
    <w:p w14:paraId="3BCBCC3A" w14:textId="77777777" w:rsidR="00E75D1D" w:rsidRPr="00E75D1D" w:rsidRDefault="00E75D1D" w:rsidP="00E75D1D">
      <w:pPr>
        <w:rPr>
          <w:sz w:val="24"/>
          <w:szCs w:val="24"/>
        </w:rPr>
      </w:pPr>
      <w:r w:rsidRPr="00E75D1D">
        <w:rPr>
          <w:sz w:val="24"/>
          <w:szCs w:val="24"/>
        </w:rPr>
        <w:t>•Condensa y agrega información</w:t>
      </w:r>
    </w:p>
    <w:p w14:paraId="23E1D74C" w14:textId="7D285FA9" w:rsidR="00E75D1D" w:rsidRDefault="00E75D1D" w:rsidP="00E75D1D">
      <w:pPr>
        <w:rPr>
          <w:sz w:val="24"/>
          <w:szCs w:val="24"/>
        </w:rPr>
      </w:pPr>
      <w:r>
        <w:rPr>
          <w:noProof/>
        </w:rPr>
        <w:drawing>
          <wp:anchor distT="0" distB="0" distL="114300" distR="114300" simplePos="0" relativeHeight="251654656" behindDoc="1" locked="0" layoutInCell="1" allowOverlap="1" wp14:anchorId="2D1DDC94" wp14:editId="195D5E2E">
            <wp:simplePos x="0" y="0"/>
            <wp:positionH relativeFrom="column">
              <wp:posOffset>596265</wp:posOffset>
            </wp:positionH>
            <wp:positionV relativeFrom="paragraph">
              <wp:posOffset>298450</wp:posOffset>
            </wp:positionV>
            <wp:extent cx="4410075" cy="3086100"/>
            <wp:effectExtent l="0" t="0" r="0" b="0"/>
            <wp:wrapTight wrapText="bothSides">
              <wp:wrapPolygon edited="0">
                <wp:start x="0" y="0"/>
                <wp:lineTo x="0" y="21467"/>
                <wp:lineTo x="21553" y="21467"/>
                <wp:lineTo x="21553"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410075" cy="3086100"/>
                    </a:xfrm>
                    <a:prstGeom prst="rect">
                      <a:avLst/>
                    </a:prstGeom>
                  </pic:spPr>
                </pic:pic>
              </a:graphicData>
            </a:graphic>
            <wp14:sizeRelH relativeFrom="margin">
              <wp14:pctWidth>0</wp14:pctWidth>
            </wp14:sizeRelH>
            <wp14:sizeRelV relativeFrom="margin">
              <wp14:pctHeight>0</wp14:pctHeight>
            </wp14:sizeRelV>
          </wp:anchor>
        </w:drawing>
      </w:r>
      <w:r w:rsidRPr="00E75D1D">
        <w:rPr>
          <w:sz w:val="24"/>
          <w:szCs w:val="24"/>
        </w:rPr>
        <w:t>•Integra y asocia información de varias fuentes</w:t>
      </w:r>
    </w:p>
    <w:p w14:paraId="05FFF709" w14:textId="2DF2CFA5" w:rsidR="00E75D1D" w:rsidRDefault="00E75D1D" w:rsidP="00E75D1D">
      <w:pPr>
        <w:rPr>
          <w:sz w:val="24"/>
          <w:szCs w:val="24"/>
        </w:rPr>
      </w:pPr>
    </w:p>
    <w:p w14:paraId="5714CAFA" w14:textId="04742CA6" w:rsidR="00E75D1D" w:rsidRPr="00E75D1D" w:rsidRDefault="00E75D1D" w:rsidP="00E75D1D">
      <w:pPr>
        <w:rPr>
          <w:sz w:val="24"/>
          <w:szCs w:val="24"/>
        </w:rPr>
      </w:pPr>
    </w:p>
    <w:p w14:paraId="77E17EEB" w14:textId="20CEFA6E" w:rsidR="00E75D1D" w:rsidRPr="00E75D1D" w:rsidRDefault="00E75D1D" w:rsidP="00E75D1D">
      <w:pPr>
        <w:rPr>
          <w:sz w:val="24"/>
          <w:szCs w:val="24"/>
        </w:rPr>
      </w:pPr>
    </w:p>
    <w:p w14:paraId="3F6A0795" w14:textId="61B1ACC1" w:rsidR="00E75D1D" w:rsidRPr="00E75D1D" w:rsidRDefault="00E75D1D" w:rsidP="00E75D1D">
      <w:pPr>
        <w:rPr>
          <w:sz w:val="24"/>
          <w:szCs w:val="24"/>
        </w:rPr>
      </w:pPr>
    </w:p>
    <w:p w14:paraId="783D48D8" w14:textId="6220736A" w:rsidR="00E75D1D" w:rsidRPr="00E75D1D" w:rsidRDefault="00E75D1D" w:rsidP="00E75D1D">
      <w:pPr>
        <w:rPr>
          <w:sz w:val="24"/>
          <w:szCs w:val="24"/>
        </w:rPr>
      </w:pPr>
    </w:p>
    <w:p w14:paraId="11F8878C" w14:textId="0674B7C4" w:rsidR="00E75D1D" w:rsidRPr="00E75D1D" w:rsidRDefault="00E75D1D" w:rsidP="00E75D1D">
      <w:pPr>
        <w:rPr>
          <w:sz w:val="24"/>
          <w:szCs w:val="24"/>
        </w:rPr>
      </w:pPr>
    </w:p>
    <w:p w14:paraId="46BA8CA1" w14:textId="7DB1DFB1" w:rsidR="00E75D1D" w:rsidRPr="00E75D1D" w:rsidRDefault="00E75D1D" w:rsidP="00E75D1D">
      <w:pPr>
        <w:rPr>
          <w:sz w:val="24"/>
          <w:szCs w:val="24"/>
        </w:rPr>
      </w:pPr>
    </w:p>
    <w:p w14:paraId="2BDF7606" w14:textId="36BF8D3C" w:rsidR="00E75D1D" w:rsidRPr="00E75D1D" w:rsidRDefault="00E75D1D" w:rsidP="00E75D1D">
      <w:pPr>
        <w:rPr>
          <w:sz w:val="24"/>
          <w:szCs w:val="24"/>
        </w:rPr>
      </w:pPr>
    </w:p>
    <w:p w14:paraId="6D9A1474" w14:textId="4B0FA84A" w:rsidR="00E75D1D" w:rsidRDefault="00E75D1D" w:rsidP="00E75D1D">
      <w:pPr>
        <w:rPr>
          <w:sz w:val="24"/>
          <w:szCs w:val="24"/>
        </w:rPr>
      </w:pPr>
    </w:p>
    <w:p w14:paraId="32B80C5B" w14:textId="59BEC0FF" w:rsidR="00E75D1D" w:rsidRDefault="00E75D1D" w:rsidP="00E75D1D">
      <w:pPr>
        <w:rPr>
          <w:sz w:val="24"/>
          <w:szCs w:val="24"/>
        </w:rPr>
      </w:pPr>
    </w:p>
    <w:p w14:paraId="05FECA7C" w14:textId="1AAAB457" w:rsidR="00E75D1D" w:rsidRDefault="00E75D1D" w:rsidP="00E75D1D">
      <w:pPr>
        <w:rPr>
          <w:sz w:val="24"/>
          <w:szCs w:val="24"/>
        </w:rPr>
      </w:pPr>
    </w:p>
    <w:p w14:paraId="0EBF86F5" w14:textId="77777777" w:rsidR="00E75D1D" w:rsidRPr="00E75D1D" w:rsidRDefault="00E75D1D" w:rsidP="00E75D1D">
      <w:pPr>
        <w:rPr>
          <w:b/>
          <w:bCs/>
          <w:sz w:val="24"/>
          <w:szCs w:val="24"/>
        </w:rPr>
      </w:pPr>
      <w:r w:rsidRPr="00E75D1D">
        <w:rPr>
          <w:b/>
          <w:bCs/>
          <w:sz w:val="24"/>
          <w:szCs w:val="24"/>
        </w:rPr>
        <w:t>Este tipo de modelo de datos consta principalmente de dos</w:t>
      </w:r>
    </w:p>
    <w:p w14:paraId="64A91BA0" w14:textId="77777777" w:rsidR="00E75D1D" w:rsidRPr="00E75D1D" w:rsidRDefault="00E75D1D" w:rsidP="00E75D1D">
      <w:pPr>
        <w:rPr>
          <w:b/>
          <w:bCs/>
          <w:sz w:val="24"/>
          <w:szCs w:val="24"/>
        </w:rPr>
      </w:pPr>
      <w:r w:rsidRPr="00E75D1D">
        <w:rPr>
          <w:b/>
          <w:bCs/>
          <w:sz w:val="24"/>
          <w:szCs w:val="24"/>
        </w:rPr>
        <w:t>tipos de elementos:</w:t>
      </w:r>
    </w:p>
    <w:p w14:paraId="4695B2EC" w14:textId="77777777" w:rsidR="00E75D1D" w:rsidRPr="00E75D1D" w:rsidRDefault="00E75D1D" w:rsidP="00E75D1D">
      <w:pPr>
        <w:rPr>
          <w:sz w:val="24"/>
          <w:szCs w:val="24"/>
        </w:rPr>
      </w:pPr>
      <w:r w:rsidRPr="00E75D1D">
        <w:rPr>
          <w:b/>
          <w:bCs/>
          <w:sz w:val="24"/>
          <w:szCs w:val="24"/>
        </w:rPr>
        <w:t>– DIMENSIONES:</w:t>
      </w:r>
      <w:r w:rsidRPr="00E75D1D">
        <w:rPr>
          <w:sz w:val="24"/>
          <w:szCs w:val="24"/>
        </w:rPr>
        <w:t xml:space="preserve"> Representan factores por lo que se analiza un</w:t>
      </w:r>
    </w:p>
    <w:p w14:paraId="77FDF3DA" w14:textId="67D4D6AB" w:rsidR="00E75D1D" w:rsidRPr="00E75D1D" w:rsidRDefault="00E75D1D" w:rsidP="00E75D1D">
      <w:pPr>
        <w:rPr>
          <w:sz w:val="24"/>
          <w:szCs w:val="24"/>
        </w:rPr>
      </w:pPr>
      <w:r w:rsidRPr="00E75D1D">
        <w:rPr>
          <w:sz w:val="24"/>
          <w:szCs w:val="24"/>
        </w:rPr>
        <w:t>determinada área del negocio. Son pequeñas y usualmente están</w:t>
      </w:r>
    </w:p>
    <w:p w14:paraId="6480F684" w14:textId="77777777" w:rsidR="00E75D1D" w:rsidRPr="00E75D1D" w:rsidRDefault="00E75D1D" w:rsidP="00E75D1D">
      <w:pPr>
        <w:rPr>
          <w:sz w:val="24"/>
          <w:szCs w:val="24"/>
        </w:rPr>
      </w:pPr>
      <w:r w:rsidRPr="00E75D1D">
        <w:rPr>
          <w:sz w:val="24"/>
          <w:szCs w:val="24"/>
        </w:rPr>
        <w:t>desnormalizadas.</w:t>
      </w:r>
    </w:p>
    <w:p w14:paraId="427E1DC3" w14:textId="77777777" w:rsidR="00E75D1D" w:rsidRPr="00E75D1D" w:rsidRDefault="00E75D1D" w:rsidP="00E75D1D">
      <w:pPr>
        <w:rPr>
          <w:sz w:val="24"/>
          <w:szCs w:val="24"/>
        </w:rPr>
      </w:pPr>
      <w:r w:rsidRPr="00E75D1D">
        <w:rPr>
          <w:b/>
          <w:bCs/>
          <w:sz w:val="24"/>
          <w:szCs w:val="24"/>
        </w:rPr>
        <w:t>– HECHOS:</w:t>
      </w:r>
      <w:r w:rsidRPr="00E75D1D">
        <w:rPr>
          <w:sz w:val="24"/>
          <w:szCs w:val="24"/>
        </w:rPr>
        <w:t xml:space="preserve"> Son el objeto de los análisis y están relacionados con las</w:t>
      </w:r>
    </w:p>
    <w:p w14:paraId="7B48ACAF" w14:textId="77777777" w:rsidR="00E75D1D" w:rsidRPr="00E75D1D" w:rsidRDefault="00E75D1D" w:rsidP="00E75D1D">
      <w:pPr>
        <w:rPr>
          <w:sz w:val="24"/>
          <w:szCs w:val="24"/>
        </w:rPr>
      </w:pPr>
      <w:r w:rsidRPr="00E75D1D">
        <w:rPr>
          <w:sz w:val="24"/>
          <w:szCs w:val="24"/>
        </w:rPr>
        <w:t>dimensiones. Son tablas muy grandes y suelen estar desnormalizadas.</w:t>
      </w:r>
    </w:p>
    <w:p w14:paraId="21D53769" w14:textId="6EE6EDCB" w:rsidR="00E75D1D" w:rsidRDefault="00E75D1D" w:rsidP="00E75D1D">
      <w:pPr>
        <w:rPr>
          <w:sz w:val="24"/>
          <w:szCs w:val="24"/>
        </w:rPr>
      </w:pPr>
      <w:r w:rsidRPr="00E75D1D">
        <w:rPr>
          <w:sz w:val="24"/>
          <w:szCs w:val="24"/>
        </w:rPr>
        <w:lastRenderedPageBreak/>
        <w:t>En un esquema multidimensional se representa una</w:t>
      </w:r>
      <w:r>
        <w:rPr>
          <w:sz w:val="24"/>
          <w:szCs w:val="24"/>
        </w:rPr>
        <w:t xml:space="preserve"> </w:t>
      </w:r>
      <w:r w:rsidRPr="00E75D1D">
        <w:rPr>
          <w:sz w:val="24"/>
          <w:szCs w:val="24"/>
        </w:rPr>
        <w:t>actividad que es objeto de análisis (hecho) y las</w:t>
      </w:r>
      <w:r>
        <w:rPr>
          <w:sz w:val="24"/>
          <w:szCs w:val="24"/>
        </w:rPr>
        <w:t xml:space="preserve"> </w:t>
      </w:r>
      <w:r w:rsidRPr="00E75D1D">
        <w:rPr>
          <w:sz w:val="24"/>
          <w:szCs w:val="24"/>
        </w:rPr>
        <w:t>dimensiones que caracterizan la actividad</w:t>
      </w:r>
      <w:r>
        <w:rPr>
          <w:sz w:val="24"/>
          <w:szCs w:val="24"/>
        </w:rPr>
        <w:t xml:space="preserve"> </w:t>
      </w:r>
      <w:r w:rsidRPr="00E75D1D">
        <w:rPr>
          <w:sz w:val="24"/>
          <w:szCs w:val="24"/>
        </w:rPr>
        <w:t>(dimensiones)</w:t>
      </w:r>
    </w:p>
    <w:p w14:paraId="2C3D7E35" w14:textId="4E1F7BAA" w:rsidR="00E75D1D" w:rsidRDefault="00E75D1D" w:rsidP="00E75D1D">
      <w:pPr>
        <w:rPr>
          <w:sz w:val="24"/>
          <w:szCs w:val="24"/>
        </w:rPr>
      </w:pPr>
    </w:p>
    <w:p w14:paraId="41A3ED53" w14:textId="2C479101" w:rsidR="00E75D1D" w:rsidRPr="00E75D1D" w:rsidRDefault="00E75D1D" w:rsidP="00E75D1D">
      <w:pPr>
        <w:rPr>
          <w:sz w:val="24"/>
          <w:szCs w:val="24"/>
        </w:rPr>
      </w:pPr>
      <w:r w:rsidRPr="00E75D1D">
        <w:rPr>
          <w:b/>
          <w:bCs/>
          <w:sz w:val="24"/>
          <w:szCs w:val="24"/>
        </w:rPr>
        <w:t>Hechos:</w:t>
      </w:r>
      <w:r w:rsidRPr="00E75D1D">
        <w:rPr>
          <w:sz w:val="24"/>
          <w:szCs w:val="24"/>
        </w:rPr>
        <w:t xml:space="preserve"> colección de ítems de datos y datos de contexto. Cada hecho representa un ítem</w:t>
      </w:r>
    </w:p>
    <w:p w14:paraId="48D4604B" w14:textId="77777777" w:rsidR="00E75D1D" w:rsidRPr="00E75D1D" w:rsidRDefault="00E75D1D" w:rsidP="00E75D1D">
      <w:pPr>
        <w:rPr>
          <w:sz w:val="24"/>
          <w:szCs w:val="24"/>
        </w:rPr>
      </w:pPr>
      <w:r w:rsidRPr="00E75D1D">
        <w:rPr>
          <w:sz w:val="24"/>
          <w:szCs w:val="24"/>
        </w:rPr>
        <w:t>de negocio, una transacción o un evento</w:t>
      </w:r>
    </w:p>
    <w:p w14:paraId="28D7FC61" w14:textId="50929081" w:rsidR="00E75D1D" w:rsidRDefault="00E75D1D" w:rsidP="00E75D1D">
      <w:pPr>
        <w:rPr>
          <w:sz w:val="24"/>
          <w:szCs w:val="24"/>
        </w:rPr>
      </w:pPr>
      <w:r w:rsidRPr="00E75D1D">
        <w:rPr>
          <w:sz w:val="24"/>
          <w:szCs w:val="24"/>
        </w:rPr>
        <w:t>• Los hechos se registran en las tablas</w:t>
      </w:r>
      <w:r>
        <w:rPr>
          <w:sz w:val="24"/>
          <w:szCs w:val="24"/>
        </w:rPr>
        <w:t xml:space="preserve"> </w:t>
      </w:r>
      <w:r w:rsidRPr="00E75D1D">
        <w:rPr>
          <w:sz w:val="24"/>
          <w:szCs w:val="24"/>
        </w:rPr>
        <w:t>CENTRALES del DW</w:t>
      </w:r>
    </w:p>
    <w:p w14:paraId="0E3D36B6" w14:textId="77777777" w:rsidR="00E75D1D" w:rsidRPr="00E75D1D" w:rsidRDefault="00E75D1D" w:rsidP="00E75D1D">
      <w:pPr>
        <w:rPr>
          <w:b/>
          <w:bCs/>
          <w:sz w:val="24"/>
          <w:szCs w:val="24"/>
        </w:rPr>
      </w:pPr>
      <w:r w:rsidRPr="00E75D1D">
        <w:rPr>
          <w:b/>
          <w:bCs/>
          <w:sz w:val="24"/>
          <w:szCs w:val="24"/>
        </w:rPr>
        <w:t>Dimensiones</w:t>
      </w:r>
    </w:p>
    <w:p w14:paraId="134CB435" w14:textId="74C2781D" w:rsidR="00E75D1D" w:rsidRPr="00E75D1D" w:rsidRDefault="00E75D1D" w:rsidP="00E75D1D">
      <w:pPr>
        <w:rPr>
          <w:sz w:val="24"/>
          <w:szCs w:val="24"/>
        </w:rPr>
      </w:pPr>
      <w:r w:rsidRPr="00E75D1D">
        <w:rPr>
          <w:sz w:val="24"/>
          <w:szCs w:val="24"/>
        </w:rPr>
        <w:t>• Una dimensión es una colección de miembros</w:t>
      </w:r>
      <w:r>
        <w:rPr>
          <w:sz w:val="24"/>
          <w:szCs w:val="24"/>
        </w:rPr>
        <w:t xml:space="preserve"> </w:t>
      </w:r>
      <w:r w:rsidRPr="00E75D1D">
        <w:rPr>
          <w:sz w:val="24"/>
          <w:szCs w:val="24"/>
        </w:rPr>
        <w:t>o unidades o individuos del mismo tipo</w:t>
      </w:r>
    </w:p>
    <w:p w14:paraId="19F7B340" w14:textId="4ADF93A1" w:rsidR="00E75D1D" w:rsidRPr="00E75D1D" w:rsidRDefault="00E75D1D" w:rsidP="00E75D1D">
      <w:pPr>
        <w:rPr>
          <w:sz w:val="24"/>
          <w:szCs w:val="24"/>
        </w:rPr>
      </w:pPr>
      <w:r w:rsidRPr="00E75D1D">
        <w:rPr>
          <w:sz w:val="24"/>
          <w:szCs w:val="24"/>
        </w:rPr>
        <w:t>• Cada punto de entrada de la tabla de HECHOS</w:t>
      </w:r>
      <w:r>
        <w:rPr>
          <w:sz w:val="24"/>
          <w:szCs w:val="24"/>
        </w:rPr>
        <w:t xml:space="preserve"> </w:t>
      </w:r>
      <w:r w:rsidRPr="00E75D1D">
        <w:rPr>
          <w:sz w:val="24"/>
          <w:szCs w:val="24"/>
        </w:rPr>
        <w:t>está conectado a una DIMENSION</w:t>
      </w:r>
    </w:p>
    <w:p w14:paraId="058C407F" w14:textId="7AD1C7D8" w:rsidR="00E75D1D" w:rsidRDefault="00E75D1D" w:rsidP="00E75D1D">
      <w:pPr>
        <w:rPr>
          <w:sz w:val="24"/>
          <w:szCs w:val="24"/>
        </w:rPr>
      </w:pPr>
      <w:r w:rsidRPr="00E75D1D">
        <w:rPr>
          <w:sz w:val="24"/>
          <w:szCs w:val="24"/>
        </w:rPr>
        <w:t>• Determinan el contexto de los HECHOS</w:t>
      </w:r>
    </w:p>
    <w:p w14:paraId="56F77CC7" w14:textId="77777777" w:rsidR="00E75D1D" w:rsidRDefault="00E75D1D" w:rsidP="00E75D1D">
      <w:r>
        <w:t xml:space="preserve">• Se utilizan como parámetros para los análisis OLAP </w:t>
      </w:r>
    </w:p>
    <w:p w14:paraId="5CEC9A4F" w14:textId="6F7ABE59" w:rsidR="00E75D1D" w:rsidRDefault="00E75D1D" w:rsidP="00E75D1D">
      <w:r>
        <w:t>• Dimensiones habituales son: – Tiempo – Geografía – Cliente – Vendedor</w:t>
      </w:r>
    </w:p>
    <w:p w14:paraId="52E5574A" w14:textId="43528E92" w:rsidR="00E75D1D" w:rsidRDefault="00E75D1D" w:rsidP="00E75D1D"/>
    <w:p w14:paraId="02DD6105" w14:textId="1BA6261B" w:rsidR="00E75D1D" w:rsidRPr="00E75D1D" w:rsidRDefault="00E75D1D" w:rsidP="00E75D1D">
      <w:pPr>
        <w:rPr>
          <w:sz w:val="24"/>
          <w:szCs w:val="24"/>
        </w:rPr>
      </w:pPr>
      <w:r w:rsidRPr="00E75D1D">
        <w:rPr>
          <w:b/>
          <w:bCs/>
          <w:sz w:val="24"/>
          <w:szCs w:val="24"/>
        </w:rPr>
        <w:t>Medida:</w:t>
      </w:r>
      <w:r w:rsidRPr="00E75D1D">
        <w:rPr>
          <w:sz w:val="24"/>
          <w:szCs w:val="24"/>
        </w:rPr>
        <w:t xml:space="preserve"> es un atributo numérico de un hecho</w:t>
      </w:r>
      <w:r>
        <w:rPr>
          <w:sz w:val="24"/>
          <w:szCs w:val="24"/>
        </w:rPr>
        <w:t xml:space="preserve"> </w:t>
      </w:r>
      <w:r w:rsidRPr="00E75D1D">
        <w:rPr>
          <w:sz w:val="24"/>
          <w:szCs w:val="24"/>
        </w:rPr>
        <w:t>que representa la performance o</w:t>
      </w:r>
      <w:r>
        <w:rPr>
          <w:sz w:val="24"/>
          <w:szCs w:val="24"/>
        </w:rPr>
        <w:t xml:space="preserve"> </w:t>
      </w:r>
      <w:r w:rsidRPr="00E75D1D">
        <w:rPr>
          <w:sz w:val="24"/>
          <w:szCs w:val="24"/>
        </w:rPr>
        <w:t>comportamiento del negocio relativo a la</w:t>
      </w:r>
      <w:r>
        <w:rPr>
          <w:sz w:val="24"/>
          <w:szCs w:val="24"/>
        </w:rPr>
        <w:t xml:space="preserve"> </w:t>
      </w:r>
      <w:r w:rsidRPr="00E75D1D">
        <w:rPr>
          <w:sz w:val="24"/>
          <w:szCs w:val="24"/>
        </w:rPr>
        <w:t>dimensión</w:t>
      </w:r>
    </w:p>
    <w:p w14:paraId="01DFBB63" w14:textId="77777777" w:rsidR="00E75D1D" w:rsidRPr="00E75D1D" w:rsidRDefault="00E75D1D" w:rsidP="00E75D1D">
      <w:pPr>
        <w:rPr>
          <w:sz w:val="24"/>
          <w:szCs w:val="24"/>
        </w:rPr>
      </w:pPr>
      <w:r w:rsidRPr="00E75D1D">
        <w:rPr>
          <w:sz w:val="24"/>
          <w:szCs w:val="24"/>
        </w:rPr>
        <w:t>• Ejemplos:</w:t>
      </w:r>
    </w:p>
    <w:p w14:paraId="7F246BC7" w14:textId="77777777" w:rsidR="00E75D1D" w:rsidRPr="00E75D1D" w:rsidRDefault="00E75D1D" w:rsidP="00E75D1D">
      <w:pPr>
        <w:rPr>
          <w:sz w:val="24"/>
          <w:szCs w:val="24"/>
        </w:rPr>
      </w:pPr>
      <w:r w:rsidRPr="00E75D1D">
        <w:rPr>
          <w:sz w:val="24"/>
          <w:szCs w:val="24"/>
        </w:rPr>
        <w:t>– Ventas en $$</w:t>
      </w:r>
    </w:p>
    <w:p w14:paraId="3347A594" w14:textId="77777777" w:rsidR="00E75D1D" w:rsidRPr="00E75D1D" w:rsidRDefault="00E75D1D" w:rsidP="00E75D1D">
      <w:pPr>
        <w:rPr>
          <w:sz w:val="24"/>
          <w:szCs w:val="24"/>
        </w:rPr>
      </w:pPr>
      <w:r w:rsidRPr="00E75D1D">
        <w:rPr>
          <w:sz w:val="24"/>
          <w:szCs w:val="24"/>
        </w:rPr>
        <w:t>– Cantidad de productos</w:t>
      </w:r>
    </w:p>
    <w:p w14:paraId="513444F7" w14:textId="50108D0F" w:rsidR="00E75D1D" w:rsidRDefault="00E75D1D" w:rsidP="00E75D1D">
      <w:pPr>
        <w:rPr>
          <w:sz w:val="24"/>
          <w:szCs w:val="24"/>
        </w:rPr>
      </w:pPr>
      <w:r w:rsidRPr="00E75D1D">
        <w:rPr>
          <w:sz w:val="24"/>
          <w:szCs w:val="24"/>
        </w:rPr>
        <w:t>– Total de transacciones, etc.</w:t>
      </w:r>
    </w:p>
    <w:p w14:paraId="0BBBBE70" w14:textId="77777777" w:rsidR="00E75D1D" w:rsidRPr="00E75D1D" w:rsidRDefault="00E75D1D" w:rsidP="00E75D1D">
      <w:pPr>
        <w:rPr>
          <w:sz w:val="24"/>
          <w:szCs w:val="24"/>
        </w:rPr>
      </w:pPr>
      <w:r w:rsidRPr="00E75D1D">
        <w:rPr>
          <w:sz w:val="24"/>
          <w:szCs w:val="24"/>
        </w:rPr>
        <w:t>Dependiendo de sus propiedades podemos tener tres medidas:</w:t>
      </w:r>
    </w:p>
    <w:p w14:paraId="3C85860F" w14:textId="77777777" w:rsidR="00E75D1D" w:rsidRPr="00E75D1D" w:rsidRDefault="00E75D1D" w:rsidP="00E75D1D">
      <w:pPr>
        <w:rPr>
          <w:sz w:val="24"/>
          <w:szCs w:val="24"/>
        </w:rPr>
      </w:pPr>
      <w:r w:rsidRPr="00E75D1D">
        <w:rPr>
          <w:rFonts w:ascii="Segoe UI Symbol" w:hAnsi="Segoe UI Symbol" w:cs="Segoe UI Symbol"/>
          <w:sz w:val="24"/>
          <w:szCs w:val="24"/>
        </w:rPr>
        <w:t>➢</w:t>
      </w:r>
      <w:r w:rsidRPr="00E75D1D">
        <w:rPr>
          <w:sz w:val="24"/>
          <w:szCs w:val="24"/>
        </w:rPr>
        <w:t xml:space="preserve"> </w:t>
      </w:r>
      <w:r w:rsidRPr="00BC3FDB">
        <w:rPr>
          <w:b/>
          <w:bCs/>
          <w:sz w:val="24"/>
          <w:szCs w:val="24"/>
        </w:rPr>
        <w:t>Aditivas</w:t>
      </w:r>
      <w:r w:rsidRPr="00E75D1D">
        <w:rPr>
          <w:sz w:val="24"/>
          <w:szCs w:val="24"/>
        </w:rPr>
        <w:t>, pueden ser combinadas a lo largo de cualquier</w:t>
      </w:r>
    </w:p>
    <w:p w14:paraId="3E97E0F7" w14:textId="2E12166C" w:rsidR="00E75D1D" w:rsidRPr="00E75D1D" w:rsidRDefault="00E75D1D" w:rsidP="00E75D1D">
      <w:pPr>
        <w:rPr>
          <w:sz w:val="24"/>
          <w:szCs w:val="24"/>
        </w:rPr>
      </w:pPr>
      <w:r w:rsidRPr="00E75D1D">
        <w:rPr>
          <w:sz w:val="24"/>
          <w:szCs w:val="24"/>
        </w:rPr>
        <w:t>dimensión. Por ejemplo, “temperatura”, que puede estar</w:t>
      </w:r>
      <w:r>
        <w:rPr>
          <w:sz w:val="24"/>
          <w:szCs w:val="24"/>
        </w:rPr>
        <w:t xml:space="preserve"> </w:t>
      </w:r>
      <w:r w:rsidRPr="00E75D1D">
        <w:rPr>
          <w:sz w:val="24"/>
          <w:szCs w:val="24"/>
        </w:rPr>
        <w:t>dada por las dimensiones estación, región y fecha.</w:t>
      </w:r>
    </w:p>
    <w:p w14:paraId="6D4DBE53" w14:textId="39F22240" w:rsidR="00E75D1D" w:rsidRPr="00E75D1D" w:rsidRDefault="00E75D1D" w:rsidP="00E75D1D">
      <w:pPr>
        <w:rPr>
          <w:sz w:val="24"/>
          <w:szCs w:val="24"/>
        </w:rPr>
      </w:pPr>
      <w:r w:rsidRPr="00E75D1D">
        <w:rPr>
          <w:rFonts w:ascii="Segoe UI Symbol" w:hAnsi="Segoe UI Symbol" w:cs="Segoe UI Symbol"/>
          <w:sz w:val="24"/>
          <w:szCs w:val="24"/>
        </w:rPr>
        <w:t>➢</w:t>
      </w:r>
      <w:r w:rsidRPr="00E75D1D">
        <w:rPr>
          <w:sz w:val="24"/>
          <w:szCs w:val="24"/>
        </w:rPr>
        <w:t xml:space="preserve"> </w:t>
      </w:r>
      <w:proofErr w:type="spellStart"/>
      <w:r w:rsidRPr="00BC3FDB">
        <w:rPr>
          <w:b/>
          <w:bCs/>
          <w:sz w:val="24"/>
          <w:szCs w:val="24"/>
        </w:rPr>
        <w:t>Semi-aditivas</w:t>
      </w:r>
      <w:proofErr w:type="spellEnd"/>
      <w:r w:rsidRPr="00E75D1D">
        <w:rPr>
          <w:sz w:val="24"/>
          <w:szCs w:val="24"/>
        </w:rPr>
        <w:t>, pueden no ser combinadas a lo largo de una o</w:t>
      </w:r>
      <w:r>
        <w:rPr>
          <w:sz w:val="24"/>
          <w:szCs w:val="24"/>
        </w:rPr>
        <w:t xml:space="preserve"> </w:t>
      </w:r>
      <w:r w:rsidRPr="00E75D1D">
        <w:rPr>
          <w:sz w:val="24"/>
          <w:szCs w:val="24"/>
        </w:rPr>
        <w:t>más dimensiones. Por ejemplo, “nomina”</w:t>
      </w:r>
      <w:r>
        <w:rPr>
          <w:sz w:val="24"/>
          <w:szCs w:val="24"/>
        </w:rPr>
        <w:t xml:space="preserve"> </w:t>
      </w:r>
      <w:r w:rsidRPr="00E75D1D">
        <w:rPr>
          <w:sz w:val="24"/>
          <w:szCs w:val="24"/>
        </w:rPr>
        <w:t>que puede estar</w:t>
      </w:r>
      <w:r>
        <w:rPr>
          <w:sz w:val="24"/>
          <w:szCs w:val="24"/>
        </w:rPr>
        <w:t xml:space="preserve"> </w:t>
      </w:r>
      <w:r w:rsidRPr="00E75D1D">
        <w:rPr>
          <w:sz w:val="24"/>
          <w:szCs w:val="24"/>
        </w:rPr>
        <w:t>dada por las dimensiones empleados y tiempo, pero no</w:t>
      </w:r>
      <w:r>
        <w:rPr>
          <w:sz w:val="24"/>
          <w:szCs w:val="24"/>
        </w:rPr>
        <w:t xml:space="preserve"> </w:t>
      </w:r>
      <w:r w:rsidRPr="00E75D1D">
        <w:rPr>
          <w:sz w:val="24"/>
          <w:szCs w:val="24"/>
        </w:rPr>
        <w:t>producto.</w:t>
      </w:r>
    </w:p>
    <w:p w14:paraId="26005B95" w14:textId="746B8BA5" w:rsidR="00E75D1D" w:rsidRDefault="00E75D1D" w:rsidP="00E75D1D">
      <w:pPr>
        <w:rPr>
          <w:sz w:val="24"/>
          <w:szCs w:val="24"/>
        </w:rPr>
      </w:pPr>
      <w:r w:rsidRPr="00E75D1D">
        <w:rPr>
          <w:rFonts w:ascii="Segoe UI Symbol" w:hAnsi="Segoe UI Symbol" w:cs="Segoe UI Symbol"/>
          <w:sz w:val="24"/>
          <w:szCs w:val="24"/>
        </w:rPr>
        <w:t>➢</w:t>
      </w:r>
      <w:r w:rsidRPr="00E75D1D">
        <w:rPr>
          <w:sz w:val="24"/>
          <w:szCs w:val="24"/>
        </w:rPr>
        <w:t xml:space="preserve"> </w:t>
      </w:r>
      <w:r w:rsidRPr="00BC3FDB">
        <w:rPr>
          <w:b/>
          <w:bCs/>
          <w:sz w:val="24"/>
          <w:szCs w:val="24"/>
        </w:rPr>
        <w:t>No aditivas</w:t>
      </w:r>
      <w:r w:rsidRPr="00E75D1D">
        <w:rPr>
          <w:sz w:val="24"/>
          <w:szCs w:val="24"/>
        </w:rPr>
        <w:t>, no pueden combinarse a lo largo de ninguna</w:t>
      </w:r>
      <w:r>
        <w:rPr>
          <w:sz w:val="24"/>
          <w:szCs w:val="24"/>
        </w:rPr>
        <w:t xml:space="preserve"> </w:t>
      </w:r>
      <w:r w:rsidRPr="00E75D1D">
        <w:rPr>
          <w:sz w:val="24"/>
          <w:szCs w:val="24"/>
        </w:rPr>
        <w:t>dimensión. Por ejemplo, “cantidad de producto”, que</w:t>
      </w:r>
      <w:r>
        <w:rPr>
          <w:sz w:val="24"/>
          <w:szCs w:val="24"/>
        </w:rPr>
        <w:t xml:space="preserve"> </w:t>
      </w:r>
      <w:r w:rsidRPr="00E75D1D">
        <w:rPr>
          <w:sz w:val="24"/>
          <w:szCs w:val="24"/>
        </w:rPr>
        <w:t>únicamente puede estar dada por la dimensión producto.</w:t>
      </w:r>
    </w:p>
    <w:p w14:paraId="6D7EDEEB" w14:textId="373ACFA3" w:rsidR="00E75D1D" w:rsidRDefault="00E75D1D" w:rsidP="00E75D1D">
      <w:pPr>
        <w:rPr>
          <w:sz w:val="24"/>
          <w:szCs w:val="24"/>
        </w:rPr>
      </w:pPr>
    </w:p>
    <w:p w14:paraId="663C7A34" w14:textId="7B39B449" w:rsidR="00E75D1D" w:rsidRDefault="00E75D1D" w:rsidP="00E75D1D">
      <w:pPr>
        <w:rPr>
          <w:sz w:val="24"/>
          <w:szCs w:val="24"/>
        </w:rPr>
      </w:pPr>
      <w:r>
        <w:rPr>
          <w:noProof/>
        </w:rPr>
        <w:lastRenderedPageBreak/>
        <w:drawing>
          <wp:anchor distT="0" distB="0" distL="114300" distR="114300" simplePos="0" relativeHeight="251659264" behindDoc="1" locked="0" layoutInCell="1" allowOverlap="1" wp14:anchorId="27C679A6" wp14:editId="058EE0F4">
            <wp:simplePos x="0" y="0"/>
            <wp:positionH relativeFrom="column">
              <wp:posOffset>1472565</wp:posOffset>
            </wp:positionH>
            <wp:positionV relativeFrom="paragraph">
              <wp:posOffset>-156845</wp:posOffset>
            </wp:positionV>
            <wp:extent cx="2663190" cy="1828800"/>
            <wp:effectExtent l="0" t="0" r="0" b="0"/>
            <wp:wrapTight wrapText="bothSides">
              <wp:wrapPolygon edited="0">
                <wp:start x="0" y="0"/>
                <wp:lineTo x="0" y="21375"/>
                <wp:lineTo x="21476" y="21375"/>
                <wp:lineTo x="21476"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63190" cy="1828800"/>
                    </a:xfrm>
                    <a:prstGeom prst="rect">
                      <a:avLst/>
                    </a:prstGeom>
                  </pic:spPr>
                </pic:pic>
              </a:graphicData>
            </a:graphic>
            <wp14:sizeRelH relativeFrom="margin">
              <wp14:pctWidth>0</wp14:pctWidth>
            </wp14:sizeRelH>
            <wp14:sizeRelV relativeFrom="margin">
              <wp14:pctHeight>0</wp14:pctHeight>
            </wp14:sizeRelV>
          </wp:anchor>
        </w:drawing>
      </w:r>
    </w:p>
    <w:p w14:paraId="6FC65252" w14:textId="26511318" w:rsidR="002E0BBE" w:rsidRPr="002E0BBE" w:rsidRDefault="002E0BBE" w:rsidP="002E0BBE">
      <w:pPr>
        <w:rPr>
          <w:sz w:val="24"/>
          <w:szCs w:val="24"/>
        </w:rPr>
      </w:pPr>
    </w:p>
    <w:p w14:paraId="0F564A93" w14:textId="7C77AE7C" w:rsidR="002E0BBE" w:rsidRPr="002E0BBE" w:rsidRDefault="002E0BBE" w:rsidP="002E0BBE">
      <w:pPr>
        <w:rPr>
          <w:sz w:val="24"/>
          <w:szCs w:val="24"/>
        </w:rPr>
      </w:pPr>
    </w:p>
    <w:p w14:paraId="166DB705" w14:textId="0A130AEB" w:rsidR="002E0BBE" w:rsidRPr="002E0BBE" w:rsidRDefault="002E0BBE" w:rsidP="002E0BBE">
      <w:pPr>
        <w:rPr>
          <w:sz w:val="24"/>
          <w:szCs w:val="24"/>
        </w:rPr>
      </w:pPr>
    </w:p>
    <w:p w14:paraId="17969385" w14:textId="06A606FF" w:rsidR="002E0BBE" w:rsidRPr="002E0BBE" w:rsidRDefault="002E0BBE" w:rsidP="002E0BBE">
      <w:pPr>
        <w:rPr>
          <w:sz w:val="24"/>
          <w:szCs w:val="24"/>
        </w:rPr>
      </w:pPr>
    </w:p>
    <w:p w14:paraId="2A672886" w14:textId="528A65E2" w:rsidR="002E0BBE" w:rsidRPr="002E0BBE" w:rsidRDefault="002E0BBE" w:rsidP="002E0BBE">
      <w:pPr>
        <w:rPr>
          <w:sz w:val="24"/>
          <w:szCs w:val="24"/>
        </w:rPr>
      </w:pPr>
    </w:p>
    <w:p w14:paraId="22737AB3" w14:textId="4336F893" w:rsidR="002E0BBE" w:rsidRPr="002E0BBE" w:rsidRDefault="002E0BBE" w:rsidP="002E0BBE">
      <w:pPr>
        <w:rPr>
          <w:b/>
          <w:bCs/>
          <w:sz w:val="24"/>
          <w:szCs w:val="24"/>
        </w:rPr>
      </w:pPr>
    </w:p>
    <w:p w14:paraId="4BA62970" w14:textId="77777777" w:rsidR="002E0BBE" w:rsidRPr="002E0BBE" w:rsidRDefault="002E0BBE" w:rsidP="002E0BBE">
      <w:pPr>
        <w:rPr>
          <w:b/>
          <w:bCs/>
          <w:sz w:val="24"/>
          <w:szCs w:val="24"/>
        </w:rPr>
      </w:pPr>
      <w:r w:rsidRPr="002E0BBE">
        <w:rPr>
          <w:b/>
          <w:bCs/>
          <w:sz w:val="24"/>
          <w:szCs w:val="24"/>
        </w:rPr>
        <w:t xml:space="preserve">Esquema Estrella </w:t>
      </w:r>
    </w:p>
    <w:p w14:paraId="2EEAE72F" w14:textId="426239BC" w:rsidR="002E0BBE" w:rsidRDefault="002E0BBE" w:rsidP="002E0BBE">
      <w:pPr>
        <w:rPr>
          <w:sz w:val="24"/>
          <w:szCs w:val="24"/>
        </w:rPr>
      </w:pPr>
      <w:r w:rsidRPr="002E0BBE">
        <w:rPr>
          <w:sz w:val="24"/>
          <w:szCs w:val="24"/>
        </w:rPr>
        <w:t>• También llamado dimensional, contiene una tabla de hechos que es aquella que contiene toda la información y tiene varias tablas de dimensiones que contienen el catálogo de la información.</w:t>
      </w:r>
    </w:p>
    <w:p w14:paraId="032ABD8A" w14:textId="1DA76BAA" w:rsidR="002E0BBE" w:rsidRDefault="002E0BBE" w:rsidP="002E0BBE">
      <w:pPr>
        <w:rPr>
          <w:sz w:val="24"/>
          <w:szCs w:val="24"/>
        </w:rPr>
      </w:pPr>
      <w:r>
        <w:rPr>
          <w:noProof/>
        </w:rPr>
        <w:drawing>
          <wp:anchor distT="0" distB="0" distL="114300" distR="114300" simplePos="0" relativeHeight="251655680" behindDoc="1" locked="0" layoutInCell="1" allowOverlap="1" wp14:anchorId="1FD6DC68" wp14:editId="268CB635">
            <wp:simplePos x="0" y="0"/>
            <wp:positionH relativeFrom="column">
              <wp:posOffset>996315</wp:posOffset>
            </wp:positionH>
            <wp:positionV relativeFrom="paragraph">
              <wp:posOffset>111125</wp:posOffset>
            </wp:positionV>
            <wp:extent cx="3609975" cy="2807335"/>
            <wp:effectExtent l="0" t="0" r="0" b="0"/>
            <wp:wrapTight wrapText="bothSides">
              <wp:wrapPolygon edited="0">
                <wp:start x="0" y="0"/>
                <wp:lineTo x="0" y="21400"/>
                <wp:lineTo x="21543" y="21400"/>
                <wp:lineTo x="21543"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09975" cy="2807335"/>
                    </a:xfrm>
                    <a:prstGeom prst="rect">
                      <a:avLst/>
                    </a:prstGeom>
                  </pic:spPr>
                </pic:pic>
              </a:graphicData>
            </a:graphic>
            <wp14:sizeRelH relativeFrom="margin">
              <wp14:pctWidth>0</wp14:pctWidth>
            </wp14:sizeRelH>
            <wp14:sizeRelV relativeFrom="margin">
              <wp14:pctHeight>0</wp14:pctHeight>
            </wp14:sizeRelV>
          </wp:anchor>
        </w:drawing>
      </w:r>
    </w:p>
    <w:p w14:paraId="3ADA28DB" w14:textId="2752063B" w:rsidR="002E0BBE" w:rsidRPr="002E0BBE" w:rsidRDefault="002E0BBE" w:rsidP="002E0BBE">
      <w:pPr>
        <w:rPr>
          <w:sz w:val="24"/>
          <w:szCs w:val="24"/>
        </w:rPr>
      </w:pPr>
    </w:p>
    <w:p w14:paraId="10C5CEA4" w14:textId="0F952ED1" w:rsidR="002E0BBE" w:rsidRPr="002E0BBE" w:rsidRDefault="002E0BBE" w:rsidP="002E0BBE">
      <w:pPr>
        <w:rPr>
          <w:sz w:val="24"/>
          <w:szCs w:val="24"/>
        </w:rPr>
      </w:pPr>
    </w:p>
    <w:p w14:paraId="6931B51B" w14:textId="32FDBAF4" w:rsidR="002E0BBE" w:rsidRPr="002E0BBE" w:rsidRDefault="002E0BBE" w:rsidP="002E0BBE">
      <w:pPr>
        <w:rPr>
          <w:sz w:val="24"/>
          <w:szCs w:val="24"/>
        </w:rPr>
      </w:pPr>
    </w:p>
    <w:p w14:paraId="4AF9FCEE" w14:textId="73690B94" w:rsidR="002E0BBE" w:rsidRPr="002E0BBE" w:rsidRDefault="002E0BBE" w:rsidP="002E0BBE">
      <w:pPr>
        <w:rPr>
          <w:sz w:val="24"/>
          <w:szCs w:val="24"/>
        </w:rPr>
      </w:pPr>
    </w:p>
    <w:p w14:paraId="1FEE13CB" w14:textId="0B7A234C" w:rsidR="002E0BBE" w:rsidRPr="002E0BBE" w:rsidRDefault="002E0BBE" w:rsidP="002E0BBE">
      <w:pPr>
        <w:rPr>
          <w:sz w:val="24"/>
          <w:szCs w:val="24"/>
        </w:rPr>
      </w:pPr>
    </w:p>
    <w:p w14:paraId="67A8D833" w14:textId="537B0234" w:rsidR="002E0BBE" w:rsidRPr="002E0BBE" w:rsidRDefault="002E0BBE" w:rsidP="002E0BBE">
      <w:pPr>
        <w:rPr>
          <w:sz w:val="24"/>
          <w:szCs w:val="24"/>
        </w:rPr>
      </w:pPr>
    </w:p>
    <w:p w14:paraId="31107163" w14:textId="5EDABD67" w:rsidR="002E0BBE" w:rsidRPr="002E0BBE" w:rsidRDefault="002E0BBE" w:rsidP="002E0BBE">
      <w:pPr>
        <w:rPr>
          <w:sz w:val="24"/>
          <w:szCs w:val="24"/>
        </w:rPr>
      </w:pPr>
    </w:p>
    <w:p w14:paraId="08A0FB7A" w14:textId="22DC2FBE" w:rsidR="002E0BBE" w:rsidRPr="002E0BBE" w:rsidRDefault="002E0BBE" w:rsidP="002E0BBE">
      <w:pPr>
        <w:rPr>
          <w:sz w:val="24"/>
          <w:szCs w:val="24"/>
        </w:rPr>
      </w:pPr>
    </w:p>
    <w:p w14:paraId="74205D3E" w14:textId="18A60FD5" w:rsidR="002E0BBE" w:rsidRDefault="002E0BBE" w:rsidP="002E0BBE">
      <w:pPr>
        <w:rPr>
          <w:sz w:val="24"/>
          <w:szCs w:val="24"/>
        </w:rPr>
      </w:pPr>
    </w:p>
    <w:p w14:paraId="764E764F" w14:textId="77777777" w:rsidR="002E0BBE" w:rsidRPr="002E0BBE" w:rsidRDefault="002E0BBE" w:rsidP="002E0BBE">
      <w:pPr>
        <w:rPr>
          <w:b/>
          <w:bCs/>
          <w:sz w:val="24"/>
          <w:szCs w:val="24"/>
        </w:rPr>
      </w:pPr>
      <w:r w:rsidRPr="002E0BBE">
        <w:rPr>
          <w:b/>
          <w:bCs/>
          <w:sz w:val="24"/>
          <w:szCs w:val="24"/>
        </w:rPr>
        <w:t xml:space="preserve">Esquema Copo de Nieve </w:t>
      </w:r>
    </w:p>
    <w:p w14:paraId="79ACC1F6" w14:textId="77777777" w:rsidR="002E0BBE" w:rsidRDefault="002E0BBE" w:rsidP="002E0BBE">
      <w:pPr>
        <w:rPr>
          <w:sz w:val="24"/>
          <w:szCs w:val="24"/>
        </w:rPr>
      </w:pPr>
      <w:r w:rsidRPr="002E0BBE">
        <w:rPr>
          <w:sz w:val="24"/>
          <w:szCs w:val="24"/>
        </w:rPr>
        <w:t xml:space="preserve">• El diseño es ad hoc y es difícil de cambiar (aplica también en estrella). </w:t>
      </w:r>
    </w:p>
    <w:p w14:paraId="73097D69" w14:textId="3C63382D" w:rsidR="002E0BBE" w:rsidRDefault="002E0BBE" w:rsidP="002E0BBE">
      <w:pPr>
        <w:rPr>
          <w:sz w:val="24"/>
          <w:szCs w:val="24"/>
        </w:rPr>
      </w:pPr>
      <w:r w:rsidRPr="002E0BBE">
        <w:rPr>
          <w:sz w:val="24"/>
          <w:szCs w:val="24"/>
        </w:rPr>
        <w:t xml:space="preserve">• Es una variante del esquema de estrella, el cual normaliza todas las tablas de dimensiones. </w:t>
      </w:r>
    </w:p>
    <w:p w14:paraId="35BA1F0B" w14:textId="6E3A19EB" w:rsidR="002E0BBE" w:rsidRDefault="002E0BBE" w:rsidP="002E0BBE">
      <w:pPr>
        <w:rPr>
          <w:sz w:val="24"/>
          <w:szCs w:val="24"/>
        </w:rPr>
      </w:pPr>
      <w:r w:rsidRPr="002E0BBE">
        <w:rPr>
          <w:sz w:val="24"/>
          <w:szCs w:val="24"/>
        </w:rPr>
        <w:t>• Tiene algunas mejoras de espacio, pero en ocasiones las consultas son más lentas.</w:t>
      </w:r>
    </w:p>
    <w:p w14:paraId="46013C3D" w14:textId="3870D158" w:rsidR="002E0BBE" w:rsidRDefault="002E0BBE" w:rsidP="002E0BBE">
      <w:pPr>
        <w:rPr>
          <w:sz w:val="24"/>
          <w:szCs w:val="24"/>
        </w:rPr>
      </w:pPr>
    </w:p>
    <w:p w14:paraId="5B1BE6FF" w14:textId="5879B028" w:rsidR="002E0BBE" w:rsidRDefault="002E0BBE" w:rsidP="002E0BBE">
      <w:pPr>
        <w:rPr>
          <w:sz w:val="24"/>
          <w:szCs w:val="24"/>
        </w:rPr>
      </w:pPr>
    </w:p>
    <w:p w14:paraId="4F67E178" w14:textId="68BD277C" w:rsidR="002E0BBE" w:rsidRDefault="002E0BBE" w:rsidP="002E0BBE">
      <w:pPr>
        <w:rPr>
          <w:sz w:val="24"/>
          <w:szCs w:val="24"/>
        </w:rPr>
      </w:pPr>
      <w:r>
        <w:rPr>
          <w:noProof/>
        </w:rPr>
        <w:lastRenderedPageBreak/>
        <w:drawing>
          <wp:anchor distT="0" distB="0" distL="114300" distR="114300" simplePos="0" relativeHeight="251661312" behindDoc="1" locked="0" layoutInCell="1" allowOverlap="1" wp14:anchorId="1A14E004" wp14:editId="01085711">
            <wp:simplePos x="0" y="0"/>
            <wp:positionH relativeFrom="column">
              <wp:posOffset>1243965</wp:posOffset>
            </wp:positionH>
            <wp:positionV relativeFrom="paragraph">
              <wp:posOffset>-13970</wp:posOffset>
            </wp:positionV>
            <wp:extent cx="3114675" cy="2856865"/>
            <wp:effectExtent l="0" t="0" r="0" b="0"/>
            <wp:wrapTight wrapText="bothSides">
              <wp:wrapPolygon edited="0">
                <wp:start x="0" y="0"/>
                <wp:lineTo x="0" y="21461"/>
                <wp:lineTo x="21534" y="21461"/>
                <wp:lineTo x="21534"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14675" cy="2856865"/>
                    </a:xfrm>
                    <a:prstGeom prst="rect">
                      <a:avLst/>
                    </a:prstGeom>
                  </pic:spPr>
                </pic:pic>
              </a:graphicData>
            </a:graphic>
            <wp14:sizeRelH relativeFrom="margin">
              <wp14:pctWidth>0</wp14:pctWidth>
            </wp14:sizeRelH>
            <wp14:sizeRelV relativeFrom="margin">
              <wp14:pctHeight>0</wp14:pctHeight>
            </wp14:sizeRelV>
          </wp:anchor>
        </w:drawing>
      </w:r>
    </w:p>
    <w:p w14:paraId="3BA0AC2B" w14:textId="1DF9CB95" w:rsidR="002E0BBE" w:rsidRPr="002E0BBE" w:rsidRDefault="002E0BBE" w:rsidP="002E0BBE">
      <w:pPr>
        <w:rPr>
          <w:sz w:val="24"/>
          <w:szCs w:val="24"/>
        </w:rPr>
      </w:pPr>
    </w:p>
    <w:p w14:paraId="1303E46E" w14:textId="175F0683" w:rsidR="002E0BBE" w:rsidRPr="002E0BBE" w:rsidRDefault="002E0BBE" w:rsidP="002E0BBE">
      <w:pPr>
        <w:rPr>
          <w:sz w:val="24"/>
          <w:szCs w:val="24"/>
        </w:rPr>
      </w:pPr>
    </w:p>
    <w:p w14:paraId="33898C0F" w14:textId="3ECEE554" w:rsidR="002E0BBE" w:rsidRPr="002E0BBE" w:rsidRDefault="002E0BBE" w:rsidP="002E0BBE">
      <w:pPr>
        <w:rPr>
          <w:sz w:val="24"/>
          <w:szCs w:val="24"/>
        </w:rPr>
      </w:pPr>
    </w:p>
    <w:p w14:paraId="2240A51A" w14:textId="250AAB44" w:rsidR="002E0BBE" w:rsidRPr="002E0BBE" w:rsidRDefault="002E0BBE" w:rsidP="002E0BBE">
      <w:pPr>
        <w:rPr>
          <w:sz w:val="24"/>
          <w:szCs w:val="24"/>
        </w:rPr>
      </w:pPr>
    </w:p>
    <w:p w14:paraId="25591ADC" w14:textId="66682484" w:rsidR="002E0BBE" w:rsidRPr="002E0BBE" w:rsidRDefault="002E0BBE" w:rsidP="002E0BBE">
      <w:pPr>
        <w:rPr>
          <w:sz w:val="24"/>
          <w:szCs w:val="24"/>
        </w:rPr>
      </w:pPr>
    </w:p>
    <w:p w14:paraId="444DB771" w14:textId="74833B92" w:rsidR="002E0BBE" w:rsidRPr="002E0BBE" w:rsidRDefault="002E0BBE" w:rsidP="002E0BBE">
      <w:pPr>
        <w:rPr>
          <w:sz w:val="24"/>
          <w:szCs w:val="24"/>
        </w:rPr>
      </w:pPr>
    </w:p>
    <w:p w14:paraId="699141DA" w14:textId="0498451B" w:rsidR="002E0BBE" w:rsidRPr="002E0BBE" w:rsidRDefault="002E0BBE" w:rsidP="002E0BBE">
      <w:pPr>
        <w:rPr>
          <w:sz w:val="24"/>
          <w:szCs w:val="24"/>
        </w:rPr>
      </w:pPr>
    </w:p>
    <w:p w14:paraId="609FC86A" w14:textId="6CD87FC5" w:rsidR="002E0BBE" w:rsidRPr="002E0BBE" w:rsidRDefault="002E0BBE" w:rsidP="002E0BBE">
      <w:pPr>
        <w:rPr>
          <w:sz w:val="24"/>
          <w:szCs w:val="24"/>
        </w:rPr>
      </w:pPr>
    </w:p>
    <w:p w14:paraId="48AA8CAC" w14:textId="51E36FBC" w:rsidR="002E0BBE" w:rsidRPr="002E0BBE" w:rsidRDefault="002E0BBE" w:rsidP="002E0BBE">
      <w:pPr>
        <w:rPr>
          <w:sz w:val="24"/>
          <w:szCs w:val="24"/>
        </w:rPr>
      </w:pPr>
    </w:p>
    <w:p w14:paraId="1D42638E" w14:textId="7DB46612" w:rsidR="002E0BBE" w:rsidRPr="002E0BBE" w:rsidRDefault="002E0BBE" w:rsidP="002E0BBE">
      <w:pPr>
        <w:rPr>
          <w:sz w:val="24"/>
          <w:szCs w:val="24"/>
        </w:rPr>
      </w:pPr>
      <w:r w:rsidRPr="002E0BBE">
        <w:rPr>
          <w:noProof/>
        </w:rPr>
        <w:drawing>
          <wp:anchor distT="0" distB="0" distL="114300" distR="114300" simplePos="0" relativeHeight="251658752" behindDoc="1" locked="0" layoutInCell="1" allowOverlap="1" wp14:anchorId="7CFE6173" wp14:editId="63341EF3">
            <wp:simplePos x="0" y="0"/>
            <wp:positionH relativeFrom="column">
              <wp:posOffset>891540</wp:posOffset>
            </wp:positionH>
            <wp:positionV relativeFrom="paragraph">
              <wp:posOffset>10160</wp:posOffset>
            </wp:positionV>
            <wp:extent cx="3819525" cy="2395855"/>
            <wp:effectExtent l="0" t="0" r="0" b="0"/>
            <wp:wrapTight wrapText="bothSides">
              <wp:wrapPolygon edited="0">
                <wp:start x="0" y="0"/>
                <wp:lineTo x="0" y="21468"/>
                <wp:lineTo x="21546" y="21468"/>
                <wp:lineTo x="21546"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819525" cy="2395855"/>
                    </a:xfrm>
                    <a:prstGeom prst="rect">
                      <a:avLst/>
                    </a:prstGeom>
                  </pic:spPr>
                </pic:pic>
              </a:graphicData>
            </a:graphic>
            <wp14:sizeRelH relativeFrom="margin">
              <wp14:pctWidth>0</wp14:pctWidth>
            </wp14:sizeRelH>
            <wp14:sizeRelV relativeFrom="margin">
              <wp14:pctHeight>0</wp14:pctHeight>
            </wp14:sizeRelV>
          </wp:anchor>
        </w:drawing>
      </w:r>
    </w:p>
    <w:p w14:paraId="5B13DF28" w14:textId="0CD44677" w:rsidR="002E0BBE" w:rsidRDefault="002E0BBE" w:rsidP="002E0BBE">
      <w:pPr>
        <w:rPr>
          <w:sz w:val="24"/>
          <w:szCs w:val="24"/>
        </w:rPr>
      </w:pPr>
    </w:p>
    <w:p w14:paraId="46A001B8" w14:textId="036EDC6B" w:rsidR="002E0BBE" w:rsidRPr="002E0BBE" w:rsidRDefault="002E0BBE" w:rsidP="002E0BBE">
      <w:pPr>
        <w:rPr>
          <w:sz w:val="24"/>
          <w:szCs w:val="24"/>
        </w:rPr>
      </w:pPr>
    </w:p>
    <w:p w14:paraId="4F0AAFEA" w14:textId="680B82F1" w:rsidR="002E0BBE" w:rsidRPr="002E0BBE" w:rsidRDefault="002E0BBE" w:rsidP="002E0BBE">
      <w:pPr>
        <w:rPr>
          <w:sz w:val="24"/>
          <w:szCs w:val="24"/>
        </w:rPr>
      </w:pPr>
    </w:p>
    <w:p w14:paraId="1CAB36B6" w14:textId="6F5EB1D1" w:rsidR="002E0BBE" w:rsidRPr="002E0BBE" w:rsidRDefault="002E0BBE" w:rsidP="002E0BBE">
      <w:pPr>
        <w:rPr>
          <w:sz w:val="24"/>
          <w:szCs w:val="24"/>
        </w:rPr>
      </w:pPr>
    </w:p>
    <w:p w14:paraId="1ED886A1" w14:textId="73B190F2" w:rsidR="002E0BBE" w:rsidRPr="002E0BBE" w:rsidRDefault="002E0BBE" w:rsidP="002E0BBE">
      <w:pPr>
        <w:rPr>
          <w:sz w:val="24"/>
          <w:szCs w:val="24"/>
        </w:rPr>
      </w:pPr>
    </w:p>
    <w:p w14:paraId="7E129889" w14:textId="2A72AD17" w:rsidR="002E0BBE" w:rsidRPr="002E0BBE" w:rsidRDefault="002E0BBE" w:rsidP="002E0BBE">
      <w:pPr>
        <w:rPr>
          <w:sz w:val="24"/>
          <w:szCs w:val="24"/>
        </w:rPr>
      </w:pPr>
    </w:p>
    <w:p w14:paraId="0C6725CC" w14:textId="6C21BFCD" w:rsidR="002E0BBE" w:rsidRPr="002E0BBE" w:rsidRDefault="002E0BBE" w:rsidP="002E0BBE">
      <w:pPr>
        <w:rPr>
          <w:sz w:val="24"/>
          <w:szCs w:val="24"/>
        </w:rPr>
      </w:pPr>
    </w:p>
    <w:p w14:paraId="65C7FA41" w14:textId="43D88746" w:rsidR="002E0BBE" w:rsidRDefault="002E0BBE" w:rsidP="002E0BBE">
      <w:pPr>
        <w:rPr>
          <w:sz w:val="24"/>
          <w:szCs w:val="24"/>
        </w:rPr>
      </w:pPr>
    </w:p>
    <w:p w14:paraId="72C974EE" w14:textId="12476D84" w:rsidR="002E0BBE" w:rsidRDefault="002E0BBE" w:rsidP="002E0BBE">
      <w:pPr>
        <w:rPr>
          <w:sz w:val="24"/>
          <w:szCs w:val="24"/>
        </w:rPr>
      </w:pPr>
      <w:r>
        <w:rPr>
          <w:b/>
          <w:bCs/>
          <w:sz w:val="30"/>
          <w:szCs w:val="30"/>
        </w:rPr>
        <w:t>S</w:t>
      </w:r>
      <w:r w:rsidRPr="002E0BBE">
        <w:rPr>
          <w:b/>
          <w:bCs/>
          <w:sz w:val="30"/>
          <w:szCs w:val="30"/>
        </w:rPr>
        <w:t xml:space="preserve">e pueden plantear dos tipos de </w:t>
      </w:r>
      <w:proofErr w:type="spellStart"/>
      <w:r w:rsidRPr="002E0BBE">
        <w:rPr>
          <w:b/>
          <w:bCs/>
          <w:sz w:val="30"/>
          <w:szCs w:val="30"/>
        </w:rPr>
        <w:t>datamarts</w:t>
      </w:r>
      <w:proofErr w:type="spellEnd"/>
      <w:r w:rsidRPr="002E0BBE">
        <w:rPr>
          <w:b/>
          <w:bCs/>
          <w:sz w:val="30"/>
          <w:szCs w:val="30"/>
        </w:rPr>
        <w:t>:</w:t>
      </w:r>
      <w:r>
        <w:rPr>
          <w:sz w:val="24"/>
          <w:szCs w:val="24"/>
        </w:rPr>
        <w:t xml:space="preserve"> </w:t>
      </w:r>
    </w:p>
    <w:p w14:paraId="64CA6557" w14:textId="6B3F3462" w:rsidR="002E0BBE" w:rsidRPr="002E0BBE" w:rsidRDefault="002E0BBE" w:rsidP="002E0BBE">
      <w:pPr>
        <w:rPr>
          <w:b/>
          <w:bCs/>
          <w:sz w:val="24"/>
          <w:szCs w:val="24"/>
        </w:rPr>
      </w:pPr>
      <w:r w:rsidRPr="002E0BBE">
        <w:rPr>
          <w:b/>
          <w:bCs/>
          <w:sz w:val="24"/>
          <w:szCs w:val="24"/>
        </w:rPr>
        <w:t xml:space="preserve">OLAP </w:t>
      </w:r>
    </w:p>
    <w:p w14:paraId="5A8C2473" w14:textId="18CA0139" w:rsidR="002E0BBE" w:rsidRDefault="002E0BBE" w:rsidP="002E0BBE">
      <w:r>
        <w:t>Se basan en los populares cubos OLAP, que se construyen agregando, según los requisitos de cada área o departamento, las dimensiones y los indicadores necesarios de cada cubo relacional. El modo de creación, explotación y mantenimiento de los cubos OLAP es muy heterogéneo, en función de la herramienta final que se utilice.</w:t>
      </w:r>
    </w:p>
    <w:p w14:paraId="189DB902" w14:textId="55E19DCD" w:rsidR="002E0BBE" w:rsidRPr="002E0BBE" w:rsidRDefault="002E0BBE" w:rsidP="002E0BBE">
      <w:pPr>
        <w:rPr>
          <w:b/>
          <w:bCs/>
        </w:rPr>
      </w:pPr>
      <w:r w:rsidRPr="002E0BBE">
        <w:rPr>
          <w:b/>
          <w:bCs/>
        </w:rPr>
        <w:t>OLTP</w:t>
      </w:r>
    </w:p>
    <w:p w14:paraId="4E32ED38" w14:textId="59411806" w:rsidR="002E0BBE" w:rsidRDefault="002E0BBE" w:rsidP="002E0BBE">
      <w:r>
        <w:t>Es un simple extracto del datawarehouse, no obstante, lo común es introducir mejoras en su rendimiento (las agregaciones y los filtrados suelen ser las operaciones más usuales) aprovechando las características particulares de cada área de la empresa.</w:t>
      </w:r>
    </w:p>
    <w:p w14:paraId="09619B7C" w14:textId="77E866B0" w:rsidR="002E0BBE" w:rsidRPr="00F131E3" w:rsidRDefault="002E0BBE" w:rsidP="002E0BBE">
      <w:pPr>
        <w:rPr>
          <w:b/>
          <w:bCs/>
        </w:rPr>
      </w:pPr>
      <w:r w:rsidRPr="00F131E3">
        <w:rPr>
          <w:b/>
          <w:bCs/>
        </w:rPr>
        <w:lastRenderedPageBreak/>
        <w:t xml:space="preserve">Ventajas del </w:t>
      </w:r>
      <w:proofErr w:type="spellStart"/>
      <w:r w:rsidRPr="00F131E3">
        <w:rPr>
          <w:b/>
          <w:bCs/>
        </w:rPr>
        <w:t>datamarts</w:t>
      </w:r>
      <w:proofErr w:type="spellEnd"/>
      <w:r w:rsidRPr="00F131E3">
        <w:rPr>
          <w:b/>
          <w:bCs/>
        </w:rPr>
        <w:t xml:space="preserve"> </w:t>
      </w:r>
    </w:p>
    <w:p w14:paraId="02985675" w14:textId="21F3B26D" w:rsidR="002E0BBE" w:rsidRPr="002E0BBE" w:rsidRDefault="00F131E3" w:rsidP="002E0BBE">
      <w:pPr>
        <w:rPr>
          <w:sz w:val="24"/>
          <w:szCs w:val="24"/>
        </w:rPr>
      </w:pPr>
      <w:r w:rsidRPr="002E0BBE">
        <w:rPr>
          <w:sz w:val="24"/>
          <w:szCs w:val="24"/>
        </w:rPr>
        <w:t>•</w:t>
      </w:r>
      <w:r>
        <w:rPr>
          <w:sz w:val="24"/>
          <w:szCs w:val="24"/>
        </w:rPr>
        <w:t xml:space="preserve"> </w:t>
      </w:r>
      <w:r w:rsidR="002E0BBE" w:rsidRPr="002E0BBE">
        <w:rPr>
          <w:sz w:val="24"/>
          <w:szCs w:val="24"/>
        </w:rPr>
        <w:t>Poco volumen de datos</w:t>
      </w:r>
    </w:p>
    <w:p w14:paraId="29398033" w14:textId="77777777" w:rsidR="002E0BBE" w:rsidRPr="002E0BBE" w:rsidRDefault="002E0BBE" w:rsidP="002E0BBE">
      <w:pPr>
        <w:rPr>
          <w:sz w:val="24"/>
          <w:szCs w:val="24"/>
        </w:rPr>
      </w:pPr>
      <w:r w:rsidRPr="002E0BBE">
        <w:rPr>
          <w:sz w:val="24"/>
          <w:szCs w:val="24"/>
        </w:rPr>
        <w:t>• Mayor rapidez de consulta</w:t>
      </w:r>
    </w:p>
    <w:p w14:paraId="1DF7F920" w14:textId="77777777" w:rsidR="002E0BBE" w:rsidRPr="002E0BBE" w:rsidRDefault="002E0BBE" w:rsidP="002E0BBE">
      <w:pPr>
        <w:rPr>
          <w:sz w:val="24"/>
          <w:szCs w:val="24"/>
        </w:rPr>
      </w:pPr>
      <w:r w:rsidRPr="002E0BBE">
        <w:rPr>
          <w:sz w:val="24"/>
          <w:szCs w:val="24"/>
        </w:rPr>
        <w:t>• Consultas SQL y/o MDX sencillas</w:t>
      </w:r>
    </w:p>
    <w:p w14:paraId="4D1D0DE0" w14:textId="77777777" w:rsidR="002E0BBE" w:rsidRPr="002E0BBE" w:rsidRDefault="002E0BBE" w:rsidP="002E0BBE">
      <w:pPr>
        <w:rPr>
          <w:sz w:val="24"/>
          <w:szCs w:val="24"/>
        </w:rPr>
      </w:pPr>
      <w:r w:rsidRPr="002E0BBE">
        <w:rPr>
          <w:sz w:val="24"/>
          <w:szCs w:val="24"/>
        </w:rPr>
        <w:t>• Validación directa de la información</w:t>
      </w:r>
    </w:p>
    <w:p w14:paraId="29B859B0" w14:textId="1D10BE51" w:rsidR="002E0BBE" w:rsidRDefault="002E0BBE" w:rsidP="002E0BBE">
      <w:pPr>
        <w:rPr>
          <w:sz w:val="24"/>
          <w:szCs w:val="24"/>
        </w:rPr>
      </w:pPr>
      <w:r w:rsidRPr="002E0BBE">
        <w:rPr>
          <w:sz w:val="24"/>
          <w:szCs w:val="24"/>
        </w:rPr>
        <w:t>• Facilidad para la historización de los datos</w:t>
      </w:r>
    </w:p>
    <w:p w14:paraId="2661DE2D" w14:textId="13953965" w:rsidR="00F131E3" w:rsidRDefault="00F131E3" w:rsidP="002E0BBE">
      <w:pPr>
        <w:rPr>
          <w:sz w:val="24"/>
          <w:szCs w:val="24"/>
        </w:rPr>
      </w:pPr>
    </w:p>
    <w:p w14:paraId="5EC79162" w14:textId="4B74D3F3" w:rsidR="00F131E3" w:rsidRDefault="00F131E3" w:rsidP="002E0BBE">
      <w:pPr>
        <w:rPr>
          <w:sz w:val="24"/>
          <w:szCs w:val="24"/>
        </w:rPr>
      </w:pPr>
      <w:r>
        <w:rPr>
          <w:sz w:val="24"/>
          <w:szCs w:val="24"/>
        </w:rPr>
        <w:t xml:space="preserve">Modelos de </w:t>
      </w:r>
      <w:proofErr w:type="spellStart"/>
      <w:r>
        <w:rPr>
          <w:sz w:val="24"/>
          <w:szCs w:val="24"/>
        </w:rPr>
        <w:t>Datamarts</w:t>
      </w:r>
      <w:proofErr w:type="spellEnd"/>
      <w:r>
        <w:rPr>
          <w:sz w:val="24"/>
          <w:szCs w:val="24"/>
        </w:rPr>
        <w:t xml:space="preserve"> </w:t>
      </w:r>
    </w:p>
    <w:p w14:paraId="5BF3DFE0" w14:textId="3908D94F" w:rsidR="00F131E3" w:rsidRPr="00F131E3" w:rsidRDefault="00F131E3" w:rsidP="00F131E3">
      <w:pPr>
        <w:pStyle w:val="Prrafodelista"/>
        <w:numPr>
          <w:ilvl w:val="0"/>
          <w:numId w:val="3"/>
        </w:numPr>
        <w:rPr>
          <w:sz w:val="24"/>
          <w:szCs w:val="24"/>
        </w:rPr>
      </w:pPr>
      <w:r w:rsidRPr="00F131E3">
        <w:rPr>
          <w:b/>
          <w:bCs/>
        </w:rPr>
        <w:t xml:space="preserve">Top Down: </w:t>
      </w:r>
      <w:r>
        <w:t xml:space="preserve">tiene como base un sistema de Data </w:t>
      </w:r>
      <w:proofErr w:type="spellStart"/>
      <w:r>
        <w:t>warehouse</w:t>
      </w:r>
      <w:proofErr w:type="spellEnd"/>
      <w:r>
        <w:t xml:space="preserve"> para toda la empresa y a partir de este se desarrollan los Data </w:t>
      </w:r>
      <w:proofErr w:type="spellStart"/>
      <w:r>
        <w:t>marts</w:t>
      </w:r>
      <w:proofErr w:type="spellEnd"/>
      <w:r>
        <w:t xml:space="preserve"> para las divisiones o departamentos.</w:t>
      </w:r>
    </w:p>
    <w:p w14:paraId="238577AE" w14:textId="79AB35AB" w:rsidR="00F131E3" w:rsidRPr="00F131E3" w:rsidRDefault="00F131E3" w:rsidP="00F131E3">
      <w:pPr>
        <w:pStyle w:val="Prrafodelista"/>
        <w:numPr>
          <w:ilvl w:val="0"/>
          <w:numId w:val="3"/>
        </w:numPr>
        <w:rPr>
          <w:sz w:val="24"/>
          <w:szCs w:val="24"/>
        </w:rPr>
      </w:pPr>
      <w:r w:rsidRPr="00F131E3">
        <w:rPr>
          <w:b/>
          <w:bCs/>
        </w:rPr>
        <w:t>Modelo Bottom up:</w:t>
      </w:r>
      <w:r>
        <w:t xml:space="preserve"> se refiere a la arquitectura de un almacén de datos, en el cual se definen previamente los Data </w:t>
      </w:r>
      <w:proofErr w:type="spellStart"/>
      <w:r>
        <w:t>Marts</w:t>
      </w:r>
      <w:proofErr w:type="spellEnd"/>
      <w:r>
        <w:t xml:space="preserve"> y luego se integran en un Data </w:t>
      </w:r>
      <w:proofErr w:type="spellStart"/>
      <w:r>
        <w:t>Warehouse</w:t>
      </w:r>
      <w:proofErr w:type="spellEnd"/>
      <w:r>
        <w:t xml:space="preserve"> centralizado.</w:t>
      </w:r>
    </w:p>
    <w:p w14:paraId="3836E8B4" w14:textId="47FA6F68" w:rsidR="00F131E3" w:rsidRPr="00F131E3" w:rsidRDefault="00F131E3" w:rsidP="00F131E3">
      <w:pPr>
        <w:pStyle w:val="Prrafodelista"/>
        <w:numPr>
          <w:ilvl w:val="0"/>
          <w:numId w:val="3"/>
        </w:numPr>
        <w:rPr>
          <w:sz w:val="24"/>
          <w:szCs w:val="24"/>
        </w:rPr>
      </w:pPr>
      <w:r w:rsidRPr="00F131E3">
        <w:rPr>
          <w:b/>
          <w:bCs/>
        </w:rPr>
        <w:t>El Modelo Paralelo:</w:t>
      </w:r>
      <w:r>
        <w:t xml:space="preserve"> Consiste en llevar una construcción paralela entre ambas estructuras, sin definir como padre la Data </w:t>
      </w:r>
      <w:proofErr w:type="spellStart"/>
      <w:r>
        <w:t>warehouse</w:t>
      </w:r>
      <w:proofErr w:type="spellEnd"/>
      <w:r>
        <w:t xml:space="preserve"> sobre el </w:t>
      </w:r>
      <w:proofErr w:type="spellStart"/>
      <w:r>
        <w:t>Datamart</w:t>
      </w:r>
      <w:proofErr w:type="spellEnd"/>
      <w:r>
        <w:t>, ni viceversa.</w:t>
      </w:r>
    </w:p>
    <w:p w14:paraId="6D90BC2D" w14:textId="2237A544" w:rsidR="00F131E3" w:rsidRPr="00F131E3" w:rsidRDefault="00F131E3" w:rsidP="00F131E3">
      <w:pPr>
        <w:pStyle w:val="Prrafodelista"/>
        <w:numPr>
          <w:ilvl w:val="0"/>
          <w:numId w:val="3"/>
        </w:numPr>
        <w:rPr>
          <w:sz w:val="24"/>
          <w:szCs w:val="24"/>
        </w:rPr>
      </w:pPr>
      <w:r w:rsidRPr="00F131E3">
        <w:rPr>
          <w:b/>
          <w:bCs/>
        </w:rPr>
        <w:t xml:space="preserve">Modelo Top </w:t>
      </w:r>
      <w:proofErr w:type="spellStart"/>
      <w:r w:rsidRPr="00F131E3">
        <w:rPr>
          <w:b/>
          <w:bCs/>
        </w:rPr>
        <w:t>down</w:t>
      </w:r>
      <w:proofErr w:type="spellEnd"/>
      <w:r w:rsidRPr="00F131E3">
        <w:rPr>
          <w:b/>
          <w:bCs/>
        </w:rPr>
        <w:t xml:space="preserve"> con Retroalimentación:</w:t>
      </w:r>
      <w:r>
        <w:t xml:space="preserve"> incluye la posibilidad de agregar datos que no estén presentes en la Data </w:t>
      </w:r>
      <w:proofErr w:type="spellStart"/>
      <w:r>
        <w:t>warehouse</w:t>
      </w:r>
      <w:proofErr w:type="spellEnd"/>
      <w:r>
        <w:t xml:space="preserve"> y que se requieran para cumplir con los requerimientos de un análisis específico.</w:t>
      </w:r>
    </w:p>
    <w:p w14:paraId="4BCBE643" w14:textId="315764F1" w:rsidR="00F131E3" w:rsidRPr="00F131E3" w:rsidRDefault="00F131E3" w:rsidP="00F131E3">
      <w:pPr>
        <w:pStyle w:val="Prrafodelista"/>
        <w:numPr>
          <w:ilvl w:val="0"/>
          <w:numId w:val="3"/>
        </w:numPr>
        <w:rPr>
          <w:sz w:val="24"/>
          <w:szCs w:val="24"/>
        </w:rPr>
      </w:pPr>
      <w:r w:rsidRPr="00F131E3">
        <w:rPr>
          <w:b/>
          <w:bCs/>
        </w:rPr>
        <w:t>Modelo Bottom up con Retroalimentación:</w:t>
      </w:r>
      <w:r>
        <w:t xml:space="preserve"> Permitir que la integración de los datos e información dada en los Data </w:t>
      </w:r>
      <w:proofErr w:type="spellStart"/>
      <w:r>
        <w:t>marts</w:t>
      </w:r>
      <w:proofErr w:type="spellEnd"/>
      <w:r>
        <w:t xml:space="preserve"> se pueda implementar durante la construcción de la Data </w:t>
      </w:r>
      <w:proofErr w:type="spellStart"/>
      <w:r>
        <w:t>warehouse</w:t>
      </w:r>
      <w:proofErr w:type="spellEnd"/>
      <w:r>
        <w:t>.</w:t>
      </w:r>
    </w:p>
    <w:p w14:paraId="00C83597" w14:textId="5524B557" w:rsidR="00F131E3" w:rsidRPr="00F131E3" w:rsidRDefault="00F131E3" w:rsidP="00F131E3">
      <w:pPr>
        <w:pStyle w:val="Prrafodelista"/>
        <w:numPr>
          <w:ilvl w:val="0"/>
          <w:numId w:val="3"/>
        </w:numPr>
        <w:rPr>
          <w:sz w:val="24"/>
          <w:szCs w:val="24"/>
        </w:rPr>
      </w:pPr>
      <w:r w:rsidRPr="00F131E3">
        <w:rPr>
          <w:b/>
          <w:bCs/>
        </w:rPr>
        <w:t>Modelo Paralelo con Retroalimentación:</w:t>
      </w:r>
      <w:r>
        <w:t xml:space="preserve"> Data </w:t>
      </w:r>
      <w:proofErr w:type="spellStart"/>
      <w:r>
        <w:t>mart</w:t>
      </w:r>
      <w:proofErr w:type="spellEnd"/>
      <w:r>
        <w:t xml:space="preserve">, ya que su inicio depende de un período de ajuste entre éste y el modelo de datos de la Data </w:t>
      </w:r>
      <w:proofErr w:type="spellStart"/>
      <w:r>
        <w:t>warehouse</w:t>
      </w:r>
      <w:proofErr w:type="spellEnd"/>
      <w:r>
        <w:t>.</w:t>
      </w:r>
    </w:p>
    <w:p w14:paraId="325F9F1E" w14:textId="19681E83" w:rsidR="00F131E3" w:rsidRDefault="00F131E3" w:rsidP="00F131E3">
      <w:pPr>
        <w:pStyle w:val="Prrafodelista"/>
        <w:rPr>
          <w:b/>
          <w:bCs/>
        </w:rPr>
      </w:pPr>
    </w:p>
    <w:p w14:paraId="4A674E8C" w14:textId="783D2B38" w:rsidR="00F131E3" w:rsidRDefault="00F131E3" w:rsidP="00F131E3">
      <w:pPr>
        <w:pStyle w:val="Prrafodelista"/>
        <w:rPr>
          <w:b/>
          <w:bCs/>
        </w:rPr>
      </w:pPr>
    </w:p>
    <w:p w14:paraId="5DB005CB" w14:textId="01A44477" w:rsidR="00F131E3" w:rsidRDefault="00F131E3" w:rsidP="00F131E3">
      <w:pPr>
        <w:pStyle w:val="Prrafodelista"/>
        <w:rPr>
          <w:sz w:val="24"/>
          <w:szCs w:val="24"/>
        </w:rPr>
      </w:pPr>
    </w:p>
    <w:p w14:paraId="15E34A32" w14:textId="05E66848" w:rsidR="00F131E3" w:rsidRDefault="00F131E3" w:rsidP="00F131E3">
      <w:r w:rsidRPr="00F131E3">
        <w:rPr>
          <w:b/>
          <w:bCs/>
        </w:rPr>
        <w:t>Datawarehouse se caracteriza por ser:</w:t>
      </w:r>
      <w:r>
        <w:rPr>
          <w:b/>
          <w:bCs/>
        </w:rPr>
        <w:t xml:space="preserve"> </w:t>
      </w:r>
      <w:r>
        <w:t>Integrado, Temático, Histórico, No Volátil</w:t>
      </w:r>
    </w:p>
    <w:p w14:paraId="0A546AC3" w14:textId="77777777" w:rsidR="00F131E3" w:rsidRPr="00F131E3" w:rsidRDefault="00F131E3" w:rsidP="00F131E3">
      <w:pPr>
        <w:rPr>
          <w:b/>
          <w:bCs/>
        </w:rPr>
      </w:pPr>
      <w:r w:rsidRPr="00F131E3">
        <w:rPr>
          <w:b/>
          <w:bCs/>
        </w:rPr>
        <w:t xml:space="preserve">Característica del datawarehouse </w:t>
      </w:r>
    </w:p>
    <w:p w14:paraId="733B3E5C" w14:textId="705D71A8" w:rsidR="00F131E3" w:rsidRDefault="00F131E3" w:rsidP="00F131E3">
      <w:r>
        <w:t>• Es que contiene metadatos, es decir, datos sobre los datos. Los metadatos permiten saber la procedencia de la información, su periodicidad de refresco, su fiabilidad, forma de cálculo... etc.</w:t>
      </w:r>
    </w:p>
    <w:p w14:paraId="4BDE34FD" w14:textId="26A3AA99" w:rsidR="000C0008" w:rsidRDefault="000C0008" w:rsidP="00F131E3"/>
    <w:p w14:paraId="6FD47D81" w14:textId="45DFBA78" w:rsidR="000C0008" w:rsidRDefault="000C0008" w:rsidP="00F131E3"/>
    <w:p w14:paraId="33016A22" w14:textId="58515A57" w:rsidR="000C0008" w:rsidRDefault="000C0008" w:rsidP="00F131E3"/>
    <w:p w14:paraId="4A9657A5" w14:textId="04AD3BBF" w:rsidR="000C0008" w:rsidRDefault="000C0008" w:rsidP="00F131E3"/>
    <w:p w14:paraId="6AB0167F" w14:textId="77777777" w:rsidR="000C0008" w:rsidRDefault="000C0008" w:rsidP="00F131E3">
      <w:r>
        <w:lastRenderedPageBreak/>
        <w:t>FASE DE EXTRACCIÓN</w:t>
      </w:r>
    </w:p>
    <w:p w14:paraId="64F06ED6" w14:textId="77777777" w:rsidR="000C0008" w:rsidRDefault="000C0008" w:rsidP="00F131E3">
      <w:r>
        <w:t xml:space="preserve"> La primera parte del proceso ETL consiste en extraer los datos desde el sistema de origen.</w:t>
      </w:r>
    </w:p>
    <w:p w14:paraId="04D9C9F5" w14:textId="09F3D48E" w:rsidR="000C0008" w:rsidRDefault="000C0008" w:rsidP="00F131E3">
      <w:r>
        <w:t xml:space="preserve"> Esta fase consta de tres pasos:</w:t>
      </w:r>
    </w:p>
    <w:p w14:paraId="7CD0E8F7" w14:textId="0AF41EE7" w:rsidR="000C0008" w:rsidRDefault="000C0008" w:rsidP="000C0008">
      <w:pPr>
        <w:pStyle w:val="Prrafodelista"/>
        <w:numPr>
          <w:ilvl w:val="0"/>
          <w:numId w:val="4"/>
        </w:numPr>
      </w:pPr>
      <w:r>
        <w:t>Identificación de los archivos</w:t>
      </w:r>
    </w:p>
    <w:p w14:paraId="658FA90F" w14:textId="7912DCFA" w:rsidR="000C0008" w:rsidRDefault="00D41A39" w:rsidP="000C0008">
      <w:pPr>
        <w:pStyle w:val="Prrafodelista"/>
        <w:numPr>
          <w:ilvl w:val="0"/>
          <w:numId w:val="4"/>
        </w:numPr>
      </w:pPr>
      <w:r>
        <w:rPr>
          <w:noProof/>
        </w:rPr>
        <w:drawing>
          <wp:anchor distT="0" distB="0" distL="114300" distR="114300" simplePos="0" relativeHeight="251660800" behindDoc="1" locked="0" layoutInCell="1" allowOverlap="1" wp14:anchorId="063AB641" wp14:editId="2C29C699">
            <wp:simplePos x="0" y="0"/>
            <wp:positionH relativeFrom="column">
              <wp:posOffset>453390</wp:posOffset>
            </wp:positionH>
            <wp:positionV relativeFrom="paragraph">
              <wp:posOffset>194945</wp:posOffset>
            </wp:positionV>
            <wp:extent cx="3474085" cy="1800225"/>
            <wp:effectExtent l="0" t="0" r="0" b="0"/>
            <wp:wrapTight wrapText="bothSides">
              <wp:wrapPolygon edited="0">
                <wp:start x="0" y="0"/>
                <wp:lineTo x="0" y="21486"/>
                <wp:lineTo x="21438" y="21486"/>
                <wp:lineTo x="21438"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74085" cy="1800225"/>
                    </a:xfrm>
                    <a:prstGeom prst="rect">
                      <a:avLst/>
                    </a:prstGeom>
                  </pic:spPr>
                </pic:pic>
              </a:graphicData>
            </a:graphic>
            <wp14:sizeRelH relativeFrom="margin">
              <wp14:pctWidth>0</wp14:pctWidth>
            </wp14:sizeRelH>
            <wp14:sizeRelV relativeFrom="margin">
              <wp14:pctHeight>0</wp14:pctHeight>
            </wp14:sizeRelV>
          </wp:anchor>
        </w:drawing>
      </w:r>
      <w:r>
        <w:t>Extracción de Datos</w:t>
      </w:r>
    </w:p>
    <w:p w14:paraId="36E858AA" w14:textId="14A11B6D" w:rsidR="00D41A39" w:rsidRDefault="00D41A39" w:rsidP="00D41A39"/>
    <w:p w14:paraId="03A5E365" w14:textId="18D67C58" w:rsidR="00D41A39" w:rsidRDefault="00D41A39" w:rsidP="00D41A39"/>
    <w:p w14:paraId="45FFEC6E" w14:textId="061E18CF" w:rsidR="00D41A39" w:rsidRDefault="00D41A39" w:rsidP="00D41A39"/>
    <w:p w14:paraId="4BAA7B17" w14:textId="6640FC8B" w:rsidR="00D41A39" w:rsidRDefault="00D41A39" w:rsidP="00D41A39"/>
    <w:p w14:paraId="66253C82" w14:textId="293D7D29" w:rsidR="00D41A39" w:rsidRDefault="00D41A39" w:rsidP="00D41A39"/>
    <w:p w14:paraId="3744D73A" w14:textId="6701A528" w:rsidR="00D41A39" w:rsidRDefault="00D41A39" w:rsidP="00D41A39"/>
    <w:p w14:paraId="4529EE9C" w14:textId="49D6E35B" w:rsidR="00D41A39" w:rsidRDefault="00D41A39" w:rsidP="00D41A39"/>
    <w:p w14:paraId="2CE35F20" w14:textId="4F754E21" w:rsidR="00D41A39" w:rsidRDefault="00D41A39" w:rsidP="00D41A39">
      <w:pPr>
        <w:pStyle w:val="Prrafodelista"/>
        <w:numPr>
          <w:ilvl w:val="0"/>
          <w:numId w:val="4"/>
        </w:numPr>
      </w:pPr>
      <w:r>
        <w:t>LIMPIEZA</w:t>
      </w:r>
    </w:p>
    <w:p w14:paraId="62432E1D" w14:textId="4ADC9FE8" w:rsidR="00D41A39" w:rsidRDefault="00D41A39" w:rsidP="00D41A39">
      <w:pPr>
        <w:pStyle w:val="Prrafodelista"/>
      </w:pPr>
      <w:r>
        <w:t>La limpieza de datos se divide en distintas etapas, que vamos a describir a continuación:</w:t>
      </w:r>
    </w:p>
    <w:p w14:paraId="1E1D136E" w14:textId="5B4237FD" w:rsidR="00D41A39" w:rsidRDefault="00D41A39" w:rsidP="00D41A39">
      <w:r>
        <w:t xml:space="preserve">Corregir: Por ejemplo: comprueba una dirección y el código postal correspondiente. </w:t>
      </w:r>
    </w:p>
    <w:p w14:paraId="7CCFD059" w14:textId="63CEFE05" w:rsidR="00D41A39" w:rsidRDefault="00D41A39" w:rsidP="00D41A39">
      <w:r>
        <w:t xml:space="preserve">Estandarizar: Formatos definidos. Por ejemplo: trato de Sr., Sra. </w:t>
      </w:r>
    </w:p>
    <w:p w14:paraId="5DB5A3E0" w14:textId="348D7A44" w:rsidR="00D41A39" w:rsidRDefault="00D41A39" w:rsidP="00D41A39">
      <w:r>
        <w:t xml:space="preserve">Relacionar: Eliminar duplicados. Por ejemplo: identificando nombres y direcciones iguales.  </w:t>
      </w:r>
    </w:p>
    <w:p w14:paraId="0CEF592E" w14:textId="1C5CAE5B" w:rsidR="00D41A39" w:rsidRDefault="00D41A39" w:rsidP="00D41A39">
      <w:r>
        <w:t>Consolidar: Analiza e identifica sola representación.</w:t>
      </w:r>
    </w:p>
    <w:p w14:paraId="0E7B570F" w14:textId="7CFFAFC7" w:rsidR="00D41A39" w:rsidRDefault="00D41A39" w:rsidP="00D41A39">
      <w:r>
        <w:rPr>
          <w:noProof/>
        </w:rPr>
        <w:drawing>
          <wp:anchor distT="0" distB="0" distL="114300" distR="114300" simplePos="0" relativeHeight="251661824" behindDoc="1" locked="0" layoutInCell="1" allowOverlap="1" wp14:anchorId="7872D875" wp14:editId="4DD9D2C6">
            <wp:simplePos x="0" y="0"/>
            <wp:positionH relativeFrom="column">
              <wp:posOffset>148590</wp:posOffset>
            </wp:positionH>
            <wp:positionV relativeFrom="paragraph">
              <wp:posOffset>54610</wp:posOffset>
            </wp:positionV>
            <wp:extent cx="4972050" cy="2886075"/>
            <wp:effectExtent l="0" t="0" r="0" b="0"/>
            <wp:wrapTight wrapText="bothSides">
              <wp:wrapPolygon edited="0">
                <wp:start x="0" y="0"/>
                <wp:lineTo x="0" y="21529"/>
                <wp:lineTo x="21517" y="21529"/>
                <wp:lineTo x="21517"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972050" cy="2886075"/>
                    </a:xfrm>
                    <a:prstGeom prst="rect">
                      <a:avLst/>
                    </a:prstGeom>
                  </pic:spPr>
                </pic:pic>
              </a:graphicData>
            </a:graphic>
            <wp14:sizeRelH relativeFrom="margin">
              <wp14:pctWidth>0</wp14:pctWidth>
            </wp14:sizeRelH>
            <wp14:sizeRelV relativeFrom="margin">
              <wp14:pctHeight>0</wp14:pctHeight>
            </wp14:sizeRelV>
          </wp:anchor>
        </w:drawing>
      </w:r>
    </w:p>
    <w:p w14:paraId="2E03E276" w14:textId="78076D6F" w:rsidR="00D41A39" w:rsidRDefault="00D41A39" w:rsidP="00D41A39"/>
    <w:p w14:paraId="4FFE3D2D" w14:textId="2A550B3C" w:rsidR="00D41A39" w:rsidRPr="00D41A39" w:rsidRDefault="00D41A39" w:rsidP="00D41A39"/>
    <w:p w14:paraId="1B9CCC4C" w14:textId="69564EBB" w:rsidR="00D41A39" w:rsidRPr="00D41A39" w:rsidRDefault="00D41A39" w:rsidP="00D41A39"/>
    <w:p w14:paraId="2F1754F2" w14:textId="2D2288CE" w:rsidR="00D41A39" w:rsidRPr="00D41A39" w:rsidRDefault="00D41A39" w:rsidP="00D41A39"/>
    <w:p w14:paraId="20E705DA" w14:textId="59D84CD1" w:rsidR="00D41A39" w:rsidRPr="00D41A39" w:rsidRDefault="00D41A39" w:rsidP="00D41A39"/>
    <w:p w14:paraId="5A07D8D9" w14:textId="7A16DE63" w:rsidR="00D41A39" w:rsidRPr="00D41A39" w:rsidRDefault="00D41A39" w:rsidP="00D41A39"/>
    <w:p w14:paraId="5A5E68D6" w14:textId="72E8B0BB" w:rsidR="00D41A39" w:rsidRPr="00D41A39" w:rsidRDefault="00D41A39" w:rsidP="00D41A39"/>
    <w:p w14:paraId="63D0F1B7" w14:textId="61D5D604" w:rsidR="00D41A39" w:rsidRPr="00D41A39" w:rsidRDefault="00D41A39" w:rsidP="00D41A39"/>
    <w:p w14:paraId="63803DCE" w14:textId="49CFE652" w:rsidR="00D41A39" w:rsidRDefault="00D41A39" w:rsidP="00D41A39"/>
    <w:p w14:paraId="47C3B380" w14:textId="39CA1BED" w:rsidR="00D41A39" w:rsidRDefault="00D41A39" w:rsidP="00D41A39"/>
    <w:p w14:paraId="2B39BE93" w14:textId="1894A812" w:rsidR="00D41A39" w:rsidRPr="00D41A39" w:rsidRDefault="00D41A39" w:rsidP="00D41A39">
      <w:pPr>
        <w:rPr>
          <w:noProof/>
        </w:rPr>
      </w:pPr>
      <w:r>
        <w:rPr>
          <w:noProof/>
        </w:rPr>
        <w:lastRenderedPageBreak/>
        <w:drawing>
          <wp:inline distT="0" distB="0" distL="0" distR="0" wp14:anchorId="7DC26D4C" wp14:editId="5C6F5C5C">
            <wp:extent cx="5612130" cy="25533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553335"/>
                    </a:xfrm>
                    <a:prstGeom prst="rect">
                      <a:avLst/>
                    </a:prstGeom>
                  </pic:spPr>
                </pic:pic>
              </a:graphicData>
            </a:graphic>
          </wp:inline>
        </w:drawing>
      </w:r>
    </w:p>
    <w:p w14:paraId="728B6354" w14:textId="16F34FB2" w:rsidR="00D41A39" w:rsidRDefault="00D41A39" w:rsidP="00D41A39">
      <w:pPr>
        <w:rPr>
          <w:noProof/>
        </w:rPr>
      </w:pPr>
      <w:r w:rsidRPr="00D41A39">
        <w:rPr>
          <w:noProof/>
        </w:rPr>
        <w:drawing>
          <wp:inline distT="0" distB="0" distL="0" distR="0" wp14:anchorId="0F451671" wp14:editId="244F7DAA">
            <wp:extent cx="5612130" cy="170751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707515"/>
                    </a:xfrm>
                    <a:prstGeom prst="rect">
                      <a:avLst/>
                    </a:prstGeom>
                  </pic:spPr>
                </pic:pic>
              </a:graphicData>
            </a:graphic>
          </wp:inline>
        </w:drawing>
      </w:r>
    </w:p>
    <w:p w14:paraId="73E68186" w14:textId="6329F6E9" w:rsidR="00D41A39" w:rsidRDefault="00D41A39" w:rsidP="00D41A39">
      <w:pPr>
        <w:tabs>
          <w:tab w:val="left" w:pos="3660"/>
        </w:tabs>
      </w:pPr>
      <w:r>
        <w:tab/>
      </w:r>
      <w:r>
        <w:rPr>
          <w:noProof/>
        </w:rPr>
        <w:drawing>
          <wp:inline distT="0" distB="0" distL="0" distR="0" wp14:anchorId="4CDDA84A" wp14:editId="73720251">
            <wp:extent cx="5612130" cy="228473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284730"/>
                    </a:xfrm>
                    <a:prstGeom prst="rect">
                      <a:avLst/>
                    </a:prstGeom>
                  </pic:spPr>
                </pic:pic>
              </a:graphicData>
            </a:graphic>
          </wp:inline>
        </w:drawing>
      </w:r>
    </w:p>
    <w:p w14:paraId="647048ED" w14:textId="6226472C" w:rsidR="00D41A39" w:rsidRDefault="00D41A39" w:rsidP="00D41A39">
      <w:pPr>
        <w:tabs>
          <w:tab w:val="left" w:pos="3660"/>
        </w:tabs>
        <w:rPr>
          <w:noProof/>
        </w:rPr>
      </w:pPr>
      <w:r>
        <w:rPr>
          <w:noProof/>
        </w:rPr>
        <w:lastRenderedPageBreak/>
        <w:drawing>
          <wp:inline distT="0" distB="0" distL="0" distR="0" wp14:anchorId="5DB06FF5" wp14:editId="2C420030">
            <wp:extent cx="5612130" cy="2286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286000"/>
                    </a:xfrm>
                    <a:prstGeom prst="rect">
                      <a:avLst/>
                    </a:prstGeom>
                  </pic:spPr>
                </pic:pic>
              </a:graphicData>
            </a:graphic>
          </wp:inline>
        </w:drawing>
      </w:r>
    </w:p>
    <w:p w14:paraId="24008CEE" w14:textId="7185521A" w:rsidR="00D41A39" w:rsidRDefault="00D41A39" w:rsidP="00D41A39">
      <w:pPr>
        <w:tabs>
          <w:tab w:val="left" w:pos="1830"/>
        </w:tabs>
        <w:rPr>
          <w:noProof/>
        </w:rPr>
      </w:pPr>
      <w:r>
        <w:tab/>
      </w:r>
      <w:r>
        <w:rPr>
          <w:noProof/>
        </w:rPr>
        <w:drawing>
          <wp:inline distT="0" distB="0" distL="0" distR="0" wp14:anchorId="124C2D5C" wp14:editId="625D9984">
            <wp:extent cx="5612130" cy="15208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520825"/>
                    </a:xfrm>
                    <a:prstGeom prst="rect">
                      <a:avLst/>
                    </a:prstGeom>
                  </pic:spPr>
                </pic:pic>
              </a:graphicData>
            </a:graphic>
          </wp:inline>
        </w:drawing>
      </w:r>
    </w:p>
    <w:p w14:paraId="22AB9799" w14:textId="2BE38EA4" w:rsidR="00D41A39" w:rsidRDefault="00D41A39" w:rsidP="00D41A39">
      <w:pPr>
        <w:rPr>
          <w:noProof/>
        </w:rPr>
      </w:pPr>
    </w:p>
    <w:p w14:paraId="53E3FD0C" w14:textId="71D688F2" w:rsidR="00D41A39" w:rsidRDefault="00D41A39" w:rsidP="00D41A39">
      <w:pPr>
        <w:jc w:val="center"/>
        <w:rPr>
          <w:noProof/>
        </w:rPr>
      </w:pPr>
      <w:r>
        <w:rPr>
          <w:noProof/>
        </w:rPr>
        <w:drawing>
          <wp:inline distT="0" distB="0" distL="0" distR="0" wp14:anchorId="34E2B534" wp14:editId="41E2F195">
            <wp:extent cx="5612130" cy="262128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621280"/>
                    </a:xfrm>
                    <a:prstGeom prst="rect">
                      <a:avLst/>
                    </a:prstGeom>
                  </pic:spPr>
                </pic:pic>
              </a:graphicData>
            </a:graphic>
          </wp:inline>
        </w:drawing>
      </w:r>
    </w:p>
    <w:p w14:paraId="4E50A0BA" w14:textId="0632E04E" w:rsidR="00D41A39" w:rsidRDefault="00D41A39" w:rsidP="00D41A39">
      <w:pPr>
        <w:rPr>
          <w:noProof/>
        </w:rPr>
      </w:pPr>
    </w:p>
    <w:p w14:paraId="68D3D6EB" w14:textId="23770565" w:rsidR="00D41A39" w:rsidRDefault="00D41A39" w:rsidP="00D41A39">
      <w:pPr>
        <w:tabs>
          <w:tab w:val="left" w:pos="1575"/>
        </w:tabs>
      </w:pPr>
      <w:proofErr w:type="spellStart"/>
      <w:r w:rsidRPr="00D41A39">
        <w:rPr>
          <w:b/>
          <w:bCs/>
        </w:rPr>
        <w:t>Wrapper</w:t>
      </w:r>
      <w:proofErr w:type="spellEnd"/>
      <w:r w:rsidRPr="00D41A39">
        <w:rPr>
          <w:b/>
          <w:bCs/>
        </w:rPr>
        <w:t>:</w:t>
      </w:r>
      <w:r>
        <w:t xml:space="preserve"> programa especializado que identifica los datos de interés sobre la base de varias reglas gramaticales, que luego de extraerlos los transforma a una estructura de datos apropiada para su posterior manipulación</w:t>
      </w:r>
    </w:p>
    <w:p w14:paraId="2816A765" w14:textId="43B13C45" w:rsidR="00D41A39" w:rsidRDefault="00D41A39" w:rsidP="00D41A39">
      <w:pPr>
        <w:tabs>
          <w:tab w:val="left" w:pos="1575"/>
        </w:tabs>
      </w:pPr>
      <w:r w:rsidRPr="00D41A39">
        <w:rPr>
          <w:b/>
          <w:bCs/>
        </w:rPr>
        <w:lastRenderedPageBreak/>
        <w:t>Granularidad:</w:t>
      </w:r>
      <w:r>
        <w:t xml:space="preserve"> especificidad a la que se define un nivel de detalle en una tabla, es decir, si hablamos de una jerarquía la granularidad empieza por la parte más alta de la jerarquía, siendo la granularidad mínima, el nivel más bajo. En Data </w:t>
      </w:r>
      <w:proofErr w:type="spellStart"/>
      <w:r>
        <w:t>Warehouse</w:t>
      </w:r>
      <w:proofErr w:type="spellEnd"/>
      <w:r>
        <w:t>, no solo existe granularidad para las tablas de hechos, también existe granularidad en las dimensiones.</w:t>
      </w:r>
    </w:p>
    <w:p w14:paraId="01620DB2" w14:textId="5E0A4A6F" w:rsidR="00D41A39" w:rsidRPr="00052D7D" w:rsidRDefault="00D41A39" w:rsidP="00D41A39">
      <w:pPr>
        <w:tabs>
          <w:tab w:val="left" w:pos="1575"/>
        </w:tabs>
        <w:rPr>
          <w:b/>
          <w:bCs/>
        </w:rPr>
      </w:pPr>
    </w:p>
    <w:p w14:paraId="4BD66043" w14:textId="0CC12FAA" w:rsidR="00052D7D" w:rsidRDefault="00052D7D" w:rsidP="00D41A39">
      <w:pPr>
        <w:tabs>
          <w:tab w:val="left" w:pos="1575"/>
        </w:tabs>
        <w:rPr>
          <w:b/>
          <w:bCs/>
        </w:rPr>
      </w:pPr>
      <w:r w:rsidRPr="00052D7D">
        <w:rPr>
          <w:b/>
          <w:bCs/>
        </w:rPr>
        <w:t>Definiciones y Conceptos OLAP</w:t>
      </w:r>
    </w:p>
    <w:p w14:paraId="6A4E54FD" w14:textId="3B960D76" w:rsidR="00052D7D" w:rsidRDefault="00052D7D" w:rsidP="00D41A39">
      <w:pPr>
        <w:tabs>
          <w:tab w:val="left" w:pos="1575"/>
        </w:tabs>
      </w:pPr>
      <w:r>
        <w:t xml:space="preserve">OLAP (procesamiento analítico en línea / </w:t>
      </w:r>
      <w:proofErr w:type="spellStart"/>
      <w:r>
        <w:t>OnLine</w:t>
      </w:r>
      <w:proofErr w:type="spellEnd"/>
      <w:r>
        <w:t xml:space="preserve"> </w:t>
      </w:r>
      <w:proofErr w:type="spellStart"/>
      <w:r>
        <w:t>Analytical</w:t>
      </w:r>
      <w:proofErr w:type="spellEnd"/>
      <w:r>
        <w:t xml:space="preserve"> Processing) es una solución utilizada en la Inteligencia de negocios cuyo objetivo es agilizar la consulta de grandes cantidades de datos para extraer algún tipo de información útil.</w:t>
      </w:r>
    </w:p>
    <w:p w14:paraId="068F3E7D" w14:textId="014C2B6A" w:rsidR="00052D7D" w:rsidRDefault="00052D7D" w:rsidP="00D41A39">
      <w:pPr>
        <w:tabs>
          <w:tab w:val="left" w:pos="1575"/>
        </w:tabs>
        <w:rPr>
          <w:b/>
          <w:bCs/>
        </w:rPr>
      </w:pPr>
      <w:r w:rsidRPr="00052D7D">
        <w:rPr>
          <w:b/>
          <w:bCs/>
        </w:rPr>
        <w:t>Tipos de Sistemas OLAP</w:t>
      </w:r>
    </w:p>
    <w:p w14:paraId="07C144F0" w14:textId="6A59A7DF" w:rsidR="00052D7D" w:rsidRDefault="00052D7D" w:rsidP="00D41A39">
      <w:pPr>
        <w:tabs>
          <w:tab w:val="left" w:pos="1575"/>
        </w:tabs>
      </w:pPr>
      <w:r>
        <w:t xml:space="preserve">1. </w:t>
      </w:r>
      <w:r w:rsidRPr="00052D7D">
        <w:rPr>
          <w:b/>
          <w:bCs/>
        </w:rPr>
        <w:t>ROLAP</w:t>
      </w:r>
      <w:r>
        <w:t xml:space="preserve"> (Procesamiento Analítico Relacional en Línea): Son sistemas en los cuales los datos se encuentran almacenados en una base de datos relacional.</w:t>
      </w:r>
    </w:p>
    <w:p w14:paraId="0189F2BB" w14:textId="0FC03E4E" w:rsidR="00052D7D" w:rsidRDefault="00052D7D" w:rsidP="00D41A39">
      <w:pPr>
        <w:tabs>
          <w:tab w:val="left" w:pos="1575"/>
        </w:tabs>
      </w:pPr>
      <w:r>
        <w:t xml:space="preserve">2. </w:t>
      </w:r>
      <w:r w:rsidRPr="00052D7D">
        <w:rPr>
          <w:b/>
          <w:bCs/>
        </w:rPr>
        <w:t>MOLAP</w:t>
      </w:r>
      <w:r>
        <w:t xml:space="preserve"> (procesamiento Analítico multidimensional en Línea): En estos sistemas los datos se encuentran almacenados en una estructura de datos multidimensional.</w:t>
      </w:r>
    </w:p>
    <w:p w14:paraId="7450C90D" w14:textId="0C8A0F19" w:rsidR="00052D7D" w:rsidRDefault="00052D7D" w:rsidP="00D41A39">
      <w:pPr>
        <w:tabs>
          <w:tab w:val="left" w:pos="1575"/>
        </w:tabs>
      </w:pPr>
      <w:r>
        <w:t xml:space="preserve">3. </w:t>
      </w:r>
      <w:r w:rsidRPr="00052D7D">
        <w:rPr>
          <w:b/>
          <w:bCs/>
        </w:rPr>
        <w:t>HOLAP</w:t>
      </w:r>
      <w:r>
        <w:t xml:space="preserve"> (Procesamiento Analítico Híbrido en Línea):  En estos sistemas mantienen los registros detallados en la base de datos relacional, mientras que los datos resumidos o agregados se almacenan en una base de datos multidimensional separada.</w:t>
      </w:r>
    </w:p>
    <w:p w14:paraId="2771F9F1" w14:textId="77777777" w:rsidR="00052D7D" w:rsidRDefault="00052D7D" w:rsidP="00D41A39">
      <w:pPr>
        <w:tabs>
          <w:tab w:val="left" w:pos="1575"/>
        </w:tabs>
      </w:pPr>
    </w:p>
    <w:p w14:paraId="58E98E5B" w14:textId="77777777" w:rsidR="00052D7D" w:rsidRPr="00052D7D" w:rsidRDefault="00052D7D" w:rsidP="00D41A39">
      <w:pPr>
        <w:tabs>
          <w:tab w:val="left" w:pos="1575"/>
        </w:tabs>
        <w:rPr>
          <w:b/>
          <w:bCs/>
        </w:rPr>
      </w:pPr>
      <w:r w:rsidRPr="00052D7D">
        <w:rPr>
          <w:b/>
          <w:bCs/>
        </w:rPr>
        <w:t xml:space="preserve">Utilidades de OLAP </w:t>
      </w:r>
    </w:p>
    <w:p w14:paraId="10A39C48" w14:textId="77777777" w:rsidR="00052D7D" w:rsidRDefault="00052D7D" w:rsidP="00D41A39">
      <w:pPr>
        <w:tabs>
          <w:tab w:val="left" w:pos="1575"/>
        </w:tabs>
      </w:pPr>
      <w:r>
        <w:t xml:space="preserve">• Tienen acceso a grandes cantidades de datos. </w:t>
      </w:r>
    </w:p>
    <w:p w14:paraId="30C85BE6" w14:textId="77777777" w:rsidR="00052D7D" w:rsidRDefault="00052D7D" w:rsidP="00D41A39">
      <w:pPr>
        <w:tabs>
          <w:tab w:val="left" w:pos="1575"/>
        </w:tabs>
      </w:pPr>
      <w:r>
        <w:t>• Analizan las relaciones entre muchos tipos de elementos empresariales.</w:t>
      </w:r>
    </w:p>
    <w:p w14:paraId="1F2CD03A" w14:textId="77777777" w:rsidR="00052D7D" w:rsidRDefault="00052D7D" w:rsidP="00D41A39">
      <w:pPr>
        <w:tabs>
          <w:tab w:val="left" w:pos="1575"/>
        </w:tabs>
      </w:pPr>
      <w:r>
        <w:t xml:space="preserve"> • Involucran datos agregados.</w:t>
      </w:r>
    </w:p>
    <w:p w14:paraId="5C9A5A71" w14:textId="153D09AE" w:rsidR="00052D7D" w:rsidRDefault="00052D7D" w:rsidP="00D41A39">
      <w:pPr>
        <w:tabs>
          <w:tab w:val="left" w:pos="1575"/>
        </w:tabs>
      </w:pPr>
      <w:r>
        <w:t xml:space="preserve"> • Comparan datos agregados a través de periodos jerárquicos.</w:t>
      </w:r>
    </w:p>
    <w:p w14:paraId="66EE26A2" w14:textId="77777777" w:rsidR="00052D7D" w:rsidRDefault="00052D7D" w:rsidP="00052D7D">
      <w:pPr>
        <w:tabs>
          <w:tab w:val="left" w:pos="1575"/>
        </w:tabs>
      </w:pPr>
      <w:r>
        <w:t>• Presentan datos en diferentes perspectivas.</w:t>
      </w:r>
    </w:p>
    <w:p w14:paraId="7839E4CA" w14:textId="231EA39D" w:rsidR="00052D7D" w:rsidRDefault="00052D7D" w:rsidP="00052D7D">
      <w:pPr>
        <w:tabs>
          <w:tab w:val="left" w:pos="1575"/>
        </w:tabs>
      </w:pPr>
      <w:r>
        <w:t>• Involucran cálculos complejos entre elementos de datos.</w:t>
      </w:r>
    </w:p>
    <w:p w14:paraId="61A90C0F" w14:textId="6977873D" w:rsidR="00052D7D" w:rsidRDefault="00052D7D" w:rsidP="00052D7D">
      <w:pPr>
        <w:tabs>
          <w:tab w:val="left" w:pos="1575"/>
        </w:tabs>
      </w:pPr>
      <w:r>
        <w:t>• Pueden responder con rapidez a consultas de usuarios.</w:t>
      </w:r>
    </w:p>
    <w:p w14:paraId="298C1AC2" w14:textId="4AF31E54" w:rsidR="00052D7D" w:rsidRDefault="00052D7D" w:rsidP="00052D7D">
      <w:pPr>
        <w:tabs>
          <w:tab w:val="left" w:pos="1575"/>
        </w:tabs>
        <w:rPr>
          <w:b/>
          <w:bCs/>
        </w:rPr>
      </w:pPr>
      <w:r w:rsidRPr="00052D7D">
        <w:rPr>
          <w:b/>
          <w:bCs/>
        </w:rPr>
        <w:t>Requerimientos Funcionales de los Sistemas OLAP</w:t>
      </w:r>
    </w:p>
    <w:p w14:paraId="4B087791" w14:textId="2378C486" w:rsidR="00052D7D" w:rsidRDefault="00052D7D" w:rsidP="00052D7D">
      <w:pPr>
        <w:tabs>
          <w:tab w:val="left" w:pos="1575"/>
        </w:tabs>
      </w:pPr>
      <w:r>
        <w:t xml:space="preserve">•Construir un Datawarehouse y/o </w:t>
      </w:r>
      <w:proofErr w:type="spellStart"/>
      <w:r>
        <w:t>Datamart</w:t>
      </w:r>
      <w:proofErr w:type="spellEnd"/>
      <w:r>
        <w:t xml:space="preserve">. </w:t>
      </w:r>
    </w:p>
    <w:p w14:paraId="6BDF633D" w14:textId="6B1800F3" w:rsidR="00052D7D" w:rsidRDefault="00052D7D" w:rsidP="00052D7D">
      <w:pPr>
        <w:tabs>
          <w:tab w:val="left" w:pos="1575"/>
        </w:tabs>
      </w:pPr>
      <w:r>
        <w:t>• Uso de herramientas de Almacenamiento (bases de datos multidimensionales), Herramientas de Extracción y Colección, Herramientas para Reportes de Usuario Final y Herramientas para Análisis Inteligentes.</w:t>
      </w:r>
    </w:p>
    <w:p w14:paraId="13BEB943" w14:textId="77777777" w:rsidR="00052D7D" w:rsidRDefault="00052D7D" w:rsidP="00052D7D">
      <w:pPr>
        <w:tabs>
          <w:tab w:val="left" w:pos="1575"/>
        </w:tabs>
      </w:pPr>
      <w:r>
        <w:t>• Un servidor que sea altamente escalable.</w:t>
      </w:r>
    </w:p>
    <w:p w14:paraId="12E953EE" w14:textId="60395D57" w:rsidR="00052D7D" w:rsidRPr="00052D7D" w:rsidRDefault="00052D7D" w:rsidP="00052D7D">
      <w:pPr>
        <w:tabs>
          <w:tab w:val="left" w:pos="1575"/>
        </w:tabs>
        <w:rPr>
          <w:b/>
          <w:bCs/>
        </w:rPr>
      </w:pPr>
      <w:r>
        <w:t xml:space="preserve"> • Un segundo servidor para las herramientas de consulta de datos.</w:t>
      </w:r>
    </w:p>
    <w:p w14:paraId="3D1DF1A7" w14:textId="2AC80FAB" w:rsidR="00FA6EA6" w:rsidRPr="00FA6EA6" w:rsidRDefault="00FA6EA6" w:rsidP="00052D7D">
      <w:pPr>
        <w:tabs>
          <w:tab w:val="left" w:pos="1575"/>
        </w:tabs>
        <w:rPr>
          <w:b/>
          <w:bCs/>
        </w:rPr>
      </w:pPr>
      <w:r w:rsidRPr="00FA6EA6">
        <w:rPr>
          <w:b/>
          <w:bCs/>
        </w:rPr>
        <w:lastRenderedPageBreak/>
        <w:t xml:space="preserve">Lo realmente interesante de las herramientas OLAP son sus operadores de refinamiento o </w:t>
      </w:r>
    </w:p>
    <w:p w14:paraId="7C38F56A" w14:textId="4D26EF6C" w:rsidR="00FA6EA6" w:rsidRPr="00FA6EA6" w:rsidRDefault="00FA6EA6" w:rsidP="00052D7D">
      <w:pPr>
        <w:tabs>
          <w:tab w:val="left" w:pos="1575"/>
        </w:tabs>
        <w:rPr>
          <w:b/>
          <w:bCs/>
        </w:rPr>
      </w:pPr>
      <w:r w:rsidRPr="00FA6EA6">
        <w:rPr>
          <w:b/>
          <w:bCs/>
        </w:rPr>
        <w:t>manipulación de consultas.</w:t>
      </w:r>
    </w:p>
    <w:p w14:paraId="259CA5F7" w14:textId="1343CFBC" w:rsidR="00052D7D" w:rsidRDefault="00FA6EA6" w:rsidP="00052D7D">
      <w:pPr>
        <w:tabs>
          <w:tab w:val="left" w:pos="1575"/>
        </w:tabs>
      </w:pPr>
      <w:r>
        <w:t xml:space="preserve"> • DRILL ROLL • SLICE &amp; DICE PIVOT</w:t>
      </w:r>
    </w:p>
    <w:p w14:paraId="299E2891" w14:textId="4D676BB4" w:rsidR="00FA6EA6" w:rsidRPr="00FA6EA6" w:rsidRDefault="00FA6EA6" w:rsidP="00052D7D">
      <w:pPr>
        <w:tabs>
          <w:tab w:val="left" w:pos="1575"/>
        </w:tabs>
        <w:rPr>
          <w:b/>
          <w:bCs/>
        </w:rPr>
      </w:pPr>
      <w:r w:rsidRPr="00FA6EA6">
        <w:rPr>
          <w:b/>
          <w:bCs/>
        </w:rPr>
        <w:t xml:space="preserve">El carácter agregado de las consultas en el Análisis de Datos aconseja la definición de nuevos operadores que faciliten la agregación (consolidación) y la disgregación (división) de los datos: </w:t>
      </w:r>
    </w:p>
    <w:p w14:paraId="505A13E1" w14:textId="2AB98132" w:rsidR="00FA6EA6" w:rsidRDefault="00FA6EA6" w:rsidP="00052D7D">
      <w:pPr>
        <w:tabs>
          <w:tab w:val="left" w:pos="1575"/>
        </w:tabs>
      </w:pPr>
      <w:r>
        <w:t xml:space="preserve">•agregación (roll): permite eliminar un criterio de agrupación en el análisis, agregando los grupos actuales. </w:t>
      </w:r>
    </w:p>
    <w:p w14:paraId="2B851060" w14:textId="58040AF6" w:rsidR="00FA6EA6" w:rsidRDefault="00FA6EA6" w:rsidP="00052D7D">
      <w:pPr>
        <w:tabs>
          <w:tab w:val="left" w:pos="1575"/>
        </w:tabs>
      </w:pPr>
      <w:r>
        <w:t>• disgregación (drill): permite introducir un nuevo criterio de agrupación en el análisis, disgregando los grupos actuales.</w:t>
      </w:r>
    </w:p>
    <w:p w14:paraId="3CFE2926" w14:textId="5351304F" w:rsidR="00FA6EA6" w:rsidRDefault="002D4CC0" w:rsidP="00FA6EA6">
      <w:pPr>
        <w:tabs>
          <w:tab w:val="left" w:pos="1575"/>
        </w:tabs>
      </w:pPr>
      <w:r w:rsidRPr="002D4CC0">
        <w:drawing>
          <wp:anchor distT="0" distB="0" distL="114300" distR="114300" simplePos="0" relativeHeight="251659264" behindDoc="1" locked="0" layoutInCell="1" allowOverlap="1" wp14:anchorId="0E67BEA6" wp14:editId="18292D38">
            <wp:simplePos x="0" y="0"/>
            <wp:positionH relativeFrom="column">
              <wp:posOffset>635</wp:posOffset>
            </wp:positionH>
            <wp:positionV relativeFrom="paragraph">
              <wp:posOffset>285115</wp:posOffset>
            </wp:positionV>
            <wp:extent cx="3021965" cy="1748790"/>
            <wp:effectExtent l="0" t="0" r="0" b="0"/>
            <wp:wrapTight wrapText="bothSides">
              <wp:wrapPolygon edited="0">
                <wp:start x="0" y="0"/>
                <wp:lineTo x="0" y="21412"/>
                <wp:lineTo x="21514" y="21412"/>
                <wp:lineTo x="21514"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21965" cy="1748790"/>
                    </a:xfrm>
                    <a:prstGeom prst="rect">
                      <a:avLst/>
                    </a:prstGeom>
                  </pic:spPr>
                </pic:pic>
              </a:graphicData>
            </a:graphic>
            <wp14:sizeRelH relativeFrom="margin">
              <wp14:pctWidth>0</wp14:pctWidth>
            </wp14:sizeRelH>
            <wp14:sizeRelV relativeFrom="margin">
              <wp14:pctHeight>0</wp14:pctHeight>
            </wp14:sizeRelV>
          </wp:anchor>
        </w:drawing>
      </w:r>
      <w:r w:rsidR="00FA6EA6">
        <w:t xml:space="preserve">• SLICE &amp; DICE: seleccionar y proyectar datos en el informe. </w:t>
      </w:r>
    </w:p>
    <w:p w14:paraId="2E0B29AA" w14:textId="58D3E050" w:rsidR="002D4CC0" w:rsidRDefault="002D4CC0" w:rsidP="00FA6EA6">
      <w:pPr>
        <w:tabs>
          <w:tab w:val="left" w:pos="1575"/>
        </w:tabs>
      </w:pPr>
    </w:p>
    <w:p w14:paraId="4745CCDE" w14:textId="77777777" w:rsidR="002D4CC0" w:rsidRDefault="002D4CC0" w:rsidP="00052D7D">
      <w:pPr>
        <w:tabs>
          <w:tab w:val="left" w:pos="1575"/>
        </w:tabs>
      </w:pPr>
    </w:p>
    <w:p w14:paraId="03D1E9B1" w14:textId="77777777" w:rsidR="002D4CC0" w:rsidRPr="002D4CC0" w:rsidRDefault="002D4CC0" w:rsidP="00052D7D">
      <w:pPr>
        <w:tabs>
          <w:tab w:val="left" w:pos="1575"/>
        </w:tabs>
        <w:rPr>
          <w:u w:val="single"/>
        </w:rPr>
      </w:pPr>
    </w:p>
    <w:p w14:paraId="198A576B" w14:textId="77777777" w:rsidR="002D4CC0" w:rsidRDefault="002D4CC0" w:rsidP="00052D7D">
      <w:pPr>
        <w:tabs>
          <w:tab w:val="left" w:pos="1575"/>
        </w:tabs>
      </w:pPr>
    </w:p>
    <w:p w14:paraId="52377866" w14:textId="77777777" w:rsidR="002D4CC0" w:rsidRDefault="002D4CC0" w:rsidP="00052D7D">
      <w:pPr>
        <w:tabs>
          <w:tab w:val="left" w:pos="1575"/>
        </w:tabs>
      </w:pPr>
    </w:p>
    <w:p w14:paraId="2BA128F8" w14:textId="77777777" w:rsidR="002D4CC0" w:rsidRDefault="002D4CC0" w:rsidP="00052D7D">
      <w:pPr>
        <w:tabs>
          <w:tab w:val="left" w:pos="1575"/>
        </w:tabs>
      </w:pPr>
    </w:p>
    <w:p w14:paraId="77B99CB9" w14:textId="77777777" w:rsidR="002D4CC0" w:rsidRDefault="002D4CC0" w:rsidP="00052D7D">
      <w:pPr>
        <w:tabs>
          <w:tab w:val="left" w:pos="1575"/>
        </w:tabs>
      </w:pPr>
    </w:p>
    <w:p w14:paraId="2E255443" w14:textId="60AD699D" w:rsidR="00FA6EA6" w:rsidRDefault="002D4CC0" w:rsidP="00052D7D">
      <w:pPr>
        <w:tabs>
          <w:tab w:val="left" w:pos="1575"/>
        </w:tabs>
      </w:pPr>
      <w:r>
        <w:rPr>
          <w:noProof/>
        </w:rPr>
        <w:drawing>
          <wp:anchor distT="0" distB="0" distL="114300" distR="114300" simplePos="0" relativeHeight="251657216" behindDoc="1" locked="0" layoutInCell="1" allowOverlap="1" wp14:anchorId="61BD0FCC" wp14:editId="5F46961F">
            <wp:simplePos x="0" y="0"/>
            <wp:positionH relativeFrom="column">
              <wp:posOffset>635</wp:posOffset>
            </wp:positionH>
            <wp:positionV relativeFrom="paragraph">
              <wp:posOffset>285750</wp:posOffset>
            </wp:positionV>
            <wp:extent cx="2782570" cy="1344930"/>
            <wp:effectExtent l="0" t="0" r="0" b="0"/>
            <wp:wrapTight wrapText="bothSides">
              <wp:wrapPolygon edited="0">
                <wp:start x="0" y="0"/>
                <wp:lineTo x="0" y="21416"/>
                <wp:lineTo x="21442" y="21416"/>
                <wp:lineTo x="21442"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2570" cy="1344930"/>
                    </a:xfrm>
                    <a:prstGeom prst="rect">
                      <a:avLst/>
                    </a:prstGeom>
                  </pic:spPr>
                </pic:pic>
              </a:graphicData>
            </a:graphic>
            <wp14:sizeRelH relativeFrom="margin">
              <wp14:pctWidth>0</wp14:pctWidth>
            </wp14:sizeRelH>
            <wp14:sizeRelV relativeFrom="margin">
              <wp14:pctHeight>0</wp14:pctHeight>
            </wp14:sizeRelV>
          </wp:anchor>
        </w:drawing>
      </w:r>
      <w:r w:rsidR="00FA6EA6">
        <w:t>• PIVOT: reorientación de las dimensiones en el informe.</w:t>
      </w:r>
    </w:p>
    <w:p w14:paraId="202ED397" w14:textId="7F3EC95B" w:rsidR="00FA6EA6" w:rsidRDefault="00FA6EA6" w:rsidP="00052D7D">
      <w:pPr>
        <w:tabs>
          <w:tab w:val="left" w:pos="1575"/>
        </w:tabs>
      </w:pPr>
    </w:p>
    <w:p w14:paraId="04E28503" w14:textId="77777777" w:rsidR="002D4CC0" w:rsidRDefault="002D4CC0" w:rsidP="00052D7D">
      <w:pPr>
        <w:tabs>
          <w:tab w:val="left" w:pos="1575"/>
        </w:tabs>
      </w:pPr>
    </w:p>
    <w:p w14:paraId="2CE6E663" w14:textId="77777777" w:rsidR="002D4CC0" w:rsidRDefault="002D4CC0" w:rsidP="00052D7D">
      <w:pPr>
        <w:tabs>
          <w:tab w:val="left" w:pos="1575"/>
        </w:tabs>
      </w:pPr>
    </w:p>
    <w:p w14:paraId="61F9B445" w14:textId="77777777" w:rsidR="002D4CC0" w:rsidRDefault="002D4CC0" w:rsidP="00052D7D">
      <w:pPr>
        <w:tabs>
          <w:tab w:val="left" w:pos="1575"/>
        </w:tabs>
      </w:pPr>
    </w:p>
    <w:p w14:paraId="76F1E6F3" w14:textId="77777777" w:rsidR="002D4CC0" w:rsidRDefault="002D4CC0" w:rsidP="00052D7D">
      <w:pPr>
        <w:tabs>
          <w:tab w:val="left" w:pos="1575"/>
        </w:tabs>
      </w:pPr>
    </w:p>
    <w:p w14:paraId="63FAF5EA" w14:textId="77777777" w:rsidR="002D4CC0" w:rsidRDefault="002D4CC0" w:rsidP="00052D7D">
      <w:pPr>
        <w:tabs>
          <w:tab w:val="left" w:pos="1575"/>
        </w:tabs>
      </w:pPr>
    </w:p>
    <w:p w14:paraId="797A87E2" w14:textId="3935E766" w:rsidR="00FA6EA6" w:rsidRDefault="00FA6EA6" w:rsidP="00052D7D">
      <w:pPr>
        <w:tabs>
          <w:tab w:val="left" w:pos="1575"/>
        </w:tabs>
      </w:pPr>
      <w:r>
        <w:t xml:space="preserve">Las herramientas de OLAP se caracterizan por: </w:t>
      </w:r>
    </w:p>
    <w:p w14:paraId="0095FFA4" w14:textId="30503B32" w:rsidR="00FA6EA6" w:rsidRDefault="00FA6EA6" w:rsidP="00FA6EA6">
      <w:pPr>
        <w:pStyle w:val="Prrafodelista"/>
        <w:numPr>
          <w:ilvl w:val="0"/>
          <w:numId w:val="10"/>
        </w:numPr>
        <w:tabs>
          <w:tab w:val="left" w:pos="1575"/>
        </w:tabs>
      </w:pPr>
      <w:r>
        <w:t>Ofrecer una visión multidimensional de los datos (matricial).</w:t>
      </w:r>
    </w:p>
    <w:p w14:paraId="7368758D" w14:textId="5DB013A4" w:rsidR="00FA6EA6" w:rsidRDefault="00FA6EA6" w:rsidP="00FA6EA6">
      <w:pPr>
        <w:pStyle w:val="Prrafodelista"/>
        <w:numPr>
          <w:ilvl w:val="0"/>
          <w:numId w:val="10"/>
        </w:numPr>
        <w:tabs>
          <w:tab w:val="left" w:pos="1575"/>
        </w:tabs>
      </w:pPr>
      <w:r>
        <w:t>No imponer restricciones sobre el número de dimensiones.</w:t>
      </w:r>
    </w:p>
    <w:p w14:paraId="0B76AC5A" w14:textId="0F01493C" w:rsidR="00FA6EA6" w:rsidRDefault="00FA6EA6" w:rsidP="00FA6EA6">
      <w:pPr>
        <w:pStyle w:val="Prrafodelista"/>
        <w:numPr>
          <w:ilvl w:val="0"/>
          <w:numId w:val="10"/>
        </w:numPr>
        <w:tabs>
          <w:tab w:val="left" w:pos="1575"/>
        </w:tabs>
      </w:pPr>
      <w:r>
        <w:t xml:space="preserve">Ofrecer simetría para las dimensiones. </w:t>
      </w:r>
    </w:p>
    <w:p w14:paraId="45E8DC4A" w14:textId="2D4D9932" w:rsidR="00FA6EA6" w:rsidRDefault="00FA6EA6" w:rsidP="00FA6EA6">
      <w:pPr>
        <w:pStyle w:val="Prrafodelista"/>
        <w:numPr>
          <w:ilvl w:val="0"/>
          <w:numId w:val="10"/>
        </w:numPr>
        <w:tabs>
          <w:tab w:val="left" w:pos="1575"/>
        </w:tabs>
      </w:pPr>
      <w:r>
        <w:t>Permitir definir de forma flexible (sin limitaciones) sobre las dimensiones: restricciones, agregaciones y jerarquías entre ellas.</w:t>
      </w:r>
    </w:p>
    <w:p w14:paraId="718224F9" w14:textId="599B2AA7" w:rsidR="00FA6EA6" w:rsidRDefault="00FA6EA6" w:rsidP="00FA6EA6">
      <w:pPr>
        <w:pStyle w:val="Prrafodelista"/>
        <w:numPr>
          <w:ilvl w:val="0"/>
          <w:numId w:val="10"/>
        </w:numPr>
        <w:tabs>
          <w:tab w:val="left" w:pos="1575"/>
        </w:tabs>
      </w:pPr>
      <w:r>
        <w:t>Ofrecer operadores intuitivos de manipulación: drill-</w:t>
      </w:r>
      <w:proofErr w:type="spellStart"/>
      <w:r>
        <w:t>down</w:t>
      </w:r>
      <w:proofErr w:type="spellEnd"/>
      <w:r>
        <w:t xml:space="preserve">, roll-up, </w:t>
      </w:r>
      <w:proofErr w:type="spellStart"/>
      <w:r>
        <w:t>sliceand</w:t>
      </w:r>
      <w:proofErr w:type="spellEnd"/>
      <w:r>
        <w:t xml:space="preserve">- dice, </w:t>
      </w:r>
      <w:proofErr w:type="spellStart"/>
      <w:r>
        <w:t>pivot</w:t>
      </w:r>
      <w:proofErr w:type="spellEnd"/>
      <w:r>
        <w:t xml:space="preserve">. </w:t>
      </w:r>
    </w:p>
    <w:p w14:paraId="7A2B0F73" w14:textId="406CB045" w:rsidR="00FA6EA6" w:rsidRPr="00052D7D" w:rsidRDefault="00FA6EA6" w:rsidP="00FA6EA6">
      <w:pPr>
        <w:pStyle w:val="Prrafodelista"/>
        <w:numPr>
          <w:ilvl w:val="0"/>
          <w:numId w:val="10"/>
        </w:numPr>
        <w:tabs>
          <w:tab w:val="left" w:pos="1575"/>
        </w:tabs>
      </w:pPr>
      <w:r>
        <w:lastRenderedPageBreak/>
        <w:t>Ser transparentes al tipo de tecnología que soporta el almacén de datos (ROLAP o MOLAP).</w:t>
      </w:r>
    </w:p>
    <w:sectPr w:rsidR="00FA6EA6" w:rsidRPr="00052D7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03F8A2" w14:textId="77777777" w:rsidR="00A605A9" w:rsidRDefault="00A605A9" w:rsidP="00052D7D">
      <w:pPr>
        <w:spacing w:after="0" w:line="240" w:lineRule="auto"/>
      </w:pPr>
      <w:r>
        <w:separator/>
      </w:r>
    </w:p>
  </w:endnote>
  <w:endnote w:type="continuationSeparator" w:id="0">
    <w:p w14:paraId="1118ACD1" w14:textId="77777777" w:rsidR="00A605A9" w:rsidRDefault="00A605A9" w:rsidP="00052D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1DE6B8" w14:textId="77777777" w:rsidR="00A605A9" w:rsidRDefault="00A605A9" w:rsidP="00052D7D">
      <w:pPr>
        <w:spacing w:after="0" w:line="240" w:lineRule="auto"/>
      </w:pPr>
      <w:r>
        <w:separator/>
      </w:r>
    </w:p>
  </w:footnote>
  <w:footnote w:type="continuationSeparator" w:id="0">
    <w:p w14:paraId="0D03334B" w14:textId="77777777" w:rsidR="00A605A9" w:rsidRDefault="00A605A9" w:rsidP="00052D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56C4C"/>
    <w:multiLevelType w:val="hybridMultilevel"/>
    <w:tmpl w:val="DF427792"/>
    <w:lvl w:ilvl="0" w:tplc="340A0001">
      <w:start w:val="1"/>
      <w:numFmt w:val="bullet"/>
      <w:lvlText w:val=""/>
      <w:lvlJc w:val="left"/>
      <w:pPr>
        <w:ind w:left="1428"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1" w15:restartNumberingAfterBreak="0">
    <w:nsid w:val="22362E95"/>
    <w:multiLevelType w:val="hybridMultilevel"/>
    <w:tmpl w:val="405ECA3E"/>
    <w:lvl w:ilvl="0" w:tplc="21CE5AB4">
      <w:numFmt w:val="bullet"/>
      <w:lvlText w:val="–"/>
      <w:lvlJc w:val="left"/>
      <w:pPr>
        <w:ind w:left="720" w:hanging="360"/>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2AAC3754"/>
    <w:multiLevelType w:val="hybridMultilevel"/>
    <w:tmpl w:val="C6F416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37F2766D"/>
    <w:multiLevelType w:val="hybridMultilevel"/>
    <w:tmpl w:val="1488EB2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3A8B146C"/>
    <w:multiLevelType w:val="hybridMultilevel"/>
    <w:tmpl w:val="4826494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487A37D3"/>
    <w:multiLevelType w:val="hybridMultilevel"/>
    <w:tmpl w:val="D58AC9D6"/>
    <w:lvl w:ilvl="0" w:tplc="21CE5AB4">
      <w:numFmt w:val="bullet"/>
      <w:lvlText w:val="–"/>
      <w:lvlJc w:val="left"/>
      <w:pPr>
        <w:ind w:left="1440" w:hanging="360"/>
      </w:pPr>
      <w:rPr>
        <w:rFonts w:ascii="Calibri" w:eastAsiaTheme="minorHAnsi" w:hAnsi="Calibri" w:cs="Calibri"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6" w15:restartNumberingAfterBreak="0">
    <w:nsid w:val="4B4313F3"/>
    <w:multiLevelType w:val="hybridMultilevel"/>
    <w:tmpl w:val="1D5CA166"/>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7" w15:restartNumberingAfterBreak="0">
    <w:nsid w:val="4FEB2FC0"/>
    <w:multiLevelType w:val="hybridMultilevel"/>
    <w:tmpl w:val="FD44C22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6ACA1C66"/>
    <w:multiLevelType w:val="hybridMultilevel"/>
    <w:tmpl w:val="71F4F88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711C0841"/>
    <w:multiLevelType w:val="hybridMultilevel"/>
    <w:tmpl w:val="B782AA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596787144">
    <w:abstractNumId w:val="2"/>
  </w:num>
  <w:num w:numId="2" w16cid:durableId="483395154">
    <w:abstractNumId w:val="0"/>
  </w:num>
  <w:num w:numId="3" w16cid:durableId="1806190984">
    <w:abstractNumId w:val="4"/>
  </w:num>
  <w:num w:numId="4" w16cid:durableId="1363897943">
    <w:abstractNumId w:val="7"/>
  </w:num>
  <w:num w:numId="5" w16cid:durableId="575940706">
    <w:abstractNumId w:val="9"/>
  </w:num>
  <w:num w:numId="6" w16cid:durableId="349915602">
    <w:abstractNumId w:val="3"/>
  </w:num>
  <w:num w:numId="7" w16cid:durableId="278882250">
    <w:abstractNumId w:val="8"/>
  </w:num>
  <w:num w:numId="8" w16cid:durableId="82996615">
    <w:abstractNumId w:val="1"/>
  </w:num>
  <w:num w:numId="9" w16cid:durableId="408500265">
    <w:abstractNumId w:val="5"/>
  </w:num>
  <w:num w:numId="10" w16cid:durableId="133615565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75D1D"/>
    <w:rsid w:val="00052D7D"/>
    <w:rsid w:val="000C0008"/>
    <w:rsid w:val="002D4CC0"/>
    <w:rsid w:val="002E0BBE"/>
    <w:rsid w:val="00751A0D"/>
    <w:rsid w:val="007E205B"/>
    <w:rsid w:val="00A605A9"/>
    <w:rsid w:val="00BC3FDB"/>
    <w:rsid w:val="00D41A39"/>
    <w:rsid w:val="00E75D1D"/>
    <w:rsid w:val="00F131E3"/>
    <w:rsid w:val="00FA6EA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E6386"/>
  <w15:chartTrackingRefBased/>
  <w15:docId w15:val="{9F9D6573-FA3B-4E12-B28F-CB474C693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E0BBE"/>
    <w:pPr>
      <w:ind w:left="720"/>
      <w:contextualSpacing/>
    </w:pPr>
  </w:style>
  <w:style w:type="paragraph" w:styleId="Encabezado">
    <w:name w:val="header"/>
    <w:basedOn w:val="Normal"/>
    <w:link w:val="EncabezadoCar"/>
    <w:uiPriority w:val="99"/>
    <w:unhideWhenUsed/>
    <w:rsid w:val="00052D7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52D7D"/>
  </w:style>
  <w:style w:type="paragraph" w:styleId="Piedepgina">
    <w:name w:val="footer"/>
    <w:basedOn w:val="Normal"/>
    <w:link w:val="PiedepginaCar"/>
    <w:uiPriority w:val="99"/>
    <w:unhideWhenUsed/>
    <w:rsid w:val="00052D7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52D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11</Pages>
  <Words>1371</Words>
  <Characters>7541</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Guillermo Alexandro Aguilera Jorquera</dc:creator>
  <cp:keywords/>
  <dc:description/>
  <cp:lastModifiedBy>Guillermo Alexandro Aguilera Jorquera</cp:lastModifiedBy>
  <cp:revision>5</cp:revision>
  <dcterms:created xsi:type="dcterms:W3CDTF">2022-11-28T21:11:00Z</dcterms:created>
  <dcterms:modified xsi:type="dcterms:W3CDTF">2022-11-29T01:09:00Z</dcterms:modified>
</cp:coreProperties>
</file>