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1CC03384" w:rsidR="007334F3" w:rsidRDefault="00501C52"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mc:AlternateContent>
          <mc:Choice Requires="wps">
            <w:drawing>
              <wp:anchor distT="0" distB="0" distL="114300" distR="114300" simplePos="0" relativeHeight="251661312" behindDoc="0" locked="0" layoutInCell="1" allowOverlap="1" wp14:anchorId="6A03DFE6" wp14:editId="225B1EFA">
                <wp:simplePos x="0" y="0"/>
                <wp:positionH relativeFrom="page">
                  <wp:posOffset>1204595</wp:posOffset>
                </wp:positionH>
                <wp:positionV relativeFrom="paragraph">
                  <wp:posOffset>2084070</wp:posOffset>
                </wp:positionV>
                <wp:extent cx="5372100" cy="32766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76600"/>
                        </a:xfrm>
                        <a:prstGeom prst="rect">
                          <a:avLst/>
                        </a:prstGeom>
                        <a:noFill/>
                        <a:ln w="6350">
                          <a:noFill/>
                        </a:ln>
                      </wps:spPr>
                      <wps:txbx>
                        <w:txbxContent>
                          <w:p w14:paraId="3A7D2DBE" w14:textId="588E8075" w:rsidR="007B5B0F" w:rsidRPr="00F13619" w:rsidRDefault="000F524E"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 xml:space="preserve">Algoritmo de </w:t>
                            </w:r>
                            <w:r w:rsidR="003E63F0">
                              <w:rPr>
                                <w:rFonts w:ascii="Times New Roman" w:hAnsi="Times New Roman" w:cs="Times New Roman"/>
                                <w:b/>
                                <w:sz w:val="40"/>
                                <w:szCs w:val="40"/>
                              </w:rPr>
                              <w:t xml:space="preserve">Optimización por Enjambre de Partículas </w:t>
                            </w:r>
                            <w:r>
                              <w:rPr>
                                <w:rFonts w:ascii="Times New Roman" w:hAnsi="Times New Roman" w:cs="Times New Roman"/>
                                <w:b/>
                                <w:sz w:val="40"/>
                                <w:szCs w:val="40"/>
                              </w:rPr>
                              <w:t xml:space="preserve">con </w:t>
                            </w:r>
                            <w:r w:rsidR="003E63F0">
                              <w:rPr>
                                <w:rFonts w:ascii="Times New Roman" w:hAnsi="Times New Roman" w:cs="Times New Roman"/>
                                <w:b/>
                                <w:sz w:val="40"/>
                                <w:szCs w:val="40"/>
                              </w:rPr>
                              <w:t>computación paralela de modelos de Autorregulación Cerebral en R</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693DE2DF" w:rsidR="007B5B0F" w:rsidRPr="002D06A1" w:rsidRDefault="003E63F0" w:rsidP="00073F2B">
                            <w:pPr>
                              <w:jc w:val="center"/>
                              <w:rPr>
                                <w:rFonts w:ascii="Times New Roman" w:hAnsi="Times New Roman" w:cs="Times New Roman"/>
                                <w:b/>
                                <w:sz w:val="24"/>
                                <w:szCs w:val="24"/>
                              </w:rPr>
                            </w:pPr>
                            <w:r>
                              <w:rPr>
                                <w:rFonts w:ascii="Times New Roman" w:hAnsi="Times New Roman" w:cs="Times New Roman"/>
                                <w:b/>
                                <w:sz w:val="24"/>
                                <w:szCs w:val="24"/>
                              </w:rPr>
                              <w:t>Reformulación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03DFE6" id="_x0000_t202" coordsize="21600,21600" o:spt="202" path="m,l,21600r21600,l21600,xe">
                <v:stroke joinstyle="miter"/>
                <v:path gradientshapeok="t" o:connecttype="rect"/>
              </v:shapetype>
              <v:shape id="Cuadro de texto 5" o:spid="_x0000_s1026" type="#_x0000_t202" style="position:absolute;left:0;text-align:left;margin-left:94.85pt;margin-top:164.1pt;width:423pt;height:2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" filled="f" stroked="f" strokeweight=".5pt">
                <v:textbox>
                  <w:txbxContent>
                    <w:p w14:paraId="3A7D2DBE" w14:textId="588E8075" w:rsidR="007B5B0F" w:rsidRPr="00F13619" w:rsidRDefault="000F524E"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 xml:space="preserve">Algoritmo de </w:t>
                      </w:r>
                      <w:r w:rsidR="003E63F0">
                        <w:rPr>
                          <w:rFonts w:ascii="Times New Roman" w:hAnsi="Times New Roman" w:cs="Times New Roman"/>
                          <w:b/>
                          <w:sz w:val="40"/>
                          <w:szCs w:val="40"/>
                        </w:rPr>
                        <w:t xml:space="preserve">Optimización por Enjambre de Partículas </w:t>
                      </w:r>
                      <w:r>
                        <w:rPr>
                          <w:rFonts w:ascii="Times New Roman" w:hAnsi="Times New Roman" w:cs="Times New Roman"/>
                          <w:b/>
                          <w:sz w:val="40"/>
                          <w:szCs w:val="40"/>
                        </w:rPr>
                        <w:t xml:space="preserve">con </w:t>
                      </w:r>
                      <w:r w:rsidR="003E63F0">
                        <w:rPr>
                          <w:rFonts w:ascii="Times New Roman" w:hAnsi="Times New Roman" w:cs="Times New Roman"/>
                          <w:b/>
                          <w:sz w:val="40"/>
                          <w:szCs w:val="40"/>
                        </w:rPr>
                        <w:t>computación paralela de modelos de Autorregulación Cerebral en R</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w:t>
                      </w:r>
                      <w:r w:rsidR="004126C5">
                        <w:rPr>
                          <w:rFonts w:ascii="Times New Roman" w:hAnsi="Times New Roman" w:cs="Times New Roman"/>
                          <w:b/>
                          <w:sz w:val="24"/>
                          <w:szCs w:val="24"/>
                        </w:rPr>
                        <w:t>3</w:t>
                      </w:r>
                    </w:p>
                    <w:p w14:paraId="69BCD832" w14:textId="693DE2DF" w:rsidR="007B5B0F" w:rsidRPr="002D06A1" w:rsidRDefault="003E63F0" w:rsidP="00073F2B">
                      <w:pPr>
                        <w:jc w:val="center"/>
                        <w:rPr>
                          <w:rFonts w:ascii="Times New Roman" w:hAnsi="Times New Roman" w:cs="Times New Roman"/>
                          <w:b/>
                          <w:sz w:val="24"/>
                          <w:szCs w:val="24"/>
                        </w:rPr>
                      </w:pPr>
                      <w:r>
                        <w:rPr>
                          <w:rFonts w:ascii="Times New Roman" w:hAnsi="Times New Roman" w:cs="Times New Roman"/>
                          <w:b/>
                          <w:sz w:val="24"/>
                          <w:szCs w:val="24"/>
                        </w:rPr>
                        <w:t>Reformulación</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8039BCC" wp14:editId="1286F781">
                <wp:simplePos x="0" y="0"/>
                <wp:positionH relativeFrom="page">
                  <wp:posOffset>1661795</wp:posOffset>
                </wp:positionH>
                <wp:positionV relativeFrom="paragraph">
                  <wp:posOffset>-10160</wp:posOffset>
                </wp:positionV>
                <wp:extent cx="4457700" cy="10763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39BCC" id="Cuadro de texto 4" o:spid="_x0000_s1027" type="#_x0000_t202"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50B1FB8" wp14:editId="499323E7">
                <wp:simplePos x="0" y="0"/>
                <wp:positionH relativeFrom="margin">
                  <wp:align>right</wp:align>
                </wp:positionH>
                <wp:positionV relativeFrom="paragraph">
                  <wp:posOffset>5817870</wp:posOffset>
                </wp:positionV>
                <wp:extent cx="2553335" cy="18859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4CB56BB"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3E63F0">
                              <w:rPr>
                                <w:rFonts w:ascii="Times New Roman" w:hAnsi="Times New Roman" w:cs="Times New Roman"/>
                                <w:bCs/>
                                <w:sz w:val="24"/>
                                <w:szCs w:val="24"/>
                              </w:rPr>
                              <w:t>14</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1FB8" id="Cuadro de texto 3" o:spid="_x0000_s1028"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4CB56BB"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3E63F0">
                        <w:rPr>
                          <w:rFonts w:ascii="Times New Roman" w:hAnsi="Times New Roman" w:cs="Times New Roman"/>
                          <w:bCs/>
                          <w:sz w:val="24"/>
                          <w:szCs w:val="24"/>
                        </w:rPr>
                        <w:t>14</w:t>
                      </w:r>
                      <w:r w:rsidR="00004E7A">
                        <w:rPr>
                          <w:rFonts w:ascii="Times New Roman" w:hAnsi="Times New Roman" w:cs="Times New Roman"/>
                          <w:bCs/>
                          <w:sz w:val="24"/>
                          <w:szCs w:val="24"/>
                        </w:rPr>
                        <w:t xml:space="preserve"> de Ju</w:t>
                      </w:r>
                      <w:r w:rsidR="00EE701F">
                        <w:rPr>
                          <w:rFonts w:ascii="Times New Roman" w:hAnsi="Times New Roman" w:cs="Times New Roman"/>
                          <w:bCs/>
                          <w:sz w:val="24"/>
                          <w:szCs w:val="24"/>
                        </w:rPr>
                        <w:t>lio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mc:Fallback>
        </mc:AlternateConten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4A48D866"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sidR="003E63F0">
        <w:rPr>
          <w:rFonts w:ascii="Times New Roman" w:hAnsi="Times New Roman" w:cs="Times New Roman"/>
          <w:sz w:val="24"/>
          <w:szCs w:val="24"/>
        </w:rPr>
        <w:t xml:space="preserve">un algoritmo </w:t>
      </w:r>
      <w:r w:rsidR="000F524E">
        <w:rPr>
          <w:rFonts w:ascii="Times New Roman" w:hAnsi="Times New Roman" w:cs="Times New Roman"/>
          <w:sz w:val="24"/>
          <w:szCs w:val="24"/>
        </w:rPr>
        <w:t xml:space="preserve">en R </w:t>
      </w:r>
      <w:r w:rsidR="003E63F0">
        <w:rPr>
          <w:rFonts w:ascii="Times New Roman" w:hAnsi="Times New Roman" w:cs="Times New Roman"/>
          <w:sz w:val="24"/>
          <w:szCs w:val="24"/>
        </w:rPr>
        <w:t xml:space="preserve">de </w:t>
      </w:r>
      <w:r>
        <w:rPr>
          <w:rFonts w:ascii="Times New Roman" w:hAnsi="Times New Roman" w:cs="Times New Roman"/>
          <w:sz w:val="24"/>
          <w:szCs w:val="24"/>
        </w:rPr>
        <w:t>optimizaci</w:t>
      </w:r>
      <w:r w:rsidR="003E63F0">
        <w:rPr>
          <w:rFonts w:ascii="Times New Roman" w:hAnsi="Times New Roman" w:cs="Times New Roman"/>
          <w:sz w:val="24"/>
          <w:szCs w:val="24"/>
        </w:rPr>
        <w:t>ón</w:t>
      </w:r>
      <w:r>
        <w:rPr>
          <w:rFonts w:ascii="Times New Roman" w:hAnsi="Times New Roman" w:cs="Times New Roman"/>
          <w:sz w:val="24"/>
          <w:szCs w:val="24"/>
        </w:rPr>
        <w:t xml:space="preserve"> metaheurística</w:t>
      </w:r>
      <w:r w:rsidR="003E63F0">
        <w:rPr>
          <w:rFonts w:ascii="Times New Roman" w:hAnsi="Times New Roman" w:cs="Times New Roman"/>
          <w:sz w:val="24"/>
          <w:szCs w:val="24"/>
        </w:rPr>
        <w:t xml:space="preserve"> y computación paralela</w:t>
      </w:r>
      <w:r>
        <w:rPr>
          <w:rFonts w:ascii="Times New Roman" w:hAnsi="Times New Roman" w:cs="Times New Roman"/>
          <w:sz w:val="24"/>
          <w:szCs w:val="24"/>
        </w:rPr>
        <w:t>, denominado Optimización por Enjambre de Partículas.</w:t>
      </w:r>
      <w:r w:rsidR="003E63F0">
        <w:rPr>
          <w:rFonts w:ascii="Times New Roman" w:hAnsi="Times New Roman" w:cs="Times New Roman"/>
          <w:sz w:val="24"/>
          <w:szCs w:val="24"/>
        </w:rPr>
        <w:t xml:space="preserve">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0CFFF4C3"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autorregulación cerebral, optimización</w:t>
      </w:r>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003E63F0">
        <w:rPr>
          <w:rFonts w:ascii="Times New Roman" w:hAnsi="Times New Roman" w:cs="Times New Roman"/>
          <w:i/>
          <w:iCs/>
          <w:sz w:val="24"/>
          <w:szCs w:val="24"/>
        </w:rPr>
        <w:t>, computación paralela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304BCFD7" w14:textId="1B13763F" w:rsidR="0006413F"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8733828" w:history="1">
            <w:r w:rsidR="0006413F" w:rsidRPr="002A01E0">
              <w:rPr>
                <w:rStyle w:val="Hipervnculo"/>
              </w:rPr>
              <w:t>1.</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DESCRIPCIÓN DEL PROBLEMA</w:t>
            </w:r>
            <w:r w:rsidR="0006413F">
              <w:rPr>
                <w:webHidden/>
              </w:rPr>
              <w:tab/>
            </w:r>
            <w:r w:rsidR="0006413F">
              <w:rPr>
                <w:webHidden/>
              </w:rPr>
              <w:fldChar w:fldCharType="begin"/>
            </w:r>
            <w:r w:rsidR="0006413F">
              <w:rPr>
                <w:webHidden/>
              </w:rPr>
              <w:instrText xml:space="preserve"> PAGEREF _Toc108733828 \h </w:instrText>
            </w:r>
            <w:r w:rsidR="0006413F">
              <w:rPr>
                <w:webHidden/>
              </w:rPr>
            </w:r>
            <w:r w:rsidR="0006413F">
              <w:rPr>
                <w:webHidden/>
              </w:rPr>
              <w:fldChar w:fldCharType="separate"/>
            </w:r>
            <w:r w:rsidR="00C7122D">
              <w:rPr>
                <w:webHidden/>
              </w:rPr>
              <w:t>1</w:t>
            </w:r>
            <w:r w:rsidR="0006413F">
              <w:rPr>
                <w:webHidden/>
              </w:rPr>
              <w:fldChar w:fldCharType="end"/>
            </w:r>
          </w:hyperlink>
        </w:p>
        <w:p w14:paraId="67713608" w14:textId="6CE15F50"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29" w:history="1">
            <w:r w:rsidR="0006413F" w:rsidRPr="002A01E0">
              <w:rPr>
                <w:rStyle w:val="Hipervnculo"/>
                <w:rFonts w:ascii="Times New Roman" w:hAnsi="Times New Roman" w:cs="Times New Roman"/>
                <w:noProof/>
              </w:rPr>
              <w:t>1.1.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MOTIVACIÓN</w:t>
            </w:r>
            <w:r w:rsidR="0006413F">
              <w:rPr>
                <w:noProof/>
                <w:webHidden/>
              </w:rPr>
              <w:tab/>
            </w:r>
            <w:r w:rsidR="0006413F">
              <w:rPr>
                <w:noProof/>
                <w:webHidden/>
              </w:rPr>
              <w:fldChar w:fldCharType="begin"/>
            </w:r>
            <w:r w:rsidR="0006413F">
              <w:rPr>
                <w:noProof/>
                <w:webHidden/>
              </w:rPr>
              <w:instrText xml:space="preserve"> PAGEREF _Toc108733829 \h </w:instrText>
            </w:r>
            <w:r w:rsidR="0006413F">
              <w:rPr>
                <w:noProof/>
                <w:webHidden/>
              </w:rPr>
            </w:r>
            <w:r w:rsidR="0006413F">
              <w:rPr>
                <w:noProof/>
                <w:webHidden/>
              </w:rPr>
              <w:fldChar w:fldCharType="separate"/>
            </w:r>
            <w:r w:rsidR="00C7122D">
              <w:rPr>
                <w:noProof/>
                <w:webHidden/>
              </w:rPr>
              <w:t>1</w:t>
            </w:r>
            <w:r w:rsidR="0006413F">
              <w:rPr>
                <w:noProof/>
                <w:webHidden/>
              </w:rPr>
              <w:fldChar w:fldCharType="end"/>
            </w:r>
          </w:hyperlink>
        </w:p>
        <w:p w14:paraId="7D32C351" w14:textId="65FE2E6B"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0" w:history="1">
            <w:r w:rsidR="0006413F" w:rsidRPr="002A01E0">
              <w:rPr>
                <w:rStyle w:val="Hipervnculo"/>
                <w:rFonts w:ascii="Times New Roman" w:hAnsi="Times New Roman" w:cs="Times New Roman"/>
                <w:noProof/>
              </w:rPr>
              <w:t>1.2.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ENUNCIADO DEL PROBLEMA</w:t>
            </w:r>
            <w:r w:rsidR="0006413F">
              <w:rPr>
                <w:noProof/>
                <w:webHidden/>
              </w:rPr>
              <w:tab/>
            </w:r>
            <w:r w:rsidR="0006413F">
              <w:rPr>
                <w:noProof/>
                <w:webHidden/>
              </w:rPr>
              <w:fldChar w:fldCharType="begin"/>
            </w:r>
            <w:r w:rsidR="0006413F">
              <w:rPr>
                <w:noProof/>
                <w:webHidden/>
              </w:rPr>
              <w:instrText xml:space="preserve"> PAGEREF _Toc108733830 \h </w:instrText>
            </w:r>
            <w:r w:rsidR="0006413F">
              <w:rPr>
                <w:noProof/>
                <w:webHidden/>
              </w:rPr>
            </w:r>
            <w:r w:rsidR="0006413F">
              <w:rPr>
                <w:noProof/>
                <w:webHidden/>
              </w:rPr>
              <w:fldChar w:fldCharType="separate"/>
            </w:r>
            <w:r w:rsidR="00C7122D">
              <w:rPr>
                <w:noProof/>
                <w:webHidden/>
              </w:rPr>
              <w:t>2</w:t>
            </w:r>
            <w:r w:rsidR="0006413F">
              <w:rPr>
                <w:noProof/>
                <w:webHidden/>
              </w:rPr>
              <w:fldChar w:fldCharType="end"/>
            </w:r>
          </w:hyperlink>
        </w:p>
        <w:p w14:paraId="1F7C08A4" w14:textId="50B6C1E1" w:rsidR="0006413F" w:rsidRDefault="00000000">
          <w:pPr>
            <w:pStyle w:val="TDC1"/>
            <w:rPr>
              <w:rFonts w:asciiTheme="minorHAnsi" w:eastAsiaTheme="minorEastAsia" w:hAnsiTheme="minorHAnsi" w:cstheme="minorBidi"/>
              <w:color w:val="auto"/>
              <w:sz w:val="22"/>
              <w:szCs w:val="22"/>
              <w:lang w:val="es-ES" w:eastAsia="es-ES"/>
            </w:rPr>
          </w:pPr>
          <w:hyperlink w:anchor="_Toc108733831" w:history="1">
            <w:r w:rsidR="0006413F" w:rsidRPr="002A01E0">
              <w:rPr>
                <w:rStyle w:val="Hipervnculo"/>
              </w:rPr>
              <w:t>2.</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ANÁLISIS DE LA SOLUCIÓN</w:t>
            </w:r>
            <w:r w:rsidR="0006413F">
              <w:rPr>
                <w:webHidden/>
              </w:rPr>
              <w:tab/>
            </w:r>
            <w:r w:rsidR="0006413F">
              <w:rPr>
                <w:webHidden/>
              </w:rPr>
              <w:fldChar w:fldCharType="begin"/>
            </w:r>
            <w:r w:rsidR="0006413F">
              <w:rPr>
                <w:webHidden/>
              </w:rPr>
              <w:instrText xml:space="preserve"> PAGEREF _Toc108733831 \h </w:instrText>
            </w:r>
            <w:r w:rsidR="0006413F">
              <w:rPr>
                <w:webHidden/>
              </w:rPr>
            </w:r>
            <w:r w:rsidR="0006413F">
              <w:rPr>
                <w:webHidden/>
              </w:rPr>
              <w:fldChar w:fldCharType="separate"/>
            </w:r>
            <w:r w:rsidR="00C7122D">
              <w:rPr>
                <w:webHidden/>
              </w:rPr>
              <w:t>2</w:t>
            </w:r>
            <w:r w:rsidR="0006413F">
              <w:rPr>
                <w:webHidden/>
              </w:rPr>
              <w:fldChar w:fldCharType="end"/>
            </w:r>
          </w:hyperlink>
        </w:p>
        <w:p w14:paraId="74644C20" w14:textId="2EB69F23"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2" w:history="1">
            <w:r w:rsidR="0006413F" w:rsidRPr="002A01E0">
              <w:rPr>
                <w:rStyle w:val="Hipervnculo"/>
                <w:rFonts w:ascii="Times New Roman" w:hAnsi="Times New Roman" w:cs="Times New Roman"/>
                <w:noProof/>
              </w:rPr>
              <w:t>2.1.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ESTADO DEL ARTE</w:t>
            </w:r>
            <w:r w:rsidR="0006413F">
              <w:rPr>
                <w:noProof/>
                <w:webHidden/>
              </w:rPr>
              <w:tab/>
            </w:r>
            <w:r w:rsidR="0006413F">
              <w:rPr>
                <w:noProof/>
                <w:webHidden/>
              </w:rPr>
              <w:fldChar w:fldCharType="begin"/>
            </w:r>
            <w:r w:rsidR="0006413F">
              <w:rPr>
                <w:noProof/>
                <w:webHidden/>
              </w:rPr>
              <w:instrText xml:space="preserve"> PAGEREF _Toc108733832 \h </w:instrText>
            </w:r>
            <w:r w:rsidR="0006413F">
              <w:rPr>
                <w:noProof/>
                <w:webHidden/>
              </w:rPr>
            </w:r>
            <w:r w:rsidR="0006413F">
              <w:rPr>
                <w:noProof/>
                <w:webHidden/>
              </w:rPr>
              <w:fldChar w:fldCharType="separate"/>
            </w:r>
            <w:r w:rsidR="00C7122D">
              <w:rPr>
                <w:noProof/>
                <w:webHidden/>
              </w:rPr>
              <w:t>2</w:t>
            </w:r>
            <w:r w:rsidR="0006413F">
              <w:rPr>
                <w:noProof/>
                <w:webHidden/>
              </w:rPr>
              <w:fldChar w:fldCharType="end"/>
            </w:r>
          </w:hyperlink>
        </w:p>
        <w:p w14:paraId="46C94B94" w14:textId="424CC549"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3" w:history="1">
            <w:r w:rsidR="0006413F" w:rsidRPr="002A01E0">
              <w:rPr>
                <w:rStyle w:val="Hipervnculo"/>
                <w:rFonts w:ascii="Times New Roman" w:hAnsi="Times New Roman" w:cs="Times New Roman"/>
                <w:noProof/>
              </w:rPr>
              <w:t>2.2.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ENFOQUES DE SOLUCIÓN</w:t>
            </w:r>
            <w:r w:rsidR="0006413F">
              <w:rPr>
                <w:noProof/>
                <w:webHidden/>
              </w:rPr>
              <w:tab/>
            </w:r>
            <w:r w:rsidR="0006413F">
              <w:rPr>
                <w:noProof/>
                <w:webHidden/>
              </w:rPr>
              <w:fldChar w:fldCharType="begin"/>
            </w:r>
            <w:r w:rsidR="0006413F">
              <w:rPr>
                <w:noProof/>
                <w:webHidden/>
              </w:rPr>
              <w:instrText xml:space="preserve"> PAGEREF _Toc108733833 \h </w:instrText>
            </w:r>
            <w:r w:rsidR="0006413F">
              <w:rPr>
                <w:noProof/>
                <w:webHidden/>
              </w:rPr>
            </w:r>
            <w:r w:rsidR="0006413F">
              <w:rPr>
                <w:noProof/>
                <w:webHidden/>
              </w:rPr>
              <w:fldChar w:fldCharType="separate"/>
            </w:r>
            <w:r w:rsidR="00C7122D">
              <w:rPr>
                <w:noProof/>
                <w:webHidden/>
              </w:rPr>
              <w:t>5</w:t>
            </w:r>
            <w:r w:rsidR="0006413F">
              <w:rPr>
                <w:noProof/>
                <w:webHidden/>
              </w:rPr>
              <w:fldChar w:fldCharType="end"/>
            </w:r>
          </w:hyperlink>
        </w:p>
        <w:p w14:paraId="33655298" w14:textId="2EACAA0A"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4" w:history="1">
            <w:r w:rsidR="0006413F" w:rsidRPr="002A01E0">
              <w:rPr>
                <w:rStyle w:val="Hipervnculo"/>
                <w:rFonts w:ascii="Times New Roman" w:hAnsi="Times New Roman" w:cs="Times New Roman"/>
                <w:noProof/>
              </w:rPr>
              <w:t>2.3.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JUSTIFICACIÓN DEL ENFOQUE SELECCIONADO</w:t>
            </w:r>
            <w:r w:rsidR="0006413F">
              <w:rPr>
                <w:noProof/>
                <w:webHidden/>
              </w:rPr>
              <w:tab/>
            </w:r>
            <w:r w:rsidR="0006413F">
              <w:rPr>
                <w:noProof/>
                <w:webHidden/>
              </w:rPr>
              <w:fldChar w:fldCharType="begin"/>
            </w:r>
            <w:r w:rsidR="0006413F">
              <w:rPr>
                <w:noProof/>
                <w:webHidden/>
              </w:rPr>
              <w:instrText xml:space="preserve"> PAGEREF _Toc108733834 \h </w:instrText>
            </w:r>
            <w:r w:rsidR="0006413F">
              <w:rPr>
                <w:noProof/>
                <w:webHidden/>
              </w:rPr>
            </w:r>
            <w:r w:rsidR="0006413F">
              <w:rPr>
                <w:noProof/>
                <w:webHidden/>
              </w:rPr>
              <w:fldChar w:fldCharType="separate"/>
            </w:r>
            <w:r w:rsidR="00C7122D">
              <w:rPr>
                <w:noProof/>
                <w:webHidden/>
              </w:rPr>
              <w:t>6</w:t>
            </w:r>
            <w:r w:rsidR="0006413F">
              <w:rPr>
                <w:noProof/>
                <w:webHidden/>
              </w:rPr>
              <w:fldChar w:fldCharType="end"/>
            </w:r>
          </w:hyperlink>
        </w:p>
        <w:p w14:paraId="511E654A" w14:textId="02DE8251" w:rsidR="0006413F" w:rsidRDefault="00000000">
          <w:pPr>
            <w:pStyle w:val="TDC1"/>
            <w:rPr>
              <w:rFonts w:asciiTheme="minorHAnsi" w:eastAsiaTheme="minorEastAsia" w:hAnsiTheme="minorHAnsi" w:cstheme="minorBidi"/>
              <w:color w:val="auto"/>
              <w:sz w:val="22"/>
              <w:szCs w:val="22"/>
              <w:lang w:val="es-ES" w:eastAsia="es-ES"/>
            </w:rPr>
          </w:pPr>
          <w:hyperlink w:anchor="_Toc108733835" w:history="1">
            <w:r w:rsidR="0006413F" w:rsidRPr="002A01E0">
              <w:rPr>
                <w:rStyle w:val="Hipervnculo"/>
              </w:rPr>
              <w:t>3.</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DESCRIPCIÓN DE LA SOLUCIÓN PROPUESTA</w:t>
            </w:r>
            <w:r w:rsidR="0006413F">
              <w:rPr>
                <w:webHidden/>
              </w:rPr>
              <w:tab/>
            </w:r>
            <w:r w:rsidR="0006413F">
              <w:rPr>
                <w:webHidden/>
              </w:rPr>
              <w:fldChar w:fldCharType="begin"/>
            </w:r>
            <w:r w:rsidR="0006413F">
              <w:rPr>
                <w:webHidden/>
              </w:rPr>
              <w:instrText xml:space="preserve"> PAGEREF _Toc108733835 \h </w:instrText>
            </w:r>
            <w:r w:rsidR="0006413F">
              <w:rPr>
                <w:webHidden/>
              </w:rPr>
            </w:r>
            <w:r w:rsidR="0006413F">
              <w:rPr>
                <w:webHidden/>
              </w:rPr>
              <w:fldChar w:fldCharType="separate"/>
            </w:r>
            <w:r w:rsidR="00C7122D">
              <w:rPr>
                <w:webHidden/>
              </w:rPr>
              <w:t>7</w:t>
            </w:r>
            <w:r w:rsidR="0006413F">
              <w:rPr>
                <w:webHidden/>
              </w:rPr>
              <w:fldChar w:fldCharType="end"/>
            </w:r>
          </w:hyperlink>
        </w:p>
        <w:p w14:paraId="16209A15" w14:textId="296A8B4A"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6" w:history="1">
            <w:r w:rsidR="0006413F" w:rsidRPr="002A01E0">
              <w:rPr>
                <w:rStyle w:val="Hipervnculo"/>
                <w:rFonts w:ascii="Times New Roman" w:hAnsi="Times New Roman" w:cs="Times New Roman"/>
                <w:noProof/>
              </w:rPr>
              <w:t>3.1.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PROPÓSITOS DE LA SOLUCIÓN</w:t>
            </w:r>
            <w:r w:rsidR="0006413F">
              <w:rPr>
                <w:noProof/>
                <w:webHidden/>
              </w:rPr>
              <w:tab/>
            </w:r>
            <w:r w:rsidR="0006413F">
              <w:rPr>
                <w:noProof/>
                <w:webHidden/>
              </w:rPr>
              <w:fldChar w:fldCharType="begin"/>
            </w:r>
            <w:r w:rsidR="0006413F">
              <w:rPr>
                <w:noProof/>
                <w:webHidden/>
              </w:rPr>
              <w:instrText xml:space="preserve"> PAGEREF _Toc108733836 \h </w:instrText>
            </w:r>
            <w:r w:rsidR="0006413F">
              <w:rPr>
                <w:noProof/>
                <w:webHidden/>
              </w:rPr>
            </w:r>
            <w:r w:rsidR="0006413F">
              <w:rPr>
                <w:noProof/>
                <w:webHidden/>
              </w:rPr>
              <w:fldChar w:fldCharType="separate"/>
            </w:r>
            <w:r w:rsidR="00C7122D">
              <w:rPr>
                <w:noProof/>
                <w:webHidden/>
              </w:rPr>
              <w:t>7</w:t>
            </w:r>
            <w:r w:rsidR="0006413F">
              <w:rPr>
                <w:noProof/>
                <w:webHidden/>
              </w:rPr>
              <w:fldChar w:fldCharType="end"/>
            </w:r>
          </w:hyperlink>
        </w:p>
        <w:p w14:paraId="7BC3D511" w14:textId="6128B03E"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7" w:history="1">
            <w:r w:rsidR="0006413F" w:rsidRPr="002A01E0">
              <w:rPr>
                <w:rStyle w:val="Hipervnculo"/>
                <w:rFonts w:ascii="Times New Roman" w:hAnsi="Times New Roman" w:cs="Times New Roman"/>
                <w:noProof/>
              </w:rPr>
              <w:t>3.2.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CARACTERÍSTICAS DE LA SOLUCIÓN</w:t>
            </w:r>
            <w:r w:rsidR="0006413F">
              <w:rPr>
                <w:noProof/>
                <w:webHidden/>
              </w:rPr>
              <w:tab/>
            </w:r>
            <w:r w:rsidR="0006413F">
              <w:rPr>
                <w:noProof/>
                <w:webHidden/>
              </w:rPr>
              <w:fldChar w:fldCharType="begin"/>
            </w:r>
            <w:r w:rsidR="0006413F">
              <w:rPr>
                <w:noProof/>
                <w:webHidden/>
              </w:rPr>
              <w:instrText xml:space="preserve"> PAGEREF _Toc108733837 \h </w:instrText>
            </w:r>
            <w:r w:rsidR="0006413F">
              <w:rPr>
                <w:noProof/>
                <w:webHidden/>
              </w:rPr>
            </w:r>
            <w:r w:rsidR="0006413F">
              <w:rPr>
                <w:noProof/>
                <w:webHidden/>
              </w:rPr>
              <w:fldChar w:fldCharType="separate"/>
            </w:r>
            <w:r w:rsidR="00C7122D">
              <w:rPr>
                <w:noProof/>
                <w:webHidden/>
              </w:rPr>
              <w:t>7</w:t>
            </w:r>
            <w:r w:rsidR="0006413F">
              <w:rPr>
                <w:noProof/>
                <w:webHidden/>
              </w:rPr>
              <w:fldChar w:fldCharType="end"/>
            </w:r>
          </w:hyperlink>
        </w:p>
        <w:p w14:paraId="22D1EB48" w14:textId="5FC4756B"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8" w:history="1">
            <w:r w:rsidR="0006413F" w:rsidRPr="002A01E0">
              <w:rPr>
                <w:rStyle w:val="Hipervnculo"/>
                <w:rFonts w:ascii="Times New Roman" w:hAnsi="Times New Roman" w:cs="Times New Roman"/>
                <w:noProof/>
              </w:rPr>
              <w:t>3.3.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ALCANCES Y LIMITACIONES DE LA SOLUCIÓN</w:t>
            </w:r>
            <w:r w:rsidR="0006413F">
              <w:rPr>
                <w:noProof/>
                <w:webHidden/>
              </w:rPr>
              <w:tab/>
            </w:r>
            <w:r w:rsidR="0006413F">
              <w:rPr>
                <w:noProof/>
                <w:webHidden/>
              </w:rPr>
              <w:fldChar w:fldCharType="begin"/>
            </w:r>
            <w:r w:rsidR="0006413F">
              <w:rPr>
                <w:noProof/>
                <w:webHidden/>
              </w:rPr>
              <w:instrText xml:space="preserve"> PAGEREF _Toc108733838 \h </w:instrText>
            </w:r>
            <w:r w:rsidR="0006413F">
              <w:rPr>
                <w:noProof/>
                <w:webHidden/>
              </w:rPr>
            </w:r>
            <w:r w:rsidR="0006413F">
              <w:rPr>
                <w:noProof/>
                <w:webHidden/>
              </w:rPr>
              <w:fldChar w:fldCharType="separate"/>
            </w:r>
            <w:r w:rsidR="00C7122D">
              <w:rPr>
                <w:noProof/>
                <w:webHidden/>
              </w:rPr>
              <w:t>8</w:t>
            </w:r>
            <w:r w:rsidR="0006413F">
              <w:rPr>
                <w:noProof/>
                <w:webHidden/>
              </w:rPr>
              <w:fldChar w:fldCharType="end"/>
            </w:r>
          </w:hyperlink>
        </w:p>
        <w:p w14:paraId="6A3BF79B" w14:textId="48AFE24D"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39" w:history="1">
            <w:r w:rsidR="0006413F" w:rsidRPr="002A01E0">
              <w:rPr>
                <w:rStyle w:val="Hipervnculo"/>
                <w:rFonts w:ascii="Times New Roman" w:hAnsi="Times New Roman" w:cs="Times New Roman"/>
                <w:noProof/>
              </w:rPr>
              <w:t>3.4.</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EVALUACIÓN DE LA SOLUCIÓN</w:t>
            </w:r>
            <w:r w:rsidR="0006413F">
              <w:rPr>
                <w:noProof/>
                <w:webHidden/>
              </w:rPr>
              <w:tab/>
            </w:r>
            <w:r w:rsidR="0006413F">
              <w:rPr>
                <w:noProof/>
                <w:webHidden/>
              </w:rPr>
              <w:fldChar w:fldCharType="begin"/>
            </w:r>
            <w:r w:rsidR="0006413F">
              <w:rPr>
                <w:noProof/>
                <w:webHidden/>
              </w:rPr>
              <w:instrText xml:space="preserve"> PAGEREF _Toc108733839 \h </w:instrText>
            </w:r>
            <w:r w:rsidR="0006413F">
              <w:rPr>
                <w:noProof/>
                <w:webHidden/>
              </w:rPr>
            </w:r>
            <w:r w:rsidR="0006413F">
              <w:rPr>
                <w:noProof/>
                <w:webHidden/>
              </w:rPr>
              <w:fldChar w:fldCharType="separate"/>
            </w:r>
            <w:r w:rsidR="00C7122D">
              <w:rPr>
                <w:noProof/>
                <w:webHidden/>
              </w:rPr>
              <w:t>8</w:t>
            </w:r>
            <w:r w:rsidR="0006413F">
              <w:rPr>
                <w:noProof/>
                <w:webHidden/>
              </w:rPr>
              <w:fldChar w:fldCharType="end"/>
            </w:r>
          </w:hyperlink>
        </w:p>
        <w:p w14:paraId="1996D5F8" w14:textId="1BE023E9" w:rsidR="0006413F" w:rsidRDefault="00000000">
          <w:pPr>
            <w:pStyle w:val="TDC1"/>
            <w:rPr>
              <w:rFonts w:asciiTheme="minorHAnsi" w:eastAsiaTheme="minorEastAsia" w:hAnsiTheme="minorHAnsi" w:cstheme="minorBidi"/>
              <w:color w:val="auto"/>
              <w:sz w:val="22"/>
              <w:szCs w:val="22"/>
              <w:lang w:val="es-ES" w:eastAsia="es-ES"/>
            </w:rPr>
          </w:pPr>
          <w:hyperlink w:anchor="_Toc108733840" w:history="1">
            <w:r w:rsidR="0006413F" w:rsidRPr="002A01E0">
              <w:rPr>
                <w:rStyle w:val="Hipervnculo"/>
              </w:rPr>
              <w:t>4.</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OBJETIVO DEL PROYECTO</w:t>
            </w:r>
            <w:r w:rsidR="0006413F">
              <w:rPr>
                <w:webHidden/>
              </w:rPr>
              <w:tab/>
            </w:r>
            <w:r w:rsidR="0006413F">
              <w:rPr>
                <w:webHidden/>
              </w:rPr>
              <w:fldChar w:fldCharType="begin"/>
            </w:r>
            <w:r w:rsidR="0006413F">
              <w:rPr>
                <w:webHidden/>
              </w:rPr>
              <w:instrText xml:space="preserve"> PAGEREF _Toc108733840 \h </w:instrText>
            </w:r>
            <w:r w:rsidR="0006413F">
              <w:rPr>
                <w:webHidden/>
              </w:rPr>
            </w:r>
            <w:r w:rsidR="0006413F">
              <w:rPr>
                <w:webHidden/>
              </w:rPr>
              <w:fldChar w:fldCharType="separate"/>
            </w:r>
            <w:r w:rsidR="00C7122D">
              <w:rPr>
                <w:webHidden/>
              </w:rPr>
              <w:t>9</w:t>
            </w:r>
            <w:r w:rsidR="0006413F">
              <w:rPr>
                <w:webHidden/>
              </w:rPr>
              <w:fldChar w:fldCharType="end"/>
            </w:r>
          </w:hyperlink>
        </w:p>
        <w:p w14:paraId="4A9B4AB5" w14:textId="06F4D451"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1" w:history="1">
            <w:r w:rsidR="0006413F" w:rsidRPr="002A01E0">
              <w:rPr>
                <w:rStyle w:val="Hipervnculo"/>
                <w:rFonts w:ascii="Times New Roman" w:hAnsi="Times New Roman" w:cs="Times New Roman"/>
                <w:noProof/>
              </w:rPr>
              <w:t>4.1.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OBJETIVO GENERAL</w:t>
            </w:r>
            <w:r w:rsidR="0006413F">
              <w:rPr>
                <w:noProof/>
                <w:webHidden/>
              </w:rPr>
              <w:tab/>
            </w:r>
            <w:r w:rsidR="0006413F">
              <w:rPr>
                <w:noProof/>
                <w:webHidden/>
              </w:rPr>
              <w:fldChar w:fldCharType="begin"/>
            </w:r>
            <w:r w:rsidR="0006413F">
              <w:rPr>
                <w:noProof/>
                <w:webHidden/>
              </w:rPr>
              <w:instrText xml:space="preserve"> PAGEREF _Toc108733841 \h </w:instrText>
            </w:r>
            <w:r w:rsidR="0006413F">
              <w:rPr>
                <w:noProof/>
                <w:webHidden/>
              </w:rPr>
            </w:r>
            <w:r w:rsidR="0006413F">
              <w:rPr>
                <w:noProof/>
                <w:webHidden/>
              </w:rPr>
              <w:fldChar w:fldCharType="separate"/>
            </w:r>
            <w:r w:rsidR="00C7122D">
              <w:rPr>
                <w:noProof/>
                <w:webHidden/>
              </w:rPr>
              <w:t>9</w:t>
            </w:r>
            <w:r w:rsidR="0006413F">
              <w:rPr>
                <w:noProof/>
                <w:webHidden/>
              </w:rPr>
              <w:fldChar w:fldCharType="end"/>
            </w:r>
          </w:hyperlink>
        </w:p>
        <w:p w14:paraId="428DE3C3" w14:textId="059AEE63"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2" w:history="1">
            <w:r w:rsidR="0006413F" w:rsidRPr="002A01E0">
              <w:rPr>
                <w:rStyle w:val="Hipervnculo"/>
                <w:rFonts w:ascii="Times New Roman" w:hAnsi="Times New Roman" w:cs="Times New Roman"/>
                <w:noProof/>
              </w:rPr>
              <w:t>4.2.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OBJETIVOS ESPECÍFICOS</w:t>
            </w:r>
            <w:r w:rsidR="0006413F">
              <w:rPr>
                <w:noProof/>
                <w:webHidden/>
              </w:rPr>
              <w:tab/>
            </w:r>
            <w:r w:rsidR="0006413F">
              <w:rPr>
                <w:noProof/>
                <w:webHidden/>
              </w:rPr>
              <w:fldChar w:fldCharType="begin"/>
            </w:r>
            <w:r w:rsidR="0006413F">
              <w:rPr>
                <w:noProof/>
                <w:webHidden/>
              </w:rPr>
              <w:instrText xml:space="preserve"> PAGEREF _Toc108733842 \h </w:instrText>
            </w:r>
            <w:r w:rsidR="0006413F">
              <w:rPr>
                <w:noProof/>
                <w:webHidden/>
              </w:rPr>
            </w:r>
            <w:r w:rsidR="0006413F">
              <w:rPr>
                <w:noProof/>
                <w:webHidden/>
              </w:rPr>
              <w:fldChar w:fldCharType="separate"/>
            </w:r>
            <w:r w:rsidR="00C7122D">
              <w:rPr>
                <w:noProof/>
                <w:webHidden/>
              </w:rPr>
              <w:t>9</w:t>
            </w:r>
            <w:r w:rsidR="0006413F">
              <w:rPr>
                <w:noProof/>
                <w:webHidden/>
              </w:rPr>
              <w:fldChar w:fldCharType="end"/>
            </w:r>
          </w:hyperlink>
        </w:p>
        <w:p w14:paraId="586779CB" w14:textId="675EC63C" w:rsidR="0006413F" w:rsidRDefault="00000000">
          <w:pPr>
            <w:pStyle w:val="TDC1"/>
            <w:rPr>
              <w:rFonts w:asciiTheme="minorHAnsi" w:eastAsiaTheme="minorEastAsia" w:hAnsiTheme="minorHAnsi" w:cstheme="minorBidi"/>
              <w:color w:val="auto"/>
              <w:sz w:val="22"/>
              <w:szCs w:val="22"/>
              <w:lang w:val="es-ES" w:eastAsia="es-ES"/>
            </w:rPr>
          </w:pPr>
          <w:hyperlink w:anchor="_Toc108733843" w:history="1">
            <w:r w:rsidR="0006413F" w:rsidRPr="002A01E0">
              <w:rPr>
                <w:rStyle w:val="Hipervnculo"/>
              </w:rPr>
              <w:t>5.</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METODOLOGÍA, HERRAMIENTAS Y AMBIENTE DE DESARROLLO</w:t>
            </w:r>
            <w:r w:rsidR="0006413F">
              <w:rPr>
                <w:webHidden/>
              </w:rPr>
              <w:tab/>
            </w:r>
            <w:r w:rsidR="0006413F">
              <w:rPr>
                <w:webHidden/>
              </w:rPr>
              <w:fldChar w:fldCharType="begin"/>
            </w:r>
            <w:r w:rsidR="0006413F">
              <w:rPr>
                <w:webHidden/>
              </w:rPr>
              <w:instrText xml:space="preserve"> PAGEREF _Toc108733843 \h </w:instrText>
            </w:r>
            <w:r w:rsidR="0006413F">
              <w:rPr>
                <w:webHidden/>
              </w:rPr>
            </w:r>
            <w:r w:rsidR="0006413F">
              <w:rPr>
                <w:webHidden/>
              </w:rPr>
              <w:fldChar w:fldCharType="separate"/>
            </w:r>
            <w:r w:rsidR="00C7122D">
              <w:rPr>
                <w:webHidden/>
              </w:rPr>
              <w:t>9</w:t>
            </w:r>
            <w:r w:rsidR="0006413F">
              <w:rPr>
                <w:webHidden/>
              </w:rPr>
              <w:fldChar w:fldCharType="end"/>
            </w:r>
          </w:hyperlink>
        </w:p>
        <w:p w14:paraId="14B8454E" w14:textId="0E6FEF0B"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4" w:history="1">
            <w:r w:rsidR="0006413F" w:rsidRPr="002A01E0">
              <w:rPr>
                <w:rStyle w:val="Hipervnculo"/>
                <w:rFonts w:ascii="Times New Roman" w:hAnsi="Times New Roman" w:cs="Times New Roman"/>
                <w:noProof/>
              </w:rPr>
              <w:t>5.1.</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METODOLOGÍA PARA USAR</w:t>
            </w:r>
            <w:r w:rsidR="0006413F">
              <w:rPr>
                <w:noProof/>
                <w:webHidden/>
              </w:rPr>
              <w:tab/>
            </w:r>
            <w:r w:rsidR="0006413F">
              <w:rPr>
                <w:noProof/>
                <w:webHidden/>
              </w:rPr>
              <w:fldChar w:fldCharType="begin"/>
            </w:r>
            <w:r w:rsidR="0006413F">
              <w:rPr>
                <w:noProof/>
                <w:webHidden/>
              </w:rPr>
              <w:instrText xml:space="preserve"> PAGEREF _Toc108733844 \h </w:instrText>
            </w:r>
            <w:r w:rsidR="0006413F">
              <w:rPr>
                <w:noProof/>
                <w:webHidden/>
              </w:rPr>
            </w:r>
            <w:r w:rsidR="0006413F">
              <w:rPr>
                <w:noProof/>
                <w:webHidden/>
              </w:rPr>
              <w:fldChar w:fldCharType="separate"/>
            </w:r>
            <w:r w:rsidR="00C7122D">
              <w:rPr>
                <w:noProof/>
                <w:webHidden/>
              </w:rPr>
              <w:t>9</w:t>
            </w:r>
            <w:r w:rsidR="0006413F">
              <w:rPr>
                <w:noProof/>
                <w:webHidden/>
              </w:rPr>
              <w:fldChar w:fldCharType="end"/>
            </w:r>
          </w:hyperlink>
        </w:p>
        <w:p w14:paraId="7C476BAB" w14:textId="592C0349"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5" w:history="1">
            <w:r w:rsidR="0006413F" w:rsidRPr="002A01E0">
              <w:rPr>
                <w:rStyle w:val="Hipervnculo"/>
                <w:rFonts w:ascii="Times New Roman" w:hAnsi="Times New Roman" w:cs="Times New Roman"/>
                <w:noProof/>
              </w:rPr>
              <w:t>5.2.</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HERRAMIENTAS DE DESARROLLO</w:t>
            </w:r>
            <w:r w:rsidR="0006413F">
              <w:rPr>
                <w:noProof/>
                <w:webHidden/>
              </w:rPr>
              <w:tab/>
            </w:r>
            <w:r w:rsidR="0006413F">
              <w:rPr>
                <w:noProof/>
                <w:webHidden/>
              </w:rPr>
              <w:fldChar w:fldCharType="begin"/>
            </w:r>
            <w:r w:rsidR="0006413F">
              <w:rPr>
                <w:noProof/>
                <w:webHidden/>
              </w:rPr>
              <w:instrText xml:space="preserve"> PAGEREF _Toc108733845 \h </w:instrText>
            </w:r>
            <w:r w:rsidR="0006413F">
              <w:rPr>
                <w:noProof/>
                <w:webHidden/>
              </w:rPr>
            </w:r>
            <w:r w:rsidR="0006413F">
              <w:rPr>
                <w:noProof/>
                <w:webHidden/>
              </w:rPr>
              <w:fldChar w:fldCharType="separate"/>
            </w:r>
            <w:r w:rsidR="00C7122D">
              <w:rPr>
                <w:noProof/>
                <w:webHidden/>
              </w:rPr>
              <w:t>11</w:t>
            </w:r>
            <w:r w:rsidR="0006413F">
              <w:rPr>
                <w:noProof/>
                <w:webHidden/>
              </w:rPr>
              <w:fldChar w:fldCharType="end"/>
            </w:r>
          </w:hyperlink>
        </w:p>
        <w:p w14:paraId="5AFA7103" w14:textId="3B57C2E3" w:rsidR="0006413F" w:rsidRDefault="00000000">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8733846" w:history="1">
            <w:r w:rsidR="0006413F" w:rsidRPr="002A01E0">
              <w:rPr>
                <w:rStyle w:val="Hipervnculo"/>
                <w:rFonts w:ascii="Times New Roman" w:hAnsi="Times New Roman" w:cs="Times New Roman"/>
                <w:noProof/>
              </w:rPr>
              <w:t>5.3.</w:t>
            </w:r>
            <w:r w:rsidR="0006413F">
              <w:rPr>
                <w:rFonts w:asciiTheme="minorHAnsi" w:eastAsiaTheme="minorEastAsia" w:hAnsiTheme="minorHAnsi" w:cstheme="minorBidi"/>
                <w:noProof/>
                <w:color w:val="auto"/>
                <w:sz w:val="22"/>
                <w:szCs w:val="22"/>
                <w:lang w:val="es-ES" w:eastAsia="es-ES"/>
              </w:rPr>
              <w:tab/>
            </w:r>
            <w:r w:rsidR="0006413F" w:rsidRPr="002A01E0">
              <w:rPr>
                <w:rStyle w:val="Hipervnculo"/>
                <w:rFonts w:ascii="Times New Roman" w:hAnsi="Times New Roman" w:cs="Times New Roman"/>
                <w:noProof/>
              </w:rPr>
              <w:t>AMBIENTE DE DESARROLLO</w:t>
            </w:r>
            <w:r w:rsidR="0006413F">
              <w:rPr>
                <w:noProof/>
                <w:webHidden/>
              </w:rPr>
              <w:tab/>
            </w:r>
            <w:r w:rsidR="0006413F">
              <w:rPr>
                <w:noProof/>
                <w:webHidden/>
              </w:rPr>
              <w:fldChar w:fldCharType="begin"/>
            </w:r>
            <w:r w:rsidR="0006413F">
              <w:rPr>
                <w:noProof/>
                <w:webHidden/>
              </w:rPr>
              <w:instrText xml:space="preserve"> PAGEREF _Toc108733846 \h </w:instrText>
            </w:r>
            <w:r w:rsidR="0006413F">
              <w:rPr>
                <w:noProof/>
                <w:webHidden/>
              </w:rPr>
            </w:r>
            <w:r w:rsidR="0006413F">
              <w:rPr>
                <w:noProof/>
                <w:webHidden/>
              </w:rPr>
              <w:fldChar w:fldCharType="separate"/>
            </w:r>
            <w:r w:rsidR="00C7122D">
              <w:rPr>
                <w:noProof/>
                <w:webHidden/>
              </w:rPr>
              <w:t>11</w:t>
            </w:r>
            <w:r w:rsidR="0006413F">
              <w:rPr>
                <w:noProof/>
                <w:webHidden/>
              </w:rPr>
              <w:fldChar w:fldCharType="end"/>
            </w:r>
          </w:hyperlink>
        </w:p>
        <w:p w14:paraId="54CE5D86" w14:textId="0C96E3A7" w:rsidR="0006413F" w:rsidRDefault="00000000">
          <w:pPr>
            <w:pStyle w:val="TDC1"/>
            <w:rPr>
              <w:rFonts w:asciiTheme="minorHAnsi" w:eastAsiaTheme="minorEastAsia" w:hAnsiTheme="minorHAnsi" w:cstheme="minorBidi"/>
              <w:color w:val="auto"/>
              <w:sz w:val="22"/>
              <w:szCs w:val="22"/>
              <w:lang w:val="es-ES" w:eastAsia="es-ES"/>
            </w:rPr>
          </w:pPr>
          <w:hyperlink w:anchor="_Toc108733847" w:history="1">
            <w:r w:rsidR="0006413F" w:rsidRPr="002A01E0">
              <w:rPr>
                <w:rStyle w:val="Hipervnculo"/>
              </w:rPr>
              <w:t>6.</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PLAN DE TRABAJO</w:t>
            </w:r>
            <w:r w:rsidR="0006413F">
              <w:rPr>
                <w:webHidden/>
              </w:rPr>
              <w:tab/>
            </w:r>
            <w:r w:rsidR="0006413F">
              <w:rPr>
                <w:webHidden/>
              </w:rPr>
              <w:fldChar w:fldCharType="begin"/>
            </w:r>
            <w:r w:rsidR="0006413F">
              <w:rPr>
                <w:webHidden/>
              </w:rPr>
              <w:instrText xml:space="preserve"> PAGEREF _Toc108733847 \h </w:instrText>
            </w:r>
            <w:r w:rsidR="0006413F">
              <w:rPr>
                <w:webHidden/>
              </w:rPr>
            </w:r>
            <w:r w:rsidR="0006413F">
              <w:rPr>
                <w:webHidden/>
              </w:rPr>
              <w:fldChar w:fldCharType="separate"/>
            </w:r>
            <w:r w:rsidR="00C7122D">
              <w:rPr>
                <w:webHidden/>
              </w:rPr>
              <w:t>12</w:t>
            </w:r>
            <w:r w:rsidR="0006413F">
              <w:rPr>
                <w:webHidden/>
              </w:rPr>
              <w:fldChar w:fldCharType="end"/>
            </w:r>
          </w:hyperlink>
        </w:p>
        <w:p w14:paraId="0BE6CAEE" w14:textId="39C503D5" w:rsidR="0006413F" w:rsidRDefault="00000000">
          <w:pPr>
            <w:pStyle w:val="TDC1"/>
            <w:rPr>
              <w:rFonts w:asciiTheme="minorHAnsi" w:eastAsiaTheme="minorEastAsia" w:hAnsiTheme="minorHAnsi" w:cstheme="minorBidi"/>
              <w:color w:val="auto"/>
              <w:sz w:val="22"/>
              <w:szCs w:val="22"/>
              <w:lang w:val="es-ES" w:eastAsia="es-ES"/>
            </w:rPr>
          </w:pPr>
          <w:hyperlink w:anchor="_Toc108733848" w:history="1">
            <w:r w:rsidR="0006413F" w:rsidRPr="002A01E0">
              <w:rPr>
                <w:rStyle w:val="Hipervnculo"/>
              </w:rPr>
              <w:t>7.</w:t>
            </w:r>
            <w:r w:rsidR="0006413F">
              <w:rPr>
                <w:rFonts w:asciiTheme="minorHAnsi" w:eastAsiaTheme="minorEastAsia" w:hAnsiTheme="minorHAnsi" w:cstheme="minorBidi"/>
                <w:color w:val="auto"/>
                <w:sz w:val="22"/>
                <w:szCs w:val="22"/>
                <w:lang w:val="es-ES" w:eastAsia="es-ES"/>
              </w:rPr>
              <w:tab/>
            </w:r>
            <w:r w:rsidR="0006413F" w:rsidRPr="002A01E0">
              <w:rPr>
                <w:rStyle w:val="Hipervnculo"/>
              </w:rPr>
              <w:t>REFERENCIAS</w:t>
            </w:r>
            <w:r w:rsidR="0006413F">
              <w:rPr>
                <w:webHidden/>
              </w:rPr>
              <w:tab/>
            </w:r>
            <w:r w:rsidR="0006413F">
              <w:rPr>
                <w:webHidden/>
              </w:rPr>
              <w:fldChar w:fldCharType="begin"/>
            </w:r>
            <w:r w:rsidR="0006413F">
              <w:rPr>
                <w:webHidden/>
              </w:rPr>
              <w:instrText xml:space="preserve"> PAGEREF _Toc108733848 \h </w:instrText>
            </w:r>
            <w:r w:rsidR="0006413F">
              <w:rPr>
                <w:webHidden/>
              </w:rPr>
            </w:r>
            <w:r w:rsidR="0006413F">
              <w:rPr>
                <w:webHidden/>
              </w:rPr>
              <w:fldChar w:fldCharType="separate"/>
            </w:r>
            <w:r w:rsidR="00C7122D">
              <w:rPr>
                <w:webHidden/>
              </w:rPr>
              <w:t>14</w:t>
            </w:r>
            <w:r w:rsidR="0006413F">
              <w:rPr>
                <w:webHidden/>
              </w:rPr>
              <w:fldChar w:fldCharType="end"/>
            </w:r>
          </w:hyperlink>
        </w:p>
        <w:p w14:paraId="3EC6D36C" w14:textId="3003B97F" w:rsidR="00523CD4" w:rsidRPr="00244B29" w:rsidRDefault="00312876" w:rsidP="00244B29">
          <w:pPr>
            <w:rPr>
              <w:rFonts w:ascii="Times New Roman" w:hAnsi="Times New Roman" w:cs="Times New Roman"/>
              <w:sz w:val="24"/>
              <w:szCs w:val="24"/>
            </w:rPr>
            <w:sectPr w:rsidR="00523CD4" w:rsidRPr="00244B29" w:rsidSect="00523CD4">
              <w:footerReference w:type="default" r:id="rId10"/>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8733828"/>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8733829"/>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3BEF504E"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w:t>
      </w:r>
      <w:r w:rsidR="000F524E">
        <w:rPr>
          <w:rFonts w:ascii="Times New Roman" w:hAnsi="Times New Roman" w:cs="Times New Roman"/>
          <w:sz w:val="24"/>
          <w:szCs w:val="24"/>
        </w:rPr>
        <w:t>preprocesadas</w:t>
      </w:r>
      <w:r w:rsidR="005F7923">
        <w:rPr>
          <w:rFonts w:ascii="Times New Roman" w:hAnsi="Times New Roman" w:cs="Times New Roman"/>
          <w:sz w:val="24"/>
          <w:szCs w:val="24"/>
        </w:rPr>
        <w:t>,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8733830"/>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sidRPr="000F524E">
        <w:rPr>
          <w:rFonts w:ascii="Times New Roman" w:hAnsi="Times New Roman" w:cs="Times New Roman"/>
          <w:sz w:val="24"/>
          <w:szCs w:val="24"/>
        </w:rPr>
        <w:t>¿Cómo</w:t>
      </w:r>
      <w:r w:rsidR="00106CE8" w:rsidRPr="000F524E">
        <w:rPr>
          <w:rFonts w:ascii="Times New Roman" w:hAnsi="Times New Roman" w:cs="Times New Roman"/>
          <w:sz w:val="24"/>
          <w:szCs w:val="24"/>
        </w:rPr>
        <w:t xml:space="preserve"> contribuir al diagnóstico oportuno de posibles afecciones cerebrales en las personas de manera no invasiva,</w:t>
      </w:r>
      <w:r w:rsidRPr="000F524E">
        <w:rPr>
          <w:rFonts w:ascii="Times New Roman" w:hAnsi="Times New Roman" w:cs="Times New Roman"/>
          <w:sz w:val="24"/>
          <w:szCs w:val="24"/>
        </w:rPr>
        <w:t xml:space="preserve"> </w:t>
      </w:r>
      <w:r w:rsidR="00ED242E" w:rsidRPr="000F524E">
        <w:rPr>
          <w:rFonts w:ascii="Times New Roman" w:hAnsi="Times New Roman" w:cs="Times New Roman"/>
          <w:sz w:val="24"/>
          <w:szCs w:val="24"/>
        </w:rPr>
        <w:t xml:space="preserve">utilizando un método de optimización metaheurística para reducir el tiempo de procesamiento en </w:t>
      </w:r>
      <w:r w:rsidRPr="000F524E">
        <w:rPr>
          <w:rFonts w:ascii="Times New Roman" w:hAnsi="Times New Roman" w:cs="Times New Roman"/>
          <w:sz w:val="24"/>
          <w:szCs w:val="24"/>
        </w:rPr>
        <w:t>la búsqueda y selección de modelos</w:t>
      </w:r>
      <w:r w:rsidR="006C411D" w:rsidRPr="000F524E">
        <w:rPr>
          <w:rFonts w:ascii="Times New Roman" w:hAnsi="Times New Roman" w:cs="Times New Roman"/>
          <w:sz w:val="24"/>
          <w:szCs w:val="24"/>
        </w:rPr>
        <w:t xml:space="preserve"> de calidad </w:t>
      </w:r>
      <w:r w:rsidRPr="000F524E">
        <w:rPr>
          <w:rFonts w:ascii="Times New Roman" w:hAnsi="Times New Roman" w:cs="Times New Roman"/>
          <w:sz w:val="24"/>
          <w:szCs w:val="24"/>
        </w:rPr>
        <w:t xml:space="preserve">de </w:t>
      </w:r>
      <w:r w:rsidR="005F7923" w:rsidRPr="000F524E">
        <w:rPr>
          <w:rFonts w:ascii="Times New Roman" w:hAnsi="Times New Roman" w:cs="Times New Roman"/>
          <w:sz w:val="24"/>
          <w:szCs w:val="24"/>
        </w:rPr>
        <w:t>A</w:t>
      </w:r>
      <w:r w:rsidRPr="000F524E">
        <w:rPr>
          <w:rFonts w:ascii="Times New Roman" w:hAnsi="Times New Roman" w:cs="Times New Roman"/>
          <w:sz w:val="24"/>
          <w:szCs w:val="24"/>
        </w:rPr>
        <w:t xml:space="preserve">utorregulación </w:t>
      </w:r>
      <w:r w:rsidR="005F7923" w:rsidRPr="000F524E">
        <w:rPr>
          <w:rFonts w:ascii="Times New Roman" w:hAnsi="Times New Roman" w:cs="Times New Roman"/>
          <w:sz w:val="24"/>
          <w:szCs w:val="24"/>
        </w:rPr>
        <w:t>C</w:t>
      </w:r>
      <w:r w:rsidRPr="000F524E">
        <w:rPr>
          <w:rFonts w:ascii="Times New Roman" w:hAnsi="Times New Roman" w:cs="Times New Roman"/>
          <w:sz w:val="24"/>
          <w:szCs w:val="24"/>
        </w:rPr>
        <w:t>erebral</w:t>
      </w:r>
      <w:r w:rsidR="00ED242E" w:rsidRPr="000F524E">
        <w:rPr>
          <w:rFonts w:ascii="Times New Roman" w:hAnsi="Times New Roman" w:cs="Times New Roman"/>
          <w:sz w:val="24"/>
          <w:szCs w:val="24"/>
        </w:rPr>
        <w:t>, comparado con los resultados de los métodos actuales</w:t>
      </w:r>
      <w:r w:rsidRPr="000F524E">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8733831"/>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8733832"/>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w:t>
      </w:r>
      <w:proofErr w:type="spellStart"/>
      <w:r w:rsidR="00FB4AFC">
        <w:rPr>
          <w:rFonts w:ascii="Times New Roman" w:hAnsi="Times New Roman" w:cs="Times New Roman"/>
          <w:sz w:val="24"/>
          <w:szCs w:val="24"/>
        </w:rPr>
        <w:t>al</w:t>
      </w:r>
      <w:proofErr w:type="spellEnd"/>
      <w:r w:rsidR="00FB4AFC">
        <w:rPr>
          <w:rFonts w:ascii="Times New Roman" w:hAnsi="Times New Roman" w:cs="Times New Roman"/>
          <w:sz w:val="24"/>
          <w:szCs w:val="24"/>
        </w:rPr>
        <w:t>.,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w:t>
      </w:r>
      <w:proofErr w:type="spellStart"/>
      <w:r w:rsidR="001C5DFE">
        <w:rPr>
          <w:rFonts w:ascii="Times New Roman" w:hAnsi="Times New Roman" w:cs="Times New Roman"/>
          <w:sz w:val="24"/>
          <w:szCs w:val="24"/>
        </w:rPr>
        <w:t>al</w:t>
      </w:r>
      <w:proofErr w:type="spellEnd"/>
      <w:r w:rsidR="001C5DFE">
        <w:rPr>
          <w:rFonts w:ascii="Times New Roman" w:hAnsi="Times New Roman" w:cs="Times New Roman"/>
          <w:sz w:val="24"/>
          <w:szCs w:val="24"/>
        </w:rPr>
        <w:t>.,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8733833"/>
      <w:r w:rsidRPr="002260A3">
        <w:rPr>
          <w:rFonts w:ascii="Times New Roman" w:hAnsi="Times New Roman" w:cs="Times New Roman"/>
          <w:sz w:val="24"/>
          <w:szCs w:val="24"/>
        </w:rPr>
        <w:t>ENFOQUES DE SOLUCIÓN</w:t>
      </w:r>
      <w:bookmarkEnd w:id="7"/>
    </w:p>
    <w:p w14:paraId="6AEE817B" w14:textId="3C336B76"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w:t>
      </w:r>
      <w:proofErr w:type="spellStart"/>
      <w:r w:rsidR="0000549C">
        <w:rPr>
          <w:rFonts w:ascii="Times New Roman" w:hAnsi="Times New Roman" w:cs="Times New Roman"/>
          <w:sz w:val="24"/>
          <w:szCs w:val="24"/>
        </w:rPr>
        <w:t>al</w:t>
      </w:r>
      <w:proofErr w:type="spellEnd"/>
      <w:r w:rsidR="0000549C">
        <w:rPr>
          <w:rFonts w:ascii="Times New Roman" w:hAnsi="Times New Roman" w:cs="Times New Roman"/>
          <w:sz w:val="24"/>
          <w:szCs w:val="24"/>
        </w:rPr>
        <w:t>., 2013)</w:t>
      </w:r>
      <w:r w:rsidR="0000549C" w:rsidRPr="00C10735">
        <w:rPr>
          <w:rFonts w:ascii="Times New Roman" w:hAnsi="Times New Roman" w:cs="Times New Roman"/>
          <w:sz w:val="24"/>
          <w:szCs w:val="24"/>
        </w:rPr>
        <w:t>.</w:t>
      </w:r>
    </w:p>
    <w:p w14:paraId="05DAE824" w14:textId="3A8BA1CA" w:rsidR="00FB4AFC" w:rsidRPr="0000549C" w:rsidRDefault="00520A14" w:rsidP="0000549C">
      <w:pPr>
        <w:ind w:firstLine="1134"/>
        <w:rPr>
          <w:rFonts w:ascii="Times New Roman" w:hAnsi="Times New Roman" w:cs="Times New Roman"/>
          <w:sz w:val="24"/>
          <w:szCs w:val="24"/>
        </w:rPr>
      </w:pPr>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w:t>
      </w:r>
      <w:r w:rsidR="000F524E">
        <w:rPr>
          <w:rFonts w:ascii="Times New Roman" w:hAnsi="Times New Roman" w:cs="Times New Roman"/>
          <w:sz w:val="24"/>
          <w:szCs w:val="24"/>
        </w:rPr>
        <w:t xml:space="preserve"> </w:t>
      </w:r>
      <w:r w:rsidR="00C13351">
        <w:rPr>
          <w:rFonts w:ascii="Times New Roman" w:hAnsi="Times New Roman" w:cs="Times New Roman"/>
          <w:sz w:val="24"/>
          <w:szCs w:val="24"/>
        </w:rPr>
        <w:t>(</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w:t>
      </w:r>
      <w:proofErr w:type="spellStart"/>
      <w:r w:rsidR="00ED72E6">
        <w:rPr>
          <w:rFonts w:ascii="Times New Roman" w:hAnsi="Times New Roman" w:cs="Times New Roman"/>
          <w:sz w:val="24"/>
          <w:szCs w:val="24"/>
        </w:rPr>
        <w:t>al</w:t>
      </w:r>
      <w:proofErr w:type="spellEnd"/>
      <w:r w:rsidR="00ED72E6">
        <w:rPr>
          <w:rFonts w:ascii="Times New Roman" w:hAnsi="Times New Roman" w:cs="Times New Roman"/>
          <w:sz w:val="24"/>
          <w:szCs w:val="24"/>
        </w:rPr>
        <w:t>.,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w:t>
      </w:r>
      <w:proofErr w:type="spellStart"/>
      <w:r w:rsidR="006435B0">
        <w:rPr>
          <w:rFonts w:ascii="Times New Roman" w:hAnsi="Times New Roman" w:cs="Times New Roman"/>
          <w:sz w:val="24"/>
          <w:szCs w:val="24"/>
        </w:rPr>
        <w:t>al</w:t>
      </w:r>
      <w:proofErr w:type="spellEnd"/>
      <w:r w:rsidR="006435B0">
        <w:rPr>
          <w:rFonts w:ascii="Times New Roman" w:hAnsi="Times New Roman" w:cs="Times New Roman"/>
          <w:sz w:val="24"/>
          <w:szCs w:val="24"/>
        </w:rPr>
        <w:t>.,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lastRenderedPageBreak/>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w:t>
      </w:r>
      <w:proofErr w:type="spellStart"/>
      <w:r w:rsidR="00DB35A6">
        <w:rPr>
          <w:rFonts w:ascii="Times New Roman" w:hAnsi="Times New Roman" w:cs="Times New Roman"/>
          <w:sz w:val="24"/>
          <w:szCs w:val="24"/>
        </w:rPr>
        <w:t>al</w:t>
      </w:r>
      <w:proofErr w:type="spellEnd"/>
      <w:r w:rsidR="00DB35A6">
        <w:rPr>
          <w:rFonts w:ascii="Times New Roman" w:hAnsi="Times New Roman" w:cs="Times New Roman"/>
          <w:sz w:val="24"/>
          <w:szCs w:val="24"/>
        </w:rPr>
        <w:t>.,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w:t>
      </w:r>
      <w:proofErr w:type="spellStart"/>
      <w:r w:rsidR="00DB35A6">
        <w:rPr>
          <w:rFonts w:ascii="Times New Roman" w:hAnsi="Times New Roman" w:cs="Times New Roman"/>
          <w:color w:val="auto"/>
          <w:sz w:val="24"/>
          <w:szCs w:val="24"/>
        </w:rPr>
        <w:t>al</w:t>
      </w:r>
      <w:proofErr w:type="spellEnd"/>
      <w:r w:rsidR="00DB35A6">
        <w:rPr>
          <w:rFonts w:ascii="Times New Roman" w:hAnsi="Times New Roman" w:cs="Times New Roman"/>
          <w:color w:val="auto"/>
          <w:sz w:val="24"/>
          <w:szCs w:val="24"/>
        </w:rPr>
        <w:t>.,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8" w:name="_Toc108733834"/>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8"/>
    </w:p>
    <w:p w14:paraId="42E1473D" w14:textId="38D3C510"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El enfoque seleccionado es la 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0F524E">
        <w:rPr>
          <w:rFonts w:ascii="Times New Roman" w:hAnsi="Times New Roman" w:cs="Times New Roman"/>
          <w:sz w:val="24"/>
          <w:szCs w:val="24"/>
        </w:rPr>
        <w:t xml:space="preserve">de </w:t>
      </w:r>
      <w:r w:rsidR="00C42749">
        <w:rPr>
          <w:rFonts w:ascii="Times New Roman" w:hAnsi="Times New Roman" w:cs="Times New Roman"/>
          <w:sz w:val="24"/>
          <w:szCs w:val="24"/>
        </w:rPr>
        <w:t xml:space="preserve">PSO </w:t>
      </w:r>
      <w:r w:rsidR="00D73A20">
        <w:rPr>
          <w:rFonts w:ascii="Times New Roman" w:hAnsi="Times New Roman" w:cs="Times New Roman"/>
          <w:sz w:val="24"/>
          <w:szCs w:val="24"/>
        </w:rPr>
        <w:t>con</w:t>
      </w:r>
      <w:r w:rsidR="000F524E">
        <w:rPr>
          <w:rFonts w:ascii="Times New Roman" w:hAnsi="Times New Roman" w:cs="Times New Roman"/>
          <w:sz w:val="24"/>
          <w:szCs w:val="24"/>
        </w:rPr>
        <w:t xml:space="preserve"> computación paralela </w:t>
      </w:r>
      <w:r w:rsidR="00C42749">
        <w:rPr>
          <w:rFonts w:ascii="Times New Roman" w:hAnsi="Times New Roman" w:cs="Times New Roman"/>
          <w:sz w:val="24"/>
          <w:szCs w:val="24"/>
        </w:rPr>
        <w:t xml:space="preserve">para obtener buenos modelos en comparación a los </w:t>
      </w:r>
      <w:r w:rsidR="008814EA">
        <w:rPr>
          <w:rFonts w:ascii="Times New Roman" w:hAnsi="Times New Roman" w:cs="Times New Roman"/>
          <w:sz w:val="24"/>
          <w:szCs w:val="24"/>
        </w:rPr>
        <w:t xml:space="preserve">estudios </w:t>
      </w:r>
      <w:r w:rsidR="000F524E">
        <w:rPr>
          <w:rFonts w:ascii="Times New Roman" w:hAnsi="Times New Roman" w:cs="Times New Roman"/>
          <w:sz w:val="24"/>
          <w:szCs w:val="24"/>
        </w:rPr>
        <w:t>anteriores</w:t>
      </w:r>
      <w:r w:rsidR="008814EA">
        <w:rPr>
          <w:rFonts w:ascii="Times New Roman" w:hAnsi="Times New Roman" w:cs="Times New Roman"/>
          <w:sz w:val="24"/>
          <w:szCs w:val="24"/>
        </w:rPr>
        <w:t>,</w:t>
      </w:r>
      <w:r w:rsidR="000F524E">
        <w:rPr>
          <w:rFonts w:ascii="Times New Roman" w:hAnsi="Times New Roman" w:cs="Times New Roman"/>
          <w:sz w:val="24"/>
          <w:szCs w:val="24"/>
        </w:rPr>
        <w:t xml:space="preserve"> </w:t>
      </w:r>
      <w:r w:rsidR="008814EA">
        <w:rPr>
          <w:rFonts w:ascii="Times New Roman" w:hAnsi="Times New Roman" w:cs="Times New Roman"/>
          <w:sz w:val="24"/>
          <w:szCs w:val="24"/>
        </w:rPr>
        <w:t>realiza</w:t>
      </w:r>
      <w:r w:rsidR="000F524E">
        <w:rPr>
          <w:rFonts w:ascii="Times New Roman" w:hAnsi="Times New Roman" w:cs="Times New Roman"/>
          <w:sz w:val="24"/>
          <w:szCs w:val="24"/>
        </w:rPr>
        <w:t>ndo</w:t>
      </w:r>
      <w:r w:rsidR="008814EA">
        <w:rPr>
          <w:rFonts w:ascii="Times New Roman" w:hAnsi="Times New Roman" w:cs="Times New Roman"/>
          <w:sz w:val="24"/>
          <w:szCs w:val="24"/>
        </w:rPr>
        <w:t xml:space="preserve"> este procedimiento a los modelos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lastRenderedPageBreak/>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3B7577DC" w14:textId="77777777" w:rsidR="000F524E" w:rsidRDefault="000F524E" w:rsidP="0000549C">
      <w:pPr>
        <w:ind w:firstLine="1134"/>
        <w:rPr>
          <w:rFonts w:ascii="Times New Roman" w:hAnsi="Times New Roman" w:cs="Times New Roman"/>
          <w:sz w:val="24"/>
          <w:szCs w:val="24"/>
        </w:rPr>
      </w:pPr>
    </w:p>
    <w:p w14:paraId="70405504" w14:textId="28EA3163" w:rsidR="00121EFD" w:rsidRPr="00504E27" w:rsidRDefault="008D2B8B" w:rsidP="0000549C">
      <w:pPr>
        <w:ind w:firstLine="1134"/>
        <w:rPr>
          <w:rFonts w:ascii="Times New Roman" w:hAnsi="Times New Roman" w:cs="Times New Roman"/>
          <w:sz w:val="24"/>
          <w:szCs w:val="24"/>
        </w:rPr>
      </w:pPr>
      <w:r>
        <w:rPr>
          <w:rFonts w:ascii="Times New Roman" w:hAnsi="Times New Roman" w:cs="Times New Roman"/>
          <w:sz w:val="24"/>
          <w:szCs w:val="24"/>
        </w:rPr>
        <w:t>Por último</w:t>
      </w:r>
      <w:r w:rsidR="007B64A1">
        <w:rPr>
          <w:rFonts w:ascii="Times New Roman" w:hAnsi="Times New Roman" w:cs="Times New Roman"/>
          <w:sz w:val="24"/>
          <w:szCs w:val="24"/>
        </w:rPr>
        <w:t xml:space="preserve">, el enfoque </w:t>
      </w:r>
      <w:r>
        <w:rPr>
          <w:rFonts w:ascii="Times New Roman" w:hAnsi="Times New Roman" w:cs="Times New Roman"/>
          <w:sz w:val="24"/>
          <w:szCs w:val="24"/>
        </w:rPr>
        <w:t xml:space="preserve">de optimización </w:t>
      </w:r>
      <w:r w:rsidR="007B64A1">
        <w:rPr>
          <w:rFonts w:ascii="Times New Roman" w:hAnsi="Times New Roman" w:cs="Times New Roman"/>
          <w:sz w:val="24"/>
          <w:szCs w:val="24"/>
        </w:rPr>
        <w:t>metaheurístic</w:t>
      </w:r>
      <w:r>
        <w:rPr>
          <w:rFonts w:ascii="Times New Roman" w:hAnsi="Times New Roman" w:cs="Times New Roman"/>
          <w:sz w:val="24"/>
          <w:szCs w:val="24"/>
        </w:rPr>
        <w:t>a</w:t>
      </w:r>
      <w:r w:rsidR="007B64A1">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9" w:name="_Toc108733835"/>
      <w:r w:rsidRPr="002260A3">
        <w:rPr>
          <w:rFonts w:ascii="Times New Roman" w:hAnsi="Times New Roman" w:cs="Times New Roman"/>
          <w:sz w:val="28"/>
          <w:szCs w:val="28"/>
        </w:rPr>
        <w:t>DESCRIPCIÓN DE LA SOLUCIÓN PROPUESTA</w:t>
      </w:r>
      <w:bookmarkEnd w:id="9"/>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0" w:name="_Toc108733836"/>
      <w:r w:rsidRPr="00C32869">
        <w:rPr>
          <w:rFonts w:ascii="Times New Roman" w:hAnsi="Times New Roman" w:cs="Times New Roman"/>
          <w:sz w:val="24"/>
          <w:szCs w:val="28"/>
        </w:rPr>
        <w:t>PROPÓSITOS DE LA SOLUCIÓN</w:t>
      </w:r>
      <w:bookmarkEnd w:id="10"/>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1" w:name="_Toc108733837"/>
      <w:r w:rsidRPr="002260A3">
        <w:rPr>
          <w:rFonts w:ascii="Times New Roman" w:hAnsi="Times New Roman" w:cs="Times New Roman"/>
          <w:sz w:val="24"/>
          <w:szCs w:val="28"/>
        </w:rPr>
        <w:t>CARACTERÍSTICAS DE LA SOLUCIÓN</w:t>
      </w:r>
      <w:bookmarkEnd w:id="11"/>
    </w:p>
    <w:p w14:paraId="64552254" w14:textId="1C13A271"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PSO</w:t>
      </w:r>
      <w:r w:rsidR="000F524E">
        <w:rPr>
          <w:rFonts w:ascii="Times New Roman" w:hAnsi="Times New Roman" w:cs="Times New Roman"/>
          <w:sz w:val="24"/>
          <w:szCs w:val="24"/>
        </w:rPr>
        <w:t xml:space="preserve"> con computación paralela</w:t>
      </w:r>
      <w:r>
        <w:rPr>
          <w:rFonts w:ascii="Times New Roman" w:hAnsi="Times New Roman" w:cs="Times New Roman"/>
          <w:sz w:val="24"/>
          <w:szCs w:val="24"/>
        </w:rPr>
        <w:t xml:space="preserve">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49F2B36A"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lastRenderedPageBreak/>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PSO </w:t>
      </w:r>
      <w:r w:rsidR="00D73A20">
        <w:rPr>
          <w:rFonts w:ascii="Times New Roman" w:hAnsi="Times New Roman" w:cs="Times New Roman"/>
          <w:sz w:val="24"/>
          <w:szCs w:val="24"/>
        </w:rPr>
        <w:t xml:space="preserve">con computación paralela </w:t>
      </w:r>
      <w:r>
        <w:rPr>
          <w:rFonts w:ascii="Times New Roman" w:hAnsi="Times New Roman" w:cs="Times New Roman"/>
          <w:sz w:val="24"/>
          <w:szCs w:val="24"/>
        </w:rPr>
        <w:t xml:space="preserve">desarrollados en R. Las características </w:t>
      </w:r>
      <w:r w:rsidR="00D73A20">
        <w:rPr>
          <w:rFonts w:ascii="Times New Roman" w:hAnsi="Times New Roman" w:cs="Times New Roman"/>
          <w:sz w:val="24"/>
          <w:szCs w:val="24"/>
        </w:rPr>
        <w:t xml:space="preserve">iniciales </w:t>
      </w:r>
      <w:r>
        <w:rPr>
          <w:rFonts w:ascii="Times New Roman" w:hAnsi="Times New Roman" w:cs="Times New Roman"/>
          <w:sz w:val="24"/>
          <w:szCs w:val="24"/>
        </w:rPr>
        <w:t xml:space="preserve">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2" w:name="_Toc108733838"/>
      <w:r w:rsidRPr="002260A3">
        <w:rPr>
          <w:rFonts w:ascii="Times New Roman" w:hAnsi="Times New Roman" w:cs="Times New Roman"/>
          <w:sz w:val="24"/>
          <w:szCs w:val="28"/>
        </w:rPr>
        <w:t>ALCANCES Y LIMITACIONES DE LA SOLUCIÓN</w:t>
      </w:r>
      <w:bookmarkEnd w:id="12"/>
    </w:p>
    <w:p w14:paraId="558AF473" w14:textId="382045A9"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las técnicas 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3" w:name="_Toc108733839"/>
      <w:r w:rsidRPr="002260A3">
        <w:rPr>
          <w:rFonts w:ascii="Times New Roman" w:hAnsi="Times New Roman" w:cs="Times New Roman"/>
          <w:sz w:val="24"/>
          <w:szCs w:val="28"/>
        </w:rPr>
        <w:t>EVALUACIÓN DE LA SOLUCIÓN</w:t>
      </w:r>
      <w:bookmarkEnd w:id="13"/>
    </w:p>
    <w:p w14:paraId="3FF009F9" w14:textId="7114B893"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w:t>
      </w:r>
      <w:r w:rsidR="00E303A6">
        <w:rPr>
          <w:rFonts w:ascii="Times New Roman" w:hAnsi="Times New Roman" w:cs="Times New Roman"/>
          <w:sz w:val="24"/>
          <w:szCs w:val="24"/>
        </w:rPr>
        <w:lastRenderedPageBreak/>
        <w:t xml:space="preserve">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para la selección de modelos automáticos de AC utilizando el método 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4" w:name="_Toc108733840"/>
      <w:r w:rsidRPr="002260A3">
        <w:rPr>
          <w:rFonts w:ascii="Times New Roman" w:hAnsi="Times New Roman" w:cs="Times New Roman"/>
          <w:sz w:val="28"/>
          <w:szCs w:val="28"/>
        </w:rPr>
        <w:t>OBJETIVO DEL PROYECTO</w:t>
      </w:r>
      <w:bookmarkEnd w:id="14"/>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5" w:name="_Toc108733841"/>
      <w:r w:rsidRPr="002F296A">
        <w:rPr>
          <w:rFonts w:ascii="Times New Roman" w:hAnsi="Times New Roman" w:cs="Times New Roman"/>
          <w:sz w:val="24"/>
          <w:szCs w:val="28"/>
        </w:rPr>
        <w:t>OBJETIVO GENERAL</w:t>
      </w:r>
      <w:bookmarkEnd w:id="15"/>
    </w:p>
    <w:p w14:paraId="62F6EE93" w14:textId="0668D60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6" w:name="_Toc108733842"/>
      <w:r w:rsidRPr="00F12474">
        <w:rPr>
          <w:rFonts w:ascii="Times New Roman" w:hAnsi="Times New Roman" w:cs="Times New Roman"/>
          <w:sz w:val="24"/>
          <w:szCs w:val="24"/>
        </w:rPr>
        <w:t>OBJETIVOS ESPECÍFICOS</w:t>
      </w:r>
      <w:bookmarkEnd w:id="16"/>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61938A84"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PSO </w:t>
      </w:r>
      <w:r w:rsidR="00C7122D">
        <w:rPr>
          <w:rFonts w:ascii="Times New Roman" w:hAnsi="Times New Roman" w:cs="Times New Roman"/>
          <w:bCs/>
          <w:sz w:val="24"/>
          <w:szCs w:val="24"/>
        </w:rPr>
        <w:t xml:space="preserve">paralelizados </w:t>
      </w:r>
      <w:r w:rsidRPr="00081D12">
        <w:rPr>
          <w:rFonts w:ascii="Times New Roman" w:hAnsi="Times New Roman" w:cs="Times New Roman"/>
          <w:bCs/>
          <w:sz w:val="24"/>
          <w:szCs w:val="24"/>
        </w:rPr>
        <w:t>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7" w:name="_Toc108733843"/>
      <w:r w:rsidRPr="00F12474">
        <w:rPr>
          <w:rFonts w:ascii="Times New Roman" w:hAnsi="Times New Roman" w:cs="Times New Roman"/>
          <w:sz w:val="28"/>
          <w:szCs w:val="28"/>
        </w:rPr>
        <w:t>METODOLOGÍA, HERRAMIENTAS Y AMBIENTE DE DESARROLLO</w:t>
      </w:r>
      <w:bookmarkEnd w:id="17"/>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8" w:name="_Toc108733844"/>
      <w:r w:rsidR="00C92E75" w:rsidRPr="00F12474">
        <w:rPr>
          <w:rFonts w:ascii="Times New Roman" w:hAnsi="Times New Roman" w:cs="Times New Roman"/>
          <w:sz w:val="24"/>
          <w:szCs w:val="24"/>
        </w:rPr>
        <w:t>METODOLOGÍA PARA USAR</w:t>
      </w:r>
      <w:bookmarkEnd w:id="18"/>
    </w:p>
    <w:p w14:paraId="19AE870D" w14:textId="5C58140F"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052BB1">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w:t>
      </w:r>
      <w:r w:rsidR="00564BC8">
        <w:rPr>
          <w:rFonts w:ascii="Times New Roman" w:hAnsi="Times New Roman" w:cs="Times New Roman"/>
          <w:sz w:val="24"/>
          <w:szCs w:val="24"/>
        </w:rPr>
        <w:t xml:space="preserve">del </w:t>
      </w:r>
      <w:r w:rsidR="00BC44CE">
        <w:rPr>
          <w:rFonts w:ascii="Times New Roman" w:hAnsi="Times New Roman" w:cs="Times New Roman"/>
          <w:sz w:val="24"/>
          <w:szCs w:val="24"/>
        </w:rPr>
        <w:t xml:space="preserve">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Planteamiento del problema y objetivos: Sección 1 y 4 del presente informe respectivamente.</w:t>
      </w:r>
    </w:p>
    <w:p w14:paraId="59087FD6" w14:textId="4CDE9B03"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PSO </w:t>
      </w:r>
      <w:r w:rsidR="00D73A20">
        <w:rPr>
          <w:rFonts w:ascii="Times New Roman" w:hAnsi="Times New Roman" w:cs="Times New Roman"/>
          <w:i/>
          <w:iCs/>
          <w:sz w:val="24"/>
          <w:szCs w:val="24"/>
        </w:rPr>
        <w:t xml:space="preserve">con computación paralela </w:t>
      </w:r>
      <w:r w:rsidR="00004E7A">
        <w:rPr>
          <w:rFonts w:ascii="Times New Roman" w:hAnsi="Times New Roman" w:cs="Times New Roman"/>
          <w:i/>
          <w:iCs/>
          <w:sz w:val="24"/>
          <w:szCs w:val="24"/>
        </w:rPr>
        <w:t>permiten obtener resultados similares o mejores que los obtenidos de forma 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42BFD166"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2D267517" w14:textId="5E4499B0" w:rsidR="00052BB1" w:rsidRPr="000F524E" w:rsidRDefault="00052BB1" w:rsidP="00A5650F">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La metodología del desarrollo del algoritmo o solución se divide en cuatro fases: </w:t>
      </w:r>
      <w:r w:rsidR="0012755F" w:rsidRPr="000F524E">
        <w:rPr>
          <w:rFonts w:ascii="Times New Roman" w:hAnsi="Times New Roman" w:cs="Times New Roman"/>
          <w:sz w:val="24"/>
          <w:szCs w:val="24"/>
        </w:rPr>
        <w:t xml:space="preserve">la primera es la </w:t>
      </w:r>
      <w:r w:rsidRPr="000F524E">
        <w:rPr>
          <w:rFonts w:ascii="Times New Roman" w:hAnsi="Times New Roman" w:cs="Times New Roman"/>
          <w:sz w:val="24"/>
          <w:szCs w:val="24"/>
        </w:rPr>
        <w:t>fase de investigación</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revisa la bibliografía necesaria obtenida del método científico. </w:t>
      </w:r>
      <w:r w:rsidR="0012755F" w:rsidRPr="000F524E">
        <w:rPr>
          <w:rFonts w:ascii="Times New Roman" w:hAnsi="Times New Roman" w:cs="Times New Roman"/>
          <w:sz w:val="24"/>
          <w:szCs w:val="24"/>
        </w:rPr>
        <w:t>Luego la f</w:t>
      </w:r>
      <w:r w:rsidRPr="000F524E">
        <w:rPr>
          <w:rFonts w:ascii="Times New Roman" w:hAnsi="Times New Roman" w:cs="Times New Roman"/>
          <w:sz w:val="24"/>
          <w:szCs w:val="24"/>
        </w:rPr>
        <w:t>ase de análisis</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define el modelo matemático del problema para formular la estructura del algoritmo, sus variables y parámetros del modelo, y determinar la relación de estos. </w:t>
      </w:r>
      <w:r w:rsidR="0012755F" w:rsidRPr="000F524E">
        <w:rPr>
          <w:rFonts w:ascii="Times New Roman" w:hAnsi="Times New Roman" w:cs="Times New Roman"/>
          <w:sz w:val="24"/>
          <w:szCs w:val="24"/>
        </w:rPr>
        <w:t>La f</w:t>
      </w:r>
      <w:r w:rsidRPr="000F524E">
        <w:rPr>
          <w:rFonts w:ascii="Times New Roman" w:hAnsi="Times New Roman" w:cs="Times New Roman"/>
          <w:sz w:val="24"/>
          <w:szCs w:val="24"/>
        </w:rPr>
        <w:t>ase de diseño</w:t>
      </w:r>
      <w:r w:rsidR="0012755F" w:rsidRPr="000F524E">
        <w:rPr>
          <w:rFonts w:ascii="Times New Roman" w:hAnsi="Times New Roman" w:cs="Times New Roman"/>
          <w:sz w:val="24"/>
          <w:szCs w:val="24"/>
        </w:rPr>
        <w:t>,</w:t>
      </w:r>
      <w:r w:rsidRPr="000F524E">
        <w:rPr>
          <w:rFonts w:ascii="Times New Roman" w:hAnsi="Times New Roman" w:cs="Times New Roman"/>
          <w:sz w:val="24"/>
          <w:szCs w:val="24"/>
        </w:rPr>
        <w:t xml:space="preserve"> donde se desarrolla la arquitectura de</w:t>
      </w:r>
      <w:r w:rsidR="0012755F" w:rsidRPr="000F524E">
        <w:rPr>
          <w:rFonts w:ascii="Times New Roman" w:hAnsi="Times New Roman" w:cs="Times New Roman"/>
          <w:sz w:val="24"/>
          <w:szCs w:val="24"/>
        </w:rPr>
        <w:t xml:space="preserve">l procedimiento informático a partir de los requerimientos obtenidos en el análisis. Y la fase de ejecución, donde se realizan las pruebas y </w:t>
      </w:r>
      <w:r w:rsidR="0012755F" w:rsidRPr="000F524E">
        <w:rPr>
          <w:rFonts w:ascii="Times New Roman" w:hAnsi="Times New Roman" w:cs="Times New Roman"/>
          <w:sz w:val="24"/>
          <w:szCs w:val="24"/>
        </w:rPr>
        <w:lastRenderedPageBreak/>
        <w:t>posteriormente se ejecuta el procedimiento con los datos procesados. Estas fases son complementarias entre si y tienen naturaleza cíclica, tal como las metodologías ágiles de desarrollo.</w:t>
      </w:r>
    </w:p>
    <w:p w14:paraId="7CB932C4" w14:textId="2747AA84" w:rsidR="007C3E75" w:rsidRPr="000B5EB1" w:rsidRDefault="004E1FF1" w:rsidP="007C3E75">
      <w:pPr>
        <w:pStyle w:val="Ttulo2"/>
        <w:rPr>
          <w:rFonts w:ascii="Times New Roman" w:hAnsi="Times New Roman" w:cs="Times New Roman"/>
          <w:sz w:val="24"/>
          <w:szCs w:val="24"/>
        </w:rPr>
      </w:pPr>
      <w:bookmarkStart w:id="19" w:name="_Toc108733845"/>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19"/>
    </w:p>
    <w:p w14:paraId="39B9436C" w14:textId="5883FB30"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w:t>
      </w:r>
      <w:r w:rsidR="00D73A20">
        <w:rPr>
          <w:rFonts w:ascii="Times New Roman" w:hAnsi="Times New Roman" w:cs="Times New Roman"/>
          <w:sz w:val="24"/>
          <w:szCs w:val="24"/>
        </w:rPr>
        <w:t xml:space="preserve">inicialmente </w:t>
      </w:r>
      <w:r>
        <w:rPr>
          <w:rFonts w:ascii="Times New Roman" w:hAnsi="Times New Roman" w:cs="Times New Roman"/>
          <w:sz w:val="24"/>
          <w:szCs w:val="24"/>
        </w:rPr>
        <w:t xml:space="preserve">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0" w:name="_Toc108733846"/>
      <w:r w:rsidRPr="00F12474">
        <w:rPr>
          <w:rFonts w:ascii="Times New Roman" w:hAnsi="Times New Roman" w:cs="Times New Roman"/>
          <w:sz w:val="24"/>
          <w:szCs w:val="24"/>
        </w:rPr>
        <w:t>AMBIENTE DE DESARROLLO</w:t>
      </w:r>
      <w:bookmarkEnd w:id="20"/>
    </w:p>
    <w:p w14:paraId="4873E0C0" w14:textId="3C006799" w:rsidR="00AA3C62" w:rsidRPr="000F524E" w:rsidRDefault="00AA3C62" w:rsidP="00C740B9">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El ambiente de desarrollo </w:t>
      </w:r>
      <w:r w:rsidR="0095424D" w:rsidRPr="000F524E">
        <w:rPr>
          <w:rFonts w:ascii="Times New Roman" w:hAnsi="Times New Roman" w:cs="Times New Roman"/>
          <w:sz w:val="24"/>
          <w:szCs w:val="24"/>
        </w:rPr>
        <w:t xml:space="preserve">está conformado principalmente por el trabajo desde el hogar particular y el realizado en la Universidad de Santiago de Chile. En el ambiente particular se utilizará un Notebook </w:t>
      </w:r>
      <w:r w:rsidR="00165991" w:rsidRPr="000F524E">
        <w:rPr>
          <w:rFonts w:ascii="Times New Roman" w:hAnsi="Times New Roman" w:cs="Times New Roman"/>
          <w:sz w:val="24"/>
          <w:szCs w:val="24"/>
        </w:rPr>
        <w:t xml:space="preserve">de uso </w:t>
      </w:r>
      <w:r w:rsidR="0095424D" w:rsidRPr="000F524E">
        <w:rPr>
          <w:rFonts w:ascii="Times New Roman" w:hAnsi="Times New Roman" w:cs="Times New Roman"/>
          <w:sz w:val="24"/>
          <w:szCs w:val="24"/>
        </w:rPr>
        <w:t>personal configurado con las siguientes tecnologías:</w:t>
      </w:r>
    </w:p>
    <w:p w14:paraId="6EE27AEC" w14:textId="77777777" w:rsidR="00AC59ED" w:rsidRPr="000F524E" w:rsidRDefault="00AA3C62"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R</w:t>
      </w:r>
      <w:r w:rsidR="00FF37E4" w:rsidRPr="000F524E">
        <w:rPr>
          <w:rFonts w:ascii="Times New Roman" w:hAnsi="Times New Roman" w:cs="Times New Roman"/>
          <w:sz w:val="24"/>
          <w:szCs w:val="24"/>
        </w:rPr>
        <w:t xml:space="preserve"> y sus paquetes, </w:t>
      </w:r>
      <w:r w:rsidR="00FA2362" w:rsidRPr="000F524E">
        <w:rPr>
          <w:rFonts w:ascii="Times New Roman" w:hAnsi="Times New Roman" w:cs="Times New Roman"/>
          <w:i/>
          <w:iCs/>
          <w:sz w:val="24"/>
          <w:szCs w:val="24"/>
        </w:rPr>
        <w:t>software</w:t>
      </w:r>
      <w:r w:rsidR="00FA2362" w:rsidRPr="000F524E">
        <w:rPr>
          <w:rFonts w:ascii="Times New Roman" w:hAnsi="Times New Roman" w:cs="Times New Roman"/>
          <w:sz w:val="24"/>
          <w:szCs w:val="24"/>
        </w:rPr>
        <w:t xml:space="preserve"> </w:t>
      </w:r>
      <w:r w:rsidR="00FF37E4" w:rsidRPr="000F524E">
        <w:rPr>
          <w:rFonts w:ascii="Times New Roman" w:hAnsi="Times New Roman" w:cs="Times New Roman"/>
          <w:sz w:val="24"/>
          <w:szCs w:val="24"/>
        </w:rPr>
        <w:t>estadístico para el manejo y análisis de datos.</w:t>
      </w:r>
    </w:p>
    <w:p w14:paraId="39B25608" w14:textId="77777777" w:rsidR="00AC59ED" w:rsidRPr="000F524E" w:rsidRDefault="00FA2362"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 xml:space="preserve">R Studio </w:t>
      </w:r>
      <w:r w:rsidRPr="000F524E">
        <w:rPr>
          <w:rFonts w:ascii="Times New Roman" w:hAnsi="Times New Roman" w:cs="Times New Roman"/>
          <w:i/>
          <w:iCs/>
          <w:sz w:val="24"/>
          <w:szCs w:val="24"/>
        </w:rPr>
        <w:t>software</w:t>
      </w:r>
      <w:r w:rsidRPr="000F524E">
        <w:rPr>
          <w:rFonts w:ascii="Times New Roman" w:hAnsi="Times New Roman" w:cs="Times New Roman"/>
          <w:sz w:val="24"/>
          <w:szCs w:val="24"/>
        </w:rPr>
        <w:t>, entorno de desarrollo integrado para el lenguaje de programación R, dedicado a la computación estadística y gráficos.</w:t>
      </w:r>
    </w:p>
    <w:p w14:paraId="082F2C9C" w14:textId="48C470A8" w:rsidR="0095424D" w:rsidRPr="000F524E" w:rsidRDefault="00FF37E4"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 xml:space="preserve">Windows 10, sistema operativo para montar el </w:t>
      </w:r>
      <w:r w:rsidRPr="000F524E">
        <w:rPr>
          <w:rFonts w:ascii="Times New Roman" w:hAnsi="Times New Roman" w:cs="Times New Roman"/>
          <w:i/>
          <w:iCs/>
          <w:sz w:val="24"/>
          <w:szCs w:val="24"/>
        </w:rPr>
        <w:t>software</w:t>
      </w:r>
      <w:r w:rsidRPr="000F524E">
        <w:rPr>
          <w:rFonts w:ascii="Times New Roman" w:hAnsi="Times New Roman" w:cs="Times New Roman"/>
          <w:sz w:val="24"/>
          <w:szCs w:val="24"/>
        </w:rPr>
        <w:t xml:space="preserve"> requerido.</w:t>
      </w:r>
    </w:p>
    <w:p w14:paraId="7AF728F5" w14:textId="77777777" w:rsidR="00AC59ED" w:rsidRPr="000F524E" w:rsidRDefault="00AC59ED" w:rsidP="00AC59ED">
      <w:pPr>
        <w:pStyle w:val="Prrafodelista"/>
        <w:ind w:left="1134"/>
        <w:rPr>
          <w:rFonts w:ascii="Times New Roman" w:hAnsi="Times New Roman" w:cs="Times New Roman"/>
          <w:sz w:val="24"/>
          <w:szCs w:val="24"/>
        </w:rPr>
      </w:pPr>
    </w:p>
    <w:p w14:paraId="32E7A8B2" w14:textId="77777777" w:rsidR="00AC59ED" w:rsidRPr="000F524E" w:rsidRDefault="0095424D" w:rsidP="00AC59ED">
      <w:pPr>
        <w:ind w:firstLine="1134"/>
        <w:rPr>
          <w:rFonts w:ascii="Times New Roman" w:hAnsi="Times New Roman" w:cs="Times New Roman"/>
          <w:sz w:val="24"/>
          <w:szCs w:val="24"/>
        </w:rPr>
      </w:pPr>
      <w:r w:rsidRPr="000F524E">
        <w:rPr>
          <w:rFonts w:ascii="Times New Roman" w:hAnsi="Times New Roman" w:cs="Times New Roman"/>
          <w:sz w:val="24"/>
          <w:szCs w:val="24"/>
        </w:rPr>
        <w:t>Por otro lado, el ambiente de la Universidad se subdivide en dos:</w:t>
      </w:r>
    </w:p>
    <w:p w14:paraId="1FE97121" w14:textId="395D7F82" w:rsidR="00AC59ED" w:rsidRPr="000F524E" w:rsidRDefault="0095424D"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t>Departamento de Ingeniería Informática: se utilizará el espacio y las herramientas adecuadas que provee este ambiente</w:t>
      </w:r>
      <w:r w:rsidR="00CE3481" w:rsidRPr="000F524E">
        <w:rPr>
          <w:rFonts w:ascii="Times New Roman" w:hAnsi="Times New Roman" w:cs="Times New Roman"/>
          <w:sz w:val="24"/>
          <w:szCs w:val="24"/>
        </w:rPr>
        <w:t xml:space="preserve">, además del Notebook </w:t>
      </w:r>
      <w:r w:rsidR="00165991" w:rsidRPr="000F524E">
        <w:rPr>
          <w:rFonts w:ascii="Times New Roman" w:hAnsi="Times New Roman" w:cs="Times New Roman"/>
          <w:sz w:val="24"/>
          <w:szCs w:val="24"/>
        </w:rPr>
        <w:t>de uso personal</w:t>
      </w:r>
      <w:r w:rsidR="00CE3481" w:rsidRPr="000F524E">
        <w:rPr>
          <w:rFonts w:ascii="Times New Roman" w:hAnsi="Times New Roman" w:cs="Times New Roman"/>
          <w:sz w:val="24"/>
          <w:szCs w:val="24"/>
        </w:rPr>
        <w:t xml:space="preserve"> mencionado anteriormente.</w:t>
      </w:r>
    </w:p>
    <w:p w14:paraId="48A1941F" w14:textId="76EB4ABE" w:rsidR="0095424D" w:rsidRPr="000F524E" w:rsidRDefault="0095424D" w:rsidP="00AC59ED">
      <w:pPr>
        <w:pStyle w:val="Prrafodelista"/>
        <w:numPr>
          <w:ilvl w:val="0"/>
          <w:numId w:val="41"/>
        </w:numPr>
        <w:ind w:left="0" w:firstLine="1134"/>
        <w:rPr>
          <w:rFonts w:ascii="Times New Roman" w:hAnsi="Times New Roman" w:cs="Times New Roman"/>
          <w:sz w:val="24"/>
          <w:szCs w:val="24"/>
        </w:rPr>
      </w:pPr>
      <w:r w:rsidRPr="000F524E">
        <w:rPr>
          <w:rFonts w:ascii="Times New Roman" w:hAnsi="Times New Roman" w:cs="Times New Roman"/>
          <w:sz w:val="24"/>
          <w:szCs w:val="24"/>
        </w:rPr>
        <w:lastRenderedPageBreak/>
        <w:t>Laboratorio del Departamento de Ingeniería Informática: disponible para procesar grandes cantidades de datos</w:t>
      </w:r>
      <w:r w:rsidR="00AC59ED" w:rsidRPr="000F524E">
        <w:rPr>
          <w:rFonts w:ascii="Times New Roman" w:hAnsi="Times New Roman" w:cs="Times New Roman"/>
          <w:sz w:val="24"/>
          <w:szCs w:val="24"/>
        </w:rPr>
        <w:t xml:space="preserve"> y ejecutar las pruebas de la solución</w:t>
      </w:r>
      <w:r w:rsidR="00CE3481" w:rsidRPr="000F524E">
        <w:rPr>
          <w:rFonts w:ascii="Times New Roman" w:hAnsi="Times New Roman" w:cs="Times New Roman"/>
          <w:sz w:val="24"/>
          <w:szCs w:val="24"/>
        </w:rPr>
        <w:t>.</w:t>
      </w:r>
    </w:p>
    <w:p w14:paraId="3B9F5216" w14:textId="77777777" w:rsidR="00AC59ED" w:rsidRPr="000F524E" w:rsidRDefault="00AC59ED" w:rsidP="00AC59ED">
      <w:pPr>
        <w:pStyle w:val="Prrafodelista"/>
        <w:ind w:left="1134"/>
        <w:rPr>
          <w:rFonts w:ascii="Times New Roman" w:hAnsi="Times New Roman" w:cs="Times New Roman"/>
          <w:sz w:val="24"/>
          <w:szCs w:val="24"/>
        </w:rPr>
      </w:pPr>
    </w:p>
    <w:p w14:paraId="670A04F6" w14:textId="7F36C6E7" w:rsidR="00CE3481" w:rsidRPr="00CE3481" w:rsidRDefault="00CE3481" w:rsidP="00AC59ED">
      <w:pPr>
        <w:ind w:firstLine="1134"/>
        <w:rPr>
          <w:rFonts w:ascii="Times New Roman" w:hAnsi="Times New Roman" w:cs="Times New Roman"/>
          <w:sz w:val="24"/>
          <w:szCs w:val="24"/>
        </w:rPr>
      </w:pPr>
      <w:r w:rsidRPr="000F524E">
        <w:rPr>
          <w:rFonts w:ascii="Times New Roman" w:hAnsi="Times New Roman" w:cs="Times New Roman"/>
          <w:sz w:val="24"/>
          <w:szCs w:val="24"/>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sidRPr="000F524E">
        <w:rPr>
          <w:rFonts w:ascii="Times New Roman" w:hAnsi="Times New Roman" w:cs="Times New Roman"/>
          <w:sz w:val="24"/>
          <w:szCs w:val="24"/>
        </w:rPr>
        <w:t>exalumno</w:t>
      </w:r>
      <w:r w:rsidRPr="000F524E">
        <w:rPr>
          <w:rFonts w:ascii="Times New Roman" w:hAnsi="Times New Roman" w:cs="Times New Roman"/>
          <w:sz w:val="24"/>
          <w:szCs w:val="24"/>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1" w:name="_Toc108733847"/>
      <w:r w:rsidRPr="00F12474">
        <w:rPr>
          <w:rFonts w:ascii="Times New Roman" w:hAnsi="Times New Roman" w:cs="Times New Roman"/>
          <w:sz w:val="28"/>
          <w:szCs w:val="28"/>
        </w:rPr>
        <w:t>PLAN DE TRABAJO</w:t>
      </w:r>
      <w:bookmarkEnd w:id="21"/>
    </w:p>
    <w:p w14:paraId="2EA34318" w14:textId="1277BDC5" w:rsidR="006B1B70" w:rsidRPr="00A5650F" w:rsidRDefault="006B1B70" w:rsidP="00A5650F">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sidRPr="000F524E">
        <w:rPr>
          <w:rFonts w:ascii="Times New Roman" w:hAnsi="Times New Roman" w:cs="Times New Roman"/>
          <w:sz w:val="24"/>
          <w:szCs w:val="24"/>
        </w:rPr>
        <w:t xml:space="preserve">Se considera </w:t>
      </w:r>
      <w:r w:rsidR="007414B2" w:rsidRPr="000F524E">
        <w:rPr>
          <w:rFonts w:ascii="Times New Roman" w:hAnsi="Times New Roman" w:cs="Times New Roman"/>
          <w:sz w:val="24"/>
          <w:szCs w:val="24"/>
        </w:rPr>
        <w:t xml:space="preserve">también que existen </w:t>
      </w:r>
      <w:proofErr w:type="spellStart"/>
      <w:r w:rsidR="007414B2" w:rsidRPr="000F524E">
        <w:rPr>
          <w:rFonts w:ascii="Times New Roman" w:hAnsi="Times New Roman" w:cs="Times New Roman"/>
          <w:sz w:val="24"/>
          <w:szCs w:val="24"/>
        </w:rPr>
        <w:t>sub-metodologías</w:t>
      </w:r>
      <w:proofErr w:type="spellEnd"/>
      <w:r w:rsidR="007414B2" w:rsidRPr="000F524E">
        <w:rPr>
          <w:rFonts w:ascii="Times New Roman" w:hAnsi="Times New Roman" w:cs="Times New Roman"/>
          <w:sz w:val="24"/>
          <w:szCs w:val="24"/>
        </w:rPr>
        <w:t xml:space="preserve"> dentro del plan de trabajo, donde pueden existir tareas que se repitan a lo largo del ciclo de vida del proyecto, a medida que se cuente con la retroalimentación necesaria del profesor guía</w:t>
      </w:r>
      <w:r w:rsidR="00695A0A" w:rsidRPr="000F524E">
        <w:rPr>
          <w:rFonts w:ascii="Times New Roman" w:hAnsi="Times New Roman" w:cs="Times New Roman"/>
          <w:sz w:val="24"/>
          <w:szCs w:val="24"/>
        </w:rPr>
        <w:t>.</w:t>
      </w:r>
    </w:p>
    <w:p w14:paraId="5017043A" w14:textId="48DD4A27" w:rsidR="006B1B70" w:rsidRDefault="0006413F" w:rsidP="006B1B70">
      <w:r w:rsidRPr="0006413F">
        <w:rPr>
          <w:noProof/>
        </w:rPr>
        <w:lastRenderedPageBreak/>
        <w:drawing>
          <wp:inline distT="0" distB="0" distL="0" distR="0" wp14:anchorId="53EE3075" wp14:editId="31EE4DF9">
            <wp:extent cx="5431790" cy="46774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790" cy="4677410"/>
                    </a:xfrm>
                    <a:prstGeom prst="rect">
                      <a:avLst/>
                    </a:prstGeom>
                    <a:noFill/>
                    <a:ln>
                      <a:noFill/>
                    </a:ln>
                  </pic:spPr>
                </pic:pic>
              </a:graphicData>
            </a:graphic>
          </wp:inline>
        </w:drawing>
      </w:r>
    </w:p>
    <w:p w14:paraId="4E1C3CF5" w14:textId="0008190E" w:rsidR="006B1B70" w:rsidRPr="00D73A20" w:rsidRDefault="006B1B70" w:rsidP="006B1B70">
      <w:pPr>
        <w:jc w:val="center"/>
        <w:rPr>
          <w:rFonts w:ascii="Times New Roman" w:hAnsi="Times New Roman" w:cs="Times New Roman"/>
          <w:sz w:val="24"/>
          <w:szCs w:val="24"/>
        </w:rPr>
      </w:pPr>
      <w:r w:rsidRPr="00D73A20">
        <w:rPr>
          <w:rFonts w:ascii="Times New Roman" w:hAnsi="Times New Roman" w:cs="Times New Roman"/>
          <w:sz w:val="24"/>
          <w:szCs w:val="24"/>
        </w:rPr>
        <w:t>Figura 1: Carta Gantt del proyecto</w:t>
      </w:r>
    </w:p>
    <w:p w14:paraId="633D7726" w14:textId="08C8D706" w:rsidR="006B1B70" w:rsidRPr="0012755F" w:rsidRDefault="006B1B70" w:rsidP="0012755F">
      <w:pPr>
        <w:jc w:val="center"/>
        <w:rPr>
          <w:rFonts w:ascii="Times New Roman" w:hAnsi="Times New Roman" w:cs="Times New Roman"/>
          <w:sz w:val="24"/>
          <w:szCs w:val="24"/>
        </w:rPr>
      </w:pPr>
      <w:r w:rsidRPr="00D73A20">
        <w:rPr>
          <w:rFonts w:ascii="Times New Roman" w:hAnsi="Times New Roman" w:cs="Times New Roman"/>
          <w:sz w:val="24"/>
          <w:szCs w:val="24"/>
        </w:rPr>
        <w:t>Fuente: Elaboración propia</w:t>
      </w:r>
      <w:r w:rsidR="00695A0A">
        <w:br w:type="page"/>
      </w:r>
    </w:p>
    <w:p w14:paraId="21B453DA" w14:textId="40C5437D" w:rsidR="006D5C10" w:rsidRDefault="00C6263F" w:rsidP="00AB580E">
      <w:pPr>
        <w:pStyle w:val="Ttulo1"/>
        <w:rPr>
          <w:rFonts w:ascii="Times New Roman" w:hAnsi="Times New Roman" w:cs="Times New Roman"/>
          <w:sz w:val="28"/>
          <w:szCs w:val="28"/>
        </w:rPr>
      </w:pPr>
      <w:bookmarkStart w:id="22" w:name="_Toc108733848"/>
      <w:r>
        <w:rPr>
          <w:rFonts w:ascii="Times New Roman" w:hAnsi="Times New Roman" w:cs="Times New Roman"/>
          <w:sz w:val="28"/>
          <w:szCs w:val="28"/>
        </w:rPr>
        <w:lastRenderedPageBreak/>
        <w:t>REFERENCIAS</w:t>
      </w:r>
      <w:bookmarkEnd w:id="22"/>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t xml:space="preserve">Czosnyka,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Piechnik,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Fontalvo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2"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r w:rsidRPr="00D472AB">
        <w:rPr>
          <w:rFonts w:ascii="Times New Roman" w:hAnsi="Times New Roman" w:cs="Times New Roman"/>
          <w:sz w:val="24"/>
          <w:szCs w:val="24"/>
          <w:lang w:val="en-US"/>
        </w:rPr>
        <w:t>WHO.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en</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3"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53E9FA9" w:rsidR="00861A9F" w:rsidRDefault="00861A9F">
      <w:pPr>
        <w:spacing w:after="160" w:line="259" w:lineRule="auto"/>
        <w:jc w:val="left"/>
        <w:rPr>
          <w:rFonts w:eastAsiaTheme="majorEastAsia" w:cstheme="majorBidi"/>
          <w:color w:val="000000" w:themeColor="text1"/>
          <w:sz w:val="32"/>
          <w:szCs w:val="32"/>
        </w:rPr>
      </w:pPr>
      <w:r>
        <w:rPr>
          <w:rFonts w:eastAsiaTheme="majorEastAsia" w:cstheme="majorBidi"/>
          <w:color w:val="000000" w:themeColor="text1"/>
          <w:sz w:val="32"/>
          <w:szCs w:val="32"/>
        </w:rPr>
        <w:br w:type="page"/>
      </w:r>
    </w:p>
    <w:p w14:paraId="30DB4539" w14:textId="03962853" w:rsidR="00E1403A" w:rsidRDefault="00E1403A" w:rsidP="00536D73">
      <w:pPr>
        <w:rPr>
          <w:rFonts w:ascii="Times New Roman" w:eastAsiaTheme="majorEastAsia" w:hAnsi="Times New Roman" w:cs="Times New Roman"/>
          <w:b/>
          <w:bCs/>
          <w:color w:val="000000" w:themeColor="text1"/>
          <w:sz w:val="28"/>
          <w:szCs w:val="28"/>
        </w:rPr>
      </w:pPr>
      <w:r w:rsidRPr="00D73A20">
        <w:rPr>
          <w:rFonts w:ascii="Times New Roman" w:eastAsiaTheme="majorEastAsia" w:hAnsi="Times New Roman" w:cs="Times New Roman"/>
          <w:b/>
          <w:bCs/>
          <w:color w:val="000000" w:themeColor="text1"/>
          <w:sz w:val="28"/>
          <w:szCs w:val="28"/>
        </w:rPr>
        <w:lastRenderedPageBreak/>
        <w:t>ANEXOS</w:t>
      </w:r>
      <w:r w:rsidR="00144115">
        <w:rPr>
          <w:rFonts w:ascii="Times New Roman" w:eastAsiaTheme="majorEastAsia" w:hAnsi="Times New Roman" w:cs="Times New Roman"/>
          <w:b/>
          <w:bCs/>
          <w:color w:val="000000" w:themeColor="text1"/>
          <w:sz w:val="28"/>
          <w:szCs w:val="28"/>
        </w:rPr>
        <w:t>: REFORMULACIÓN</w:t>
      </w:r>
    </w:p>
    <w:p w14:paraId="3D8BC116" w14:textId="77777777" w:rsidR="00510E30" w:rsidRDefault="00510E30" w:rsidP="00536D73">
      <w:pPr>
        <w:rPr>
          <w:rFonts w:ascii="Times New Roman" w:eastAsiaTheme="majorEastAsia" w:hAnsi="Times New Roman" w:cs="Times New Roman"/>
          <w:b/>
          <w:bCs/>
          <w:color w:val="000000" w:themeColor="text1"/>
          <w:sz w:val="28"/>
          <w:szCs w:val="28"/>
        </w:rPr>
      </w:pPr>
    </w:p>
    <w:p w14:paraId="7B29782B" w14:textId="77777777" w:rsidR="00510E30" w:rsidRPr="000552C2" w:rsidRDefault="00510E30" w:rsidP="00510E30">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Antecedentes</w:t>
      </w:r>
    </w:p>
    <w:p w14:paraId="00F40CF9"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Los estudios indican que la mejor opción es utilizar modelos con SVM ya que presentan mejores resultados en términos de precisión y cálculo de la reactividad de los vasos sanguíneos cerebrales a la presión arterial de 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xml:space="preserve"> (EtCO</w:t>
      </w:r>
      <w:r>
        <w:rPr>
          <w:rFonts w:ascii="Times New Roman" w:eastAsiaTheme="majorEastAsia" w:hAnsi="Times New Roman" w:cs="Times New Roman"/>
          <w:color w:val="000000" w:themeColor="text1"/>
          <w:sz w:val="24"/>
          <w:szCs w:val="24"/>
          <w:vertAlign w:val="subscript"/>
        </w:rPr>
        <w:t>2</w:t>
      </w:r>
      <w:r>
        <w:rPr>
          <w:rFonts w:ascii="Times New Roman" w:eastAsiaTheme="majorEastAsia" w:hAnsi="Times New Roman" w:cs="Times New Roman"/>
          <w:color w:val="000000" w:themeColor="text1"/>
          <w:sz w:val="24"/>
          <w:szCs w:val="24"/>
        </w:rPr>
        <w:t xml:space="preserve">), además de presentar menor varianza y un muy bajo error cuadrático medio en la línea base de presión (). Es aquí donde aparecen las dificultades, debido a que los algoritmos de entrenamiento se prueban con muchas combinaciones de </w:t>
      </w:r>
      <w:proofErr w:type="spellStart"/>
      <w:r>
        <w:rPr>
          <w:rFonts w:ascii="Times New Roman" w:eastAsiaTheme="majorEastAsia" w:hAnsi="Times New Roman" w:cs="Times New Roman"/>
          <w:color w:val="000000" w:themeColor="text1"/>
          <w:sz w:val="24"/>
          <w:szCs w:val="24"/>
        </w:rPr>
        <w:t>hiperparámetros</w:t>
      </w:r>
      <w:proofErr w:type="spellEnd"/>
      <w:r>
        <w:rPr>
          <w:rFonts w:ascii="Times New Roman" w:eastAsiaTheme="majorEastAsia" w:hAnsi="Times New Roman" w:cs="Times New Roman"/>
          <w:color w:val="000000" w:themeColor="text1"/>
          <w:sz w:val="24"/>
          <w:szCs w:val="24"/>
        </w:rPr>
        <w:t xml:space="preserve"> para conseguir un buen modelo, generando cientos de miles de modelos para cada individuo, donde se debe escoger al que mejor capture la relación PAM/VFSC (sin estar sobreentrenado) de forma manual ().</w:t>
      </w:r>
    </w:p>
    <w:p w14:paraId="2DA26FF8"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Miranda (2016) presentó un entrenamiento de modelos dinámicos con SVM utilizando diferentes configuraciones de parámetros de entrada sobre pacientes en régimen de </w:t>
      </w:r>
      <w:proofErr w:type="spellStart"/>
      <w:r>
        <w:rPr>
          <w:rFonts w:ascii="Times New Roman" w:eastAsiaTheme="majorEastAsia" w:hAnsi="Times New Roman" w:cs="Times New Roman"/>
          <w:color w:val="000000" w:themeColor="text1"/>
          <w:sz w:val="24"/>
          <w:szCs w:val="24"/>
        </w:rPr>
        <w:t>Normocapnia</w:t>
      </w:r>
      <w:proofErr w:type="spellEnd"/>
      <w:r>
        <w:rPr>
          <w:rFonts w:ascii="Times New Roman" w:eastAsiaTheme="majorEastAsia" w:hAnsi="Times New Roman" w:cs="Times New Roman"/>
          <w:color w:val="000000" w:themeColor="text1"/>
          <w:sz w:val="24"/>
          <w:szCs w:val="24"/>
        </w:rPr>
        <w:t xml:space="preserve"> e Hipercapnia, aplicando a los resultados un nuevo filtro mejorado con respecto al método clásico mencionado anteriormente. El nuevo filtro asigna valores numéricos a comportamientos esperados en la señal de la respuesta autorregulatoria, seleccionando 100 posibles modelos, y escogiendo el de más alta correlación.</w:t>
      </w:r>
    </w:p>
    <w:p w14:paraId="4BAE49D2"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Alternativamente, Vallejos (2017) propone un método de optimización multi objetivo que evalúa la información disponible para seleccionar un modelo representativo para los individuos del estudio, con el fin de proponer guías que permitan reducir el espacio de búsqueda.</w:t>
      </w:r>
    </w:p>
    <w:p w14:paraId="7852E2A0" w14:textId="77777777"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Todavía existen varios enfoques que se podrían aplicar a este problema, los más prometedores son la continuación de la utilización de técnicas de optimización para obtener una serie de modelos óptimos y poder realizar un análisis de los factores de cada modelo, donde si los resultados resultan significativos, podrían acotar inicialmente el espacio muestral sobre el que se realiza el estudio de la autorregulación, obteniendo resultados igual de precisos de forma más rápida y eficiente.</w:t>
      </w:r>
    </w:p>
    <w:p w14:paraId="3636D6AB" w14:textId="77777777" w:rsidR="0094299B" w:rsidRPr="00E1403A" w:rsidRDefault="0094299B" w:rsidP="00536D73">
      <w:pPr>
        <w:rPr>
          <w:rFonts w:ascii="Times New Roman" w:eastAsiaTheme="majorEastAsia" w:hAnsi="Times New Roman" w:cs="Times New Roman"/>
          <w:b/>
          <w:bCs/>
          <w:color w:val="000000" w:themeColor="text1"/>
          <w:sz w:val="28"/>
          <w:szCs w:val="28"/>
        </w:rPr>
      </w:pPr>
    </w:p>
    <w:p w14:paraId="4656B63E" w14:textId="0EB5CF79" w:rsidR="0094299B" w:rsidRDefault="0094299B" w:rsidP="0094299B">
      <w:pPr>
        <w:rPr>
          <w:rFonts w:ascii="Times New Roman" w:eastAsiaTheme="majorEastAsia" w:hAnsi="Times New Roman" w:cs="Times New Roman"/>
          <w:b/>
          <w:bCs/>
          <w:color w:val="000000" w:themeColor="text1"/>
          <w:sz w:val="24"/>
          <w:szCs w:val="24"/>
        </w:rPr>
      </w:pPr>
      <w:r w:rsidRPr="004559CD">
        <w:rPr>
          <w:rFonts w:ascii="Times New Roman" w:eastAsiaTheme="majorEastAsia" w:hAnsi="Times New Roman" w:cs="Times New Roman"/>
          <w:b/>
          <w:bCs/>
          <w:color w:val="000000" w:themeColor="text1"/>
          <w:sz w:val="24"/>
          <w:szCs w:val="24"/>
        </w:rPr>
        <w:t>Índices de autorregulación cerebral</w:t>
      </w:r>
    </w:p>
    <w:p w14:paraId="6FE50270" w14:textId="77777777" w:rsidR="00934416" w:rsidRPr="004559CD" w:rsidRDefault="00934416" w:rsidP="0094299B">
      <w:pPr>
        <w:rPr>
          <w:rFonts w:ascii="Times New Roman" w:eastAsiaTheme="majorEastAsia" w:hAnsi="Times New Roman" w:cs="Times New Roman"/>
          <w:b/>
          <w:bCs/>
          <w:color w:val="000000" w:themeColor="text1"/>
          <w:sz w:val="24"/>
          <w:szCs w:val="24"/>
        </w:rPr>
      </w:pPr>
    </w:p>
    <w:p w14:paraId="079A503A" w14:textId="5A23C404"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De acuerdo con los estudios, se han definido índices para evaluar la autorregulación, los más relevantes para este estudio son el ARI (modelando de una ecuación diferencial de segundo orden) y el </w:t>
      </w:r>
      <w:proofErr w:type="spellStart"/>
      <w:r>
        <w:rPr>
          <w:rFonts w:ascii="Times New Roman" w:eastAsiaTheme="majorEastAsia" w:hAnsi="Times New Roman" w:cs="Times New Roman"/>
          <w:color w:val="000000" w:themeColor="text1"/>
          <w:sz w:val="24"/>
          <w:szCs w:val="24"/>
        </w:rPr>
        <w:t>mfARI</w:t>
      </w:r>
      <w:proofErr w:type="spellEnd"/>
      <w:r>
        <w:rPr>
          <w:rFonts w:ascii="Times New Roman" w:eastAsiaTheme="majorEastAsia" w:hAnsi="Times New Roman" w:cs="Times New Roman"/>
          <w:color w:val="000000" w:themeColor="text1"/>
          <w:sz w:val="24"/>
          <w:szCs w:val="24"/>
        </w:rPr>
        <w:t xml:space="preserve"> (sin modelo específico). Entre estos dos sistemas de medida se ha demostrado que </w:t>
      </w:r>
      <w:proofErr w:type="spellStart"/>
      <w:r>
        <w:rPr>
          <w:rFonts w:ascii="Times New Roman" w:eastAsiaTheme="majorEastAsia" w:hAnsi="Times New Roman" w:cs="Times New Roman"/>
          <w:color w:val="000000" w:themeColor="text1"/>
          <w:sz w:val="24"/>
          <w:szCs w:val="24"/>
        </w:rPr>
        <w:t>mfARI</w:t>
      </w:r>
      <w:proofErr w:type="spellEnd"/>
      <w:r>
        <w:rPr>
          <w:rFonts w:ascii="Times New Roman" w:eastAsiaTheme="majorEastAsia" w:hAnsi="Times New Roman" w:cs="Times New Roman"/>
          <w:color w:val="000000" w:themeColor="text1"/>
          <w:sz w:val="24"/>
          <w:szCs w:val="24"/>
        </w:rPr>
        <w:t xml:space="preserve"> presenta mayor robustez que ARI. Para el caso de las VEP se requiere modelar primero y luego medir los índices, y también según estudios, si se entrena un modelo con las VEP y se le pasa un escalón a ese modelo se pueden encontrar resultados válidos para el fenómeno.</w:t>
      </w:r>
    </w:p>
    <w:p w14:paraId="1E005B28" w14:textId="77777777" w:rsidR="00934416" w:rsidRDefault="00934416" w:rsidP="00934416">
      <w:pPr>
        <w:rPr>
          <w:rFonts w:ascii="Times New Roman" w:eastAsiaTheme="majorEastAsia" w:hAnsi="Times New Roman" w:cs="Times New Roman"/>
          <w:color w:val="000000" w:themeColor="text1"/>
          <w:sz w:val="24"/>
          <w:szCs w:val="24"/>
        </w:rPr>
      </w:pPr>
    </w:p>
    <w:p w14:paraId="3B9CBB89" w14:textId="1C770B7C" w:rsidR="00FD42CF" w:rsidRPr="00934416" w:rsidRDefault="00FD42CF" w:rsidP="00934416">
      <w:p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Estructura de los modelos SVM </w:t>
      </w:r>
    </w:p>
    <w:p w14:paraId="210F13E7" w14:textId="77777777" w:rsidR="00FD42CF" w:rsidRDefault="00FD42CF" w:rsidP="00FD42CF">
      <w:pPr>
        <w:rPr>
          <w:rFonts w:ascii="Times New Roman" w:eastAsiaTheme="majorEastAsia" w:hAnsi="Times New Roman" w:cs="Times New Roman"/>
          <w:color w:val="000000" w:themeColor="text1"/>
          <w:sz w:val="24"/>
          <w:szCs w:val="24"/>
        </w:rPr>
      </w:pPr>
    </w:p>
    <w:p w14:paraId="15656A6A" w14:textId="03098412" w:rsidR="00FD42CF" w:rsidRDefault="00FD42CF" w:rsidP="00FD42CF">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utilizarán 4 modelos de entrenamiento multivariado.</w:t>
      </w:r>
    </w:p>
    <w:p w14:paraId="1F1C51B3" w14:textId="77777777" w:rsidR="00934416" w:rsidRDefault="00934416" w:rsidP="00FD42CF">
      <w:pPr>
        <w:rPr>
          <w:rFonts w:ascii="Times New Roman" w:eastAsiaTheme="majorEastAsia" w:hAnsi="Times New Roman" w:cs="Times New Roman"/>
          <w:color w:val="000000" w:themeColor="text1"/>
          <w:sz w:val="24"/>
          <w:szCs w:val="24"/>
        </w:rPr>
      </w:pPr>
    </w:p>
    <w:p w14:paraId="6EB025C5"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Finite Impulse Response (FIR)</w:t>
      </w:r>
    </w:p>
    <w:p w14:paraId="76A5D86B"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sidRPr="00B77DC8">
        <w:rPr>
          <w:rFonts w:ascii="Times New Roman" w:eastAsiaTheme="majorEastAsia" w:hAnsi="Times New Roman" w:cs="Times New Roman"/>
          <w:color w:val="000000" w:themeColor="text1"/>
          <w:sz w:val="24"/>
          <w:szCs w:val="24"/>
          <w:lang w:val="en-US"/>
        </w:rPr>
        <w:t>Non</w:t>
      </w:r>
      <w:r>
        <w:rPr>
          <w:rFonts w:ascii="Times New Roman" w:eastAsiaTheme="majorEastAsia" w:hAnsi="Times New Roman" w:cs="Times New Roman"/>
          <w:color w:val="000000" w:themeColor="text1"/>
          <w:sz w:val="24"/>
          <w:szCs w:val="24"/>
          <w:lang w:val="en-US"/>
        </w:rPr>
        <w:t>-Linear</w:t>
      </w:r>
      <w:r w:rsidRPr="00B77DC8">
        <w:rPr>
          <w:rFonts w:ascii="Times New Roman" w:eastAsiaTheme="majorEastAsia" w:hAnsi="Times New Roman" w:cs="Times New Roman"/>
          <w:color w:val="000000" w:themeColor="text1"/>
          <w:sz w:val="24"/>
          <w:szCs w:val="24"/>
          <w:lang w:val="en-US"/>
        </w:rPr>
        <w:t xml:space="preserve"> Finite Impulse R</w:t>
      </w:r>
      <w:r>
        <w:rPr>
          <w:rFonts w:ascii="Times New Roman" w:eastAsiaTheme="majorEastAsia" w:hAnsi="Times New Roman" w:cs="Times New Roman"/>
          <w:color w:val="000000" w:themeColor="text1"/>
          <w:sz w:val="24"/>
          <w:szCs w:val="24"/>
          <w:lang w:val="en-US"/>
        </w:rPr>
        <w:t>esponse (NFIR)</w:t>
      </w:r>
    </w:p>
    <w:p w14:paraId="536C89C4"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Auto-Regression with Exogenous Variables (ARX)</w:t>
      </w:r>
    </w:p>
    <w:p w14:paraId="05EDF8A7" w14:textId="77777777" w:rsidR="00FD42CF" w:rsidRDefault="00FD42CF" w:rsidP="00FD42CF">
      <w:pPr>
        <w:pStyle w:val="Prrafodelista"/>
        <w:numPr>
          <w:ilvl w:val="0"/>
          <w:numId w:val="43"/>
        </w:num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Non-Linear Auto-Regression with Exogenous Variables (NARX)</w:t>
      </w:r>
    </w:p>
    <w:p w14:paraId="1568C6FB" w14:textId="77777777" w:rsidR="00FD42CF" w:rsidRDefault="00FD42CF" w:rsidP="00FD42CF">
      <w:pPr>
        <w:rPr>
          <w:rFonts w:ascii="Times New Roman" w:eastAsiaTheme="majorEastAsia" w:hAnsi="Times New Roman" w:cs="Times New Roman"/>
          <w:color w:val="000000" w:themeColor="text1"/>
          <w:sz w:val="24"/>
          <w:szCs w:val="24"/>
          <w:lang w:val="en-US"/>
        </w:rPr>
      </w:pPr>
    </w:p>
    <w:p w14:paraId="405ABC33" w14:textId="1F1D6DC8" w:rsidR="00FD42CF" w:rsidRDefault="00FD42CF" w:rsidP="00A5650F">
      <w:pPr>
        <w:ind w:firstLine="1134"/>
        <w:rPr>
          <w:rFonts w:ascii="Times New Roman" w:eastAsiaTheme="majorEastAsia" w:hAnsi="Times New Roman" w:cs="Times New Roman"/>
          <w:color w:val="000000" w:themeColor="text1"/>
          <w:sz w:val="24"/>
          <w:szCs w:val="24"/>
          <w:lang w:val="es-ES"/>
        </w:rPr>
      </w:pPr>
      <w:r w:rsidRPr="00B77DC8">
        <w:rPr>
          <w:rFonts w:ascii="Times New Roman" w:eastAsiaTheme="majorEastAsia" w:hAnsi="Times New Roman" w:cs="Times New Roman"/>
          <w:color w:val="000000" w:themeColor="text1"/>
          <w:sz w:val="24"/>
          <w:szCs w:val="24"/>
          <w:lang w:val="es-ES"/>
        </w:rPr>
        <w:t>Se entrenarán estos modelos u</w:t>
      </w:r>
      <w:r>
        <w:rPr>
          <w:rFonts w:ascii="Times New Roman" w:eastAsiaTheme="majorEastAsia" w:hAnsi="Times New Roman" w:cs="Times New Roman"/>
          <w:color w:val="000000" w:themeColor="text1"/>
          <w:sz w:val="24"/>
          <w:szCs w:val="24"/>
          <w:lang w:val="es-ES"/>
        </w:rPr>
        <w:t xml:space="preserve">tilizando SVM. </w:t>
      </w:r>
      <w:r w:rsidRPr="00B77DC8">
        <w:rPr>
          <w:rFonts w:ascii="Times New Roman" w:eastAsiaTheme="majorEastAsia" w:hAnsi="Times New Roman" w:cs="Times New Roman"/>
          <w:color w:val="000000" w:themeColor="text1"/>
          <w:sz w:val="24"/>
          <w:szCs w:val="24"/>
          <w:lang w:val="es-ES"/>
        </w:rPr>
        <w:t>Las entradas utilizadas en los modelos son la PAM y etCO2, y la salida del modelo corresponde a la VFSC</w:t>
      </w:r>
      <w:r>
        <w:rPr>
          <w:rFonts w:ascii="Times New Roman" w:eastAsiaTheme="majorEastAsia" w:hAnsi="Times New Roman" w:cs="Times New Roman"/>
          <w:color w:val="000000" w:themeColor="text1"/>
          <w:sz w:val="24"/>
          <w:szCs w:val="24"/>
          <w:lang w:val="es-ES"/>
        </w:rPr>
        <w:t xml:space="preserve"> estimada</w:t>
      </w:r>
      <w:r w:rsidRPr="00B77DC8">
        <w:rPr>
          <w:rFonts w:ascii="Times New Roman" w:eastAsiaTheme="majorEastAsia" w:hAnsi="Times New Roman" w:cs="Times New Roman"/>
          <w:color w:val="000000" w:themeColor="text1"/>
          <w:sz w:val="24"/>
          <w:szCs w:val="24"/>
          <w:lang w:val="es-ES"/>
        </w:rPr>
        <w:t>. Para los modelos autorregresivos se utiliza también la VFSC como variable de entrada.</w:t>
      </w:r>
      <w:r w:rsidR="00934416">
        <w:rPr>
          <w:rFonts w:ascii="Times New Roman" w:eastAsiaTheme="majorEastAsia" w:hAnsi="Times New Roman" w:cs="Times New Roman"/>
          <w:color w:val="000000" w:themeColor="text1"/>
          <w:sz w:val="24"/>
          <w:szCs w:val="24"/>
          <w:lang w:val="es-ES"/>
        </w:rPr>
        <w:t xml:space="preserve"> </w:t>
      </w:r>
      <w:r>
        <w:rPr>
          <w:rFonts w:ascii="Times New Roman" w:eastAsiaTheme="majorEastAsia" w:hAnsi="Times New Roman" w:cs="Times New Roman"/>
          <w:color w:val="000000" w:themeColor="text1"/>
          <w:sz w:val="24"/>
          <w:szCs w:val="24"/>
          <w:lang w:val="es-ES"/>
        </w:rPr>
        <w:t>Para la validación de los modelos se utilizará validación cruzada de la señal presente en los datos.</w:t>
      </w:r>
      <w:r w:rsidR="00934416">
        <w:rPr>
          <w:rFonts w:ascii="Times New Roman" w:eastAsiaTheme="majorEastAsia" w:hAnsi="Times New Roman" w:cs="Times New Roman"/>
          <w:color w:val="000000" w:themeColor="text1"/>
          <w:sz w:val="24"/>
          <w:szCs w:val="24"/>
          <w:lang w:val="es-ES"/>
        </w:rPr>
        <w:t xml:space="preserve"> </w:t>
      </w:r>
      <w:r>
        <w:rPr>
          <w:rFonts w:ascii="Times New Roman" w:eastAsiaTheme="majorEastAsia" w:hAnsi="Times New Roman" w:cs="Times New Roman"/>
          <w:color w:val="000000" w:themeColor="text1"/>
          <w:sz w:val="24"/>
          <w:szCs w:val="24"/>
          <w:lang w:val="es-ES"/>
        </w:rPr>
        <w:t xml:space="preserve">Para la selección de parámetros </w:t>
      </w:r>
      <w:r w:rsidRPr="005847EC">
        <w:rPr>
          <w:rFonts w:ascii="Times New Roman" w:eastAsiaTheme="majorEastAsia" w:hAnsi="Times New Roman" w:cs="Times New Roman"/>
          <w:color w:val="000000" w:themeColor="text1"/>
          <w:sz w:val="24"/>
          <w:szCs w:val="24"/>
          <w:lang w:val="es-ES"/>
        </w:rPr>
        <w:t xml:space="preserve">es posible obtener variados resultados en base a los </w:t>
      </w:r>
      <w:proofErr w:type="spellStart"/>
      <w:r w:rsidRPr="005847EC">
        <w:rPr>
          <w:rFonts w:ascii="Times New Roman" w:eastAsiaTheme="majorEastAsia" w:hAnsi="Times New Roman" w:cs="Times New Roman"/>
          <w:color w:val="000000" w:themeColor="text1"/>
          <w:sz w:val="24"/>
          <w:szCs w:val="24"/>
          <w:lang w:val="es-ES"/>
        </w:rPr>
        <w:t>hiperparámetros</w:t>
      </w:r>
      <w:proofErr w:type="spellEnd"/>
      <w:r w:rsidRPr="005847EC">
        <w:rPr>
          <w:rFonts w:ascii="Times New Roman" w:eastAsiaTheme="majorEastAsia" w:hAnsi="Times New Roman" w:cs="Times New Roman"/>
          <w:color w:val="000000" w:themeColor="text1"/>
          <w:sz w:val="24"/>
          <w:szCs w:val="24"/>
          <w:lang w:val="es-ES"/>
        </w:rPr>
        <w:t xml:space="preserve"> escogidos para los entrenamientos</w:t>
      </w:r>
      <w:r>
        <w:rPr>
          <w:rFonts w:ascii="Times New Roman" w:eastAsiaTheme="majorEastAsia" w:hAnsi="Times New Roman" w:cs="Times New Roman"/>
          <w:color w:val="000000" w:themeColor="text1"/>
          <w:sz w:val="24"/>
          <w:szCs w:val="24"/>
          <w:lang w:val="es-ES"/>
        </w:rPr>
        <w:t xml:space="preserve"> de las SVM</w:t>
      </w:r>
      <w:r w:rsidRPr="005847EC">
        <w:rPr>
          <w:rFonts w:ascii="Times New Roman" w:eastAsiaTheme="majorEastAsia" w:hAnsi="Times New Roman" w:cs="Times New Roman"/>
          <w:color w:val="000000" w:themeColor="text1"/>
          <w:sz w:val="24"/>
          <w:szCs w:val="24"/>
          <w:lang w:val="es-ES"/>
        </w:rPr>
        <w:t xml:space="preserve">. Los modelos lineales ocupan los </w:t>
      </w:r>
      <w:proofErr w:type="spellStart"/>
      <w:r w:rsidRPr="005847EC">
        <w:rPr>
          <w:rFonts w:ascii="Times New Roman" w:eastAsiaTheme="majorEastAsia" w:hAnsi="Times New Roman" w:cs="Times New Roman"/>
          <w:color w:val="000000" w:themeColor="text1"/>
          <w:sz w:val="24"/>
          <w:szCs w:val="24"/>
          <w:lang w:val="es-ES"/>
        </w:rPr>
        <w:t>hiperparámetros</w:t>
      </w:r>
      <w:proofErr w:type="spellEnd"/>
      <w:r w:rsidRPr="005847EC">
        <w:rPr>
          <w:rFonts w:ascii="Times New Roman" w:eastAsiaTheme="majorEastAsia" w:hAnsi="Times New Roman" w:cs="Times New Roman"/>
          <w:color w:val="000000" w:themeColor="text1"/>
          <w:sz w:val="24"/>
          <w:szCs w:val="24"/>
          <w:lang w:val="es-ES"/>
        </w:rPr>
        <w:t xml:space="preserve"> </w:t>
      </w:r>
      <w:proofErr w:type="spellStart"/>
      <w:r w:rsidRPr="005847EC">
        <w:rPr>
          <w:rFonts w:ascii="Times New Roman" w:eastAsiaTheme="majorEastAsia" w:hAnsi="Times New Roman" w:cs="Times New Roman"/>
          <w:color w:val="000000" w:themeColor="text1"/>
          <w:sz w:val="24"/>
          <w:szCs w:val="24"/>
          <w:lang w:val="es-ES"/>
        </w:rPr>
        <w:t>nu</w:t>
      </w:r>
      <w:proofErr w:type="spellEnd"/>
      <w:r w:rsidRPr="005847EC">
        <w:rPr>
          <w:rFonts w:ascii="Times New Roman" w:eastAsiaTheme="majorEastAsia" w:hAnsi="Times New Roman" w:cs="Times New Roman"/>
          <w:color w:val="000000" w:themeColor="text1"/>
          <w:sz w:val="24"/>
          <w:szCs w:val="24"/>
          <w:lang w:val="es-ES"/>
        </w:rPr>
        <w:t xml:space="preserve"> y costo (</w:t>
      </w:r>
      <w:r w:rsidRPr="005847EC">
        <w:rPr>
          <w:rFonts w:ascii="Cambria Math" w:eastAsiaTheme="majorEastAsia" w:hAnsi="Cambria Math" w:cs="Cambria Math"/>
          <w:color w:val="000000" w:themeColor="text1"/>
          <w:sz w:val="24"/>
          <w:szCs w:val="24"/>
          <w:lang w:val="es-ES"/>
        </w:rPr>
        <w:t>𝐶</w:t>
      </w:r>
      <w:r w:rsidRPr="005847EC">
        <w:rPr>
          <w:rFonts w:ascii="Times New Roman" w:eastAsiaTheme="majorEastAsia" w:hAnsi="Times New Roman" w:cs="Times New Roman"/>
          <w:color w:val="000000" w:themeColor="text1"/>
          <w:sz w:val="24"/>
          <w:szCs w:val="24"/>
          <w:lang w:val="es-ES"/>
        </w:rPr>
        <w:t xml:space="preserve">). Los modelos no lineales utilizan un </w:t>
      </w:r>
      <w:proofErr w:type="spellStart"/>
      <w:r w:rsidRPr="005847EC">
        <w:rPr>
          <w:rFonts w:ascii="Times New Roman" w:eastAsiaTheme="majorEastAsia" w:hAnsi="Times New Roman" w:cs="Times New Roman"/>
          <w:color w:val="000000" w:themeColor="text1"/>
          <w:sz w:val="24"/>
          <w:szCs w:val="24"/>
          <w:lang w:val="es-ES"/>
        </w:rPr>
        <w:t>Kernel</w:t>
      </w:r>
      <w:proofErr w:type="spellEnd"/>
      <w:r w:rsidRPr="005847EC">
        <w:rPr>
          <w:rFonts w:ascii="Times New Roman" w:eastAsiaTheme="majorEastAsia" w:hAnsi="Times New Roman" w:cs="Times New Roman"/>
          <w:color w:val="000000" w:themeColor="text1"/>
          <w:sz w:val="24"/>
          <w:szCs w:val="24"/>
          <w:lang w:val="es-ES"/>
        </w:rPr>
        <w:t xml:space="preserve"> radial por lo que agregan el </w:t>
      </w:r>
      <w:proofErr w:type="spellStart"/>
      <w:r w:rsidRPr="005847EC">
        <w:rPr>
          <w:rFonts w:ascii="Times New Roman" w:eastAsiaTheme="majorEastAsia" w:hAnsi="Times New Roman" w:cs="Times New Roman"/>
          <w:color w:val="000000" w:themeColor="text1"/>
          <w:sz w:val="24"/>
          <w:szCs w:val="24"/>
          <w:lang w:val="es-ES"/>
        </w:rPr>
        <w:t>hiperparámetro</w:t>
      </w:r>
      <w:proofErr w:type="spellEnd"/>
      <w:r w:rsidRPr="005847EC">
        <w:rPr>
          <w:rFonts w:ascii="Times New Roman" w:eastAsiaTheme="majorEastAsia" w:hAnsi="Times New Roman" w:cs="Times New Roman"/>
          <w:color w:val="000000" w:themeColor="text1"/>
          <w:sz w:val="24"/>
          <w:szCs w:val="24"/>
          <w:lang w:val="es-ES"/>
        </w:rPr>
        <w:t xml:space="preserve"> sigma (σ).</w:t>
      </w:r>
    </w:p>
    <w:p w14:paraId="470951B8" w14:textId="4B90E54C" w:rsidR="007472BA" w:rsidRDefault="007472BA" w:rsidP="00FD42CF">
      <w:pPr>
        <w:rPr>
          <w:rFonts w:ascii="Times New Roman" w:eastAsiaTheme="majorEastAsia" w:hAnsi="Times New Roman" w:cs="Times New Roman"/>
          <w:color w:val="000000" w:themeColor="text1"/>
          <w:sz w:val="24"/>
          <w:szCs w:val="24"/>
          <w:lang w:val="es-ES"/>
        </w:rPr>
      </w:pPr>
    </w:p>
    <w:p w14:paraId="10B96C34" w14:textId="05DC1C4B" w:rsidR="007472BA" w:rsidRDefault="007472BA" w:rsidP="00FD42CF">
      <w:pPr>
        <w:rPr>
          <w:rFonts w:ascii="Times New Roman" w:eastAsiaTheme="majorEastAsia" w:hAnsi="Times New Roman" w:cs="Times New Roman"/>
          <w:i/>
          <w:iCs/>
          <w:color w:val="000000" w:themeColor="text1"/>
          <w:sz w:val="24"/>
          <w:szCs w:val="24"/>
          <w:lang w:val="es-ES"/>
        </w:rPr>
      </w:pPr>
      <w:r>
        <w:rPr>
          <w:rFonts w:ascii="Times New Roman" w:eastAsiaTheme="majorEastAsia" w:hAnsi="Times New Roman" w:cs="Times New Roman"/>
          <w:i/>
          <w:iCs/>
          <w:color w:val="000000" w:themeColor="text1"/>
          <w:sz w:val="24"/>
          <w:szCs w:val="24"/>
          <w:lang w:val="es-ES"/>
        </w:rPr>
        <w:t xml:space="preserve">Posibles valores iniciales paramétricos de las SVM </w:t>
      </w:r>
    </w:p>
    <w:p w14:paraId="68360EB5" w14:textId="7CDF2F0F" w:rsidR="007472BA" w:rsidRDefault="007472BA" w:rsidP="00FD42CF">
      <w:pPr>
        <w:rPr>
          <w:rFonts w:ascii="Times New Roman" w:eastAsiaTheme="majorEastAsia" w:hAnsi="Times New Roman" w:cs="Times New Roman"/>
          <w:i/>
          <w:iCs/>
          <w:color w:val="000000" w:themeColor="text1"/>
          <w:sz w:val="24"/>
          <w:szCs w:val="24"/>
          <w:lang w:val="es-ES"/>
        </w:rPr>
      </w:pPr>
    </w:p>
    <w:p w14:paraId="191D5594" w14:textId="3B442DCF" w:rsidR="007472BA" w:rsidRDefault="007472BA"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lastRenderedPageBreak/>
        <w:t>Estos valores se irán ajustando de acuerdo avanza la investigación, pero en general los siguientes fueron utilizados en el estudio de Vallejos (2017).</w:t>
      </w:r>
    </w:p>
    <w:p w14:paraId="419E31BF" w14:textId="6CE7342A" w:rsidR="007472BA" w:rsidRDefault="007472BA" w:rsidP="00FD42CF">
      <w:pPr>
        <w:rPr>
          <w:rFonts w:ascii="Times New Roman" w:eastAsiaTheme="majorEastAsia" w:hAnsi="Times New Roman" w:cs="Times New Roman"/>
          <w:color w:val="000000" w:themeColor="text1"/>
          <w:sz w:val="24"/>
          <w:szCs w:val="24"/>
          <w:lang w:val="es-ES"/>
        </w:rPr>
      </w:pPr>
    </w:p>
    <w:p w14:paraId="7CC92FE8" w14:textId="1E322087" w:rsidR="007472BA" w:rsidRDefault="007472BA" w:rsidP="00FD42CF">
      <w:pPr>
        <w:rPr>
          <w:rFonts w:ascii="Times New Roman" w:eastAsiaTheme="majorEastAsia" w:hAnsi="Times New Roman" w:cs="Times New Roman"/>
          <w:color w:val="000000" w:themeColor="text1"/>
          <w:sz w:val="24"/>
          <w:szCs w:val="24"/>
          <w:lang w:val="es-ES"/>
        </w:rPr>
      </w:pPr>
      <w:r w:rsidRPr="007472BA">
        <w:rPr>
          <w:rFonts w:ascii="Times New Roman" w:eastAsiaTheme="majorEastAsia" w:hAnsi="Times New Roman" w:cs="Times New Roman"/>
          <w:noProof/>
          <w:color w:val="000000" w:themeColor="text1"/>
          <w:sz w:val="24"/>
          <w:szCs w:val="24"/>
          <w:lang w:val="es-ES"/>
        </w:rPr>
        <w:drawing>
          <wp:inline distT="0" distB="0" distL="0" distR="0" wp14:anchorId="4AF4FD80" wp14:editId="4EFD939C">
            <wp:extent cx="5431790" cy="225234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4"/>
                    <a:stretch>
                      <a:fillRect/>
                    </a:stretch>
                  </pic:blipFill>
                  <pic:spPr>
                    <a:xfrm>
                      <a:off x="0" y="0"/>
                      <a:ext cx="5431790" cy="2252345"/>
                    </a:xfrm>
                    <a:prstGeom prst="rect">
                      <a:avLst/>
                    </a:prstGeom>
                  </pic:spPr>
                </pic:pic>
              </a:graphicData>
            </a:graphic>
          </wp:inline>
        </w:drawing>
      </w:r>
    </w:p>
    <w:p w14:paraId="0416A813" w14:textId="036D7566" w:rsidR="0006413F" w:rsidRPr="0006413F" w:rsidRDefault="0006413F" w:rsidP="0006413F">
      <w:pPr>
        <w:jc w:val="center"/>
        <w:rPr>
          <w:rFonts w:ascii="Times New Roman" w:eastAsiaTheme="majorEastAsia" w:hAnsi="Times New Roman" w:cs="Times New Roman"/>
          <w:i/>
          <w:iCs/>
          <w:color w:val="000000" w:themeColor="text1"/>
          <w:lang w:val="es-ES"/>
        </w:rPr>
      </w:pPr>
      <w:r w:rsidRPr="0006413F">
        <w:rPr>
          <w:rFonts w:ascii="Times New Roman" w:eastAsiaTheme="majorEastAsia" w:hAnsi="Times New Roman" w:cs="Times New Roman"/>
          <w:i/>
          <w:iCs/>
          <w:color w:val="000000" w:themeColor="text1"/>
          <w:lang w:val="es-ES"/>
        </w:rPr>
        <w:t>Tabla 2: Parámetros SVM</w:t>
      </w:r>
    </w:p>
    <w:p w14:paraId="193D755E" w14:textId="6B31888D" w:rsidR="0006413F" w:rsidRPr="0006413F" w:rsidRDefault="0006413F" w:rsidP="0006413F">
      <w:pPr>
        <w:jc w:val="center"/>
        <w:rPr>
          <w:rFonts w:ascii="Times New Roman" w:eastAsiaTheme="majorEastAsia" w:hAnsi="Times New Roman" w:cs="Times New Roman"/>
          <w:i/>
          <w:iCs/>
          <w:color w:val="000000" w:themeColor="text1"/>
          <w:lang w:val="es-ES"/>
        </w:rPr>
      </w:pPr>
      <w:r w:rsidRPr="0006413F">
        <w:rPr>
          <w:rFonts w:ascii="Times New Roman" w:eastAsiaTheme="majorEastAsia" w:hAnsi="Times New Roman" w:cs="Times New Roman"/>
          <w:i/>
          <w:iCs/>
          <w:color w:val="000000" w:themeColor="text1"/>
          <w:lang w:val="es-ES"/>
        </w:rPr>
        <w:t>Fuente: Vallejos (2017)</w:t>
      </w:r>
    </w:p>
    <w:p w14:paraId="493FE25E" w14:textId="32DC17B3" w:rsidR="00510E30" w:rsidRDefault="00510E30" w:rsidP="00FD42CF">
      <w:pPr>
        <w:rPr>
          <w:rFonts w:ascii="Times New Roman" w:eastAsiaTheme="majorEastAsia" w:hAnsi="Times New Roman" w:cs="Times New Roman"/>
          <w:color w:val="000000" w:themeColor="text1"/>
          <w:sz w:val="24"/>
          <w:szCs w:val="24"/>
          <w:lang w:val="es-ES"/>
        </w:rPr>
      </w:pPr>
    </w:p>
    <w:p w14:paraId="7110DF82" w14:textId="77777777" w:rsidR="00510E30" w:rsidRPr="00E270EA" w:rsidRDefault="00510E30" w:rsidP="00510E30">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Solución propuesta reformulada</w:t>
      </w:r>
    </w:p>
    <w:p w14:paraId="2F5B6AA6" w14:textId="3D93A6A3" w:rsidR="00510E30" w:rsidRDefault="00510E30" w:rsidP="00510E30">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propone implementar un nuevo método de optimización utilizando metaheurísticas para una mayor eficiencia y selección automática de los mejores modelos, considerando inicialmente diferentes criterios de aceptación como calidad predictiva (precisión de los índices obtenidos respecto a los índices reales obtenidos de los sujetos), parsimonia (simplicidad de los modelos), y verosimilitud fisiológica (que la respuesta al escalón se prese</w:t>
      </w:r>
      <w:r w:rsidR="007472BA">
        <w:rPr>
          <w:rFonts w:ascii="Times New Roman" w:eastAsiaTheme="majorEastAsia" w:hAnsi="Times New Roman" w:cs="Times New Roman"/>
          <w:color w:val="000000" w:themeColor="text1"/>
          <w:sz w:val="24"/>
          <w:szCs w:val="24"/>
        </w:rPr>
        <w:t>n</w:t>
      </w:r>
      <w:r>
        <w:rPr>
          <w:rFonts w:ascii="Times New Roman" w:eastAsiaTheme="majorEastAsia" w:hAnsi="Times New Roman" w:cs="Times New Roman"/>
          <w:color w:val="000000" w:themeColor="text1"/>
          <w:sz w:val="24"/>
          <w:szCs w:val="24"/>
        </w:rPr>
        <w:t>te dentro de los rangos normales del comportamiento humano).</w:t>
      </w:r>
    </w:p>
    <w:p w14:paraId="3B3CEAAA" w14:textId="2B035F1D" w:rsidR="00510E30" w:rsidRDefault="00510E30" w:rsidP="00510E30">
      <w:pPr>
        <w:ind w:firstLine="1134"/>
        <w:rPr>
          <w:rFonts w:ascii="Times New Roman" w:eastAsiaTheme="majorEastAsia" w:hAnsi="Times New Roman" w:cs="Times New Roman"/>
          <w:color w:val="000000" w:themeColor="text1"/>
          <w:sz w:val="24"/>
          <w:szCs w:val="24"/>
        </w:rPr>
      </w:pPr>
    </w:p>
    <w:p w14:paraId="6DCD6F39" w14:textId="773C7C94" w:rsidR="000F7505" w:rsidRDefault="00510E30" w:rsidP="000F7505">
      <w:pPr>
        <w:ind w:firstLine="1134"/>
        <w:rPr>
          <w:rFonts w:ascii="Times New Roman" w:eastAsiaTheme="majorEastAsia" w:hAnsi="Times New Roman" w:cs="Times New Roman"/>
          <w:color w:val="000000" w:themeColor="text1"/>
          <w:sz w:val="24"/>
          <w:szCs w:val="24"/>
        </w:rPr>
      </w:pPr>
      <w:r w:rsidRPr="00510E30">
        <w:rPr>
          <w:rFonts w:ascii="Times New Roman" w:eastAsiaTheme="majorEastAsia" w:hAnsi="Times New Roman" w:cs="Times New Roman"/>
          <w:color w:val="000000" w:themeColor="text1"/>
          <w:sz w:val="24"/>
          <w:szCs w:val="24"/>
        </w:rPr>
        <w:t xml:space="preserve">El propósito de este estudio es proponer un modelo de optimización por enjambre de partículas </w:t>
      </w:r>
      <w:r w:rsidR="000F7505">
        <w:rPr>
          <w:rFonts w:ascii="Times New Roman" w:eastAsiaTheme="majorEastAsia" w:hAnsi="Times New Roman" w:cs="Times New Roman"/>
          <w:color w:val="000000" w:themeColor="text1"/>
          <w:sz w:val="24"/>
          <w:szCs w:val="24"/>
        </w:rPr>
        <w:t xml:space="preserve">en computación </w:t>
      </w:r>
      <w:r w:rsidR="004B3689">
        <w:rPr>
          <w:rFonts w:ascii="Times New Roman" w:eastAsiaTheme="majorEastAsia" w:hAnsi="Times New Roman" w:cs="Times New Roman"/>
          <w:color w:val="000000" w:themeColor="text1"/>
          <w:sz w:val="24"/>
          <w:szCs w:val="24"/>
        </w:rPr>
        <w:t>parale</w:t>
      </w:r>
      <w:r w:rsidR="000F7505">
        <w:rPr>
          <w:rFonts w:ascii="Times New Roman" w:eastAsiaTheme="majorEastAsia" w:hAnsi="Times New Roman" w:cs="Times New Roman"/>
          <w:color w:val="000000" w:themeColor="text1"/>
          <w:sz w:val="24"/>
          <w:szCs w:val="24"/>
        </w:rPr>
        <w:t>la utilizando el algoritmo “PSO” o “</w:t>
      </w:r>
      <w:proofErr w:type="spellStart"/>
      <w:r w:rsidR="000F7505">
        <w:rPr>
          <w:rFonts w:ascii="Times New Roman" w:eastAsiaTheme="majorEastAsia" w:hAnsi="Times New Roman" w:cs="Times New Roman"/>
          <w:color w:val="000000" w:themeColor="text1"/>
          <w:sz w:val="24"/>
          <w:szCs w:val="24"/>
        </w:rPr>
        <w:t>metaheuristicOpt</w:t>
      </w:r>
      <w:proofErr w:type="spellEnd"/>
      <w:r w:rsidR="000F7505">
        <w:rPr>
          <w:rFonts w:ascii="Times New Roman" w:eastAsiaTheme="majorEastAsia" w:hAnsi="Times New Roman" w:cs="Times New Roman"/>
          <w:color w:val="000000" w:themeColor="text1"/>
          <w:sz w:val="24"/>
          <w:szCs w:val="24"/>
        </w:rPr>
        <w:t xml:space="preserve">-PSO” del paquete CRAN, en lenguaje R, a partir </w:t>
      </w:r>
      <w:r>
        <w:rPr>
          <w:rFonts w:ascii="Times New Roman" w:eastAsiaTheme="majorEastAsia" w:hAnsi="Times New Roman" w:cs="Times New Roman"/>
          <w:color w:val="000000" w:themeColor="text1"/>
          <w:sz w:val="24"/>
          <w:szCs w:val="24"/>
        </w:rPr>
        <w:t>de las señales entrenadas</w:t>
      </w:r>
      <w:r w:rsidRPr="00510E30">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con </w:t>
      </w:r>
      <w:r w:rsidRPr="00510E30">
        <w:rPr>
          <w:rFonts w:ascii="Times New Roman" w:eastAsiaTheme="majorEastAsia" w:hAnsi="Times New Roman" w:cs="Times New Roman"/>
          <w:color w:val="000000" w:themeColor="text1"/>
          <w:sz w:val="24"/>
          <w:szCs w:val="24"/>
        </w:rPr>
        <w:t xml:space="preserve">máquinas de vectores de soporte para evaluar </w:t>
      </w:r>
      <w:r w:rsidR="004B3689">
        <w:rPr>
          <w:rFonts w:ascii="Times New Roman" w:eastAsiaTheme="majorEastAsia" w:hAnsi="Times New Roman" w:cs="Times New Roman"/>
          <w:color w:val="000000" w:themeColor="text1"/>
          <w:sz w:val="24"/>
          <w:szCs w:val="24"/>
        </w:rPr>
        <w:t>tales señales</w:t>
      </w:r>
      <w:r w:rsidRPr="00510E30">
        <w:rPr>
          <w:rFonts w:ascii="Times New Roman" w:eastAsiaTheme="majorEastAsia" w:hAnsi="Times New Roman" w:cs="Times New Roman"/>
          <w:color w:val="000000" w:themeColor="text1"/>
          <w:sz w:val="24"/>
          <w:szCs w:val="24"/>
        </w:rPr>
        <w:t xml:space="preserve"> de autorregulación cerebral, y comparar los resultados con los métodos propuestos por el filtro avanzado de Miranda (2016) y la optimización multi objetivo de Vallejos (2017). </w:t>
      </w:r>
      <w:r w:rsidRPr="00510E30">
        <w:rPr>
          <w:rFonts w:ascii="Times New Roman" w:eastAsiaTheme="majorEastAsia" w:hAnsi="Times New Roman" w:cs="Times New Roman"/>
          <w:color w:val="000000" w:themeColor="text1"/>
          <w:sz w:val="24"/>
          <w:szCs w:val="24"/>
        </w:rPr>
        <w:lastRenderedPageBreak/>
        <w:t>Los sujetos, mediciones y preprocesamiento de datos serán los mismos utilizados por el estudio de Vallejos (2017).</w:t>
      </w:r>
      <w:r w:rsidR="000F7505">
        <w:rPr>
          <w:rFonts w:ascii="Times New Roman" w:eastAsiaTheme="majorEastAsia" w:hAnsi="Times New Roman" w:cs="Times New Roman"/>
          <w:color w:val="000000" w:themeColor="text1"/>
          <w:sz w:val="24"/>
          <w:szCs w:val="24"/>
        </w:rPr>
        <w:t xml:space="preserve"> El método de paralelización </w:t>
      </w:r>
    </w:p>
    <w:p w14:paraId="5279B3FA" w14:textId="77777777" w:rsidR="00510E30" w:rsidRPr="00510E30" w:rsidRDefault="00510E30" w:rsidP="00FD42CF">
      <w:pPr>
        <w:rPr>
          <w:rFonts w:ascii="Times New Roman" w:eastAsiaTheme="majorEastAsia" w:hAnsi="Times New Roman" w:cs="Times New Roman"/>
          <w:color w:val="000000" w:themeColor="text1"/>
          <w:sz w:val="24"/>
          <w:szCs w:val="24"/>
        </w:rPr>
      </w:pPr>
    </w:p>
    <w:p w14:paraId="21D5F2DF" w14:textId="77777777" w:rsidR="0094299B" w:rsidRPr="00934416" w:rsidRDefault="0094299B" w:rsidP="00934416">
      <w:p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Principios de la PSO estándar</w:t>
      </w:r>
    </w:p>
    <w:p w14:paraId="27D308F0"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60AB44E" w14:textId="77777777"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 PSO, una cantidad de partículas con forma de enjambre vuelan a través del espacio de búsqueda para encontrar soluciones óptimas o casi óptimas. Cada coordenada de la partícula representa una posible solución al problema de optimización. El movimiento de la partícula depende de su mejor posición y la mejor posición de la vecindad de las partículas del enjambre.</w:t>
      </w:r>
    </w:p>
    <w:p w14:paraId="43B3FB5D"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ABEEF42" w14:textId="77777777" w:rsidR="0094299B" w:rsidRPr="00934416" w:rsidRDefault="0094299B" w:rsidP="0094299B">
      <w:pPr>
        <w:ind w:firstLine="1134"/>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Descripción matemática de PSO</w:t>
      </w:r>
    </w:p>
    <w:p w14:paraId="39ED93F7"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6A522E2A" w14:textId="6E35F1B1"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Suponiendo que xi = (xi1, xi2, … </w:t>
      </w:r>
      <w:proofErr w:type="spellStart"/>
      <w:r>
        <w:rPr>
          <w:rFonts w:ascii="Times New Roman" w:eastAsiaTheme="majorEastAsia" w:hAnsi="Times New Roman" w:cs="Times New Roman"/>
          <w:color w:val="000000" w:themeColor="text1"/>
          <w:sz w:val="24"/>
          <w:szCs w:val="24"/>
        </w:rPr>
        <w:t>xid</w:t>
      </w:r>
      <w:proofErr w:type="spellEnd"/>
      <w:r>
        <w:rPr>
          <w:rFonts w:ascii="Times New Roman" w:eastAsiaTheme="majorEastAsia" w:hAnsi="Times New Roman" w:cs="Times New Roman"/>
          <w:color w:val="000000" w:themeColor="text1"/>
          <w:sz w:val="24"/>
          <w:szCs w:val="24"/>
        </w:rPr>
        <w:t>) es la posición actual de la i-</w:t>
      </w:r>
      <w:proofErr w:type="spellStart"/>
      <w:r>
        <w:rPr>
          <w:rFonts w:ascii="Times New Roman" w:eastAsiaTheme="majorEastAsia" w:hAnsi="Times New Roman" w:cs="Times New Roman"/>
          <w:color w:val="000000" w:themeColor="text1"/>
          <w:sz w:val="24"/>
          <w:szCs w:val="24"/>
        </w:rPr>
        <w:t>ésima</w:t>
      </w:r>
      <w:proofErr w:type="spellEnd"/>
      <w:r>
        <w:rPr>
          <w:rFonts w:ascii="Times New Roman" w:eastAsiaTheme="majorEastAsia" w:hAnsi="Times New Roman" w:cs="Times New Roman"/>
          <w:color w:val="000000" w:themeColor="text1"/>
          <w:sz w:val="24"/>
          <w:szCs w:val="24"/>
        </w:rPr>
        <w:t xml:space="preserve"> partícula en el espacio de búsqueda d-dimensional.</w:t>
      </w:r>
    </w:p>
    <w:p w14:paraId="2685FB27" w14:textId="77777777" w:rsidR="00934416" w:rsidRDefault="00934416" w:rsidP="0094299B">
      <w:pPr>
        <w:ind w:firstLine="1134"/>
        <w:rPr>
          <w:rFonts w:ascii="Times New Roman" w:eastAsiaTheme="majorEastAsia" w:hAnsi="Times New Roman" w:cs="Times New Roman"/>
          <w:color w:val="000000" w:themeColor="text1"/>
          <w:sz w:val="24"/>
          <w:szCs w:val="24"/>
        </w:rPr>
      </w:pPr>
    </w:p>
    <w:p w14:paraId="6DC1ED60" w14:textId="77777777" w:rsidR="0094299B" w:rsidRDefault="0094299B" w:rsidP="0094299B">
      <w:pPr>
        <w:ind w:firstLine="1134"/>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Pibest</w:t>
      </w:r>
      <w:proofErr w:type="spellEnd"/>
      <w:r>
        <w:rPr>
          <w:rFonts w:ascii="Times New Roman" w:eastAsiaTheme="majorEastAsia" w:hAnsi="Times New Roman" w:cs="Times New Roman"/>
          <w:color w:val="000000" w:themeColor="text1"/>
          <w:sz w:val="24"/>
          <w:szCs w:val="24"/>
        </w:rPr>
        <w:t xml:space="preserve"> = (pi1, pi2 … </w:t>
      </w:r>
      <w:proofErr w:type="spellStart"/>
      <w:r>
        <w:rPr>
          <w:rFonts w:ascii="Times New Roman" w:eastAsiaTheme="majorEastAsia" w:hAnsi="Times New Roman" w:cs="Times New Roman"/>
          <w:color w:val="000000" w:themeColor="text1"/>
          <w:sz w:val="24"/>
          <w:szCs w:val="24"/>
        </w:rPr>
        <w:t>pid</w:t>
      </w:r>
      <w:proofErr w:type="spellEnd"/>
      <w:r>
        <w:rPr>
          <w:rFonts w:ascii="Times New Roman" w:eastAsiaTheme="majorEastAsia" w:hAnsi="Times New Roman" w:cs="Times New Roman"/>
          <w:color w:val="000000" w:themeColor="text1"/>
          <w:sz w:val="24"/>
          <w:szCs w:val="24"/>
        </w:rPr>
        <w:t>) la mejor posición encontrada por la i-</w:t>
      </w:r>
      <w:proofErr w:type="spellStart"/>
      <w:r>
        <w:rPr>
          <w:rFonts w:ascii="Times New Roman" w:eastAsiaTheme="majorEastAsia" w:hAnsi="Times New Roman" w:cs="Times New Roman"/>
          <w:color w:val="000000" w:themeColor="text1"/>
          <w:sz w:val="24"/>
          <w:szCs w:val="24"/>
        </w:rPr>
        <w:t>ésima</w:t>
      </w:r>
      <w:proofErr w:type="spellEnd"/>
      <w:r>
        <w:rPr>
          <w:rFonts w:ascii="Times New Roman" w:eastAsiaTheme="majorEastAsia" w:hAnsi="Times New Roman" w:cs="Times New Roman"/>
          <w:color w:val="000000" w:themeColor="text1"/>
          <w:sz w:val="24"/>
          <w:szCs w:val="24"/>
        </w:rPr>
        <w:t xml:space="preserve"> partícula</w:t>
      </w:r>
    </w:p>
    <w:p w14:paraId="43BC8033" w14:textId="77777777" w:rsidR="0094299B" w:rsidRDefault="0094299B" w:rsidP="0094299B">
      <w:pPr>
        <w:ind w:firstLine="1134"/>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Gbest</w:t>
      </w:r>
      <w:proofErr w:type="spellEnd"/>
      <w:r>
        <w:rPr>
          <w:rFonts w:ascii="Times New Roman" w:eastAsiaTheme="majorEastAsia" w:hAnsi="Times New Roman" w:cs="Times New Roman"/>
          <w:color w:val="000000" w:themeColor="text1"/>
          <w:sz w:val="24"/>
          <w:szCs w:val="24"/>
        </w:rPr>
        <w:t xml:space="preserve"> = (g1 g2 … </w:t>
      </w:r>
      <w:proofErr w:type="spellStart"/>
      <w:r>
        <w:rPr>
          <w:rFonts w:ascii="Times New Roman" w:eastAsiaTheme="majorEastAsia" w:hAnsi="Times New Roman" w:cs="Times New Roman"/>
          <w:color w:val="000000" w:themeColor="text1"/>
          <w:sz w:val="24"/>
          <w:szCs w:val="24"/>
        </w:rPr>
        <w:t>gd</w:t>
      </w:r>
      <w:proofErr w:type="spellEnd"/>
      <w:r>
        <w:rPr>
          <w:rFonts w:ascii="Times New Roman" w:eastAsiaTheme="majorEastAsia" w:hAnsi="Times New Roman" w:cs="Times New Roman"/>
          <w:color w:val="000000" w:themeColor="text1"/>
          <w:sz w:val="24"/>
          <w:szCs w:val="24"/>
        </w:rPr>
        <w:t>) la mejor posición encontrada por el enjambre</w:t>
      </w:r>
    </w:p>
    <w:p w14:paraId="318EF5FA"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547F3C4E" w14:textId="77777777" w:rsidR="0094299B" w:rsidRDefault="0094299B" w:rsidP="0094299B">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En cada iteración, la velocidad y posición (coordenadas) de la partícula se actualiza de acuerdo con las siguientes ecuaciones:</w:t>
      </w:r>
    </w:p>
    <w:p w14:paraId="303956ED"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22C88CBA" w14:textId="77777777" w:rsidR="0094299B" w:rsidRDefault="0094299B" w:rsidP="00D73A20">
      <w:pPr>
        <w:ind w:firstLine="1134"/>
        <w:jc w:val="center"/>
        <w:rPr>
          <w:rFonts w:ascii="Times New Roman" w:eastAsiaTheme="majorEastAsia" w:hAnsi="Times New Roman" w:cs="Times New Roman"/>
          <w:color w:val="000000" w:themeColor="text1"/>
          <w:sz w:val="24"/>
          <w:szCs w:val="24"/>
        </w:rPr>
      </w:pPr>
      <w:r w:rsidRPr="007765D5">
        <w:rPr>
          <w:rFonts w:ascii="Times New Roman" w:eastAsiaTheme="majorEastAsia" w:hAnsi="Times New Roman" w:cs="Times New Roman"/>
          <w:noProof/>
          <w:color w:val="000000" w:themeColor="text1"/>
          <w:sz w:val="24"/>
          <w:szCs w:val="24"/>
        </w:rPr>
        <w:drawing>
          <wp:inline distT="0" distB="0" distL="0" distR="0" wp14:anchorId="1F7E7D24" wp14:editId="52939DF3">
            <wp:extent cx="3715268" cy="733527"/>
            <wp:effectExtent l="0" t="0" r="0" b="9525"/>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5"/>
                    <a:stretch>
                      <a:fillRect/>
                    </a:stretch>
                  </pic:blipFill>
                  <pic:spPr>
                    <a:xfrm>
                      <a:off x="0" y="0"/>
                      <a:ext cx="3715268" cy="733527"/>
                    </a:xfrm>
                    <a:prstGeom prst="rect">
                      <a:avLst/>
                    </a:prstGeom>
                  </pic:spPr>
                </pic:pic>
              </a:graphicData>
            </a:graphic>
          </wp:inline>
        </w:drawing>
      </w:r>
    </w:p>
    <w:p w14:paraId="02CB921E" w14:textId="77777777" w:rsidR="0094299B" w:rsidRDefault="0094299B" w:rsidP="0094299B">
      <w:pPr>
        <w:ind w:firstLine="1134"/>
        <w:rPr>
          <w:rFonts w:ascii="Times New Roman" w:eastAsiaTheme="majorEastAsia" w:hAnsi="Times New Roman" w:cs="Times New Roman"/>
          <w:color w:val="000000" w:themeColor="text1"/>
          <w:sz w:val="24"/>
          <w:szCs w:val="24"/>
        </w:rPr>
      </w:pPr>
    </w:p>
    <w:p w14:paraId="56B13481"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sidRPr="00BF463C">
        <w:rPr>
          <w:rFonts w:ascii="Times New Roman" w:eastAsiaTheme="majorEastAsia" w:hAnsi="Times New Roman" w:cs="Times New Roman"/>
          <w:color w:val="000000" w:themeColor="text1"/>
          <w:sz w:val="24"/>
          <w:szCs w:val="24"/>
          <w:lang w:val="es-ES"/>
        </w:rPr>
        <w:t>Donde i = 1 a n, corre</w:t>
      </w:r>
      <w:r>
        <w:rPr>
          <w:rFonts w:ascii="Times New Roman" w:eastAsiaTheme="majorEastAsia" w:hAnsi="Times New Roman" w:cs="Times New Roman"/>
          <w:color w:val="000000" w:themeColor="text1"/>
          <w:sz w:val="24"/>
          <w:szCs w:val="24"/>
          <w:lang w:val="es-ES"/>
        </w:rPr>
        <w:t xml:space="preserve">sponde al número de partículas en el enjambre, t = corresponde al número de iteración, vi = (vi1 vi2 … vid) vector velocidad de la partícula, </w:t>
      </w:r>
      <w:r>
        <w:rPr>
          <w:rFonts w:ascii="Times New Roman" w:eastAsiaTheme="majorEastAsia" w:hAnsi="Times New Roman" w:cs="Times New Roman"/>
          <w:color w:val="000000" w:themeColor="text1"/>
          <w:sz w:val="24"/>
          <w:szCs w:val="24"/>
          <w:lang w:val="es-ES"/>
        </w:rPr>
        <w:lastRenderedPageBreak/>
        <w:t xml:space="preserve">w = peso </w:t>
      </w:r>
      <w:proofErr w:type="spellStart"/>
      <w:r>
        <w:rPr>
          <w:rFonts w:ascii="Times New Roman" w:eastAsiaTheme="majorEastAsia" w:hAnsi="Times New Roman" w:cs="Times New Roman"/>
          <w:color w:val="000000" w:themeColor="text1"/>
          <w:sz w:val="24"/>
          <w:szCs w:val="24"/>
          <w:lang w:val="es-ES"/>
        </w:rPr>
        <w:t>incercial</w:t>
      </w:r>
      <w:proofErr w:type="spellEnd"/>
      <w:r>
        <w:rPr>
          <w:rFonts w:ascii="Times New Roman" w:eastAsiaTheme="majorEastAsia" w:hAnsi="Times New Roman" w:cs="Times New Roman"/>
          <w:color w:val="000000" w:themeColor="text1"/>
          <w:sz w:val="24"/>
          <w:szCs w:val="24"/>
          <w:lang w:val="es-ES"/>
        </w:rPr>
        <w:t>, c1 = constante cognitiva, c2 = coeficiente social, r1, r2 números aleatorios entre 0 y 1, y a = coeficiente de velocidad escalar.</w:t>
      </w:r>
    </w:p>
    <w:p w14:paraId="67382E20"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p>
    <w:p w14:paraId="714E7CBB" w14:textId="7D00D7B6" w:rsidR="0094299B" w:rsidRPr="00934416" w:rsidRDefault="0094299B" w:rsidP="0094299B">
      <w:pPr>
        <w:ind w:firstLine="1134"/>
        <w:rPr>
          <w:rFonts w:ascii="Times New Roman" w:eastAsiaTheme="majorEastAsia" w:hAnsi="Times New Roman" w:cs="Times New Roman"/>
          <w:i/>
          <w:iCs/>
          <w:color w:val="000000" w:themeColor="text1"/>
          <w:sz w:val="24"/>
          <w:szCs w:val="24"/>
          <w:lang w:val="es-ES"/>
        </w:rPr>
      </w:pPr>
      <w:r w:rsidRPr="00934416">
        <w:rPr>
          <w:rFonts w:ascii="Times New Roman" w:eastAsiaTheme="majorEastAsia" w:hAnsi="Times New Roman" w:cs="Times New Roman"/>
          <w:i/>
          <w:iCs/>
          <w:color w:val="000000" w:themeColor="text1"/>
          <w:sz w:val="24"/>
          <w:szCs w:val="24"/>
          <w:lang w:val="es-ES"/>
        </w:rPr>
        <w:t>Algoritmo PSO estándar</w:t>
      </w:r>
    </w:p>
    <w:p w14:paraId="6B13FC7B"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p>
    <w:p w14:paraId="78C9DFE9"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1: Inicializar población con partículas generadas aleatoriamente. Velocidad inicial de cada partícula inicializada en 0. Inicializar c1, c2 y w.</w:t>
      </w:r>
    </w:p>
    <w:p w14:paraId="739FD6C4"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2: La adaptación de cada partícula es calculada utilizando la función objetivo.</w:t>
      </w:r>
    </w:p>
    <w:p w14:paraId="55FF1769"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3: En base al paso 2, </w:t>
      </w:r>
      <w:proofErr w:type="spellStart"/>
      <w:r>
        <w:rPr>
          <w:rFonts w:ascii="Times New Roman" w:eastAsiaTheme="majorEastAsia" w:hAnsi="Times New Roman" w:cs="Times New Roman"/>
          <w:color w:val="000000" w:themeColor="text1"/>
          <w:sz w:val="24"/>
          <w:szCs w:val="24"/>
          <w:lang w:val="es-ES"/>
        </w:rPr>
        <w:t>gbest</w:t>
      </w:r>
      <w:proofErr w:type="spellEnd"/>
      <w:r>
        <w:rPr>
          <w:rFonts w:ascii="Times New Roman" w:eastAsiaTheme="majorEastAsia" w:hAnsi="Times New Roman" w:cs="Times New Roman"/>
          <w:color w:val="000000" w:themeColor="text1"/>
          <w:sz w:val="24"/>
          <w:szCs w:val="24"/>
          <w:lang w:val="es-ES"/>
        </w:rPr>
        <w:t xml:space="preserve"> y </w:t>
      </w:r>
      <w:proofErr w:type="spellStart"/>
      <w:r>
        <w:rPr>
          <w:rFonts w:ascii="Times New Roman" w:eastAsiaTheme="majorEastAsia" w:hAnsi="Times New Roman" w:cs="Times New Roman"/>
          <w:color w:val="000000" w:themeColor="text1"/>
          <w:sz w:val="24"/>
          <w:szCs w:val="24"/>
          <w:lang w:val="es-ES"/>
        </w:rPr>
        <w:t>pbest</w:t>
      </w:r>
      <w:proofErr w:type="spellEnd"/>
      <w:r>
        <w:rPr>
          <w:rFonts w:ascii="Times New Roman" w:eastAsiaTheme="majorEastAsia" w:hAnsi="Times New Roman" w:cs="Times New Roman"/>
          <w:color w:val="000000" w:themeColor="text1"/>
          <w:sz w:val="24"/>
          <w:szCs w:val="24"/>
          <w:lang w:val="es-ES"/>
        </w:rPr>
        <w:t xml:space="preserve"> son seleccionados para el enjambre y para cada partícula respectivamente.</w:t>
      </w:r>
    </w:p>
    <w:p w14:paraId="3631FAE0"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4: La velocidad de la partícula para la próxima iteración es calculada utilizando la ecuación (1)</w:t>
      </w:r>
    </w:p>
    <w:p w14:paraId="36723426" w14:textId="77777777"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Paso 5: Se actualiza la posición de la partícula utilizando la ecuación (2)</w:t>
      </w:r>
    </w:p>
    <w:p w14:paraId="5647684D" w14:textId="00E187C9"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6: Evaluar criterio de parada (si el máximo </w:t>
      </w:r>
      <w:r w:rsidR="00D83767">
        <w:rPr>
          <w:rFonts w:ascii="Times New Roman" w:eastAsiaTheme="majorEastAsia" w:hAnsi="Times New Roman" w:cs="Times New Roman"/>
          <w:color w:val="000000" w:themeColor="text1"/>
          <w:sz w:val="24"/>
          <w:szCs w:val="24"/>
          <w:lang w:val="es-ES"/>
        </w:rPr>
        <w:t>número</w:t>
      </w:r>
      <w:r>
        <w:rPr>
          <w:rFonts w:ascii="Times New Roman" w:eastAsiaTheme="majorEastAsia" w:hAnsi="Times New Roman" w:cs="Times New Roman"/>
          <w:color w:val="000000" w:themeColor="text1"/>
          <w:sz w:val="24"/>
          <w:szCs w:val="24"/>
          <w:lang w:val="es-ES"/>
        </w:rPr>
        <w:t xml:space="preserve"> de iteraciones es alcanzado) si t = </w:t>
      </w:r>
      <w:proofErr w:type="spellStart"/>
      <w:r>
        <w:rPr>
          <w:rFonts w:ascii="Times New Roman" w:eastAsiaTheme="majorEastAsia" w:hAnsi="Times New Roman" w:cs="Times New Roman"/>
          <w:color w:val="000000" w:themeColor="text1"/>
          <w:sz w:val="24"/>
          <w:szCs w:val="24"/>
          <w:lang w:val="es-ES"/>
        </w:rPr>
        <w:t>itermax</w:t>
      </w:r>
      <w:proofErr w:type="spellEnd"/>
      <w:r>
        <w:rPr>
          <w:rFonts w:ascii="Times New Roman" w:eastAsiaTheme="majorEastAsia" w:hAnsi="Times New Roman" w:cs="Times New Roman"/>
          <w:color w:val="000000" w:themeColor="text1"/>
          <w:sz w:val="24"/>
          <w:szCs w:val="24"/>
          <w:lang w:val="es-ES"/>
        </w:rPr>
        <w:t xml:space="preserve"> parar, si no ir al paso 2, con los valores actualizados de los contadores de la iteración (t = t + 1)</w:t>
      </w:r>
    </w:p>
    <w:p w14:paraId="0C792B4A" w14:textId="39E960F3" w:rsidR="0094299B" w:rsidRDefault="0094299B" w:rsidP="0094299B">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Paso 7: El valor final de </w:t>
      </w:r>
      <w:proofErr w:type="spellStart"/>
      <w:r>
        <w:rPr>
          <w:rFonts w:ascii="Times New Roman" w:eastAsiaTheme="majorEastAsia" w:hAnsi="Times New Roman" w:cs="Times New Roman"/>
          <w:color w:val="000000" w:themeColor="text1"/>
          <w:sz w:val="24"/>
          <w:szCs w:val="24"/>
          <w:lang w:val="es-ES"/>
        </w:rPr>
        <w:t>gbest</w:t>
      </w:r>
      <w:proofErr w:type="spellEnd"/>
      <w:r>
        <w:rPr>
          <w:rFonts w:ascii="Times New Roman" w:eastAsiaTheme="majorEastAsia" w:hAnsi="Times New Roman" w:cs="Times New Roman"/>
          <w:color w:val="000000" w:themeColor="text1"/>
          <w:sz w:val="24"/>
          <w:szCs w:val="24"/>
          <w:lang w:val="es-ES"/>
        </w:rPr>
        <w:t xml:space="preserve"> es la solución</w:t>
      </w:r>
    </w:p>
    <w:p w14:paraId="49392504" w14:textId="77777777" w:rsidR="00220C8B" w:rsidRDefault="00220C8B" w:rsidP="0094299B">
      <w:pPr>
        <w:ind w:firstLine="1134"/>
        <w:rPr>
          <w:rFonts w:ascii="Times New Roman" w:eastAsiaTheme="majorEastAsia" w:hAnsi="Times New Roman" w:cs="Times New Roman"/>
          <w:color w:val="000000" w:themeColor="text1"/>
          <w:sz w:val="24"/>
          <w:szCs w:val="24"/>
          <w:lang w:val="es-ES"/>
        </w:rPr>
      </w:pPr>
    </w:p>
    <w:p w14:paraId="5470F048" w14:textId="304DE305" w:rsidR="00E1403A" w:rsidRDefault="00220C8B"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Parámetros PSO</w:t>
      </w:r>
    </w:p>
    <w:p w14:paraId="370B051E" w14:textId="3CD0229F" w:rsidR="00220C8B" w:rsidRDefault="00220C8B" w:rsidP="00536D73">
      <w:pPr>
        <w:rPr>
          <w:rFonts w:ascii="Times New Roman" w:eastAsiaTheme="majorEastAsia" w:hAnsi="Times New Roman" w:cs="Times New Roman"/>
          <w:b/>
          <w:bCs/>
          <w:color w:val="000000" w:themeColor="text1"/>
          <w:sz w:val="24"/>
          <w:szCs w:val="24"/>
        </w:rPr>
      </w:pPr>
    </w:p>
    <w:p w14:paraId="17CCF59F" w14:textId="42A98880" w:rsidR="00220C8B" w:rsidRPr="00934416" w:rsidRDefault="00220C8B"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Peso inercial (w)</w:t>
      </w:r>
    </w:p>
    <w:p w14:paraId="7CE66313" w14:textId="2D73C22B" w:rsidR="00220C8B" w:rsidRDefault="00220C8B" w:rsidP="00536D73">
      <w:pPr>
        <w:rPr>
          <w:rFonts w:ascii="Times New Roman" w:eastAsiaTheme="majorEastAsia" w:hAnsi="Times New Roman" w:cs="Times New Roman"/>
          <w:color w:val="000000" w:themeColor="text1"/>
          <w:sz w:val="24"/>
          <w:szCs w:val="24"/>
        </w:rPr>
      </w:pPr>
    </w:p>
    <w:p w14:paraId="4CECC59C" w14:textId="27431456" w:rsidR="00220C8B" w:rsidRDefault="00220C8B"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Describe la confianza de la partícula en movimiento, representando el impacto de la velocidad anterior. </w:t>
      </w:r>
      <w:r w:rsidR="00BD7D31">
        <w:rPr>
          <w:rFonts w:ascii="Times New Roman" w:eastAsiaTheme="majorEastAsia" w:hAnsi="Times New Roman" w:cs="Times New Roman"/>
          <w:color w:val="000000" w:themeColor="text1"/>
          <w:sz w:val="24"/>
          <w:szCs w:val="24"/>
        </w:rPr>
        <w:t>Diferentes estudios mantienen inicialmente alto este valor para apoyar la exploración, luego es disminuido para apoyar la exploración</w:t>
      </w:r>
      <w:r w:rsidR="00D60E42">
        <w:rPr>
          <w:rFonts w:ascii="Times New Roman" w:eastAsiaTheme="majorEastAsia" w:hAnsi="Times New Roman" w:cs="Times New Roman"/>
          <w:color w:val="000000" w:themeColor="text1"/>
          <w:sz w:val="24"/>
          <w:szCs w:val="24"/>
        </w:rPr>
        <w:t>,</w:t>
      </w:r>
      <w:r w:rsidR="00BD7D31">
        <w:rPr>
          <w:rFonts w:ascii="Times New Roman" w:eastAsiaTheme="majorEastAsia" w:hAnsi="Times New Roman" w:cs="Times New Roman"/>
          <w:color w:val="000000" w:themeColor="text1"/>
          <w:sz w:val="24"/>
          <w:szCs w:val="24"/>
        </w:rPr>
        <w:t xml:space="preserve"> </w:t>
      </w:r>
      <w:r w:rsidR="00D60E42">
        <w:rPr>
          <w:rFonts w:ascii="Times New Roman" w:eastAsiaTheme="majorEastAsia" w:hAnsi="Times New Roman" w:cs="Times New Roman"/>
          <w:color w:val="000000" w:themeColor="text1"/>
          <w:sz w:val="24"/>
          <w:szCs w:val="24"/>
        </w:rPr>
        <w:t>implementándolo</w:t>
      </w:r>
      <w:r w:rsidR="00BD7D31">
        <w:rPr>
          <w:rFonts w:ascii="Times New Roman" w:eastAsiaTheme="majorEastAsia" w:hAnsi="Times New Roman" w:cs="Times New Roman"/>
          <w:color w:val="000000" w:themeColor="text1"/>
          <w:sz w:val="24"/>
          <w:szCs w:val="24"/>
        </w:rPr>
        <w:t xml:space="preserve"> como:</w:t>
      </w:r>
    </w:p>
    <w:p w14:paraId="536FF41E" w14:textId="77777777" w:rsidR="004B3689" w:rsidRDefault="004B3689" w:rsidP="00536D73">
      <w:pPr>
        <w:rPr>
          <w:rFonts w:ascii="Times New Roman" w:eastAsiaTheme="majorEastAsia" w:hAnsi="Times New Roman" w:cs="Times New Roman"/>
          <w:color w:val="000000" w:themeColor="text1"/>
          <w:sz w:val="24"/>
          <w:szCs w:val="24"/>
        </w:rPr>
      </w:pPr>
    </w:p>
    <w:p w14:paraId="4B371B8A" w14:textId="08F50AAE" w:rsidR="00BD7D31" w:rsidRDefault="00BD7D31" w:rsidP="003E63F0">
      <w:pPr>
        <w:jc w:val="center"/>
        <w:rPr>
          <w:rFonts w:ascii="Times New Roman" w:eastAsiaTheme="majorEastAsia" w:hAnsi="Times New Roman" w:cs="Times New Roman"/>
          <w:color w:val="000000" w:themeColor="text1"/>
          <w:sz w:val="24"/>
          <w:szCs w:val="24"/>
        </w:rPr>
      </w:pPr>
      <w:r w:rsidRPr="00BD7D31">
        <w:rPr>
          <w:rFonts w:ascii="Times New Roman" w:eastAsiaTheme="majorEastAsia" w:hAnsi="Times New Roman" w:cs="Times New Roman"/>
          <w:noProof/>
          <w:color w:val="000000" w:themeColor="text1"/>
          <w:sz w:val="24"/>
          <w:szCs w:val="24"/>
        </w:rPr>
        <w:lastRenderedPageBreak/>
        <w:drawing>
          <wp:inline distT="0" distB="0" distL="0" distR="0" wp14:anchorId="4D5FA65E" wp14:editId="697E50DE">
            <wp:extent cx="1991003" cy="628738"/>
            <wp:effectExtent l="0" t="0" r="0" b="0"/>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Diagrama&#10;&#10;Descripción generada automáticamente"/>
                    <pic:cNvPicPr/>
                  </pic:nvPicPr>
                  <pic:blipFill>
                    <a:blip r:embed="rId16"/>
                    <a:stretch>
                      <a:fillRect/>
                    </a:stretch>
                  </pic:blipFill>
                  <pic:spPr>
                    <a:xfrm>
                      <a:off x="0" y="0"/>
                      <a:ext cx="1991003" cy="628738"/>
                    </a:xfrm>
                    <a:prstGeom prst="rect">
                      <a:avLst/>
                    </a:prstGeom>
                  </pic:spPr>
                </pic:pic>
              </a:graphicData>
            </a:graphic>
          </wp:inline>
        </w:drawing>
      </w:r>
    </w:p>
    <w:p w14:paraId="3BA75847" w14:textId="77777777" w:rsidR="004B3689" w:rsidRDefault="004B3689" w:rsidP="00536D73">
      <w:pPr>
        <w:rPr>
          <w:rFonts w:ascii="Times New Roman" w:eastAsiaTheme="majorEastAsia" w:hAnsi="Times New Roman" w:cs="Times New Roman"/>
          <w:color w:val="000000" w:themeColor="text1"/>
          <w:sz w:val="24"/>
          <w:szCs w:val="24"/>
        </w:rPr>
      </w:pPr>
    </w:p>
    <w:p w14:paraId="1BCA3DF8" w14:textId="712503A3" w:rsidR="00BD7D31" w:rsidRDefault="00BD7D3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Donde </w:t>
      </w:r>
      <w:proofErr w:type="spellStart"/>
      <w:r>
        <w:rPr>
          <w:rFonts w:ascii="Times New Roman" w:eastAsiaTheme="majorEastAsia" w:hAnsi="Times New Roman" w:cs="Times New Roman"/>
          <w:color w:val="000000" w:themeColor="text1"/>
          <w:sz w:val="24"/>
          <w:szCs w:val="24"/>
        </w:rPr>
        <w:t>w_max</w:t>
      </w:r>
      <w:proofErr w:type="spellEnd"/>
      <w:r>
        <w:rPr>
          <w:rFonts w:ascii="Times New Roman" w:eastAsiaTheme="majorEastAsia" w:hAnsi="Times New Roman" w:cs="Times New Roman"/>
          <w:color w:val="000000" w:themeColor="text1"/>
          <w:sz w:val="24"/>
          <w:szCs w:val="24"/>
        </w:rPr>
        <w:t xml:space="preserve"> es el máximo valor del peso </w:t>
      </w:r>
      <w:proofErr w:type="spellStart"/>
      <w:r>
        <w:rPr>
          <w:rFonts w:ascii="Times New Roman" w:eastAsiaTheme="majorEastAsia" w:hAnsi="Times New Roman" w:cs="Times New Roman"/>
          <w:color w:val="000000" w:themeColor="text1"/>
          <w:sz w:val="24"/>
          <w:szCs w:val="24"/>
        </w:rPr>
        <w:t>incercial</w:t>
      </w:r>
      <w:proofErr w:type="spellEnd"/>
      <w:r>
        <w:rPr>
          <w:rFonts w:ascii="Times New Roman" w:eastAsiaTheme="majorEastAsia" w:hAnsi="Times New Roman" w:cs="Times New Roman"/>
          <w:color w:val="000000" w:themeColor="text1"/>
          <w:sz w:val="24"/>
          <w:szCs w:val="24"/>
        </w:rPr>
        <w:t xml:space="preserve"> = 0.9, </w:t>
      </w:r>
      <w:proofErr w:type="spellStart"/>
      <w:r>
        <w:rPr>
          <w:rFonts w:ascii="Times New Roman" w:eastAsiaTheme="majorEastAsia" w:hAnsi="Times New Roman" w:cs="Times New Roman"/>
          <w:color w:val="000000" w:themeColor="text1"/>
          <w:sz w:val="24"/>
          <w:szCs w:val="24"/>
        </w:rPr>
        <w:t>w_min</w:t>
      </w:r>
      <w:proofErr w:type="spellEnd"/>
      <w:r>
        <w:rPr>
          <w:rFonts w:ascii="Times New Roman" w:eastAsiaTheme="majorEastAsia" w:hAnsi="Times New Roman" w:cs="Times New Roman"/>
          <w:color w:val="000000" w:themeColor="text1"/>
          <w:sz w:val="24"/>
          <w:szCs w:val="24"/>
        </w:rPr>
        <w:t xml:space="preserve"> es el mínimo valor del peso inercial = 0.4, </w:t>
      </w:r>
      <w:proofErr w:type="spellStart"/>
      <w:r>
        <w:rPr>
          <w:rFonts w:ascii="Times New Roman" w:eastAsiaTheme="majorEastAsia" w:hAnsi="Times New Roman" w:cs="Times New Roman"/>
          <w:color w:val="000000" w:themeColor="text1"/>
          <w:sz w:val="24"/>
          <w:szCs w:val="24"/>
        </w:rPr>
        <w:t>iter_max</w:t>
      </w:r>
      <w:proofErr w:type="spellEnd"/>
      <w:r>
        <w:rPr>
          <w:rFonts w:ascii="Times New Roman" w:eastAsiaTheme="majorEastAsia" w:hAnsi="Times New Roman" w:cs="Times New Roman"/>
          <w:color w:val="000000" w:themeColor="text1"/>
          <w:sz w:val="24"/>
          <w:szCs w:val="24"/>
        </w:rPr>
        <w:t xml:space="preserve"> es el máximo número de iteraciones y t es la iteración actual.</w:t>
      </w:r>
    </w:p>
    <w:p w14:paraId="34097655" w14:textId="6A0D66EE" w:rsidR="00BD7D31" w:rsidRDefault="00BD7D31" w:rsidP="00536D73">
      <w:pPr>
        <w:rPr>
          <w:rFonts w:ascii="Times New Roman" w:eastAsiaTheme="majorEastAsia" w:hAnsi="Times New Roman" w:cs="Times New Roman"/>
          <w:color w:val="000000" w:themeColor="text1"/>
          <w:sz w:val="24"/>
          <w:szCs w:val="24"/>
        </w:rPr>
      </w:pPr>
    </w:p>
    <w:p w14:paraId="22315C94" w14:textId="085246E8" w:rsidR="00BD7D31" w:rsidRPr="00934416" w:rsidRDefault="00BD7D31"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Constantes cognitiva y social (c1 y c2)</w:t>
      </w:r>
    </w:p>
    <w:p w14:paraId="5776FA36" w14:textId="0A69D1D9" w:rsidR="00BD7D31" w:rsidRDefault="00BD7D31" w:rsidP="00536D73">
      <w:pPr>
        <w:rPr>
          <w:rFonts w:ascii="Times New Roman" w:eastAsiaTheme="majorEastAsia" w:hAnsi="Times New Roman" w:cs="Times New Roman"/>
          <w:color w:val="000000" w:themeColor="text1"/>
          <w:sz w:val="24"/>
          <w:szCs w:val="24"/>
        </w:rPr>
      </w:pPr>
    </w:p>
    <w:p w14:paraId="18A41859" w14:textId="5BBEE5BE" w:rsidR="00BD7D31" w:rsidRDefault="00BD7D3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También llamadas constantes de aceleración, mantienen el balance entre la partícula y el enjambre. Por lo general se utiliza 2 como valor, mientras que en </w:t>
      </w:r>
      <w:r w:rsidR="00D60E42">
        <w:rPr>
          <w:rFonts w:ascii="Times New Roman" w:eastAsiaTheme="majorEastAsia" w:hAnsi="Times New Roman" w:cs="Times New Roman"/>
          <w:color w:val="000000" w:themeColor="text1"/>
          <w:sz w:val="24"/>
          <w:szCs w:val="24"/>
        </w:rPr>
        <w:t>algunos estudios se calculan con las siguientes ecuaciones:</w:t>
      </w:r>
    </w:p>
    <w:p w14:paraId="17ED1D6F" w14:textId="7E8EDEDF" w:rsidR="00D60E42" w:rsidRDefault="00D60E42" w:rsidP="00536D73">
      <w:pPr>
        <w:rPr>
          <w:rFonts w:ascii="Times New Roman" w:eastAsiaTheme="majorEastAsia" w:hAnsi="Times New Roman" w:cs="Times New Roman"/>
          <w:color w:val="000000" w:themeColor="text1"/>
          <w:sz w:val="24"/>
          <w:szCs w:val="24"/>
        </w:rPr>
      </w:pPr>
    </w:p>
    <w:p w14:paraId="4A091004" w14:textId="458094A5" w:rsidR="00D60E42" w:rsidRDefault="00D60E42" w:rsidP="003E63F0">
      <w:pPr>
        <w:jc w:val="center"/>
        <w:rPr>
          <w:rFonts w:ascii="Times New Roman" w:eastAsiaTheme="majorEastAsia" w:hAnsi="Times New Roman" w:cs="Times New Roman"/>
          <w:color w:val="000000" w:themeColor="text1"/>
          <w:sz w:val="24"/>
          <w:szCs w:val="24"/>
        </w:rPr>
      </w:pPr>
      <w:r w:rsidRPr="00D60E42">
        <w:rPr>
          <w:rFonts w:ascii="Times New Roman" w:eastAsiaTheme="majorEastAsia" w:hAnsi="Times New Roman" w:cs="Times New Roman"/>
          <w:noProof/>
          <w:color w:val="000000" w:themeColor="text1"/>
          <w:sz w:val="24"/>
          <w:szCs w:val="24"/>
        </w:rPr>
        <w:drawing>
          <wp:inline distT="0" distB="0" distL="0" distR="0" wp14:anchorId="770182B8" wp14:editId="1000CBC7">
            <wp:extent cx="1552792" cy="1019317"/>
            <wp:effectExtent l="0" t="0" r="9525"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7"/>
                    <a:stretch>
                      <a:fillRect/>
                    </a:stretch>
                  </pic:blipFill>
                  <pic:spPr>
                    <a:xfrm>
                      <a:off x="0" y="0"/>
                      <a:ext cx="1552792" cy="1019317"/>
                    </a:xfrm>
                    <a:prstGeom prst="rect">
                      <a:avLst/>
                    </a:prstGeom>
                  </pic:spPr>
                </pic:pic>
              </a:graphicData>
            </a:graphic>
          </wp:inline>
        </w:drawing>
      </w:r>
    </w:p>
    <w:p w14:paraId="70D369FC" w14:textId="7995E5E6" w:rsidR="00D60E42" w:rsidRDefault="00D60E42" w:rsidP="00536D73">
      <w:pPr>
        <w:rPr>
          <w:rFonts w:ascii="Times New Roman" w:eastAsiaTheme="majorEastAsia" w:hAnsi="Times New Roman" w:cs="Times New Roman"/>
          <w:color w:val="000000" w:themeColor="text1"/>
          <w:sz w:val="24"/>
          <w:szCs w:val="24"/>
        </w:rPr>
      </w:pPr>
    </w:p>
    <w:p w14:paraId="06A1A46A" w14:textId="0BF41117" w:rsidR="00D60E42" w:rsidRPr="00934416" w:rsidRDefault="00D60E42"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Tamaño del enjambre</w:t>
      </w:r>
    </w:p>
    <w:p w14:paraId="2D404738" w14:textId="15F8FB19" w:rsidR="00D60E42" w:rsidRDefault="00D60E42" w:rsidP="00536D73">
      <w:pPr>
        <w:rPr>
          <w:rFonts w:ascii="Times New Roman" w:eastAsiaTheme="majorEastAsia" w:hAnsi="Times New Roman" w:cs="Times New Roman"/>
          <w:color w:val="000000" w:themeColor="text1"/>
          <w:sz w:val="24"/>
          <w:szCs w:val="24"/>
        </w:rPr>
      </w:pPr>
    </w:p>
    <w:p w14:paraId="0E842C21" w14:textId="24606B70" w:rsidR="00615933" w:rsidRPr="00220C8B" w:rsidRDefault="00D60E42"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Mientras más grande este valor, mayor es la habilidad de exploración en el espacio de búsqueda, pero aumenta el tiempo de computación, debido a este compromiso, el tamaño del enjambre ideal es de 20 a 30 partículas, suficiente para resolver la mayoría de los problemas.</w:t>
      </w:r>
    </w:p>
    <w:p w14:paraId="304EF108" w14:textId="77777777" w:rsidR="00220C8B" w:rsidRDefault="00220C8B" w:rsidP="00536D73">
      <w:pPr>
        <w:rPr>
          <w:rFonts w:ascii="Times New Roman" w:eastAsiaTheme="majorEastAsia" w:hAnsi="Times New Roman" w:cs="Times New Roman"/>
          <w:b/>
          <w:bCs/>
          <w:color w:val="000000" w:themeColor="text1"/>
          <w:sz w:val="24"/>
          <w:szCs w:val="24"/>
        </w:rPr>
      </w:pPr>
    </w:p>
    <w:p w14:paraId="437BDFED" w14:textId="7C18D5CE" w:rsidR="0094299B" w:rsidRDefault="0094299B"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Metodología propuesta</w:t>
      </w:r>
    </w:p>
    <w:p w14:paraId="5FCF2B95" w14:textId="29C7D4C3" w:rsidR="0094299B" w:rsidRDefault="0094299B" w:rsidP="00536D73">
      <w:pPr>
        <w:rPr>
          <w:rFonts w:ascii="Times New Roman" w:eastAsiaTheme="majorEastAsia" w:hAnsi="Times New Roman" w:cs="Times New Roman"/>
          <w:b/>
          <w:bCs/>
          <w:color w:val="000000" w:themeColor="text1"/>
          <w:sz w:val="24"/>
          <w:szCs w:val="24"/>
        </w:rPr>
      </w:pPr>
    </w:p>
    <w:p w14:paraId="723A0A50" w14:textId="2F4876F4" w:rsidR="0094299B" w:rsidRPr="0094299B" w:rsidRDefault="0094299B"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 xml:space="preserve">Se propone una optimización por enjambre de partículas </w:t>
      </w:r>
      <w:r w:rsidR="00D83767">
        <w:rPr>
          <w:rFonts w:ascii="Times New Roman" w:eastAsiaTheme="majorEastAsia" w:hAnsi="Times New Roman" w:cs="Times New Roman"/>
          <w:color w:val="000000" w:themeColor="text1"/>
          <w:sz w:val="24"/>
          <w:szCs w:val="24"/>
        </w:rPr>
        <w:t>con</w:t>
      </w:r>
      <w:r w:rsidR="003E63F0">
        <w:rPr>
          <w:rFonts w:ascii="Times New Roman" w:eastAsiaTheme="majorEastAsia" w:hAnsi="Times New Roman" w:cs="Times New Roman"/>
          <w:color w:val="000000" w:themeColor="text1"/>
          <w:sz w:val="24"/>
          <w:szCs w:val="24"/>
        </w:rPr>
        <w:t xml:space="preserve"> computación </w:t>
      </w:r>
      <w:r>
        <w:rPr>
          <w:rFonts w:ascii="Times New Roman" w:eastAsiaTheme="majorEastAsia" w:hAnsi="Times New Roman" w:cs="Times New Roman"/>
          <w:color w:val="000000" w:themeColor="text1"/>
          <w:sz w:val="24"/>
          <w:szCs w:val="24"/>
        </w:rPr>
        <w:t>paralelizada</w:t>
      </w:r>
      <w:r w:rsidR="00D83767">
        <w:rPr>
          <w:rFonts w:ascii="Times New Roman" w:eastAsiaTheme="majorEastAsia" w:hAnsi="Times New Roman" w:cs="Times New Roman"/>
          <w:color w:val="000000" w:themeColor="text1"/>
          <w:sz w:val="24"/>
          <w:szCs w:val="24"/>
        </w:rPr>
        <w:t xml:space="preserve"> en R</w:t>
      </w:r>
      <w:r>
        <w:rPr>
          <w:rFonts w:ascii="Times New Roman" w:eastAsiaTheme="majorEastAsia" w:hAnsi="Times New Roman" w:cs="Times New Roman"/>
          <w:color w:val="000000" w:themeColor="text1"/>
          <w:sz w:val="24"/>
          <w:szCs w:val="24"/>
        </w:rPr>
        <w:t xml:space="preserve">, es decir, </w:t>
      </w:r>
      <w:r w:rsidR="00420936">
        <w:rPr>
          <w:rFonts w:ascii="Times New Roman" w:eastAsiaTheme="majorEastAsia" w:hAnsi="Times New Roman" w:cs="Times New Roman"/>
          <w:color w:val="000000" w:themeColor="text1"/>
          <w:sz w:val="24"/>
          <w:szCs w:val="24"/>
        </w:rPr>
        <w:t>para cada función objetivo del problema a optimizar, se realizará una PSO para la selección de los mejores modelos de autorregulación.</w:t>
      </w:r>
      <w:r w:rsidR="007472BA">
        <w:rPr>
          <w:rFonts w:ascii="Times New Roman" w:eastAsiaTheme="majorEastAsia" w:hAnsi="Times New Roman" w:cs="Times New Roman"/>
          <w:color w:val="000000" w:themeColor="text1"/>
          <w:sz w:val="24"/>
          <w:szCs w:val="24"/>
        </w:rPr>
        <w:t xml:space="preserve"> También se evaluará la posibilidad de adaptar la metodología de desarrollo al modelo CRISP-DM de </w:t>
      </w:r>
      <w:r w:rsidR="00E50BB9">
        <w:rPr>
          <w:rFonts w:ascii="Times New Roman" w:eastAsiaTheme="majorEastAsia" w:hAnsi="Times New Roman" w:cs="Times New Roman"/>
          <w:color w:val="000000" w:themeColor="text1"/>
          <w:sz w:val="24"/>
          <w:szCs w:val="24"/>
        </w:rPr>
        <w:t xml:space="preserve">Wirth and </w:t>
      </w:r>
      <w:proofErr w:type="spellStart"/>
      <w:r w:rsidR="00E50BB9">
        <w:rPr>
          <w:rFonts w:ascii="Times New Roman" w:eastAsiaTheme="majorEastAsia" w:hAnsi="Times New Roman" w:cs="Times New Roman"/>
          <w:color w:val="000000" w:themeColor="text1"/>
          <w:sz w:val="24"/>
          <w:szCs w:val="24"/>
        </w:rPr>
        <w:t>Hipp</w:t>
      </w:r>
      <w:proofErr w:type="spellEnd"/>
      <w:r w:rsidR="00E50BB9">
        <w:rPr>
          <w:rFonts w:ascii="Times New Roman" w:eastAsiaTheme="majorEastAsia" w:hAnsi="Times New Roman" w:cs="Times New Roman"/>
          <w:color w:val="000000" w:themeColor="text1"/>
          <w:sz w:val="24"/>
          <w:szCs w:val="24"/>
        </w:rPr>
        <w:t xml:space="preserve"> (2000).</w:t>
      </w:r>
    </w:p>
    <w:p w14:paraId="0CF217B7" w14:textId="7D67C3E9" w:rsidR="0094299B" w:rsidRDefault="0094299B" w:rsidP="004B3689">
      <w:pPr>
        <w:rPr>
          <w:rFonts w:ascii="Times New Roman" w:eastAsiaTheme="majorEastAsia" w:hAnsi="Times New Roman" w:cs="Times New Roman"/>
          <w:b/>
          <w:bCs/>
          <w:color w:val="000000" w:themeColor="text1"/>
          <w:sz w:val="24"/>
          <w:szCs w:val="24"/>
        </w:rPr>
      </w:pPr>
    </w:p>
    <w:p w14:paraId="1601EBDE" w14:textId="04F93D08" w:rsidR="004F2CD0" w:rsidRDefault="004F2CD0" w:rsidP="00536D73">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Criterios de optimización</w:t>
      </w:r>
    </w:p>
    <w:p w14:paraId="763081FB" w14:textId="639E11DE" w:rsidR="0085742C" w:rsidRPr="0085742C" w:rsidRDefault="0085742C" w:rsidP="00536D73">
      <w:pPr>
        <w:rPr>
          <w:rFonts w:ascii="Times New Roman" w:eastAsiaTheme="majorEastAsia" w:hAnsi="Times New Roman" w:cs="Times New Roman"/>
          <w:color w:val="000000" w:themeColor="text1"/>
          <w:sz w:val="24"/>
          <w:szCs w:val="24"/>
        </w:rPr>
      </w:pPr>
    </w:p>
    <w:p w14:paraId="276CE533" w14:textId="749B863B" w:rsidR="0085742C"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Maximizar </w:t>
      </w:r>
      <w:r w:rsidR="0085742C" w:rsidRPr="00934416">
        <w:rPr>
          <w:rFonts w:ascii="Times New Roman" w:eastAsiaTheme="majorEastAsia" w:hAnsi="Times New Roman" w:cs="Times New Roman"/>
          <w:b/>
          <w:bCs/>
          <w:color w:val="000000" w:themeColor="text1"/>
          <w:sz w:val="24"/>
          <w:szCs w:val="24"/>
        </w:rPr>
        <w:t>Coeficiente de correlación</w:t>
      </w:r>
      <w:r w:rsidR="00F61E61" w:rsidRPr="00934416">
        <w:rPr>
          <w:rFonts w:ascii="Times New Roman" w:eastAsiaTheme="majorEastAsia" w:hAnsi="Times New Roman" w:cs="Times New Roman"/>
          <w:b/>
          <w:bCs/>
          <w:color w:val="000000" w:themeColor="text1"/>
          <w:sz w:val="24"/>
          <w:szCs w:val="24"/>
        </w:rPr>
        <w:t xml:space="preserve"> (CC)</w:t>
      </w:r>
    </w:p>
    <w:p w14:paraId="28C439FB" w14:textId="77777777" w:rsidR="0085742C" w:rsidRDefault="0085742C" w:rsidP="00536D73">
      <w:pPr>
        <w:rPr>
          <w:rFonts w:ascii="Times New Roman" w:eastAsiaTheme="majorEastAsia" w:hAnsi="Times New Roman" w:cs="Times New Roman"/>
          <w:color w:val="000000" w:themeColor="text1"/>
          <w:sz w:val="24"/>
          <w:szCs w:val="24"/>
        </w:rPr>
      </w:pPr>
    </w:p>
    <w:p w14:paraId="13722599" w14:textId="60A2FA51" w:rsidR="004F2CD0" w:rsidRDefault="0085742C"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Mide el grado de relación entre dos señales y se define mediante la siguiente ecuación:</w:t>
      </w:r>
    </w:p>
    <w:p w14:paraId="6769DD0D" w14:textId="63521D94" w:rsidR="0085742C" w:rsidRDefault="0085742C" w:rsidP="00536D73">
      <w:pPr>
        <w:rPr>
          <w:rFonts w:ascii="Times New Roman" w:eastAsiaTheme="majorEastAsia" w:hAnsi="Times New Roman" w:cs="Times New Roman"/>
          <w:color w:val="000000" w:themeColor="text1"/>
          <w:sz w:val="24"/>
          <w:szCs w:val="24"/>
        </w:rPr>
      </w:pPr>
    </w:p>
    <w:p w14:paraId="60459925" w14:textId="5DC00113" w:rsidR="0085742C" w:rsidRDefault="0085742C" w:rsidP="00D73A20">
      <w:pPr>
        <w:jc w:val="center"/>
        <w:rPr>
          <w:rFonts w:ascii="Times New Roman" w:eastAsiaTheme="majorEastAsia" w:hAnsi="Times New Roman" w:cs="Times New Roman"/>
          <w:color w:val="000000" w:themeColor="text1"/>
          <w:sz w:val="24"/>
          <w:szCs w:val="24"/>
        </w:rPr>
      </w:pPr>
      <w:r w:rsidRPr="0085742C">
        <w:rPr>
          <w:rFonts w:ascii="Times New Roman" w:eastAsiaTheme="majorEastAsia" w:hAnsi="Times New Roman" w:cs="Times New Roman"/>
          <w:noProof/>
          <w:color w:val="000000" w:themeColor="text1"/>
          <w:sz w:val="24"/>
          <w:szCs w:val="24"/>
        </w:rPr>
        <w:drawing>
          <wp:inline distT="0" distB="0" distL="0" distR="0" wp14:anchorId="2A5CDDED" wp14:editId="47BAA104">
            <wp:extent cx="2467319" cy="638264"/>
            <wp:effectExtent l="0" t="0" r="9525" b="9525"/>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2467319" cy="638264"/>
                    </a:xfrm>
                    <a:prstGeom prst="rect">
                      <a:avLst/>
                    </a:prstGeom>
                  </pic:spPr>
                </pic:pic>
              </a:graphicData>
            </a:graphic>
          </wp:inline>
        </w:drawing>
      </w:r>
    </w:p>
    <w:p w14:paraId="29F621F3" w14:textId="62813E44" w:rsidR="0085742C" w:rsidRDefault="0085742C" w:rsidP="00536D73">
      <w:pPr>
        <w:rPr>
          <w:rFonts w:ascii="Times New Roman" w:eastAsiaTheme="majorEastAsia" w:hAnsi="Times New Roman" w:cs="Times New Roman"/>
          <w:color w:val="000000" w:themeColor="text1"/>
          <w:sz w:val="24"/>
          <w:szCs w:val="24"/>
        </w:rPr>
      </w:pPr>
    </w:p>
    <w:p w14:paraId="133EB27D" w14:textId="27FA0AC4" w:rsidR="0085742C" w:rsidRDefault="0085742C"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Los valores de CC varían entre [-1, 1], donde -1 representa una correlación inversa, 0 que no existe correlación, y 1 que las señales poseen el mismo comportamiento.</w:t>
      </w:r>
    </w:p>
    <w:p w14:paraId="3E7BBE45" w14:textId="2C3F3855" w:rsidR="0085742C" w:rsidRDefault="0085742C" w:rsidP="00536D73">
      <w:pPr>
        <w:rPr>
          <w:rFonts w:ascii="Times New Roman" w:eastAsiaTheme="majorEastAsia" w:hAnsi="Times New Roman" w:cs="Times New Roman"/>
          <w:color w:val="000000" w:themeColor="text1"/>
          <w:sz w:val="24"/>
          <w:szCs w:val="24"/>
        </w:rPr>
      </w:pPr>
    </w:p>
    <w:p w14:paraId="1060D180" w14:textId="4A76388A" w:rsidR="0085742C"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Minimizar </w:t>
      </w:r>
      <w:r w:rsidR="0085742C" w:rsidRPr="00934416">
        <w:rPr>
          <w:rFonts w:ascii="Times New Roman" w:eastAsiaTheme="majorEastAsia" w:hAnsi="Times New Roman" w:cs="Times New Roman"/>
          <w:b/>
          <w:bCs/>
          <w:color w:val="000000" w:themeColor="text1"/>
          <w:sz w:val="24"/>
          <w:szCs w:val="24"/>
        </w:rPr>
        <w:t>Error cuadrático medio normalizado ajustado por amplitud</w:t>
      </w:r>
      <w:r w:rsidR="00C922AE" w:rsidRPr="00934416">
        <w:rPr>
          <w:rFonts w:ascii="Times New Roman" w:eastAsiaTheme="majorEastAsia" w:hAnsi="Times New Roman" w:cs="Times New Roman"/>
          <w:b/>
          <w:bCs/>
          <w:color w:val="000000" w:themeColor="text1"/>
          <w:sz w:val="24"/>
          <w:szCs w:val="24"/>
        </w:rPr>
        <w:t xml:space="preserve"> (</w:t>
      </w:r>
      <w:proofErr w:type="spellStart"/>
      <w:r w:rsidR="00C922AE" w:rsidRPr="00934416">
        <w:rPr>
          <w:rFonts w:ascii="Times New Roman" w:eastAsiaTheme="majorEastAsia" w:hAnsi="Times New Roman" w:cs="Times New Roman"/>
          <w:b/>
          <w:bCs/>
          <w:color w:val="000000" w:themeColor="text1"/>
          <w:sz w:val="24"/>
          <w:szCs w:val="24"/>
        </w:rPr>
        <w:t>ECMNa</w:t>
      </w:r>
      <w:proofErr w:type="spellEnd"/>
      <w:r w:rsidR="00C922AE" w:rsidRPr="00934416">
        <w:rPr>
          <w:rFonts w:ascii="Times New Roman" w:eastAsiaTheme="majorEastAsia" w:hAnsi="Times New Roman" w:cs="Times New Roman"/>
          <w:b/>
          <w:bCs/>
          <w:color w:val="000000" w:themeColor="text1"/>
          <w:sz w:val="24"/>
          <w:szCs w:val="24"/>
        </w:rPr>
        <w:t>)</w:t>
      </w:r>
    </w:p>
    <w:p w14:paraId="60DF4C36" w14:textId="717BAC66" w:rsidR="00C922AE" w:rsidRDefault="00C922AE" w:rsidP="00536D73">
      <w:pPr>
        <w:rPr>
          <w:rFonts w:ascii="Times New Roman" w:eastAsiaTheme="majorEastAsia" w:hAnsi="Times New Roman" w:cs="Times New Roman"/>
          <w:color w:val="000000" w:themeColor="text1"/>
          <w:sz w:val="24"/>
          <w:szCs w:val="24"/>
        </w:rPr>
      </w:pPr>
    </w:p>
    <w:p w14:paraId="7D6187BA" w14:textId="3343C711" w:rsidR="00C922AE" w:rsidRDefault="00C922AE"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Otra forma de evaluar las diferencias entre el valor real y el estimado. Se utiliza para identificar el error generado en la estimación de la VFSC y su valor real sin considerar su componente continua. Su cálculo es:</w:t>
      </w:r>
    </w:p>
    <w:p w14:paraId="4A389956" w14:textId="785F60FD" w:rsidR="00C922AE" w:rsidRDefault="00C922AE" w:rsidP="00536D73">
      <w:pPr>
        <w:rPr>
          <w:rFonts w:ascii="Times New Roman" w:eastAsiaTheme="majorEastAsia" w:hAnsi="Times New Roman" w:cs="Times New Roman"/>
          <w:color w:val="000000" w:themeColor="text1"/>
          <w:sz w:val="24"/>
          <w:szCs w:val="24"/>
        </w:rPr>
      </w:pPr>
    </w:p>
    <w:p w14:paraId="7E18C790" w14:textId="15DDF07B" w:rsidR="00C922AE" w:rsidRDefault="00C922AE" w:rsidP="00D73A20">
      <w:pPr>
        <w:jc w:val="center"/>
        <w:rPr>
          <w:rFonts w:ascii="Times New Roman" w:eastAsiaTheme="majorEastAsia" w:hAnsi="Times New Roman" w:cs="Times New Roman"/>
          <w:color w:val="000000" w:themeColor="text1"/>
          <w:sz w:val="24"/>
          <w:szCs w:val="24"/>
        </w:rPr>
      </w:pPr>
      <w:r w:rsidRPr="00C922AE">
        <w:rPr>
          <w:rFonts w:ascii="Times New Roman" w:eastAsiaTheme="majorEastAsia" w:hAnsi="Times New Roman" w:cs="Times New Roman"/>
          <w:noProof/>
          <w:color w:val="000000" w:themeColor="text1"/>
          <w:sz w:val="24"/>
          <w:szCs w:val="24"/>
        </w:rPr>
        <w:lastRenderedPageBreak/>
        <w:drawing>
          <wp:inline distT="0" distB="0" distL="0" distR="0" wp14:anchorId="40BB1149" wp14:editId="6392E812">
            <wp:extent cx="2676899" cy="1066949"/>
            <wp:effectExtent l="0" t="0" r="9525" b="0"/>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19"/>
                    <a:stretch>
                      <a:fillRect/>
                    </a:stretch>
                  </pic:blipFill>
                  <pic:spPr>
                    <a:xfrm>
                      <a:off x="0" y="0"/>
                      <a:ext cx="2676899" cy="1066949"/>
                    </a:xfrm>
                    <a:prstGeom prst="rect">
                      <a:avLst/>
                    </a:prstGeom>
                  </pic:spPr>
                </pic:pic>
              </a:graphicData>
            </a:graphic>
          </wp:inline>
        </w:drawing>
      </w:r>
    </w:p>
    <w:p w14:paraId="7E5F4E69" w14:textId="29500709" w:rsidR="00C922AE" w:rsidRDefault="00C922AE" w:rsidP="00536D73">
      <w:pPr>
        <w:rPr>
          <w:rFonts w:ascii="Times New Roman" w:eastAsiaTheme="majorEastAsia" w:hAnsi="Times New Roman" w:cs="Times New Roman"/>
          <w:color w:val="000000" w:themeColor="text1"/>
          <w:sz w:val="24"/>
          <w:szCs w:val="24"/>
        </w:rPr>
      </w:pPr>
    </w:p>
    <w:p w14:paraId="11468B1B" w14:textId="74A3A1A2" w:rsidR="00F61E61" w:rsidRDefault="00C922AE"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Con k un factor de normalización, N el largo de las señales, </w:t>
      </w:r>
      <w:proofErr w:type="spellStart"/>
      <w:r>
        <w:rPr>
          <w:rFonts w:ascii="Times New Roman" w:eastAsiaTheme="majorEastAsia" w:hAnsi="Times New Roman" w:cs="Times New Roman"/>
          <w:color w:val="000000" w:themeColor="text1"/>
          <w:sz w:val="24"/>
          <w:szCs w:val="24"/>
        </w:rPr>
        <w:t>v_scc</w:t>
      </w:r>
      <w:proofErr w:type="spellEnd"/>
      <w:r w:rsidR="00F61E61">
        <w:rPr>
          <w:rFonts w:ascii="Times New Roman" w:eastAsiaTheme="majorEastAsia" w:hAnsi="Times New Roman" w:cs="Times New Roman"/>
          <w:color w:val="000000" w:themeColor="text1"/>
          <w:sz w:val="24"/>
          <w:szCs w:val="24"/>
        </w:rPr>
        <w:t xml:space="preserve"> es la señal real de VFSC, v’_</w:t>
      </w:r>
      <w:proofErr w:type="spellStart"/>
      <w:r w:rsidR="00F61E61">
        <w:rPr>
          <w:rFonts w:ascii="Times New Roman" w:eastAsiaTheme="majorEastAsia" w:hAnsi="Times New Roman" w:cs="Times New Roman"/>
          <w:color w:val="000000" w:themeColor="text1"/>
          <w:sz w:val="24"/>
          <w:szCs w:val="24"/>
        </w:rPr>
        <w:t>scc</w:t>
      </w:r>
      <w:proofErr w:type="spellEnd"/>
      <w:r w:rsidR="00F61E61">
        <w:rPr>
          <w:rFonts w:ascii="Times New Roman" w:eastAsiaTheme="majorEastAsia" w:hAnsi="Times New Roman" w:cs="Times New Roman"/>
          <w:color w:val="000000" w:themeColor="text1"/>
          <w:sz w:val="24"/>
          <w:szCs w:val="24"/>
        </w:rPr>
        <w:t xml:space="preserve"> la señal estimada de VFSC (ambas VFSC sin su componente continua) y Var la varianza. El resultado de esta ecuación posee un comportamiento similar al cálculo de 1 – CC</w:t>
      </w:r>
      <w:r w:rsidR="00F61E61">
        <w:rPr>
          <w:rFonts w:ascii="Times New Roman" w:eastAsiaTheme="majorEastAsia" w:hAnsi="Times New Roman" w:cs="Times New Roman"/>
          <w:color w:val="000000" w:themeColor="text1"/>
          <w:sz w:val="24"/>
          <w:szCs w:val="24"/>
          <w:vertAlign w:val="superscript"/>
        </w:rPr>
        <w:t>2</w:t>
      </w:r>
      <w:r w:rsidR="00F61E61">
        <w:rPr>
          <w:rFonts w:ascii="Times New Roman" w:eastAsiaTheme="majorEastAsia" w:hAnsi="Times New Roman" w:cs="Times New Roman"/>
          <w:color w:val="000000" w:themeColor="text1"/>
          <w:sz w:val="24"/>
          <w:szCs w:val="24"/>
        </w:rPr>
        <w:t>.</w:t>
      </w:r>
    </w:p>
    <w:p w14:paraId="447CB0F2" w14:textId="7E9D1FBB" w:rsidR="00F61E61" w:rsidRDefault="00F61E61" w:rsidP="00536D73">
      <w:pPr>
        <w:rPr>
          <w:rFonts w:ascii="Times New Roman" w:eastAsiaTheme="majorEastAsia" w:hAnsi="Times New Roman" w:cs="Times New Roman"/>
          <w:color w:val="000000" w:themeColor="text1"/>
          <w:sz w:val="24"/>
          <w:szCs w:val="24"/>
        </w:rPr>
      </w:pPr>
    </w:p>
    <w:p w14:paraId="4E0A1991" w14:textId="61E097EB" w:rsidR="00F61E61" w:rsidRPr="00934416" w:rsidRDefault="00D83767" w:rsidP="00934416">
      <w:pPr>
        <w:pStyle w:val="Prrafodelista"/>
        <w:numPr>
          <w:ilvl w:val="0"/>
          <w:numId w:val="45"/>
        </w:num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 xml:space="preserve">Maximizar </w:t>
      </w:r>
      <w:r w:rsidR="00F61E61" w:rsidRPr="00934416">
        <w:rPr>
          <w:rFonts w:ascii="Times New Roman" w:eastAsiaTheme="majorEastAsia" w:hAnsi="Times New Roman" w:cs="Times New Roman"/>
          <w:b/>
          <w:bCs/>
          <w:color w:val="000000" w:themeColor="text1"/>
          <w:sz w:val="24"/>
          <w:szCs w:val="24"/>
        </w:rPr>
        <w:t>Coeficiente de variación (CV)</w:t>
      </w:r>
    </w:p>
    <w:p w14:paraId="300D4143" w14:textId="078D6336" w:rsidR="00F61E61" w:rsidRDefault="00F61E61" w:rsidP="00536D73">
      <w:pPr>
        <w:rPr>
          <w:rFonts w:ascii="Times New Roman" w:eastAsiaTheme="majorEastAsia" w:hAnsi="Times New Roman" w:cs="Times New Roman"/>
          <w:color w:val="000000" w:themeColor="text1"/>
          <w:sz w:val="24"/>
          <w:szCs w:val="24"/>
        </w:rPr>
      </w:pPr>
    </w:p>
    <w:p w14:paraId="5623C71D" w14:textId="34713169" w:rsidR="00F61E61" w:rsidRDefault="00F61E6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Mide el grado de homogeneidad, un valor pequeño indica homogeneidad de la variable. Este valor es usado en porcentaje y s</w:t>
      </w:r>
      <w:r w:rsidR="00C90607">
        <w:rPr>
          <w:rFonts w:ascii="Times New Roman" w:eastAsiaTheme="majorEastAsia" w:hAnsi="Times New Roman" w:cs="Times New Roman"/>
          <w:color w:val="000000" w:themeColor="text1"/>
          <w:sz w:val="24"/>
          <w:szCs w:val="24"/>
        </w:rPr>
        <w:t>u cálculo es:</w:t>
      </w:r>
    </w:p>
    <w:p w14:paraId="7581641B" w14:textId="7FEA4D46" w:rsidR="00C90607" w:rsidRDefault="00C90607" w:rsidP="00536D73">
      <w:pPr>
        <w:rPr>
          <w:rFonts w:ascii="Times New Roman" w:eastAsiaTheme="majorEastAsia" w:hAnsi="Times New Roman" w:cs="Times New Roman"/>
          <w:color w:val="000000" w:themeColor="text1"/>
          <w:sz w:val="24"/>
          <w:szCs w:val="24"/>
        </w:rPr>
      </w:pPr>
    </w:p>
    <w:p w14:paraId="28B25772" w14:textId="7993525B" w:rsidR="00C90607" w:rsidRDefault="00C90607" w:rsidP="00D73A20">
      <w:pPr>
        <w:jc w:val="center"/>
        <w:rPr>
          <w:rFonts w:ascii="Times New Roman" w:eastAsiaTheme="majorEastAsia" w:hAnsi="Times New Roman" w:cs="Times New Roman"/>
          <w:color w:val="000000" w:themeColor="text1"/>
          <w:sz w:val="24"/>
          <w:szCs w:val="24"/>
        </w:rPr>
      </w:pPr>
      <w:r w:rsidRPr="00C90607">
        <w:rPr>
          <w:rFonts w:ascii="Times New Roman" w:eastAsiaTheme="majorEastAsia" w:hAnsi="Times New Roman" w:cs="Times New Roman"/>
          <w:noProof/>
          <w:color w:val="000000" w:themeColor="text1"/>
          <w:sz w:val="24"/>
          <w:szCs w:val="24"/>
        </w:rPr>
        <w:drawing>
          <wp:inline distT="0" distB="0" distL="0" distR="0" wp14:anchorId="1E6FF89B" wp14:editId="48A10961">
            <wp:extent cx="990738" cy="44773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738" cy="447737"/>
                    </a:xfrm>
                    <a:prstGeom prst="rect">
                      <a:avLst/>
                    </a:prstGeom>
                  </pic:spPr>
                </pic:pic>
              </a:graphicData>
            </a:graphic>
          </wp:inline>
        </w:drawing>
      </w:r>
    </w:p>
    <w:p w14:paraId="23CB5D01" w14:textId="77777777" w:rsidR="00C90607" w:rsidRDefault="00C90607" w:rsidP="00536D73">
      <w:pPr>
        <w:rPr>
          <w:rFonts w:ascii="Times New Roman" w:eastAsiaTheme="majorEastAsia" w:hAnsi="Times New Roman" w:cs="Times New Roman"/>
          <w:color w:val="000000" w:themeColor="text1"/>
          <w:sz w:val="24"/>
          <w:szCs w:val="24"/>
        </w:rPr>
      </w:pPr>
    </w:p>
    <w:p w14:paraId="68E64881" w14:textId="08E3E05D" w:rsidR="00C90607" w:rsidRDefault="00C90607"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 los estadísticos desviación estándar y media aritmética.</w:t>
      </w:r>
    </w:p>
    <w:p w14:paraId="2922F746" w14:textId="3D7507B4" w:rsidR="00C90607" w:rsidRPr="00220C8B" w:rsidRDefault="00C90607" w:rsidP="00536D73">
      <w:pPr>
        <w:rPr>
          <w:rFonts w:ascii="Times New Roman" w:eastAsiaTheme="majorEastAsia" w:hAnsi="Times New Roman" w:cs="Times New Roman"/>
          <w:b/>
          <w:bCs/>
          <w:color w:val="000000" w:themeColor="text1"/>
          <w:sz w:val="24"/>
          <w:szCs w:val="24"/>
        </w:rPr>
      </w:pPr>
    </w:p>
    <w:p w14:paraId="4DB564F9" w14:textId="47648AF2" w:rsidR="00C90607" w:rsidRPr="00934416" w:rsidRDefault="00220C8B" w:rsidP="00934416">
      <w:pPr>
        <w:pStyle w:val="Prrafodelista"/>
        <w:numPr>
          <w:ilvl w:val="0"/>
          <w:numId w:val="45"/>
        </w:numPr>
        <w:rPr>
          <w:rFonts w:ascii="Times New Roman" w:eastAsiaTheme="majorEastAsia" w:hAnsi="Times New Roman" w:cs="Times New Roman"/>
          <w:b/>
          <w:bCs/>
          <w:color w:val="000000" w:themeColor="text1"/>
          <w:sz w:val="24"/>
          <w:szCs w:val="24"/>
        </w:rPr>
      </w:pPr>
      <w:r w:rsidRPr="00934416">
        <w:rPr>
          <w:rFonts w:ascii="Times New Roman" w:eastAsiaTheme="majorEastAsia" w:hAnsi="Times New Roman" w:cs="Times New Roman"/>
          <w:b/>
          <w:bCs/>
          <w:color w:val="000000" w:themeColor="text1"/>
          <w:sz w:val="24"/>
          <w:szCs w:val="24"/>
        </w:rPr>
        <w:t xml:space="preserve">Maximizar </w:t>
      </w:r>
      <w:r w:rsidR="005E3751" w:rsidRPr="00934416">
        <w:rPr>
          <w:rFonts w:ascii="Times New Roman" w:eastAsiaTheme="majorEastAsia" w:hAnsi="Times New Roman" w:cs="Times New Roman"/>
          <w:b/>
          <w:bCs/>
          <w:color w:val="000000" w:themeColor="text1"/>
          <w:sz w:val="24"/>
          <w:szCs w:val="24"/>
        </w:rPr>
        <w:t xml:space="preserve">Puntuación de escalones </w:t>
      </w:r>
    </w:p>
    <w:p w14:paraId="0855B6C2" w14:textId="5B50DC3C" w:rsidR="00C90607" w:rsidRDefault="00C90607" w:rsidP="00536D73">
      <w:pPr>
        <w:rPr>
          <w:rFonts w:ascii="Times New Roman" w:eastAsiaTheme="majorEastAsia" w:hAnsi="Times New Roman" w:cs="Times New Roman"/>
          <w:color w:val="000000" w:themeColor="text1"/>
          <w:sz w:val="24"/>
          <w:szCs w:val="24"/>
        </w:rPr>
      </w:pPr>
    </w:p>
    <w:p w14:paraId="481DC6A2" w14:textId="72BCD049" w:rsidR="00C90607" w:rsidRDefault="005E3751" w:rsidP="00A5650F">
      <w:pPr>
        <w:ind w:firstLine="1134"/>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La respuesta al escalón de presión es u</w:t>
      </w:r>
      <w:r w:rsidR="00C90607">
        <w:rPr>
          <w:rFonts w:ascii="Times New Roman" w:eastAsiaTheme="majorEastAsia" w:hAnsi="Times New Roman" w:cs="Times New Roman"/>
          <w:color w:val="000000" w:themeColor="text1"/>
          <w:sz w:val="24"/>
          <w:szCs w:val="24"/>
        </w:rPr>
        <w:t>na medida de evaluación de los modelos que verifica si han capturado el fenómeno de la autorregulación.</w:t>
      </w:r>
      <w:r>
        <w:rPr>
          <w:rFonts w:ascii="Times New Roman" w:eastAsiaTheme="majorEastAsia" w:hAnsi="Times New Roman" w:cs="Times New Roman"/>
          <w:color w:val="000000" w:themeColor="text1"/>
          <w:sz w:val="24"/>
          <w:szCs w:val="24"/>
        </w:rPr>
        <w:t xml:space="preserve"> La puntuación de escalones es una metodología para obtener un puntaje para las señales, para obtener un ranking de las respuestas. La metodología utiliza un rango de [0, 10] para medir su puntaje, siendo el valor 10 las respuestas con características excelentes y 0 las respuestas con características deficientes. El procedimiento consiste en que todas las respuestas </w:t>
      </w:r>
      <w:r>
        <w:rPr>
          <w:rFonts w:ascii="Times New Roman" w:eastAsiaTheme="majorEastAsia" w:hAnsi="Times New Roman" w:cs="Times New Roman"/>
          <w:color w:val="000000" w:themeColor="text1"/>
          <w:sz w:val="24"/>
          <w:szCs w:val="24"/>
        </w:rPr>
        <w:lastRenderedPageBreak/>
        <w:t>comienzan con un puntaje de 10 y a medida que pasan por tres criterios van recibiendo penalizaciones acumuladas, para luego obtener el puntaje final de la respuesta:</w:t>
      </w:r>
    </w:p>
    <w:p w14:paraId="508F71F6" w14:textId="2A13C482" w:rsidR="005E3751" w:rsidRDefault="005E3751" w:rsidP="00536D73">
      <w:pPr>
        <w:rPr>
          <w:rFonts w:ascii="Times New Roman" w:eastAsiaTheme="majorEastAsia" w:hAnsi="Times New Roman" w:cs="Times New Roman"/>
          <w:color w:val="000000" w:themeColor="text1"/>
          <w:sz w:val="24"/>
          <w:szCs w:val="24"/>
        </w:rPr>
      </w:pPr>
    </w:p>
    <w:p w14:paraId="53667668" w14:textId="4DF31348" w:rsidR="005E3751" w:rsidRDefault="005E3751" w:rsidP="00D73A20">
      <w:pPr>
        <w:jc w:val="center"/>
        <w:rPr>
          <w:rFonts w:ascii="Times New Roman" w:eastAsiaTheme="majorEastAsia" w:hAnsi="Times New Roman" w:cs="Times New Roman"/>
          <w:color w:val="000000" w:themeColor="text1"/>
          <w:sz w:val="24"/>
          <w:szCs w:val="24"/>
        </w:rPr>
      </w:pPr>
      <w:r w:rsidRPr="005E3751">
        <w:rPr>
          <w:rFonts w:ascii="Times New Roman" w:eastAsiaTheme="majorEastAsia" w:hAnsi="Times New Roman" w:cs="Times New Roman"/>
          <w:noProof/>
          <w:color w:val="000000" w:themeColor="text1"/>
          <w:sz w:val="24"/>
          <w:szCs w:val="24"/>
        </w:rPr>
        <w:drawing>
          <wp:inline distT="0" distB="0" distL="0" distR="0" wp14:anchorId="68BACC74" wp14:editId="61427799">
            <wp:extent cx="1857634" cy="743054"/>
            <wp:effectExtent l="0" t="0" r="0" b="0"/>
            <wp:docPr id="14" name="Imagen 1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media"/>
                    <pic:cNvPicPr/>
                  </pic:nvPicPr>
                  <pic:blipFill>
                    <a:blip r:embed="rId21"/>
                    <a:stretch>
                      <a:fillRect/>
                    </a:stretch>
                  </pic:blipFill>
                  <pic:spPr>
                    <a:xfrm>
                      <a:off x="0" y="0"/>
                      <a:ext cx="1857634" cy="743054"/>
                    </a:xfrm>
                    <a:prstGeom prst="rect">
                      <a:avLst/>
                    </a:prstGeom>
                  </pic:spPr>
                </pic:pic>
              </a:graphicData>
            </a:graphic>
          </wp:inline>
        </w:drawing>
      </w:r>
    </w:p>
    <w:p w14:paraId="01377DD0" w14:textId="48E24112" w:rsidR="005E3751" w:rsidRDefault="005E3751" w:rsidP="00536D73">
      <w:pPr>
        <w:rPr>
          <w:rFonts w:ascii="Times New Roman" w:eastAsiaTheme="majorEastAsia" w:hAnsi="Times New Roman" w:cs="Times New Roman"/>
          <w:color w:val="000000" w:themeColor="text1"/>
          <w:sz w:val="24"/>
          <w:szCs w:val="24"/>
        </w:rPr>
      </w:pPr>
    </w:p>
    <w:p w14:paraId="2AE72556" w14:textId="3C3D9914" w:rsidR="005E3751" w:rsidRPr="00934416" w:rsidRDefault="005E3751" w:rsidP="00536D73">
      <w:pPr>
        <w:rPr>
          <w:rFonts w:ascii="Times New Roman" w:eastAsiaTheme="majorEastAsia" w:hAnsi="Times New Roman" w:cs="Times New Roman"/>
          <w:i/>
          <w:iCs/>
          <w:color w:val="000000" w:themeColor="text1"/>
          <w:sz w:val="24"/>
          <w:szCs w:val="24"/>
        </w:rPr>
      </w:pPr>
      <w:r w:rsidRPr="00934416">
        <w:rPr>
          <w:rFonts w:ascii="Times New Roman" w:eastAsiaTheme="majorEastAsia" w:hAnsi="Times New Roman" w:cs="Times New Roman"/>
          <w:i/>
          <w:iCs/>
          <w:color w:val="000000" w:themeColor="text1"/>
          <w:sz w:val="24"/>
          <w:szCs w:val="24"/>
        </w:rPr>
        <w:t>Los criterios son</w:t>
      </w:r>
      <w:r w:rsidR="00934416">
        <w:rPr>
          <w:rFonts w:ascii="Times New Roman" w:eastAsiaTheme="majorEastAsia" w:hAnsi="Times New Roman" w:cs="Times New Roman"/>
          <w:i/>
          <w:iCs/>
          <w:color w:val="000000" w:themeColor="text1"/>
          <w:sz w:val="24"/>
          <w:szCs w:val="24"/>
        </w:rPr>
        <w:t>:</w:t>
      </w:r>
    </w:p>
    <w:p w14:paraId="1CE68257" w14:textId="77777777" w:rsidR="00FD42CF" w:rsidRDefault="00FD42CF" w:rsidP="00536D73">
      <w:pPr>
        <w:rPr>
          <w:rFonts w:ascii="Times New Roman" w:eastAsiaTheme="majorEastAsia" w:hAnsi="Times New Roman" w:cs="Times New Roman"/>
          <w:color w:val="000000" w:themeColor="text1"/>
          <w:sz w:val="24"/>
          <w:szCs w:val="24"/>
        </w:rPr>
      </w:pPr>
    </w:p>
    <w:p w14:paraId="593FAC28" w14:textId="62087268" w:rsidR="005E3751"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Criterio 1 (C1): Se verifica que la respuesta en su tramo de estabilización (15 a 30 [s]) no sea una señal creciente o decreciente, en el caso de que no se</w:t>
      </w:r>
      <w:r>
        <w:rPr>
          <w:rFonts w:ascii="Times New Roman" w:eastAsiaTheme="majorEastAsia" w:hAnsi="Times New Roman" w:cs="Times New Roman"/>
          <w:color w:val="000000" w:themeColor="text1"/>
          <w:sz w:val="24"/>
          <w:szCs w:val="24"/>
          <w:lang w:val="es-ES"/>
        </w:rPr>
        <w:t xml:space="preserve"> </w:t>
      </w:r>
      <w:r w:rsidRPr="0094299B">
        <w:rPr>
          <w:rFonts w:ascii="Times New Roman" w:eastAsiaTheme="majorEastAsia" w:hAnsi="Times New Roman" w:cs="Times New Roman"/>
          <w:color w:val="000000" w:themeColor="text1"/>
          <w:sz w:val="24"/>
          <w:szCs w:val="24"/>
          <w:lang w:val="es-ES"/>
        </w:rPr>
        <w:t xml:space="preserve">cumpla se le aplica una penalización acorde a la distancia recorrida desde el </w:t>
      </w:r>
      <w:proofErr w:type="spellStart"/>
      <w:r w:rsidRPr="0094299B">
        <w:rPr>
          <w:rFonts w:ascii="Times New Roman" w:eastAsiaTheme="majorEastAsia" w:hAnsi="Times New Roman" w:cs="Times New Roman"/>
          <w:color w:val="000000" w:themeColor="text1"/>
          <w:sz w:val="24"/>
          <w:szCs w:val="24"/>
          <w:lang w:val="es-ES"/>
        </w:rPr>
        <w:t>peak</w:t>
      </w:r>
      <w:proofErr w:type="spellEnd"/>
      <w:r w:rsidRPr="0094299B">
        <w:rPr>
          <w:rFonts w:ascii="Times New Roman" w:eastAsiaTheme="majorEastAsia" w:hAnsi="Times New Roman" w:cs="Times New Roman"/>
          <w:color w:val="000000" w:themeColor="text1"/>
          <w:sz w:val="24"/>
          <w:szCs w:val="24"/>
          <w:lang w:val="es-ES"/>
        </w:rPr>
        <w:t xml:space="preserve"> máximo al último punto final de la señal. En general las pendientes tienden a valores pequeños (rango de las centésimas), por lo que la penalización es ponderada por 100, con esto se logra suavizar el puntaje.</w:t>
      </w:r>
    </w:p>
    <w:p w14:paraId="7919DE90" w14:textId="707C31E5" w:rsidR="0094299B" w:rsidRDefault="0094299B" w:rsidP="0094299B">
      <w:pPr>
        <w:rPr>
          <w:rFonts w:ascii="Times New Roman" w:eastAsiaTheme="majorEastAsia" w:hAnsi="Times New Roman" w:cs="Times New Roman"/>
          <w:color w:val="000000" w:themeColor="text1"/>
          <w:sz w:val="24"/>
          <w:szCs w:val="24"/>
          <w:lang w:val="es-ES"/>
        </w:rPr>
      </w:pPr>
    </w:p>
    <w:p w14:paraId="67931A7F" w14:textId="705ECAFF" w:rsidR="0094299B"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 xml:space="preserve">Criterio 2 (C2): Se verifica que la caída que está antes de la estabilización sea como máximo un 45% del tramo de subida de la señal. El valor fue establecido por las 91 curvas de </w:t>
      </w:r>
      <w:proofErr w:type="spellStart"/>
      <w:r w:rsidRPr="0094299B">
        <w:rPr>
          <w:rFonts w:ascii="Times New Roman" w:eastAsiaTheme="majorEastAsia" w:hAnsi="Times New Roman" w:cs="Times New Roman"/>
          <w:color w:val="000000" w:themeColor="text1"/>
          <w:sz w:val="24"/>
          <w:szCs w:val="24"/>
          <w:lang w:val="es-ES"/>
        </w:rPr>
        <w:t>Aaslid-Tiecks</w:t>
      </w:r>
      <w:proofErr w:type="spellEnd"/>
      <w:r w:rsidRPr="0094299B">
        <w:rPr>
          <w:rFonts w:ascii="Times New Roman" w:eastAsiaTheme="majorEastAsia" w:hAnsi="Times New Roman" w:cs="Times New Roman"/>
          <w:color w:val="000000" w:themeColor="text1"/>
          <w:sz w:val="24"/>
          <w:szCs w:val="24"/>
          <w:lang w:val="es-ES"/>
        </w:rPr>
        <w:t xml:space="preserve"> Decimal, ya que la señal con ARI =9 cae hasta un 45%, con respecto al tramo de subida. Si la respuesta no cumple con ser menor o igual a 45%, es penalizada utilizando un factor con valor 10.</w:t>
      </w:r>
    </w:p>
    <w:p w14:paraId="7F9E97F0" w14:textId="0237C369" w:rsidR="0094299B" w:rsidRDefault="0094299B" w:rsidP="0094299B">
      <w:pPr>
        <w:rPr>
          <w:rFonts w:ascii="Times New Roman" w:eastAsiaTheme="majorEastAsia" w:hAnsi="Times New Roman" w:cs="Times New Roman"/>
          <w:color w:val="000000" w:themeColor="text1"/>
          <w:sz w:val="24"/>
          <w:szCs w:val="24"/>
          <w:lang w:val="es-ES"/>
        </w:rPr>
      </w:pPr>
    </w:p>
    <w:p w14:paraId="7A1BC966" w14:textId="387FA384" w:rsidR="00D83767" w:rsidRPr="00D83767" w:rsidRDefault="0094299B" w:rsidP="00A5650F">
      <w:pPr>
        <w:ind w:firstLine="1134"/>
        <w:rPr>
          <w:rFonts w:ascii="Times New Roman" w:eastAsiaTheme="majorEastAsia" w:hAnsi="Times New Roman" w:cs="Times New Roman"/>
          <w:color w:val="000000" w:themeColor="text1"/>
          <w:sz w:val="24"/>
          <w:szCs w:val="24"/>
          <w:lang w:val="es-ES"/>
        </w:rPr>
      </w:pPr>
      <w:r w:rsidRPr="0094299B">
        <w:rPr>
          <w:rFonts w:ascii="Times New Roman" w:eastAsiaTheme="majorEastAsia" w:hAnsi="Times New Roman" w:cs="Times New Roman"/>
          <w:color w:val="000000" w:themeColor="text1"/>
          <w:sz w:val="24"/>
          <w:szCs w:val="24"/>
          <w:lang w:val="es-ES"/>
        </w:rPr>
        <w:t xml:space="preserve">Criterio 3 (C3): Se verifica que la estabilización de las señales ocurra al menos al mismo nivel del </w:t>
      </w:r>
      <w:proofErr w:type="spellStart"/>
      <w:r w:rsidRPr="0094299B">
        <w:rPr>
          <w:rFonts w:ascii="Times New Roman" w:eastAsiaTheme="majorEastAsia" w:hAnsi="Times New Roman" w:cs="Times New Roman"/>
          <w:color w:val="000000" w:themeColor="text1"/>
          <w:sz w:val="24"/>
          <w:szCs w:val="24"/>
          <w:lang w:val="es-ES"/>
        </w:rPr>
        <w:t>peak</w:t>
      </w:r>
      <w:proofErr w:type="spellEnd"/>
      <w:r w:rsidRPr="0094299B">
        <w:rPr>
          <w:rFonts w:ascii="Times New Roman" w:eastAsiaTheme="majorEastAsia" w:hAnsi="Times New Roman" w:cs="Times New Roman"/>
          <w:color w:val="000000" w:themeColor="text1"/>
          <w:sz w:val="24"/>
          <w:szCs w:val="24"/>
          <w:lang w:val="es-ES"/>
        </w:rPr>
        <w:t xml:space="preserve"> de la caída. Ya que basándose en las 91 curvas de </w:t>
      </w:r>
      <w:proofErr w:type="spellStart"/>
      <w:r w:rsidRPr="0094299B">
        <w:rPr>
          <w:rFonts w:ascii="Times New Roman" w:eastAsiaTheme="majorEastAsia" w:hAnsi="Times New Roman" w:cs="Times New Roman"/>
          <w:color w:val="000000" w:themeColor="text1"/>
          <w:sz w:val="24"/>
          <w:szCs w:val="24"/>
          <w:lang w:val="es-ES"/>
        </w:rPr>
        <w:t>Aaslid-Tiecks</w:t>
      </w:r>
      <w:proofErr w:type="spellEnd"/>
      <w:r w:rsidRPr="0094299B">
        <w:rPr>
          <w:rFonts w:ascii="Times New Roman" w:eastAsiaTheme="majorEastAsia" w:hAnsi="Times New Roman" w:cs="Times New Roman"/>
          <w:color w:val="000000" w:themeColor="text1"/>
          <w:sz w:val="24"/>
          <w:szCs w:val="24"/>
          <w:lang w:val="es-ES"/>
        </w:rPr>
        <w:t xml:space="preserve"> Decimal, se aprecia que ninguna respuesta se estabiliza bajo este valor, por lo tanto, la penalización adquiere un rol fundamental en este paso y su valor es calculado a través de la distancia entre puntos y se pondera por 10.</w:t>
      </w:r>
    </w:p>
    <w:p w14:paraId="00F8F0B2" w14:textId="77777777" w:rsidR="00D83767" w:rsidRDefault="00D83767" w:rsidP="00536D73">
      <w:pPr>
        <w:rPr>
          <w:rFonts w:ascii="Times New Roman" w:eastAsiaTheme="majorEastAsia" w:hAnsi="Times New Roman" w:cs="Times New Roman"/>
          <w:color w:val="000000" w:themeColor="text1"/>
          <w:sz w:val="24"/>
          <w:szCs w:val="24"/>
        </w:rPr>
      </w:pPr>
    </w:p>
    <w:p w14:paraId="4123AA8D" w14:textId="6476A559" w:rsidR="00D60E42" w:rsidRPr="00D83767" w:rsidRDefault="005E3751" w:rsidP="00536D73">
      <w:pPr>
        <w:rPr>
          <w:rFonts w:ascii="Times New Roman" w:eastAsiaTheme="majorEastAsia" w:hAnsi="Times New Roman" w:cs="Times New Roman"/>
          <w:b/>
          <w:bCs/>
          <w:color w:val="000000" w:themeColor="text1"/>
          <w:sz w:val="24"/>
          <w:szCs w:val="24"/>
        </w:rPr>
      </w:pPr>
      <w:r w:rsidRPr="00D83767">
        <w:rPr>
          <w:rFonts w:ascii="Times New Roman" w:eastAsiaTheme="majorEastAsia" w:hAnsi="Times New Roman" w:cs="Times New Roman"/>
          <w:b/>
          <w:bCs/>
          <w:color w:val="000000" w:themeColor="text1"/>
          <w:sz w:val="24"/>
          <w:szCs w:val="24"/>
        </w:rPr>
        <w:t>Posible</w:t>
      </w:r>
      <w:r w:rsidR="00D60E42" w:rsidRPr="00D83767">
        <w:rPr>
          <w:rFonts w:ascii="Times New Roman" w:eastAsiaTheme="majorEastAsia" w:hAnsi="Times New Roman" w:cs="Times New Roman"/>
          <w:b/>
          <w:bCs/>
          <w:color w:val="000000" w:themeColor="text1"/>
          <w:sz w:val="24"/>
          <w:szCs w:val="24"/>
        </w:rPr>
        <w:t>s</w:t>
      </w:r>
      <w:r w:rsidRPr="00D83767">
        <w:rPr>
          <w:rFonts w:ascii="Times New Roman" w:eastAsiaTheme="majorEastAsia" w:hAnsi="Times New Roman" w:cs="Times New Roman"/>
          <w:b/>
          <w:bCs/>
          <w:color w:val="000000" w:themeColor="text1"/>
          <w:sz w:val="24"/>
          <w:szCs w:val="24"/>
        </w:rPr>
        <w:t xml:space="preserve"> objetivo</w:t>
      </w:r>
      <w:r w:rsidR="00D60E42" w:rsidRPr="00D83767">
        <w:rPr>
          <w:rFonts w:ascii="Times New Roman" w:eastAsiaTheme="majorEastAsia" w:hAnsi="Times New Roman" w:cs="Times New Roman"/>
          <w:b/>
          <w:bCs/>
          <w:color w:val="000000" w:themeColor="text1"/>
          <w:sz w:val="24"/>
          <w:szCs w:val="24"/>
        </w:rPr>
        <w:t>s</w:t>
      </w:r>
      <w:r w:rsidR="004B3689" w:rsidRPr="00D83767">
        <w:rPr>
          <w:rFonts w:ascii="Times New Roman" w:eastAsiaTheme="majorEastAsia" w:hAnsi="Times New Roman" w:cs="Times New Roman"/>
          <w:b/>
          <w:bCs/>
          <w:color w:val="000000" w:themeColor="text1"/>
          <w:sz w:val="24"/>
          <w:szCs w:val="24"/>
        </w:rPr>
        <w:t xml:space="preserve"> </w:t>
      </w:r>
      <w:r w:rsidR="00D83767">
        <w:rPr>
          <w:rFonts w:ascii="Times New Roman" w:eastAsiaTheme="majorEastAsia" w:hAnsi="Times New Roman" w:cs="Times New Roman"/>
          <w:b/>
          <w:bCs/>
          <w:color w:val="000000" w:themeColor="text1"/>
          <w:sz w:val="24"/>
          <w:szCs w:val="24"/>
        </w:rPr>
        <w:t xml:space="preserve">específicos </w:t>
      </w:r>
      <w:r w:rsidR="004B3689" w:rsidRPr="00D83767">
        <w:rPr>
          <w:rFonts w:ascii="Times New Roman" w:eastAsiaTheme="majorEastAsia" w:hAnsi="Times New Roman" w:cs="Times New Roman"/>
          <w:b/>
          <w:bCs/>
          <w:color w:val="000000" w:themeColor="text1"/>
          <w:sz w:val="24"/>
          <w:szCs w:val="24"/>
        </w:rPr>
        <w:t>adicionales</w:t>
      </w:r>
    </w:p>
    <w:p w14:paraId="4E4EE176" w14:textId="77777777" w:rsidR="00D60E42" w:rsidRDefault="00D60E42" w:rsidP="00536D73">
      <w:pPr>
        <w:rPr>
          <w:rFonts w:ascii="Times New Roman" w:eastAsiaTheme="majorEastAsia" w:hAnsi="Times New Roman" w:cs="Times New Roman"/>
          <w:color w:val="000000" w:themeColor="text1"/>
          <w:sz w:val="24"/>
          <w:szCs w:val="24"/>
        </w:rPr>
      </w:pPr>
    </w:p>
    <w:p w14:paraId="350FF4CF" w14:textId="432C5451" w:rsidR="005E3751" w:rsidRPr="00934416" w:rsidRDefault="005E3751" w:rsidP="00934416">
      <w:pPr>
        <w:pStyle w:val="Prrafodelista"/>
        <w:numPr>
          <w:ilvl w:val="0"/>
          <w:numId w:val="46"/>
        </w:numPr>
        <w:rPr>
          <w:rFonts w:ascii="Times New Roman" w:eastAsiaTheme="majorEastAsia" w:hAnsi="Times New Roman" w:cs="Times New Roman"/>
          <w:color w:val="000000" w:themeColor="text1"/>
          <w:sz w:val="24"/>
          <w:szCs w:val="24"/>
        </w:rPr>
      </w:pPr>
      <w:r w:rsidRPr="00934416">
        <w:rPr>
          <w:rFonts w:ascii="Times New Roman" w:eastAsiaTheme="majorEastAsia" w:hAnsi="Times New Roman" w:cs="Times New Roman"/>
          <w:color w:val="000000" w:themeColor="text1"/>
          <w:sz w:val="24"/>
          <w:szCs w:val="24"/>
        </w:rPr>
        <w:t>Automatizar el proceso de descarte de escalones</w:t>
      </w:r>
    </w:p>
    <w:p w14:paraId="57C8C034" w14:textId="2EC50490" w:rsidR="004F2CD0" w:rsidRPr="004B3689" w:rsidRDefault="00D60E42" w:rsidP="00536D73">
      <w:pPr>
        <w:pStyle w:val="Prrafodelista"/>
        <w:numPr>
          <w:ilvl w:val="0"/>
          <w:numId w:val="46"/>
        </w:numPr>
        <w:rPr>
          <w:rFonts w:ascii="Times New Roman" w:eastAsiaTheme="majorEastAsia" w:hAnsi="Times New Roman" w:cs="Times New Roman"/>
          <w:color w:val="000000" w:themeColor="text1"/>
          <w:sz w:val="24"/>
          <w:szCs w:val="24"/>
        </w:rPr>
      </w:pPr>
      <w:r w:rsidRPr="00934416">
        <w:rPr>
          <w:rFonts w:ascii="Times New Roman" w:eastAsiaTheme="majorEastAsia" w:hAnsi="Times New Roman" w:cs="Times New Roman"/>
          <w:color w:val="000000" w:themeColor="text1"/>
          <w:sz w:val="24"/>
          <w:szCs w:val="24"/>
        </w:rPr>
        <w:t>Aumentar alcance de PSO utilizando SA</w:t>
      </w:r>
    </w:p>
    <w:p w14:paraId="60CC6387" w14:textId="1C132B94" w:rsidR="000F7810" w:rsidRDefault="000F7810" w:rsidP="00B77DC8">
      <w:pPr>
        <w:rPr>
          <w:rFonts w:ascii="Times New Roman" w:eastAsiaTheme="majorEastAsia" w:hAnsi="Times New Roman" w:cs="Times New Roman"/>
          <w:color w:val="000000" w:themeColor="text1"/>
          <w:sz w:val="24"/>
          <w:szCs w:val="24"/>
          <w:lang w:val="es-ES"/>
        </w:rPr>
      </w:pPr>
    </w:p>
    <w:p w14:paraId="267B9812" w14:textId="6C899B8B" w:rsidR="000F7810" w:rsidRPr="00E1403A" w:rsidRDefault="000F7810" w:rsidP="00B77DC8">
      <w:pPr>
        <w:rPr>
          <w:rFonts w:ascii="Times New Roman" w:eastAsiaTheme="majorEastAsia" w:hAnsi="Times New Roman" w:cs="Times New Roman"/>
          <w:b/>
          <w:bCs/>
          <w:color w:val="000000" w:themeColor="text1"/>
          <w:sz w:val="24"/>
          <w:szCs w:val="24"/>
          <w:lang w:val="es-ES"/>
        </w:rPr>
      </w:pPr>
      <w:r w:rsidRPr="00E1403A">
        <w:rPr>
          <w:rFonts w:ascii="Times New Roman" w:eastAsiaTheme="majorEastAsia" w:hAnsi="Times New Roman" w:cs="Times New Roman"/>
          <w:b/>
          <w:bCs/>
          <w:color w:val="000000" w:themeColor="text1"/>
          <w:sz w:val="24"/>
          <w:szCs w:val="24"/>
          <w:lang w:val="es-ES"/>
        </w:rPr>
        <w:t>Criterios de evaluación</w:t>
      </w:r>
    </w:p>
    <w:p w14:paraId="762126D8" w14:textId="70DC1657" w:rsidR="000F7810" w:rsidRDefault="000F7810" w:rsidP="00B77DC8">
      <w:pPr>
        <w:rPr>
          <w:rFonts w:ascii="Times New Roman" w:eastAsiaTheme="majorEastAsia" w:hAnsi="Times New Roman" w:cs="Times New Roman"/>
          <w:color w:val="000000" w:themeColor="text1"/>
          <w:sz w:val="24"/>
          <w:szCs w:val="24"/>
          <w:lang w:val="es-ES"/>
        </w:rPr>
      </w:pPr>
    </w:p>
    <w:p w14:paraId="3216385F" w14:textId="574CCB13" w:rsidR="00EC54F9" w:rsidRDefault="000F7810"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Están los estadísticos, como el coeficiente de correlación donde </w:t>
      </w:r>
      <w:r w:rsidRPr="000F7810">
        <w:rPr>
          <w:rFonts w:ascii="Times New Roman" w:eastAsiaTheme="majorEastAsia" w:hAnsi="Times New Roman" w:cs="Times New Roman"/>
          <w:color w:val="000000" w:themeColor="text1"/>
          <w:sz w:val="24"/>
          <w:szCs w:val="24"/>
          <w:lang w:val="es-ES"/>
        </w:rPr>
        <w:t>principalmente se evalúa la similitud entre la señal predicha (en base a la señal de entrenamiento) y sección contigua de validación.</w:t>
      </w:r>
      <w:r w:rsidR="00EC54F9">
        <w:rPr>
          <w:rFonts w:ascii="Times New Roman" w:eastAsiaTheme="majorEastAsia" w:hAnsi="Times New Roman" w:cs="Times New Roman"/>
          <w:color w:val="000000" w:themeColor="text1"/>
          <w:sz w:val="24"/>
          <w:szCs w:val="24"/>
          <w:lang w:val="es-ES"/>
        </w:rPr>
        <w:t xml:space="preserve"> Además de las pruebas</w:t>
      </w:r>
      <w:r>
        <w:rPr>
          <w:rFonts w:ascii="Times New Roman" w:eastAsiaTheme="majorEastAsia" w:hAnsi="Times New Roman" w:cs="Times New Roman"/>
          <w:color w:val="000000" w:themeColor="text1"/>
          <w:sz w:val="24"/>
          <w:szCs w:val="24"/>
          <w:lang w:val="es-ES"/>
        </w:rPr>
        <w:t xml:space="preserve"> </w:t>
      </w:r>
      <w:r w:rsidR="00E1403A">
        <w:rPr>
          <w:rFonts w:ascii="Times New Roman" w:eastAsiaTheme="majorEastAsia" w:hAnsi="Times New Roman" w:cs="Times New Roman"/>
          <w:color w:val="000000" w:themeColor="text1"/>
          <w:sz w:val="24"/>
          <w:szCs w:val="24"/>
          <w:lang w:val="es-ES"/>
        </w:rPr>
        <w:t>para contrastar la normalidad e independencia de los conjuntos de datos</w:t>
      </w:r>
      <w:r w:rsidR="00EC54F9">
        <w:rPr>
          <w:rFonts w:ascii="Times New Roman" w:eastAsiaTheme="majorEastAsia" w:hAnsi="Times New Roman" w:cs="Times New Roman"/>
          <w:color w:val="000000" w:themeColor="text1"/>
          <w:sz w:val="24"/>
          <w:szCs w:val="24"/>
          <w:lang w:val="es-ES"/>
        </w:rPr>
        <w:t>.</w:t>
      </w:r>
    </w:p>
    <w:p w14:paraId="38176BAC" w14:textId="77777777" w:rsidR="004B3689" w:rsidRPr="00B77DC8" w:rsidRDefault="004B3689" w:rsidP="00B77DC8">
      <w:pPr>
        <w:rPr>
          <w:rFonts w:ascii="Times New Roman" w:eastAsiaTheme="majorEastAsia" w:hAnsi="Times New Roman" w:cs="Times New Roman"/>
          <w:color w:val="000000" w:themeColor="text1"/>
          <w:sz w:val="24"/>
          <w:szCs w:val="24"/>
          <w:lang w:val="es-ES"/>
        </w:rPr>
      </w:pPr>
    </w:p>
    <w:p w14:paraId="64D24F6E" w14:textId="6AF85CF0" w:rsidR="00A52B12" w:rsidRDefault="00EC54F9" w:rsidP="00A5650F">
      <w:pPr>
        <w:ind w:firstLine="1134"/>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Respuesta al escalón de presión: </w:t>
      </w:r>
      <w:r w:rsidRPr="00EC54F9">
        <w:rPr>
          <w:rFonts w:ascii="Times New Roman" w:eastAsiaTheme="majorEastAsia" w:hAnsi="Times New Roman" w:cs="Times New Roman"/>
          <w:color w:val="000000" w:themeColor="text1"/>
          <w:sz w:val="24"/>
          <w:szCs w:val="24"/>
          <w:lang w:val="es-ES"/>
        </w:rPr>
        <w:t>Para evaluar si efectivamente se obtuvieron resultados que reflejen el fenómeno de la autorregulación es necesario realizar un análisis sobre los modelos entrenados. Este análisis parte de una base simple la cual es que al realizar variaciones en la PAM se observan reacciones por parte de la VFSC. Esto quedó demostrado en los estudios realizados previamente</w:t>
      </w:r>
      <w:r>
        <w:rPr>
          <w:rFonts w:ascii="Times New Roman" w:eastAsiaTheme="majorEastAsia" w:hAnsi="Times New Roman" w:cs="Times New Roman"/>
          <w:color w:val="000000" w:themeColor="text1"/>
          <w:sz w:val="24"/>
          <w:szCs w:val="24"/>
          <w:lang w:val="es-ES"/>
        </w:rPr>
        <w:t>.</w:t>
      </w:r>
      <w:r w:rsidR="004B3689">
        <w:rPr>
          <w:rFonts w:ascii="Times New Roman" w:eastAsiaTheme="majorEastAsia" w:hAnsi="Times New Roman" w:cs="Times New Roman"/>
          <w:color w:val="000000" w:themeColor="text1"/>
          <w:sz w:val="24"/>
          <w:szCs w:val="24"/>
          <w:lang w:val="es-ES"/>
        </w:rPr>
        <w:t xml:space="preserve"> También están el f</w:t>
      </w:r>
      <w:r>
        <w:rPr>
          <w:rFonts w:ascii="Times New Roman" w:eastAsiaTheme="majorEastAsia" w:hAnsi="Times New Roman" w:cs="Times New Roman"/>
          <w:color w:val="000000" w:themeColor="text1"/>
          <w:sz w:val="24"/>
          <w:szCs w:val="24"/>
          <w:lang w:val="es-ES"/>
        </w:rPr>
        <w:t>iltro avanzado propuesto por Vallejos (2017)</w:t>
      </w:r>
      <w:r w:rsidR="004B3689">
        <w:rPr>
          <w:rFonts w:ascii="Times New Roman" w:eastAsiaTheme="majorEastAsia" w:hAnsi="Times New Roman" w:cs="Times New Roman"/>
          <w:color w:val="000000" w:themeColor="text1"/>
          <w:sz w:val="24"/>
          <w:szCs w:val="24"/>
          <w:lang w:val="es-ES"/>
        </w:rPr>
        <w:t>, los í</w:t>
      </w:r>
      <w:r>
        <w:rPr>
          <w:rFonts w:ascii="Times New Roman" w:eastAsiaTheme="majorEastAsia" w:hAnsi="Times New Roman" w:cs="Times New Roman"/>
          <w:color w:val="000000" w:themeColor="text1"/>
          <w:sz w:val="24"/>
          <w:szCs w:val="24"/>
          <w:lang w:val="es-ES"/>
        </w:rPr>
        <w:t>ndices autorregulatorios (descritos más arriba)</w:t>
      </w:r>
      <w:r w:rsidR="004B3689">
        <w:rPr>
          <w:rFonts w:ascii="Times New Roman" w:eastAsiaTheme="majorEastAsia" w:hAnsi="Times New Roman" w:cs="Times New Roman"/>
          <w:color w:val="000000" w:themeColor="text1"/>
          <w:sz w:val="24"/>
          <w:szCs w:val="24"/>
          <w:lang w:val="es-ES"/>
        </w:rPr>
        <w:t>, y a</w:t>
      </w:r>
      <w:r>
        <w:rPr>
          <w:rFonts w:ascii="Times New Roman" w:eastAsiaTheme="majorEastAsia" w:hAnsi="Times New Roman" w:cs="Times New Roman"/>
          <w:color w:val="000000" w:themeColor="text1"/>
          <w:sz w:val="24"/>
          <w:szCs w:val="24"/>
          <w:lang w:val="es-ES"/>
        </w:rPr>
        <w:t>nálisis de varianza</w:t>
      </w:r>
      <w:r w:rsidR="004B3689">
        <w:rPr>
          <w:rFonts w:ascii="Times New Roman" w:eastAsiaTheme="majorEastAsia" w:hAnsi="Times New Roman" w:cs="Times New Roman"/>
          <w:color w:val="000000" w:themeColor="text1"/>
          <w:sz w:val="24"/>
          <w:szCs w:val="24"/>
          <w:lang w:val="es-ES"/>
        </w:rPr>
        <w:t>.</w:t>
      </w:r>
    </w:p>
    <w:p w14:paraId="1424DEDB" w14:textId="77777777" w:rsidR="00F33118" w:rsidRDefault="00F33118" w:rsidP="00A5650F">
      <w:pPr>
        <w:ind w:firstLine="1134"/>
        <w:rPr>
          <w:rFonts w:ascii="Times New Roman" w:eastAsiaTheme="majorEastAsia" w:hAnsi="Times New Roman" w:cs="Times New Roman"/>
          <w:color w:val="000000" w:themeColor="text1"/>
          <w:sz w:val="24"/>
          <w:szCs w:val="24"/>
          <w:lang w:val="es-ES"/>
        </w:rPr>
      </w:pPr>
    </w:p>
    <w:p w14:paraId="693332A9" w14:textId="77777777" w:rsidR="00F33118" w:rsidRDefault="00F33118" w:rsidP="00A5650F">
      <w:pPr>
        <w:ind w:firstLine="1134"/>
        <w:rPr>
          <w:rFonts w:ascii="Times New Roman" w:eastAsiaTheme="majorEastAsia" w:hAnsi="Times New Roman" w:cs="Times New Roman"/>
          <w:color w:val="000000" w:themeColor="text1"/>
          <w:sz w:val="24"/>
          <w:szCs w:val="24"/>
          <w:lang w:val="es-ES"/>
        </w:rPr>
      </w:pPr>
    </w:p>
    <w:p w14:paraId="597E7F46" w14:textId="77777777" w:rsidR="00F33118" w:rsidRDefault="00F33118" w:rsidP="00A5650F">
      <w:pPr>
        <w:ind w:firstLine="1134"/>
        <w:rPr>
          <w:rFonts w:ascii="Times New Roman" w:eastAsiaTheme="majorEastAsia" w:hAnsi="Times New Roman" w:cs="Times New Roman"/>
          <w:color w:val="000000" w:themeColor="text1"/>
          <w:sz w:val="24"/>
          <w:szCs w:val="24"/>
          <w:lang w:val="es-ES"/>
        </w:rPr>
      </w:pPr>
    </w:p>
    <w:p w14:paraId="0D184E3B" w14:textId="77777777" w:rsidR="00F33118" w:rsidRPr="00F33118" w:rsidRDefault="00F33118" w:rsidP="00F33118">
      <w:pPr>
        <w:ind w:firstLine="1134"/>
        <w:rPr>
          <w:rFonts w:ascii="Times New Roman" w:eastAsiaTheme="majorEastAsia" w:hAnsi="Times New Roman" w:cs="Times New Roman"/>
          <w:color w:val="000000" w:themeColor="text1"/>
          <w:sz w:val="24"/>
          <w:szCs w:val="24"/>
        </w:rPr>
      </w:pPr>
      <w:r w:rsidRPr="00F33118">
        <w:rPr>
          <w:rFonts w:ascii="Times New Roman" w:eastAsiaTheme="majorEastAsia" w:hAnsi="Times New Roman" w:cs="Times New Roman"/>
          <w:b/>
          <w:bCs/>
          <w:color w:val="000000" w:themeColor="text1"/>
          <w:sz w:val="24"/>
          <w:szCs w:val="24"/>
        </w:rPr>
        <w:t>Para la segunda parte del párrafo sobre los avances en la evaluación de la AC mediante tecnologías y análisis computacionales</w:t>
      </w:r>
      <w:r w:rsidRPr="00F33118">
        <w:rPr>
          <w:rFonts w:ascii="Times New Roman" w:eastAsiaTheme="majorEastAsia" w:hAnsi="Times New Roman" w:cs="Times New Roman"/>
          <w:color w:val="000000" w:themeColor="text1"/>
          <w:sz w:val="24"/>
          <w:szCs w:val="24"/>
        </w:rPr>
        <w:t>:</w:t>
      </w:r>
    </w:p>
    <w:p w14:paraId="787DF12A" w14:textId="77777777" w:rsidR="00F33118" w:rsidRPr="00F33118" w:rsidRDefault="00F33118" w:rsidP="00F33118">
      <w:pPr>
        <w:numPr>
          <w:ilvl w:val="0"/>
          <w:numId w:val="47"/>
        </w:numPr>
        <w:rPr>
          <w:rFonts w:ascii="Times New Roman" w:eastAsiaTheme="majorEastAsia" w:hAnsi="Times New Roman" w:cs="Times New Roman"/>
          <w:color w:val="000000" w:themeColor="text1"/>
          <w:sz w:val="24"/>
          <w:szCs w:val="24"/>
        </w:rPr>
      </w:pPr>
      <w:r w:rsidRPr="00F33118">
        <w:rPr>
          <w:rFonts w:ascii="Times New Roman" w:eastAsiaTheme="majorEastAsia" w:hAnsi="Times New Roman" w:cs="Times New Roman"/>
          <w:color w:val="000000" w:themeColor="text1"/>
          <w:sz w:val="24"/>
          <w:szCs w:val="24"/>
        </w:rPr>
        <w:t>Un estudio publicado en "</w:t>
      </w:r>
      <w:proofErr w:type="spellStart"/>
      <w:r w:rsidRPr="00F33118">
        <w:rPr>
          <w:rFonts w:ascii="Times New Roman" w:eastAsiaTheme="majorEastAsia" w:hAnsi="Times New Roman" w:cs="Times New Roman"/>
          <w:color w:val="000000" w:themeColor="text1"/>
          <w:sz w:val="24"/>
          <w:szCs w:val="24"/>
        </w:rPr>
        <w:t>Scientific</w:t>
      </w:r>
      <w:proofErr w:type="spellEnd"/>
      <w:r w:rsidRPr="00F33118">
        <w:rPr>
          <w:rFonts w:ascii="Times New Roman" w:eastAsiaTheme="majorEastAsia" w:hAnsi="Times New Roman" w:cs="Times New Roman"/>
          <w:color w:val="000000" w:themeColor="text1"/>
          <w:sz w:val="24"/>
          <w:szCs w:val="24"/>
        </w:rPr>
        <w:t xml:space="preserve"> </w:t>
      </w:r>
      <w:proofErr w:type="spellStart"/>
      <w:r w:rsidRPr="00F33118">
        <w:rPr>
          <w:rFonts w:ascii="Times New Roman" w:eastAsiaTheme="majorEastAsia" w:hAnsi="Times New Roman" w:cs="Times New Roman"/>
          <w:color w:val="000000" w:themeColor="text1"/>
          <w:sz w:val="24"/>
          <w:szCs w:val="24"/>
        </w:rPr>
        <w:t>Reports</w:t>
      </w:r>
      <w:proofErr w:type="spellEnd"/>
      <w:r w:rsidRPr="00F33118">
        <w:rPr>
          <w:rFonts w:ascii="Times New Roman" w:eastAsiaTheme="majorEastAsia" w:hAnsi="Times New Roman" w:cs="Times New Roman"/>
          <w:color w:val="000000" w:themeColor="text1"/>
          <w:sz w:val="24"/>
          <w:szCs w:val="24"/>
        </w:rPr>
        <w:t>" analiza las distintas metodologías para evaluar la autorregulación cerebral, incluyendo métodos basados en modelos, coeficientes de correlación y análisis en el dominio de la frecuencia. Este estudio resalta la complejidad y los desafíos en la evaluación de la CA, y la necesidad de investigaciones adicionales para comprender mejor la influencia del ruido exógeno en los parámetros de la CA​​.</w:t>
      </w:r>
    </w:p>
    <w:p w14:paraId="1299E041" w14:textId="77777777" w:rsidR="00F33118" w:rsidRPr="00F33118" w:rsidRDefault="00F33118" w:rsidP="00F33118">
      <w:pPr>
        <w:numPr>
          <w:ilvl w:val="0"/>
          <w:numId w:val="47"/>
        </w:numPr>
        <w:rPr>
          <w:rFonts w:ascii="Times New Roman" w:eastAsiaTheme="majorEastAsia" w:hAnsi="Times New Roman" w:cs="Times New Roman"/>
          <w:color w:val="000000" w:themeColor="text1"/>
          <w:sz w:val="24"/>
          <w:szCs w:val="24"/>
        </w:rPr>
      </w:pPr>
      <w:r w:rsidRPr="00F33118">
        <w:rPr>
          <w:rFonts w:ascii="Times New Roman" w:eastAsiaTheme="majorEastAsia" w:hAnsi="Times New Roman" w:cs="Times New Roman"/>
          <w:color w:val="000000" w:themeColor="text1"/>
          <w:sz w:val="24"/>
          <w:szCs w:val="24"/>
        </w:rPr>
        <w:lastRenderedPageBreak/>
        <w:t xml:space="preserve">Además, el estudio de </w:t>
      </w:r>
      <w:proofErr w:type="spellStart"/>
      <w:r w:rsidRPr="00F33118">
        <w:rPr>
          <w:rFonts w:ascii="Times New Roman" w:eastAsiaTheme="majorEastAsia" w:hAnsi="Times New Roman" w:cs="Times New Roman"/>
          <w:color w:val="000000" w:themeColor="text1"/>
          <w:sz w:val="24"/>
          <w:szCs w:val="24"/>
        </w:rPr>
        <w:t>Kouchakpour</w:t>
      </w:r>
      <w:proofErr w:type="spellEnd"/>
      <w:r w:rsidRPr="00F33118">
        <w:rPr>
          <w:rFonts w:ascii="Times New Roman" w:eastAsiaTheme="majorEastAsia" w:hAnsi="Times New Roman" w:cs="Times New Roman"/>
          <w:color w:val="000000" w:themeColor="text1"/>
          <w:sz w:val="24"/>
          <w:szCs w:val="24"/>
        </w:rPr>
        <w:t xml:space="preserve"> et al. (2010) explora la modelación de la autorregulación cerebral utilizando un enfoque no lineal, multivariante basado en modelos de estimación de </w:t>
      </w:r>
      <w:proofErr w:type="spellStart"/>
      <w:r w:rsidRPr="00F33118">
        <w:rPr>
          <w:rFonts w:ascii="Times New Roman" w:eastAsiaTheme="majorEastAsia" w:hAnsi="Times New Roman" w:cs="Times New Roman"/>
          <w:color w:val="000000" w:themeColor="text1"/>
          <w:sz w:val="24"/>
          <w:szCs w:val="24"/>
        </w:rPr>
        <w:t>kernel</w:t>
      </w:r>
      <w:proofErr w:type="spellEnd"/>
      <w:r w:rsidRPr="00F33118">
        <w:rPr>
          <w:rFonts w:ascii="Times New Roman" w:eastAsiaTheme="majorEastAsia" w:hAnsi="Times New Roman" w:cs="Times New Roman"/>
          <w:color w:val="000000" w:themeColor="text1"/>
          <w:sz w:val="24"/>
          <w:szCs w:val="24"/>
        </w:rPr>
        <w:t xml:space="preserve"> de Volterra. Este estudio es relevante por su enfoque en modelos de múltiples entradas y su comparación con modelos lineales y no lineales de entrada única​​​​.</w:t>
      </w:r>
    </w:p>
    <w:p w14:paraId="343CEB2A" w14:textId="77777777" w:rsidR="00F33118" w:rsidRPr="00F33118" w:rsidRDefault="00F33118" w:rsidP="00F33118">
      <w:pPr>
        <w:ind w:firstLine="1134"/>
        <w:rPr>
          <w:rFonts w:ascii="Times New Roman" w:eastAsiaTheme="majorEastAsia" w:hAnsi="Times New Roman" w:cs="Times New Roman"/>
          <w:color w:val="000000" w:themeColor="text1"/>
          <w:sz w:val="24"/>
          <w:szCs w:val="24"/>
          <w:lang w:val="en-US"/>
        </w:rPr>
      </w:pPr>
      <w:r w:rsidRPr="00F33118">
        <w:rPr>
          <w:rFonts w:ascii="Times New Roman" w:eastAsiaTheme="majorEastAsia" w:hAnsi="Times New Roman" w:cs="Times New Roman"/>
          <w:color w:val="000000" w:themeColor="text1"/>
          <w:sz w:val="24"/>
          <w:szCs w:val="24"/>
        </w:rPr>
        <w:t>La referencia en formato APA para el estudio en "</w:t>
      </w:r>
      <w:proofErr w:type="spellStart"/>
      <w:r w:rsidRPr="00F33118">
        <w:rPr>
          <w:rFonts w:ascii="Times New Roman" w:eastAsiaTheme="majorEastAsia" w:hAnsi="Times New Roman" w:cs="Times New Roman"/>
          <w:color w:val="000000" w:themeColor="text1"/>
          <w:sz w:val="24"/>
          <w:szCs w:val="24"/>
        </w:rPr>
        <w:t>Scientific</w:t>
      </w:r>
      <w:proofErr w:type="spellEnd"/>
      <w:r w:rsidRPr="00F33118">
        <w:rPr>
          <w:rFonts w:ascii="Times New Roman" w:eastAsiaTheme="majorEastAsia" w:hAnsi="Times New Roman" w:cs="Times New Roman"/>
          <w:color w:val="000000" w:themeColor="text1"/>
          <w:sz w:val="24"/>
          <w:szCs w:val="24"/>
        </w:rPr>
        <w:t xml:space="preserve"> </w:t>
      </w:r>
      <w:proofErr w:type="spellStart"/>
      <w:r w:rsidRPr="00F33118">
        <w:rPr>
          <w:rFonts w:ascii="Times New Roman" w:eastAsiaTheme="majorEastAsia" w:hAnsi="Times New Roman" w:cs="Times New Roman"/>
          <w:color w:val="000000" w:themeColor="text1"/>
          <w:sz w:val="24"/>
          <w:szCs w:val="24"/>
        </w:rPr>
        <w:t>Reports</w:t>
      </w:r>
      <w:proofErr w:type="spellEnd"/>
      <w:r w:rsidRPr="00F33118">
        <w:rPr>
          <w:rFonts w:ascii="Times New Roman" w:eastAsiaTheme="majorEastAsia" w:hAnsi="Times New Roman" w:cs="Times New Roman"/>
          <w:color w:val="000000" w:themeColor="text1"/>
          <w:sz w:val="24"/>
          <w:szCs w:val="24"/>
        </w:rPr>
        <w:t xml:space="preserve">" sería: </w:t>
      </w:r>
      <w:proofErr w:type="spellStart"/>
      <w:r w:rsidRPr="00F33118">
        <w:rPr>
          <w:rFonts w:ascii="Times New Roman" w:eastAsiaTheme="majorEastAsia" w:hAnsi="Times New Roman" w:cs="Times New Roman"/>
          <w:color w:val="000000" w:themeColor="text1"/>
          <w:sz w:val="24"/>
          <w:szCs w:val="24"/>
        </w:rPr>
        <w:t>Authors</w:t>
      </w:r>
      <w:proofErr w:type="spellEnd"/>
      <w:r w:rsidRPr="00F33118">
        <w:rPr>
          <w:rFonts w:ascii="Times New Roman" w:eastAsiaTheme="majorEastAsia" w:hAnsi="Times New Roman" w:cs="Times New Roman"/>
          <w:color w:val="000000" w:themeColor="text1"/>
          <w:sz w:val="24"/>
          <w:szCs w:val="24"/>
        </w:rPr>
        <w:t xml:space="preserve"> </w:t>
      </w:r>
      <w:proofErr w:type="spellStart"/>
      <w:r w:rsidRPr="00F33118">
        <w:rPr>
          <w:rFonts w:ascii="Times New Roman" w:eastAsiaTheme="majorEastAsia" w:hAnsi="Times New Roman" w:cs="Times New Roman"/>
          <w:color w:val="000000" w:themeColor="text1"/>
          <w:sz w:val="24"/>
          <w:szCs w:val="24"/>
        </w:rPr>
        <w:t>of</w:t>
      </w:r>
      <w:proofErr w:type="spellEnd"/>
      <w:r w:rsidRPr="00F33118">
        <w:rPr>
          <w:rFonts w:ascii="Times New Roman" w:eastAsiaTheme="majorEastAsia" w:hAnsi="Times New Roman" w:cs="Times New Roman"/>
          <w:color w:val="000000" w:themeColor="text1"/>
          <w:sz w:val="24"/>
          <w:szCs w:val="24"/>
        </w:rPr>
        <w:t xml:space="preserve"> </w:t>
      </w:r>
      <w:proofErr w:type="spellStart"/>
      <w:r w:rsidRPr="00F33118">
        <w:rPr>
          <w:rFonts w:ascii="Times New Roman" w:eastAsiaTheme="majorEastAsia" w:hAnsi="Times New Roman" w:cs="Times New Roman"/>
          <w:color w:val="000000" w:themeColor="text1"/>
          <w:sz w:val="24"/>
          <w:szCs w:val="24"/>
        </w:rPr>
        <w:t>the</w:t>
      </w:r>
      <w:proofErr w:type="spellEnd"/>
      <w:r w:rsidRPr="00F33118">
        <w:rPr>
          <w:rFonts w:ascii="Times New Roman" w:eastAsiaTheme="majorEastAsia" w:hAnsi="Times New Roman" w:cs="Times New Roman"/>
          <w:color w:val="000000" w:themeColor="text1"/>
          <w:sz w:val="24"/>
          <w:szCs w:val="24"/>
        </w:rPr>
        <w:t xml:space="preserve"> </w:t>
      </w:r>
      <w:proofErr w:type="spellStart"/>
      <w:r w:rsidRPr="00F33118">
        <w:rPr>
          <w:rFonts w:ascii="Times New Roman" w:eastAsiaTheme="majorEastAsia" w:hAnsi="Times New Roman" w:cs="Times New Roman"/>
          <w:color w:val="000000" w:themeColor="text1"/>
          <w:sz w:val="24"/>
          <w:szCs w:val="24"/>
        </w:rPr>
        <w:t>study</w:t>
      </w:r>
      <w:proofErr w:type="spellEnd"/>
      <w:r w:rsidRPr="00F33118">
        <w:rPr>
          <w:rFonts w:ascii="Times New Roman" w:eastAsiaTheme="majorEastAsia" w:hAnsi="Times New Roman" w:cs="Times New Roman"/>
          <w:color w:val="000000" w:themeColor="text1"/>
          <w:sz w:val="24"/>
          <w:szCs w:val="24"/>
        </w:rPr>
        <w:t xml:space="preserve">. </w:t>
      </w:r>
      <w:r w:rsidRPr="00F33118">
        <w:rPr>
          <w:rFonts w:ascii="Times New Roman" w:eastAsiaTheme="majorEastAsia" w:hAnsi="Times New Roman" w:cs="Times New Roman"/>
          <w:color w:val="000000" w:themeColor="text1"/>
          <w:sz w:val="24"/>
          <w:szCs w:val="24"/>
          <w:lang w:val="en-US"/>
        </w:rPr>
        <w:t xml:space="preserve">(Year). Title of the study. </w:t>
      </w:r>
      <w:r w:rsidRPr="00F33118">
        <w:rPr>
          <w:rFonts w:ascii="Times New Roman" w:eastAsiaTheme="majorEastAsia" w:hAnsi="Times New Roman" w:cs="Times New Roman"/>
          <w:i/>
          <w:iCs/>
          <w:color w:val="000000" w:themeColor="text1"/>
          <w:sz w:val="24"/>
          <w:szCs w:val="24"/>
          <w:lang w:val="en-US"/>
        </w:rPr>
        <w:t>Scientific Reports</w:t>
      </w:r>
      <w:r w:rsidRPr="00F33118">
        <w:rPr>
          <w:rFonts w:ascii="Times New Roman" w:eastAsiaTheme="majorEastAsia" w:hAnsi="Times New Roman" w:cs="Times New Roman"/>
          <w:color w:val="000000" w:themeColor="text1"/>
          <w:sz w:val="24"/>
          <w:szCs w:val="24"/>
          <w:lang w:val="en-US"/>
        </w:rPr>
        <w:t>. DOI/URL</w:t>
      </w:r>
    </w:p>
    <w:p w14:paraId="20168406" w14:textId="77777777" w:rsidR="00F33118" w:rsidRPr="00F33118" w:rsidRDefault="00F33118" w:rsidP="00F33118">
      <w:pPr>
        <w:ind w:firstLine="1134"/>
        <w:rPr>
          <w:rFonts w:ascii="Times New Roman" w:eastAsiaTheme="majorEastAsia" w:hAnsi="Times New Roman" w:cs="Times New Roman"/>
          <w:color w:val="000000" w:themeColor="text1"/>
          <w:sz w:val="24"/>
          <w:szCs w:val="24"/>
        </w:rPr>
      </w:pPr>
      <w:r w:rsidRPr="00F33118">
        <w:rPr>
          <w:rFonts w:ascii="Times New Roman" w:eastAsiaTheme="majorEastAsia" w:hAnsi="Times New Roman" w:cs="Times New Roman"/>
          <w:color w:val="000000" w:themeColor="text1"/>
          <w:sz w:val="24"/>
          <w:szCs w:val="24"/>
          <w:lang w:val="en-US"/>
        </w:rPr>
        <w:t xml:space="preserve">Y para </w:t>
      </w:r>
      <w:proofErr w:type="spellStart"/>
      <w:r w:rsidRPr="00F33118">
        <w:rPr>
          <w:rFonts w:ascii="Times New Roman" w:eastAsiaTheme="majorEastAsia" w:hAnsi="Times New Roman" w:cs="Times New Roman"/>
          <w:color w:val="000000" w:themeColor="text1"/>
          <w:sz w:val="24"/>
          <w:szCs w:val="24"/>
          <w:lang w:val="en-US"/>
        </w:rPr>
        <w:t>el</w:t>
      </w:r>
      <w:proofErr w:type="spellEnd"/>
      <w:r w:rsidRPr="00F33118">
        <w:rPr>
          <w:rFonts w:ascii="Times New Roman" w:eastAsiaTheme="majorEastAsia" w:hAnsi="Times New Roman" w:cs="Times New Roman"/>
          <w:color w:val="000000" w:themeColor="text1"/>
          <w:sz w:val="24"/>
          <w:szCs w:val="24"/>
          <w:lang w:val="en-US"/>
        </w:rPr>
        <w:t xml:space="preserve"> </w:t>
      </w:r>
      <w:proofErr w:type="spellStart"/>
      <w:r w:rsidRPr="00F33118">
        <w:rPr>
          <w:rFonts w:ascii="Times New Roman" w:eastAsiaTheme="majorEastAsia" w:hAnsi="Times New Roman" w:cs="Times New Roman"/>
          <w:color w:val="000000" w:themeColor="text1"/>
          <w:sz w:val="24"/>
          <w:szCs w:val="24"/>
          <w:lang w:val="en-US"/>
        </w:rPr>
        <w:t>estudio</w:t>
      </w:r>
      <w:proofErr w:type="spellEnd"/>
      <w:r w:rsidRPr="00F33118">
        <w:rPr>
          <w:rFonts w:ascii="Times New Roman" w:eastAsiaTheme="majorEastAsia" w:hAnsi="Times New Roman" w:cs="Times New Roman"/>
          <w:color w:val="000000" w:themeColor="text1"/>
          <w:sz w:val="24"/>
          <w:szCs w:val="24"/>
          <w:lang w:val="en-US"/>
        </w:rPr>
        <w:t xml:space="preserve"> de </w:t>
      </w:r>
      <w:proofErr w:type="spellStart"/>
      <w:r w:rsidRPr="00F33118">
        <w:rPr>
          <w:rFonts w:ascii="Times New Roman" w:eastAsiaTheme="majorEastAsia" w:hAnsi="Times New Roman" w:cs="Times New Roman"/>
          <w:color w:val="000000" w:themeColor="text1"/>
          <w:sz w:val="24"/>
          <w:szCs w:val="24"/>
          <w:lang w:val="en-US"/>
        </w:rPr>
        <w:t>Kouchakpour</w:t>
      </w:r>
      <w:proofErr w:type="spellEnd"/>
      <w:r w:rsidRPr="00F33118">
        <w:rPr>
          <w:rFonts w:ascii="Times New Roman" w:eastAsiaTheme="majorEastAsia" w:hAnsi="Times New Roman" w:cs="Times New Roman"/>
          <w:color w:val="000000" w:themeColor="text1"/>
          <w:sz w:val="24"/>
          <w:szCs w:val="24"/>
          <w:lang w:val="en-US"/>
        </w:rPr>
        <w:t xml:space="preserve"> et al.: </w:t>
      </w:r>
      <w:proofErr w:type="spellStart"/>
      <w:r w:rsidRPr="00F33118">
        <w:rPr>
          <w:rFonts w:ascii="Times New Roman" w:eastAsiaTheme="majorEastAsia" w:hAnsi="Times New Roman" w:cs="Times New Roman"/>
          <w:color w:val="000000" w:themeColor="text1"/>
          <w:sz w:val="24"/>
          <w:szCs w:val="24"/>
          <w:lang w:val="en-US"/>
        </w:rPr>
        <w:t>Kouchakpour</w:t>
      </w:r>
      <w:proofErr w:type="spellEnd"/>
      <w:r w:rsidRPr="00F33118">
        <w:rPr>
          <w:rFonts w:ascii="Times New Roman" w:eastAsiaTheme="majorEastAsia" w:hAnsi="Times New Roman" w:cs="Times New Roman"/>
          <w:color w:val="000000" w:themeColor="text1"/>
          <w:sz w:val="24"/>
          <w:szCs w:val="24"/>
          <w:lang w:val="en-US"/>
        </w:rPr>
        <w:t xml:space="preserve">, H., Allen, R., Simpson, D. M. (2010). Nonlinear, multiple-input modeling of cerebral autoregulation using Volterra Kernel estimation. </w:t>
      </w:r>
      <w:r w:rsidRPr="00F33118">
        <w:rPr>
          <w:rFonts w:ascii="Times New Roman" w:eastAsiaTheme="majorEastAsia" w:hAnsi="Times New Roman" w:cs="Times New Roman"/>
          <w:i/>
          <w:iCs/>
          <w:color w:val="000000" w:themeColor="text1"/>
          <w:sz w:val="24"/>
          <w:szCs w:val="24"/>
          <w:lang w:val="en-US"/>
        </w:rPr>
        <w:t>Annual International Conference of the IEEE Engineering in Medicine and Biology Society</w:t>
      </w:r>
      <w:r w:rsidRPr="00F33118">
        <w:rPr>
          <w:rFonts w:ascii="Times New Roman" w:eastAsiaTheme="majorEastAsia" w:hAnsi="Times New Roman" w:cs="Times New Roman"/>
          <w:color w:val="000000" w:themeColor="text1"/>
          <w:sz w:val="24"/>
          <w:szCs w:val="24"/>
          <w:lang w:val="en-US"/>
        </w:rPr>
        <w:t xml:space="preserve">. </w:t>
      </w:r>
      <w:hyperlink r:id="rId22" w:tgtFrame="_new" w:history="1">
        <w:r w:rsidRPr="00F33118">
          <w:rPr>
            <w:rStyle w:val="Hipervnculo"/>
            <w:rFonts w:ascii="Times New Roman" w:eastAsiaTheme="majorEastAsia" w:hAnsi="Times New Roman" w:cs="Times New Roman"/>
            <w:sz w:val="24"/>
            <w:szCs w:val="24"/>
          </w:rPr>
          <w:t>https://doi.org/10.1109/IEMBS.2010.5627266</w:t>
        </w:r>
      </w:hyperlink>
    </w:p>
    <w:p w14:paraId="5331737F" w14:textId="77777777" w:rsidR="00F33118" w:rsidRPr="00B77DC8" w:rsidRDefault="00F33118" w:rsidP="00A5650F">
      <w:pPr>
        <w:ind w:firstLine="1134"/>
        <w:rPr>
          <w:rFonts w:ascii="Times New Roman" w:eastAsiaTheme="majorEastAsia" w:hAnsi="Times New Roman" w:cs="Times New Roman"/>
          <w:color w:val="000000" w:themeColor="text1"/>
          <w:sz w:val="24"/>
          <w:szCs w:val="24"/>
          <w:lang w:val="es-ES"/>
        </w:rPr>
      </w:pPr>
    </w:p>
    <w:sectPr w:rsidR="00F33118" w:rsidRPr="00B77DC8" w:rsidSect="008B2BAE">
      <w:footerReference w:type="default" r:id="rId23"/>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C3F7" w14:textId="77777777" w:rsidR="00F42BF7" w:rsidRDefault="00F42BF7" w:rsidP="006B45AD">
      <w:r>
        <w:separator/>
      </w:r>
    </w:p>
  </w:endnote>
  <w:endnote w:type="continuationSeparator" w:id="0">
    <w:p w14:paraId="4C8E69A6" w14:textId="77777777" w:rsidR="00F42BF7" w:rsidRDefault="00F42BF7"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D05E" w14:textId="77777777" w:rsidR="00F42BF7" w:rsidRDefault="00F42BF7" w:rsidP="006B45AD">
      <w:r>
        <w:separator/>
      </w:r>
    </w:p>
  </w:footnote>
  <w:footnote w:type="continuationSeparator" w:id="0">
    <w:p w14:paraId="1E00B41C" w14:textId="77777777" w:rsidR="00F42BF7" w:rsidRDefault="00F42BF7"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F0102"/>
    <w:multiLevelType w:val="multilevel"/>
    <w:tmpl w:val="AE5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7" w15:restartNumberingAfterBreak="0">
    <w:nsid w:val="3CF07D42"/>
    <w:multiLevelType w:val="hybridMultilevel"/>
    <w:tmpl w:val="5A5864A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2"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5"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9AD6556"/>
    <w:multiLevelType w:val="hybridMultilevel"/>
    <w:tmpl w:val="CEE22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CB736B"/>
    <w:multiLevelType w:val="hybridMultilevel"/>
    <w:tmpl w:val="38FECBAC"/>
    <w:lvl w:ilvl="0" w:tplc="4FF4CD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42"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57E67"/>
    <w:multiLevelType w:val="hybridMultilevel"/>
    <w:tmpl w:val="20D02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5"/>
  </w:num>
  <w:num w:numId="2" w16cid:durableId="875432467">
    <w:abstractNumId w:val="7"/>
  </w:num>
  <w:num w:numId="3" w16cid:durableId="961888120">
    <w:abstractNumId w:val="13"/>
  </w:num>
  <w:num w:numId="4" w16cid:durableId="22829483">
    <w:abstractNumId w:val="37"/>
  </w:num>
  <w:num w:numId="5" w16cid:durableId="685786685">
    <w:abstractNumId w:val="19"/>
  </w:num>
  <w:num w:numId="6" w16cid:durableId="1584147071">
    <w:abstractNumId w:val="12"/>
  </w:num>
  <w:num w:numId="7" w16cid:durableId="374089503">
    <w:abstractNumId w:val="29"/>
  </w:num>
  <w:num w:numId="8" w16cid:durableId="438378397">
    <w:abstractNumId w:val="39"/>
  </w:num>
  <w:num w:numId="9" w16cid:durableId="1643269218">
    <w:abstractNumId w:val="22"/>
  </w:num>
  <w:num w:numId="10" w16cid:durableId="232080300">
    <w:abstractNumId w:val="38"/>
  </w:num>
  <w:num w:numId="11" w16cid:durableId="267393244">
    <w:abstractNumId w:val="0"/>
  </w:num>
  <w:num w:numId="12" w16cid:durableId="1282110373">
    <w:abstractNumId w:val="4"/>
  </w:num>
  <w:num w:numId="13" w16cid:durableId="1038823286">
    <w:abstractNumId w:val="26"/>
  </w:num>
  <w:num w:numId="14" w16cid:durableId="1256599817">
    <w:abstractNumId w:val="30"/>
  </w:num>
  <w:num w:numId="15" w16cid:durableId="1777141194">
    <w:abstractNumId w:val="35"/>
  </w:num>
  <w:num w:numId="16" w16cid:durableId="358750296">
    <w:abstractNumId w:val="10"/>
  </w:num>
  <w:num w:numId="17" w16cid:durableId="809326856">
    <w:abstractNumId w:val="27"/>
  </w:num>
  <w:num w:numId="18" w16cid:durableId="1307005496">
    <w:abstractNumId w:val="20"/>
  </w:num>
  <w:num w:numId="19" w16cid:durableId="1093743194">
    <w:abstractNumId w:val="42"/>
  </w:num>
  <w:num w:numId="20" w16cid:durableId="1283343982">
    <w:abstractNumId w:val="24"/>
  </w:num>
  <w:num w:numId="21" w16cid:durableId="349449945">
    <w:abstractNumId w:val="25"/>
  </w:num>
  <w:num w:numId="22" w16cid:durableId="546377146">
    <w:abstractNumId w:val="1"/>
  </w:num>
  <w:num w:numId="23" w16cid:durableId="2102600113">
    <w:abstractNumId w:val="32"/>
  </w:num>
  <w:num w:numId="24" w16cid:durableId="1294747932">
    <w:abstractNumId w:val="45"/>
  </w:num>
  <w:num w:numId="25" w16cid:durableId="1871723542">
    <w:abstractNumId w:val="33"/>
  </w:num>
  <w:num w:numId="26" w16cid:durableId="542253156">
    <w:abstractNumId w:val="5"/>
  </w:num>
  <w:num w:numId="27" w16cid:durableId="1329792472">
    <w:abstractNumId w:val="18"/>
  </w:num>
  <w:num w:numId="28" w16cid:durableId="1673527309">
    <w:abstractNumId w:val="31"/>
  </w:num>
  <w:num w:numId="29" w16cid:durableId="417869895">
    <w:abstractNumId w:val="8"/>
  </w:num>
  <w:num w:numId="30" w16cid:durableId="102770257">
    <w:abstractNumId w:val="2"/>
  </w:num>
  <w:num w:numId="31" w16cid:durableId="1122844101">
    <w:abstractNumId w:val="41"/>
  </w:num>
  <w:num w:numId="32" w16cid:durableId="317342423">
    <w:abstractNumId w:val="44"/>
  </w:num>
  <w:num w:numId="33" w16cid:durableId="696270813">
    <w:abstractNumId w:val="21"/>
  </w:num>
  <w:num w:numId="34" w16cid:durableId="731394357">
    <w:abstractNumId w:val="3"/>
  </w:num>
  <w:num w:numId="35" w16cid:durableId="1376347809">
    <w:abstractNumId w:val="9"/>
  </w:num>
  <w:num w:numId="36" w16cid:durableId="1322463046">
    <w:abstractNumId w:val="28"/>
  </w:num>
  <w:num w:numId="37" w16cid:durableId="1258516281">
    <w:abstractNumId w:val="16"/>
  </w:num>
  <w:num w:numId="38" w16cid:durableId="1932659582">
    <w:abstractNumId w:val="6"/>
  </w:num>
  <w:num w:numId="39" w16cid:durableId="1951623934">
    <w:abstractNumId w:val="34"/>
  </w:num>
  <w:num w:numId="40" w16cid:durableId="256135062">
    <w:abstractNumId w:val="46"/>
  </w:num>
  <w:num w:numId="41" w16cid:durableId="1738674001">
    <w:abstractNumId w:val="23"/>
  </w:num>
  <w:num w:numId="42" w16cid:durableId="1094323644">
    <w:abstractNumId w:val="11"/>
  </w:num>
  <w:num w:numId="43" w16cid:durableId="84694159">
    <w:abstractNumId w:val="17"/>
  </w:num>
  <w:num w:numId="44" w16cid:durableId="1703049346">
    <w:abstractNumId w:val="36"/>
  </w:num>
  <w:num w:numId="45" w16cid:durableId="927155048">
    <w:abstractNumId w:val="40"/>
  </w:num>
  <w:num w:numId="46" w16cid:durableId="1432580610">
    <w:abstractNumId w:val="43"/>
  </w:num>
  <w:num w:numId="47" w16cid:durableId="15928103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1D"/>
    <w:rsid w:val="00004E7A"/>
    <w:rsid w:val="0000549C"/>
    <w:rsid w:val="00011F59"/>
    <w:rsid w:val="00020E75"/>
    <w:rsid w:val="0002634C"/>
    <w:rsid w:val="0002757B"/>
    <w:rsid w:val="000344CE"/>
    <w:rsid w:val="000346F7"/>
    <w:rsid w:val="00037ABF"/>
    <w:rsid w:val="0004447F"/>
    <w:rsid w:val="0004555F"/>
    <w:rsid w:val="00052BB1"/>
    <w:rsid w:val="00053AA9"/>
    <w:rsid w:val="00053CD4"/>
    <w:rsid w:val="000552C2"/>
    <w:rsid w:val="0006413F"/>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0F524E"/>
    <w:rsid w:val="000F7505"/>
    <w:rsid w:val="000F7810"/>
    <w:rsid w:val="00103408"/>
    <w:rsid w:val="0010438D"/>
    <w:rsid w:val="0010618B"/>
    <w:rsid w:val="00106CE8"/>
    <w:rsid w:val="001170D0"/>
    <w:rsid w:val="0012085D"/>
    <w:rsid w:val="00121EFD"/>
    <w:rsid w:val="00124493"/>
    <w:rsid w:val="00125EB7"/>
    <w:rsid w:val="0012755F"/>
    <w:rsid w:val="00132FFB"/>
    <w:rsid w:val="00135718"/>
    <w:rsid w:val="00137F48"/>
    <w:rsid w:val="00144115"/>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2618"/>
    <w:rsid w:val="00205969"/>
    <w:rsid w:val="00211263"/>
    <w:rsid w:val="00212C54"/>
    <w:rsid w:val="002148EA"/>
    <w:rsid w:val="0021521B"/>
    <w:rsid w:val="00220C8B"/>
    <w:rsid w:val="00221E74"/>
    <w:rsid w:val="00225DC3"/>
    <w:rsid w:val="002260A3"/>
    <w:rsid w:val="0022792C"/>
    <w:rsid w:val="002362AE"/>
    <w:rsid w:val="002427C2"/>
    <w:rsid w:val="002435E1"/>
    <w:rsid w:val="00244B29"/>
    <w:rsid w:val="002463CF"/>
    <w:rsid w:val="0024680F"/>
    <w:rsid w:val="002525C2"/>
    <w:rsid w:val="002658BA"/>
    <w:rsid w:val="00270482"/>
    <w:rsid w:val="002738AD"/>
    <w:rsid w:val="00281467"/>
    <w:rsid w:val="002902BC"/>
    <w:rsid w:val="00290734"/>
    <w:rsid w:val="002972B3"/>
    <w:rsid w:val="002A3C4B"/>
    <w:rsid w:val="002A405D"/>
    <w:rsid w:val="002A6D1F"/>
    <w:rsid w:val="002C0E29"/>
    <w:rsid w:val="002C4B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3E63F0"/>
    <w:rsid w:val="00400CED"/>
    <w:rsid w:val="00411A60"/>
    <w:rsid w:val="004126C5"/>
    <w:rsid w:val="004151EC"/>
    <w:rsid w:val="00420936"/>
    <w:rsid w:val="00421072"/>
    <w:rsid w:val="00427CBD"/>
    <w:rsid w:val="0043084B"/>
    <w:rsid w:val="00431758"/>
    <w:rsid w:val="00434B52"/>
    <w:rsid w:val="0043790F"/>
    <w:rsid w:val="00437CE9"/>
    <w:rsid w:val="00440A1C"/>
    <w:rsid w:val="0044584B"/>
    <w:rsid w:val="0044601E"/>
    <w:rsid w:val="00452599"/>
    <w:rsid w:val="004559CD"/>
    <w:rsid w:val="00460E12"/>
    <w:rsid w:val="00463F8B"/>
    <w:rsid w:val="00464355"/>
    <w:rsid w:val="004716E3"/>
    <w:rsid w:val="004749DF"/>
    <w:rsid w:val="0047725D"/>
    <w:rsid w:val="004801AB"/>
    <w:rsid w:val="004914E9"/>
    <w:rsid w:val="00494244"/>
    <w:rsid w:val="00497F98"/>
    <w:rsid w:val="004A36D3"/>
    <w:rsid w:val="004A500C"/>
    <w:rsid w:val="004B0E03"/>
    <w:rsid w:val="004B3689"/>
    <w:rsid w:val="004B470C"/>
    <w:rsid w:val="004B6758"/>
    <w:rsid w:val="004C3B11"/>
    <w:rsid w:val="004C40A6"/>
    <w:rsid w:val="004D0BB5"/>
    <w:rsid w:val="004D2B4F"/>
    <w:rsid w:val="004E0D79"/>
    <w:rsid w:val="004E10BF"/>
    <w:rsid w:val="004E1FF1"/>
    <w:rsid w:val="004E63B9"/>
    <w:rsid w:val="004E7107"/>
    <w:rsid w:val="004F0A1B"/>
    <w:rsid w:val="004F2C8A"/>
    <w:rsid w:val="004F2CD0"/>
    <w:rsid w:val="00500702"/>
    <w:rsid w:val="005009AE"/>
    <w:rsid w:val="005017FA"/>
    <w:rsid w:val="00501C52"/>
    <w:rsid w:val="0050273A"/>
    <w:rsid w:val="00502818"/>
    <w:rsid w:val="00504E27"/>
    <w:rsid w:val="00505811"/>
    <w:rsid w:val="00510E30"/>
    <w:rsid w:val="00512AAF"/>
    <w:rsid w:val="00515171"/>
    <w:rsid w:val="00520A14"/>
    <w:rsid w:val="005211E5"/>
    <w:rsid w:val="00523CD4"/>
    <w:rsid w:val="0052668C"/>
    <w:rsid w:val="00531C33"/>
    <w:rsid w:val="005331FB"/>
    <w:rsid w:val="00536D73"/>
    <w:rsid w:val="00537593"/>
    <w:rsid w:val="00544DA9"/>
    <w:rsid w:val="00545FBF"/>
    <w:rsid w:val="005517C2"/>
    <w:rsid w:val="00552CAB"/>
    <w:rsid w:val="00553725"/>
    <w:rsid w:val="0055419B"/>
    <w:rsid w:val="005631A3"/>
    <w:rsid w:val="00564BC8"/>
    <w:rsid w:val="00576E62"/>
    <w:rsid w:val="005847EC"/>
    <w:rsid w:val="00584F5D"/>
    <w:rsid w:val="00591E7B"/>
    <w:rsid w:val="0059762C"/>
    <w:rsid w:val="005A3793"/>
    <w:rsid w:val="005A4F99"/>
    <w:rsid w:val="005B3279"/>
    <w:rsid w:val="005C4661"/>
    <w:rsid w:val="005C5C8C"/>
    <w:rsid w:val="005D174F"/>
    <w:rsid w:val="005D4865"/>
    <w:rsid w:val="005E35AE"/>
    <w:rsid w:val="005E3751"/>
    <w:rsid w:val="005E5A82"/>
    <w:rsid w:val="005F0B8A"/>
    <w:rsid w:val="005F3CF4"/>
    <w:rsid w:val="005F7923"/>
    <w:rsid w:val="0060074E"/>
    <w:rsid w:val="006048EE"/>
    <w:rsid w:val="006103E4"/>
    <w:rsid w:val="00611A14"/>
    <w:rsid w:val="00612250"/>
    <w:rsid w:val="00615933"/>
    <w:rsid w:val="00624DEA"/>
    <w:rsid w:val="006341A5"/>
    <w:rsid w:val="006435B0"/>
    <w:rsid w:val="006458CE"/>
    <w:rsid w:val="00647668"/>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3B02"/>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16B9C"/>
    <w:rsid w:val="00722F8F"/>
    <w:rsid w:val="007237F0"/>
    <w:rsid w:val="00725CCF"/>
    <w:rsid w:val="00725FDD"/>
    <w:rsid w:val="00726B70"/>
    <w:rsid w:val="00726BBB"/>
    <w:rsid w:val="0073307D"/>
    <w:rsid w:val="007334F3"/>
    <w:rsid w:val="007414B2"/>
    <w:rsid w:val="00745039"/>
    <w:rsid w:val="007472BA"/>
    <w:rsid w:val="00750C0C"/>
    <w:rsid w:val="00750FA5"/>
    <w:rsid w:val="0075477F"/>
    <w:rsid w:val="00761A83"/>
    <w:rsid w:val="00770549"/>
    <w:rsid w:val="00771674"/>
    <w:rsid w:val="007765D5"/>
    <w:rsid w:val="007840CC"/>
    <w:rsid w:val="007A0CB8"/>
    <w:rsid w:val="007A30BA"/>
    <w:rsid w:val="007A608F"/>
    <w:rsid w:val="007B197E"/>
    <w:rsid w:val="007B5B0F"/>
    <w:rsid w:val="007B6326"/>
    <w:rsid w:val="007B64A1"/>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5438E"/>
    <w:rsid w:val="00856E52"/>
    <w:rsid w:val="0085742C"/>
    <w:rsid w:val="00861A9F"/>
    <w:rsid w:val="00866074"/>
    <w:rsid w:val="00867E71"/>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A55C8"/>
    <w:rsid w:val="008B1928"/>
    <w:rsid w:val="008B2BAE"/>
    <w:rsid w:val="008B6210"/>
    <w:rsid w:val="008B6FE8"/>
    <w:rsid w:val="008C7DBA"/>
    <w:rsid w:val="008D2B8B"/>
    <w:rsid w:val="008E0320"/>
    <w:rsid w:val="008E051F"/>
    <w:rsid w:val="008E2D46"/>
    <w:rsid w:val="008F2876"/>
    <w:rsid w:val="008F29BB"/>
    <w:rsid w:val="008F5D71"/>
    <w:rsid w:val="0090563D"/>
    <w:rsid w:val="00905672"/>
    <w:rsid w:val="009077EA"/>
    <w:rsid w:val="00911B2B"/>
    <w:rsid w:val="009214DC"/>
    <w:rsid w:val="009238EB"/>
    <w:rsid w:val="00934416"/>
    <w:rsid w:val="00936018"/>
    <w:rsid w:val="0094299B"/>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230"/>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D0DD0"/>
    <w:rsid w:val="009F130C"/>
    <w:rsid w:val="009F1AED"/>
    <w:rsid w:val="009F2B7A"/>
    <w:rsid w:val="009F2B96"/>
    <w:rsid w:val="009F2F19"/>
    <w:rsid w:val="009F3B5A"/>
    <w:rsid w:val="009F3E98"/>
    <w:rsid w:val="00A00340"/>
    <w:rsid w:val="00A00ED8"/>
    <w:rsid w:val="00A04C9F"/>
    <w:rsid w:val="00A06D9C"/>
    <w:rsid w:val="00A141A7"/>
    <w:rsid w:val="00A151E1"/>
    <w:rsid w:val="00A16F8F"/>
    <w:rsid w:val="00A217BF"/>
    <w:rsid w:val="00A21A32"/>
    <w:rsid w:val="00A23D1D"/>
    <w:rsid w:val="00A25C9A"/>
    <w:rsid w:val="00A30C8D"/>
    <w:rsid w:val="00A31183"/>
    <w:rsid w:val="00A322C6"/>
    <w:rsid w:val="00A326ED"/>
    <w:rsid w:val="00A522B5"/>
    <w:rsid w:val="00A52B12"/>
    <w:rsid w:val="00A53AA5"/>
    <w:rsid w:val="00A54995"/>
    <w:rsid w:val="00A54FB1"/>
    <w:rsid w:val="00A5650F"/>
    <w:rsid w:val="00A56C45"/>
    <w:rsid w:val="00A62D89"/>
    <w:rsid w:val="00A65E15"/>
    <w:rsid w:val="00A665DF"/>
    <w:rsid w:val="00A7337B"/>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66967"/>
    <w:rsid w:val="00B72D13"/>
    <w:rsid w:val="00B77DC8"/>
    <w:rsid w:val="00B81974"/>
    <w:rsid w:val="00B82082"/>
    <w:rsid w:val="00B8269A"/>
    <w:rsid w:val="00B83A06"/>
    <w:rsid w:val="00B83CE4"/>
    <w:rsid w:val="00B85A98"/>
    <w:rsid w:val="00B85CD3"/>
    <w:rsid w:val="00B930C9"/>
    <w:rsid w:val="00BA45A3"/>
    <w:rsid w:val="00BA45D4"/>
    <w:rsid w:val="00BA47CA"/>
    <w:rsid w:val="00BA7D0C"/>
    <w:rsid w:val="00BB3B6E"/>
    <w:rsid w:val="00BB7786"/>
    <w:rsid w:val="00BB7AF9"/>
    <w:rsid w:val="00BC302A"/>
    <w:rsid w:val="00BC44CE"/>
    <w:rsid w:val="00BD0CC8"/>
    <w:rsid w:val="00BD1824"/>
    <w:rsid w:val="00BD59E6"/>
    <w:rsid w:val="00BD7D31"/>
    <w:rsid w:val="00BE0B31"/>
    <w:rsid w:val="00BE2224"/>
    <w:rsid w:val="00BE290C"/>
    <w:rsid w:val="00BF341A"/>
    <w:rsid w:val="00BF463C"/>
    <w:rsid w:val="00BF5D26"/>
    <w:rsid w:val="00BF7F46"/>
    <w:rsid w:val="00C0080E"/>
    <w:rsid w:val="00C01014"/>
    <w:rsid w:val="00C03553"/>
    <w:rsid w:val="00C04F08"/>
    <w:rsid w:val="00C10735"/>
    <w:rsid w:val="00C13351"/>
    <w:rsid w:val="00C23316"/>
    <w:rsid w:val="00C32869"/>
    <w:rsid w:val="00C33ED2"/>
    <w:rsid w:val="00C37F52"/>
    <w:rsid w:val="00C42749"/>
    <w:rsid w:val="00C43850"/>
    <w:rsid w:val="00C472A1"/>
    <w:rsid w:val="00C551B2"/>
    <w:rsid w:val="00C6263F"/>
    <w:rsid w:val="00C7122D"/>
    <w:rsid w:val="00C71D4D"/>
    <w:rsid w:val="00C740B9"/>
    <w:rsid w:val="00C7425B"/>
    <w:rsid w:val="00C74645"/>
    <w:rsid w:val="00C74CF1"/>
    <w:rsid w:val="00C80A6A"/>
    <w:rsid w:val="00C837BD"/>
    <w:rsid w:val="00C84F3D"/>
    <w:rsid w:val="00C85A3A"/>
    <w:rsid w:val="00C87A18"/>
    <w:rsid w:val="00C90120"/>
    <w:rsid w:val="00C90607"/>
    <w:rsid w:val="00C90BFE"/>
    <w:rsid w:val="00C922AE"/>
    <w:rsid w:val="00C92E75"/>
    <w:rsid w:val="00C93544"/>
    <w:rsid w:val="00C941A0"/>
    <w:rsid w:val="00CA56A1"/>
    <w:rsid w:val="00CA6EA2"/>
    <w:rsid w:val="00CB43DC"/>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0E42"/>
    <w:rsid w:val="00D6128F"/>
    <w:rsid w:val="00D638AD"/>
    <w:rsid w:val="00D639D5"/>
    <w:rsid w:val="00D642B9"/>
    <w:rsid w:val="00D64A1F"/>
    <w:rsid w:val="00D670B3"/>
    <w:rsid w:val="00D73A20"/>
    <w:rsid w:val="00D76FD8"/>
    <w:rsid w:val="00D83767"/>
    <w:rsid w:val="00D870B1"/>
    <w:rsid w:val="00D946AE"/>
    <w:rsid w:val="00DA5B29"/>
    <w:rsid w:val="00DA6DE5"/>
    <w:rsid w:val="00DB209C"/>
    <w:rsid w:val="00DB2404"/>
    <w:rsid w:val="00DB35A6"/>
    <w:rsid w:val="00DD1A0F"/>
    <w:rsid w:val="00DE03D9"/>
    <w:rsid w:val="00DE2E3F"/>
    <w:rsid w:val="00DF0501"/>
    <w:rsid w:val="00DF12B8"/>
    <w:rsid w:val="00DF476A"/>
    <w:rsid w:val="00DF47F5"/>
    <w:rsid w:val="00DF4BC3"/>
    <w:rsid w:val="00DF60B8"/>
    <w:rsid w:val="00E020E3"/>
    <w:rsid w:val="00E1341D"/>
    <w:rsid w:val="00E1403A"/>
    <w:rsid w:val="00E270EA"/>
    <w:rsid w:val="00E303A6"/>
    <w:rsid w:val="00E42095"/>
    <w:rsid w:val="00E44F32"/>
    <w:rsid w:val="00E4745F"/>
    <w:rsid w:val="00E47FE6"/>
    <w:rsid w:val="00E50BB9"/>
    <w:rsid w:val="00E54CF1"/>
    <w:rsid w:val="00E55222"/>
    <w:rsid w:val="00E562CE"/>
    <w:rsid w:val="00E6012B"/>
    <w:rsid w:val="00E60AED"/>
    <w:rsid w:val="00E70741"/>
    <w:rsid w:val="00E84790"/>
    <w:rsid w:val="00E9451D"/>
    <w:rsid w:val="00E94BCC"/>
    <w:rsid w:val="00E965C6"/>
    <w:rsid w:val="00E972F5"/>
    <w:rsid w:val="00EA102F"/>
    <w:rsid w:val="00EA3E2A"/>
    <w:rsid w:val="00EA53B6"/>
    <w:rsid w:val="00EA5E43"/>
    <w:rsid w:val="00EA7BF6"/>
    <w:rsid w:val="00EC54F9"/>
    <w:rsid w:val="00EC681D"/>
    <w:rsid w:val="00ED1240"/>
    <w:rsid w:val="00ED1674"/>
    <w:rsid w:val="00ED242E"/>
    <w:rsid w:val="00ED3794"/>
    <w:rsid w:val="00ED5C61"/>
    <w:rsid w:val="00ED5CF2"/>
    <w:rsid w:val="00ED72E6"/>
    <w:rsid w:val="00EE0AC6"/>
    <w:rsid w:val="00EE0D0E"/>
    <w:rsid w:val="00EE1D66"/>
    <w:rsid w:val="00EE701F"/>
    <w:rsid w:val="00F016DB"/>
    <w:rsid w:val="00F04494"/>
    <w:rsid w:val="00F11B57"/>
    <w:rsid w:val="00F11C77"/>
    <w:rsid w:val="00F12474"/>
    <w:rsid w:val="00F13619"/>
    <w:rsid w:val="00F265A1"/>
    <w:rsid w:val="00F3295B"/>
    <w:rsid w:val="00F33118"/>
    <w:rsid w:val="00F3575F"/>
    <w:rsid w:val="00F40BEE"/>
    <w:rsid w:val="00F41D06"/>
    <w:rsid w:val="00F42BF7"/>
    <w:rsid w:val="00F51210"/>
    <w:rsid w:val="00F51A1A"/>
    <w:rsid w:val="00F523D6"/>
    <w:rsid w:val="00F61E61"/>
    <w:rsid w:val="00F716FA"/>
    <w:rsid w:val="00F80444"/>
    <w:rsid w:val="00F845E1"/>
    <w:rsid w:val="00F93B8C"/>
    <w:rsid w:val="00FA02CC"/>
    <w:rsid w:val="00FA07E0"/>
    <w:rsid w:val="00FA0A5B"/>
    <w:rsid w:val="00FA2362"/>
    <w:rsid w:val="00FA25B2"/>
    <w:rsid w:val="00FA2639"/>
    <w:rsid w:val="00FB4AFC"/>
    <w:rsid w:val="00FC2E0D"/>
    <w:rsid w:val="00FC3E94"/>
    <w:rsid w:val="00FC7DBF"/>
    <w:rsid w:val="00FD1981"/>
    <w:rsid w:val="00FD25D0"/>
    <w:rsid w:val="00FD42CF"/>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8554637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19234555">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hyperlink" Target="https://goo.gl/m1h1t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oo.gl/X8ayCc"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benjamin.jorquera@usach.cl" TargetMode="External"/><Relationship Id="rId14" Type="http://schemas.openxmlformats.org/officeDocument/2006/relationships/image" Target="media/image2.png"/><Relationship Id="rId22" Type="http://schemas.openxmlformats.org/officeDocument/2006/relationships/hyperlink" Target="https://doi.org/10.1109/IEMBS.2010.56272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31</Pages>
  <Words>6900</Words>
  <Characters>37956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9</cp:revision>
  <cp:lastPrinted>2022-07-15T03:46:00Z</cp:lastPrinted>
  <dcterms:created xsi:type="dcterms:W3CDTF">2022-07-13T07:09:00Z</dcterms:created>
  <dcterms:modified xsi:type="dcterms:W3CDTF">2023-11-28T03:46:00Z</dcterms:modified>
</cp:coreProperties>
</file>