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Regulatory Compliance Audit Report</w:t>
      </w:r>
    </w:p>
    <w:p>
      <w:pPr>
        <w:pStyle w:val="Heading1"/>
      </w:pPr>
      <w:r>
        <w:t>Report Details</w:t>
      </w:r>
    </w:p>
    <w:p>
      <w:r>
        <w:t>Client: Green Earth Foods</w:t>
      </w:r>
    </w:p>
    <w:p>
      <w:r>
        <w:t>Consulting Firm: Environmental Consulting Services, Inc.</w:t>
      </w:r>
    </w:p>
    <w:p>
      <w:r>
        <w:t>Report Date: 2024-04-20</w:t>
      </w:r>
    </w:p>
    <w:p>
      <w:r>
        <w:t>Audit Period: January 2024 - April 2024</w:t>
      </w:r>
    </w:p>
    <w:p>
      <w:pPr>
        <w:pStyle w:val="Heading1"/>
      </w:pPr>
      <w:r>
        <w:t>Introduction</w:t>
      </w:r>
    </w:p>
    <w:p>
      <w:r>
        <w:t>This Regulatory Compliance Audit Report presents the findings from the compliance audit conducted for Green Earth Foods. The audit assessed compliance with Local Water Management Regulations and National Waste Disposal Regulations, identifying areas of non-compliance and providing recommendations for corrective actions.</w:t>
      </w:r>
    </w:p>
    <w:p>
      <w:pPr>
        <w:pStyle w:val="Heading1"/>
      </w:pPr>
      <w:r>
        <w:t>Audit Findings</w:t>
      </w:r>
    </w:p>
    <w:p>
      <w:r>
        <w:t>Local Water Management Regulations: The audit identified that Green Earth Foods is currently non-compliant due to excessive water discharge in certain processes. Immediate action is required to address this issue and ensure compliance.</w:t>
      </w:r>
    </w:p>
    <w:p>
      <w:r>
        <w:t>National Waste Disposal Regulations: Green Earth Foods was found to be compliant with national regulations regarding waste disposal. However, opportunities for improvement were identified to further reduce waste production and enhance recycling efforts.</w:t>
      </w:r>
    </w:p>
    <w:p>
      <w:pPr>
        <w:pStyle w:val="Heading1"/>
      </w:pPr>
      <w:r>
        <w:t>Recommendations</w:t>
      </w:r>
    </w:p>
    <w:p>
      <w:r>
        <w:t>To address non-compliance with Local Water Management Regulations, it is recommended that Green Earth Foods implements water recycling systems and reduces water discharge by 30% within the next 6 months.</w:t>
      </w:r>
    </w:p>
    <w:p>
      <w:r>
        <w:t>Although compliant with waste disposal regulations, it is advised to review waste management practices and increase recycling and reuse of materials to set a higher standard for sustainability.</w:t>
      </w:r>
    </w:p>
    <w:p>
      <w:pPr>
        <w:pStyle w:val="Heading1"/>
      </w:pPr>
      <w:r>
        <w:t>Conclusion</w:t>
      </w:r>
    </w:p>
    <w:p>
      <w:r>
        <w:t>The compliance audit highlights important areas for Green Earth Foods to address in order to meet regulatory requirements and improve its environmental sustainability practices. Environmental Consulting Services, Inc. is ready to assist in implementing the necessary corrective actions to ensure compliance and support Green Earth Foods in its sustainability journey.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