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B4" w:rsidRDefault="002D2FB4" w:rsidP="002D2FB4">
      <w:pPr>
        <w:pStyle w:val="Titolo1"/>
        <w:rPr>
          <w:b/>
          <w:color w:val="auto"/>
          <w:sz w:val="40"/>
        </w:rPr>
      </w:pPr>
      <w:proofErr w:type="spellStart"/>
      <w:r w:rsidRPr="00BF54CA">
        <w:rPr>
          <w:b/>
          <w:color w:val="auto"/>
          <w:sz w:val="40"/>
        </w:rPr>
        <w:t>Grammar</w:t>
      </w:r>
      <w:proofErr w:type="spellEnd"/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1978"/>
        <w:gridCol w:w="5108"/>
      </w:tblGrid>
      <w:tr w:rsidR="002D2FB4" w:rsidTr="00A41FB7">
        <w:tc>
          <w:tcPr>
            <w:tcW w:w="2548" w:type="dxa"/>
          </w:tcPr>
          <w:p w:rsidR="002D2FB4" w:rsidRDefault="002D2FB4" w:rsidP="00AD7F94">
            <w:r>
              <w:t>Program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2D2FB4" w:rsidP="00AD7F94">
            <w:proofErr w:type="spellStart"/>
            <w:r w:rsidRPr="00BF54CA">
              <w:rPr>
                <w:b/>
              </w:rPr>
              <w:t>P</w:t>
            </w:r>
            <w:r>
              <w:rPr>
                <w:b/>
              </w:rPr>
              <w:t>r</w:t>
            </w:r>
            <w:r w:rsidRPr="00BF54CA">
              <w:rPr>
                <w:b/>
              </w:rPr>
              <w:t>ogramstart</w:t>
            </w:r>
            <w:proofErr w:type="spellEnd"/>
            <w:r>
              <w:t xml:space="preserve"> Block </w:t>
            </w:r>
            <w:proofErr w:type="spellStart"/>
            <w:r w:rsidRPr="00BF54CA">
              <w:rPr>
                <w:b/>
              </w:rPr>
              <w:t>Programend</w:t>
            </w:r>
            <w:proofErr w:type="spellEnd"/>
          </w:p>
        </w:tc>
      </w:tr>
      <w:tr w:rsidR="002D2FB4" w:rsidRPr="002D2FB4" w:rsidTr="00A41FB7">
        <w:tc>
          <w:tcPr>
            <w:tcW w:w="2548" w:type="dxa"/>
          </w:tcPr>
          <w:p w:rsidR="002D2FB4" w:rsidRDefault="002D2FB4" w:rsidP="00AD7F94">
            <w:r>
              <w:t>Block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Pr="00BF54CA"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Declatations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b/>
                <w:lang w:val="en-US"/>
              </w:rPr>
              <w:t>declareend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Pr="00BF54CA">
              <w:rPr>
                <w:b/>
                <w:lang w:val="en-US"/>
              </w:rPr>
              <w:t>doend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* </w:t>
            </w:r>
            <w:r>
              <w:rPr>
                <w:lang w:val="en-US"/>
              </w:rPr>
              <w:t xml:space="preserve"> InitializationTo0</w:t>
            </w:r>
            <w:r>
              <w:rPr>
                <w:lang w:val="en-US"/>
              </w:rPr>
              <w:t>*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Pr="002D2FB4">
              <w:rPr>
                <w:lang w:val="en-US"/>
              </w:rPr>
              <w:t>Type*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bookmarkStart w:id="0" w:name="_GoBack"/>
            <w:bookmarkEnd w:id="0"/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A41FB7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A41FB7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>LoopBlock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>ConditionBlock</w:t>
            </w:r>
            <w:r>
              <w:rPr>
                <w:lang w:val="en-US"/>
              </w:rPr>
              <w:t>|</w:t>
            </w:r>
            <w:r>
              <w:rPr>
                <w:lang w:val="en-US"/>
              </w:rPr>
              <w:t>FunctionCall</w:t>
            </w:r>
            <w:proofErr w:type="spellEnd"/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</w:t>
            </w:r>
            <w:r w:rsidR="00A41FB7">
              <w:rPr>
                <w:lang w:val="en-US"/>
              </w:rPr>
              <w:t>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</w:t>
            </w:r>
            <w:r w:rsidR="00A41FB7">
              <w:rPr>
                <w:lang w:val="en-US"/>
              </w:rPr>
              <w:t>FunctionCall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A41FB7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proofErr w:type="spellEnd"/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>|</w:t>
            </w:r>
            <w:r w:rsidR="00A41FB7">
              <w:rPr>
                <w:lang w:val="en-US"/>
              </w:rPr>
              <w:t xml:space="preserve">Expression </w:t>
            </w:r>
            <w:r w:rsidR="00A41FB7" w:rsidRPr="00DB4D2C">
              <w:rPr>
                <w:b/>
                <w:lang w:val="en-US"/>
              </w:rPr>
              <w:t>-&gt;</w:t>
            </w:r>
            <w:r w:rsidR="00A41FB7">
              <w:rPr>
                <w:lang w:val="en-US"/>
              </w:rPr>
              <w:t xml:space="preserve"> 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>
              <w:rPr>
                <w:lang w:val="en-US"/>
              </w:rPr>
              <w:t xml:space="preserve"> </w:t>
            </w:r>
            <w:r w:rsidR="00A41FB7" w:rsidRPr="00DB4D2C">
              <w:rPr>
                <w:b/>
                <w:lang w:val="en-US"/>
              </w:rPr>
              <w:t>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</w:t>
            </w:r>
            <w:r w:rsidR="00A41FB7">
              <w:rPr>
                <w:lang w:val="en-US"/>
              </w:rPr>
              <w:t>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A41FB7" w:rsidRPr="00575DC0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>Operator</w:t>
            </w:r>
            <w:r w:rsidR="006D0B71" w:rsidRPr="00B80009">
              <w:rPr>
                <w:lang w:val="en-US"/>
              </w:rPr>
              <w:t xml:space="preserve">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883E4A">
              <w:rPr>
                <w:b/>
                <w:lang w:val="en-US"/>
              </w:rPr>
              <w:t>forend</w:t>
            </w:r>
            <w:proofErr w:type="spellEnd"/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b/>
                <w:lang w:val="en-US"/>
              </w:rPr>
              <w:t>whileend</w:t>
            </w:r>
            <w:proofErr w:type="spellEnd"/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r w:rsidR="006D0B71" w:rsidRPr="006D0B71">
              <w:rPr>
                <w:b/>
                <w:lang w:val="en-US"/>
              </w:rPr>
              <w:t xml:space="preserve">else if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>
              <w:rPr>
                <w:lang w:val="en-US"/>
              </w:rPr>
              <w:t xml:space="preserve">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Pr="009D2182">
              <w:rPr>
                <w:b/>
                <w:lang w:val="en-US"/>
              </w:rPr>
              <w:t>switchend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&lt;=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&gt;=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 xml:space="preserve">]|_) </w:t>
            </w: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*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4"/>
    <w:rsid w:val="001F258B"/>
    <w:rsid w:val="002D2FB4"/>
    <w:rsid w:val="00575DC0"/>
    <w:rsid w:val="006D0B71"/>
    <w:rsid w:val="00A41FB7"/>
    <w:rsid w:val="00B80009"/>
    <w:rsid w:val="00D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8006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2D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1</cp:revision>
  <dcterms:created xsi:type="dcterms:W3CDTF">2018-09-18T12:05:00Z</dcterms:created>
  <dcterms:modified xsi:type="dcterms:W3CDTF">2018-09-18T12:56:00Z</dcterms:modified>
</cp:coreProperties>
</file>