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BAD" w:rsidRPr="001C2BAD" w:rsidRDefault="001C2BAD" w:rsidP="001C2BAD">
      <w:pPr>
        <w:jc w:val="center"/>
        <w:rPr>
          <w:rFonts w:ascii="Arial" w:hAnsi="Arial" w:cs="Arial"/>
          <w:b/>
          <w:sz w:val="20"/>
          <w:szCs w:val="20"/>
        </w:rPr>
      </w:pPr>
      <w:r w:rsidRPr="001C2BAD">
        <w:rPr>
          <w:rFonts w:ascii="Arial" w:hAnsi="Arial" w:cs="Arial"/>
          <w:b/>
          <w:sz w:val="20"/>
          <w:szCs w:val="20"/>
        </w:rPr>
        <w:t xml:space="preserve">Draft </w:t>
      </w:r>
      <w:r w:rsidR="00DA160C">
        <w:rPr>
          <w:rFonts w:ascii="Arial" w:hAnsi="Arial" w:cs="Arial"/>
          <w:b/>
          <w:sz w:val="20"/>
          <w:szCs w:val="20"/>
        </w:rPr>
        <w:t>Key Questions 4/28/14</w:t>
      </w:r>
    </w:p>
    <w:p w:rsidR="001C2BAD" w:rsidRPr="001C2BAD" w:rsidRDefault="001C2BAD" w:rsidP="001C2BAD">
      <w:pPr>
        <w:jc w:val="center"/>
        <w:rPr>
          <w:rFonts w:ascii="Arial" w:hAnsi="Arial" w:cs="Arial"/>
          <w:b/>
          <w:sz w:val="20"/>
          <w:szCs w:val="20"/>
        </w:rPr>
      </w:pPr>
      <w:r w:rsidRPr="001C2BAD">
        <w:rPr>
          <w:rFonts w:ascii="Arial" w:hAnsi="Arial" w:cs="Arial"/>
          <w:b/>
          <w:sz w:val="20"/>
          <w:szCs w:val="20"/>
        </w:rPr>
        <w:t xml:space="preserve">Systematic Review of Long-Term Adverse Effects of Adjuvant Chemotherapy for Breast Cancer </w:t>
      </w:r>
    </w:p>
    <w:p w:rsidR="001C2BAD" w:rsidRPr="001C2BAD" w:rsidRDefault="001C2BAD" w:rsidP="00800CE2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800CE2" w:rsidRPr="001C2BAD" w:rsidRDefault="00800CE2" w:rsidP="00800CE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C2BAD">
        <w:rPr>
          <w:rFonts w:ascii="Arial" w:hAnsi="Arial" w:cs="Arial"/>
          <w:b/>
          <w:sz w:val="20"/>
          <w:szCs w:val="20"/>
          <w:u w:val="single"/>
        </w:rPr>
        <w:t>Scope</w:t>
      </w:r>
      <w:r w:rsidRPr="001C2BAD">
        <w:rPr>
          <w:rFonts w:ascii="Arial" w:hAnsi="Arial" w:cs="Arial"/>
          <w:sz w:val="20"/>
          <w:szCs w:val="20"/>
        </w:rPr>
        <w:t xml:space="preserve">: What is the long-term adverse health and quality of life effects of the most commonly used breast cancer adjuvant chemotherapy regimens? </w:t>
      </w:r>
    </w:p>
    <w:p w:rsidR="00800CE2" w:rsidRPr="001C2BAD" w:rsidRDefault="00800CE2" w:rsidP="006914E7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6B3F85" w:rsidRDefault="006B3F85" w:rsidP="006914E7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1C2BAD">
        <w:rPr>
          <w:rFonts w:ascii="Arial" w:hAnsi="Arial" w:cs="Arial"/>
          <w:b/>
          <w:sz w:val="20"/>
          <w:szCs w:val="20"/>
          <w:u w:val="single"/>
        </w:rPr>
        <w:t>Key Questions</w:t>
      </w:r>
      <w:r w:rsidR="001C2BAD" w:rsidRPr="001C2BAD">
        <w:rPr>
          <w:rFonts w:ascii="Arial" w:hAnsi="Arial" w:cs="Arial"/>
          <w:b/>
          <w:sz w:val="20"/>
          <w:szCs w:val="20"/>
          <w:u w:val="single"/>
        </w:rPr>
        <w:t xml:space="preserve"> to be Systematically Reviewed </w:t>
      </w:r>
    </w:p>
    <w:p w:rsidR="001C2BAD" w:rsidRDefault="001C2BAD" w:rsidP="006914E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the target population of women with early stage breast cancer</w:t>
      </w:r>
      <w:r>
        <w:rPr>
          <w:rStyle w:val="FootnoteReference"/>
          <w:rFonts w:ascii="Arial" w:hAnsi="Arial" w:cs="Arial"/>
          <w:sz w:val="20"/>
          <w:szCs w:val="20"/>
        </w:rPr>
        <w:footnoteReference w:id="1"/>
      </w:r>
      <w:r>
        <w:rPr>
          <w:rFonts w:ascii="Arial" w:hAnsi="Arial" w:cs="Arial"/>
          <w:sz w:val="20"/>
          <w:szCs w:val="20"/>
        </w:rPr>
        <w:t xml:space="preserve">: </w:t>
      </w:r>
    </w:p>
    <w:p w:rsidR="001C2BAD" w:rsidRPr="001C2BAD" w:rsidRDefault="001C2BAD" w:rsidP="006914E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B3F85" w:rsidRDefault="001C2BAD" w:rsidP="001C2BAD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is the effect of</w:t>
      </w:r>
      <w:r w:rsidR="006B3F85" w:rsidRPr="001C2BAD">
        <w:rPr>
          <w:rFonts w:ascii="Arial" w:hAnsi="Arial" w:cs="Arial"/>
          <w:sz w:val="20"/>
          <w:szCs w:val="20"/>
        </w:rPr>
        <w:t xml:space="preserve"> adjuvant therapy</w:t>
      </w:r>
      <w:bookmarkStart w:id="0" w:name="_Ref385845396"/>
      <w:r w:rsidR="00F0406C">
        <w:rPr>
          <w:rStyle w:val="FootnoteReference"/>
          <w:rFonts w:ascii="Arial" w:hAnsi="Arial" w:cs="Arial"/>
          <w:sz w:val="20"/>
          <w:szCs w:val="20"/>
        </w:rPr>
        <w:footnoteReference w:id="2"/>
      </w:r>
      <w:bookmarkEnd w:id="0"/>
      <w:r w:rsidR="006B3F85" w:rsidRPr="001C2BA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on</w:t>
      </w:r>
      <w:r w:rsidR="006B3F85" w:rsidRPr="001C2BAD">
        <w:rPr>
          <w:rFonts w:ascii="Arial" w:hAnsi="Arial" w:cs="Arial"/>
          <w:sz w:val="20"/>
          <w:szCs w:val="20"/>
        </w:rPr>
        <w:t xml:space="preserve"> long-term</w:t>
      </w:r>
      <w:r>
        <w:rPr>
          <w:rFonts w:ascii="Arial" w:hAnsi="Arial" w:cs="Arial"/>
          <w:sz w:val="20"/>
          <w:szCs w:val="20"/>
        </w:rPr>
        <w:t>,</w:t>
      </w:r>
      <w:r w:rsidR="006B3F85" w:rsidRPr="001C2BAD">
        <w:rPr>
          <w:rFonts w:ascii="Arial" w:hAnsi="Arial" w:cs="Arial"/>
          <w:sz w:val="20"/>
          <w:szCs w:val="20"/>
        </w:rPr>
        <w:t xml:space="preserve"> adverse health outcome</w:t>
      </w:r>
      <w:r>
        <w:rPr>
          <w:rFonts w:ascii="Arial" w:hAnsi="Arial" w:cs="Arial"/>
          <w:sz w:val="20"/>
          <w:szCs w:val="20"/>
        </w:rPr>
        <w:t>s</w:t>
      </w:r>
      <w:bookmarkStart w:id="1" w:name="_Ref385845310"/>
      <w:r>
        <w:rPr>
          <w:rStyle w:val="FootnoteReference"/>
          <w:rFonts w:ascii="Arial" w:hAnsi="Arial" w:cs="Arial"/>
          <w:sz w:val="20"/>
          <w:szCs w:val="20"/>
        </w:rPr>
        <w:footnoteReference w:id="3"/>
      </w:r>
      <w:bookmarkEnd w:id="1"/>
      <w:r>
        <w:rPr>
          <w:rFonts w:ascii="Arial" w:hAnsi="Arial" w:cs="Arial"/>
          <w:sz w:val="20"/>
          <w:szCs w:val="20"/>
        </w:rPr>
        <w:t xml:space="preserve"> and how does it differ by age</w:t>
      </w:r>
      <w:r w:rsidR="008C0079">
        <w:rPr>
          <w:rFonts w:ascii="Arial" w:hAnsi="Arial" w:cs="Arial"/>
          <w:sz w:val="20"/>
          <w:szCs w:val="20"/>
        </w:rPr>
        <w:t>, race-</w:t>
      </w:r>
      <w:r w:rsidR="00FD56DD">
        <w:rPr>
          <w:rFonts w:ascii="Arial" w:hAnsi="Arial" w:cs="Arial"/>
          <w:sz w:val="20"/>
          <w:szCs w:val="20"/>
        </w:rPr>
        <w:t>ethnicity</w:t>
      </w:r>
      <w:r w:rsidR="008C0079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and risk factor</w:t>
      </w:r>
      <w:bookmarkStart w:id="2" w:name="_Ref385845428"/>
      <w:r>
        <w:rPr>
          <w:rStyle w:val="FootnoteReference"/>
          <w:rFonts w:ascii="Arial" w:hAnsi="Arial" w:cs="Arial"/>
          <w:sz w:val="20"/>
          <w:szCs w:val="20"/>
        </w:rPr>
        <w:footnoteReference w:id="4"/>
      </w:r>
      <w:bookmarkEnd w:id="2"/>
      <w:r>
        <w:rPr>
          <w:rFonts w:ascii="Arial" w:hAnsi="Arial" w:cs="Arial"/>
          <w:sz w:val="20"/>
          <w:szCs w:val="20"/>
        </w:rPr>
        <w:t>?</w:t>
      </w:r>
      <w:r w:rsidR="006B3F85" w:rsidRPr="001C2BAD">
        <w:rPr>
          <w:rFonts w:ascii="Arial" w:hAnsi="Arial" w:cs="Arial"/>
          <w:sz w:val="20"/>
          <w:szCs w:val="20"/>
        </w:rPr>
        <w:t xml:space="preserve"> </w:t>
      </w:r>
    </w:p>
    <w:p w:rsidR="00F0406C" w:rsidRDefault="00F0406C" w:rsidP="00F0406C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:rsidR="006B3F85" w:rsidRPr="00F0406C" w:rsidRDefault="006B3F85" w:rsidP="00F0406C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0406C">
        <w:rPr>
          <w:rFonts w:ascii="Arial" w:hAnsi="Arial" w:cs="Arial"/>
          <w:sz w:val="20"/>
          <w:szCs w:val="20"/>
        </w:rPr>
        <w:t xml:space="preserve">What is the synergistic effect of the combination </w:t>
      </w:r>
      <w:r w:rsidR="001C2BAD" w:rsidRPr="00F0406C">
        <w:rPr>
          <w:rFonts w:ascii="Arial" w:hAnsi="Arial" w:cs="Arial"/>
          <w:sz w:val="20"/>
          <w:szCs w:val="20"/>
        </w:rPr>
        <w:t xml:space="preserve">of </w:t>
      </w:r>
      <w:r w:rsidRPr="00F0406C">
        <w:rPr>
          <w:rFonts w:ascii="Arial" w:hAnsi="Arial" w:cs="Arial"/>
          <w:sz w:val="20"/>
          <w:szCs w:val="20"/>
        </w:rPr>
        <w:t>multiple adjuvant therapy</w:t>
      </w:r>
      <w:r w:rsidR="00F0406C" w:rsidRPr="00F0406C">
        <w:rPr>
          <w:rFonts w:ascii="Arial" w:hAnsi="Arial" w:cs="Arial"/>
          <w:sz w:val="20"/>
          <w:szCs w:val="20"/>
          <w:vertAlign w:val="superscript"/>
        </w:rPr>
        <w:fldChar w:fldCharType="begin"/>
      </w:r>
      <w:r w:rsidR="00F0406C" w:rsidRPr="00F0406C">
        <w:rPr>
          <w:rFonts w:ascii="Arial" w:hAnsi="Arial" w:cs="Arial"/>
          <w:sz w:val="20"/>
          <w:szCs w:val="20"/>
          <w:vertAlign w:val="superscript"/>
        </w:rPr>
        <w:instrText xml:space="preserve"> NOTEREF _Ref385845396 \h </w:instrText>
      </w:r>
      <w:r w:rsidR="00F0406C">
        <w:rPr>
          <w:rFonts w:ascii="Arial" w:hAnsi="Arial" w:cs="Arial"/>
          <w:sz w:val="20"/>
          <w:szCs w:val="20"/>
          <w:vertAlign w:val="superscript"/>
        </w:rPr>
        <w:instrText xml:space="preserve"> \* MERGEFORMAT </w:instrText>
      </w:r>
      <w:r w:rsidR="00F0406C" w:rsidRPr="00F0406C">
        <w:rPr>
          <w:rFonts w:ascii="Arial" w:hAnsi="Arial" w:cs="Arial"/>
          <w:sz w:val="20"/>
          <w:szCs w:val="20"/>
          <w:vertAlign w:val="superscript"/>
        </w:rPr>
      </w:r>
      <w:r w:rsidR="00F0406C" w:rsidRPr="00F0406C">
        <w:rPr>
          <w:rFonts w:ascii="Arial" w:hAnsi="Arial" w:cs="Arial"/>
          <w:sz w:val="20"/>
          <w:szCs w:val="20"/>
          <w:vertAlign w:val="superscript"/>
        </w:rPr>
        <w:fldChar w:fldCharType="separate"/>
      </w:r>
      <w:r w:rsidR="00F0406C" w:rsidRPr="00F0406C">
        <w:rPr>
          <w:rFonts w:ascii="Arial" w:hAnsi="Arial" w:cs="Arial"/>
          <w:sz w:val="20"/>
          <w:szCs w:val="20"/>
          <w:vertAlign w:val="superscript"/>
        </w:rPr>
        <w:t>†</w:t>
      </w:r>
      <w:r w:rsidR="00F0406C" w:rsidRPr="00F0406C">
        <w:rPr>
          <w:rFonts w:ascii="Arial" w:hAnsi="Arial" w:cs="Arial"/>
          <w:sz w:val="20"/>
          <w:szCs w:val="20"/>
          <w:vertAlign w:val="superscript"/>
        </w:rPr>
        <w:fldChar w:fldCharType="end"/>
      </w:r>
      <w:r w:rsidRPr="00F0406C">
        <w:rPr>
          <w:rFonts w:ascii="Arial" w:hAnsi="Arial" w:cs="Arial"/>
          <w:sz w:val="20"/>
          <w:szCs w:val="20"/>
        </w:rPr>
        <w:t xml:space="preserve"> </w:t>
      </w:r>
      <w:r w:rsidR="001C2BAD" w:rsidRPr="00F0406C">
        <w:rPr>
          <w:rFonts w:ascii="Arial" w:hAnsi="Arial" w:cs="Arial"/>
          <w:sz w:val="20"/>
          <w:szCs w:val="20"/>
        </w:rPr>
        <w:t xml:space="preserve">treatment </w:t>
      </w:r>
      <w:r w:rsidRPr="00F0406C">
        <w:rPr>
          <w:rFonts w:ascii="Arial" w:hAnsi="Arial" w:cs="Arial"/>
          <w:sz w:val="20"/>
          <w:szCs w:val="20"/>
        </w:rPr>
        <w:t>types on long-term adverse health outcomes</w:t>
      </w:r>
      <w:r w:rsidR="00F0406C" w:rsidRPr="00F0406C">
        <w:rPr>
          <w:rFonts w:ascii="Arial" w:hAnsi="Arial" w:cs="Arial"/>
          <w:sz w:val="20"/>
          <w:szCs w:val="20"/>
          <w:vertAlign w:val="superscript"/>
        </w:rPr>
        <w:fldChar w:fldCharType="begin"/>
      </w:r>
      <w:r w:rsidR="00F0406C" w:rsidRPr="00F0406C">
        <w:rPr>
          <w:rFonts w:ascii="Arial" w:hAnsi="Arial" w:cs="Arial"/>
          <w:sz w:val="20"/>
          <w:szCs w:val="20"/>
          <w:vertAlign w:val="superscript"/>
        </w:rPr>
        <w:instrText xml:space="preserve"> NOTEREF _Ref385845310 \h </w:instrText>
      </w:r>
      <w:r w:rsidR="00F0406C">
        <w:rPr>
          <w:rFonts w:ascii="Arial" w:hAnsi="Arial" w:cs="Arial"/>
          <w:sz w:val="20"/>
          <w:szCs w:val="20"/>
          <w:vertAlign w:val="superscript"/>
        </w:rPr>
        <w:instrText xml:space="preserve"> \* MERGEFORMAT </w:instrText>
      </w:r>
      <w:r w:rsidR="00F0406C" w:rsidRPr="00F0406C">
        <w:rPr>
          <w:rFonts w:ascii="Arial" w:hAnsi="Arial" w:cs="Arial"/>
          <w:sz w:val="20"/>
          <w:szCs w:val="20"/>
          <w:vertAlign w:val="superscript"/>
        </w:rPr>
      </w:r>
      <w:r w:rsidR="00F0406C" w:rsidRPr="00F0406C">
        <w:rPr>
          <w:rFonts w:ascii="Arial" w:hAnsi="Arial" w:cs="Arial"/>
          <w:sz w:val="20"/>
          <w:szCs w:val="20"/>
          <w:vertAlign w:val="superscript"/>
        </w:rPr>
        <w:fldChar w:fldCharType="separate"/>
      </w:r>
      <w:r w:rsidR="00F0406C" w:rsidRPr="00F0406C">
        <w:rPr>
          <w:rFonts w:ascii="Arial" w:hAnsi="Arial" w:cs="Arial"/>
          <w:sz w:val="20"/>
          <w:szCs w:val="20"/>
          <w:vertAlign w:val="superscript"/>
        </w:rPr>
        <w:t>‡</w:t>
      </w:r>
      <w:r w:rsidR="00F0406C" w:rsidRPr="00F0406C">
        <w:rPr>
          <w:rFonts w:ascii="Arial" w:hAnsi="Arial" w:cs="Arial"/>
          <w:sz w:val="20"/>
          <w:szCs w:val="20"/>
          <w:vertAlign w:val="superscript"/>
        </w:rPr>
        <w:fldChar w:fldCharType="end"/>
      </w:r>
      <w:r w:rsidR="00F0406C">
        <w:rPr>
          <w:rFonts w:ascii="Arial" w:hAnsi="Arial" w:cs="Arial"/>
          <w:sz w:val="20"/>
          <w:szCs w:val="20"/>
        </w:rPr>
        <w:t xml:space="preserve"> and how does it differ by age and risk factors</w:t>
      </w:r>
      <w:r w:rsidR="00F0406C" w:rsidRPr="00F0406C">
        <w:rPr>
          <w:rFonts w:ascii="Arial" w:hAnsi="Arial" w:cs="Arial"/>
          <w:sz w:val="20"/>
          <w:szCs w:val="20"/>
          <w:vertAlign w:val="superscript"/>
        </w:rPr>
        <w:fldChar w:fldCharType="begin"/>
      </w:r>
      <w:r w:rsidR="00F0406C" w:rsidRPr="00F0406C">
        <w:rPr>
          <w:rFonts w:ascii="Arial" w:hAnsi="Arial" w:cs="Arial"/>
          <w:sz w:val="20"/>
          <w:szCs w:val="20"/>
          <w:vertAlign w:val="superscript"/>
        </w:rPr>
        <w:instrText xml:space="preserve"> NOTEREF _Ref385845428 \h </w:instrText>
      </w:r>
      <w:r w:rsidR="00F0406C">
        <w:rPr>
          <w:rFonts w:ascii="Arial" w:hAnsi="Arial" w:cs="Arial"/>
          <w:sz w:val="20"/>
          <w:szCs w:val="20"/>
          <w:vertAlign w:val="superscript"/>
        </w:rPr>
        <w:instrText xml:space="preserve"> \* MERGEFORMAT </w:instrText>
      </w:r>
      <w:r w:rsidR="00F0406C" w:rsidRPr="00F0406C">
        <w:rPr>
          <w:rFonts w:ascii="Arial" w:hAnsi="Arial" w:cs="Arial"/>
          <w:sz w:val="20"/>
          <w:szCs w:val="20"/>
          <w:vertAlign w:val="superscript"/>
        </w:rPr>
      </w:r>
      <w:r w:rsidR="00F0406C" w:rsidRPr="00F0406C">
        <w:rPr>
          <w:rFonts w:ascii="Arial" w:hAnsi="Arial" w:cs="Arial"/>
          <w:sz w:val="20"/>
          <w:szCs w:val="20"/>
          <w:vertAlign w:val="superscript"/>
        </w:rPr>
        <w:fldChar w:fldCharType="separate"/>
      </w:r>
      <w:r w:rsidR="00F0406C" w:rsidRPr="00F0406C">
        <w:rPr>
          <w:rFonts w:ascii="Arial" w:hAnsi="Arial" w:cs="Arial"/>
          <w:sz w:val="20"/>
          <w:szCs w:val="20"/>
          <w:vertAlign w:val="superscript"/>
        </w:rPr>
        <w:t>§</w:t>
      </w:r>
      <w:r w:rsidR="00F0406C" w:rsidRPr="00F0406C">
        <w:rPr>
          <w:rFonts w:ascii="Arial" w:hAnsi="Arial" w:cs="Arial"/>
          <w:sz w:val="20"/>
          <w:szCs w:val="20"/>
          <w:vertAlign w:val="superscript"/>
        </w:rPr>
        <w:fldChar w:fldCharType="end"/>
      </w:r>
      <w:r w:rsidRPr="00F0406C">
        <w:rPr>
          <w:rFonts w:ascii="Arial" w:hAnsi="Arial" w:cs="Arial"/>
          <w:sz w:val="20"/>
          <w:szCs w:val="20"/>
        </w:rPr>
        <w:t xml:space="preserve">? </w:t>
      </w:r>
    </w:p>
    <w:p w:rsidR="001C2BAD" w:rsidRPr="001C2BAD" w:rsidRDefault="001C2BAD" w:rsidP="001C2BAD">
      <w:pPr>
        <w:pStyle w:val="ListParagraph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6B3F85" w:rsidRDefault="001C2BAD" w:rsidP="001C2BAD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is the effect of adjuvant therapy</w:t>
      </w:r>
      <w:r w:rsidR="00F0406C" w:rsidRPr="00F0406C">
        <w:rPr>
          <w:rFonts w:ascii="Arial" w:hAnsi="Arial" w:cs="Arial"/>
          <w:sz w:val="20"/>
          <w:szCs w:val="20"/>
          <w:vertAlign w:val="superscript"/>
        </w:rPr>
        <w:fldChar w:fldCharType="begin"/>
      </w:r>
      <w:r w:rsidR="00F0406C" w:rsidRPr="00F0406C">
        <w:rPr>
          <w:rFonts w:ascii="Arial" w:hAnsi="Arial" w:cs="Arial"/>
          <w:sz w:val="20"/>
          <w:szCs w:val="20"/>
          <w:vertAlign w:val="superscript"/>
        </w:rPr>
        <w:instrText xml:space="preserve"> NOTEREF _Ref385845396 \h </w:instrText>
      </w:r>
      <w:r w:rsidR="00F0406C">
        <w:rPr>
          <w:rFonts w:ascii="Arial" w:hAnsi="Arial" w:cs="Arial"/>
          <w:sz w:val="20"/>
          <w:szCs w:val="20"/>
          <w:vertAlign w:val="superscript"/>
        </w:rPr>
        <w:instrText xml:space="preserve"> \* MERGEFORMAT </w:instrText>
      </w:r>
      <w:r w:rsidR="00F0406C" w:rsidRPr="00F0406C">
        <w:rPr>
          <w:rFonts w:ascii="Arial" w:hAnsi="Arial" w:cs="Arial"/>
          <w:sz w:val="20"/>
          <w:szCs w:val="20"/>
          <w:vertAlign w:val="superscript"/>
        </w:rPr>
      </w:r>
      <w:r w:rsidR="00F0406C" w:rsidRPr="00F0406C">
        <w:rPr>
          <w:rFonts w:ascii="Arial" w:hAnsi="Arial" w:cs="Arial"/>
          <w:sz w:val="20"/>
          <w:szCs w:val="20"/>
          <w:vertAlign w:val="superscript"/>
        </w:rPr>
        <w:fldChar w:fldCharType="separate"/>
      </w:r>
      <w:r w:rsidR="00F0406C" w:rsidRPr="00F0406C">
        <w:rPr>
          <w:rFonts w:ascii="Arial" w:hAnsi="Arial" w:cs="Arial"/>
          <w:sz w:val="20"/>
          <w:szCs w:val="20"/>
          <w:vertAlign w:val="superscript"/>
        </w:rPr>
        <w:t>†</w:t>
      </w:r>
      <w:r w:rsidR="00F0406C" w:rsidRPr="00F0406C">
        <w:rPr>
          <w:rFonts w:ascii="Arial" w:hAnsi="Arial" w:cs="Arial"/>
          <w:sz w:val="20"/>
          <w:szCs w:val="20"/>
          <w:vertAlign w:val="superscript"/>
        </w:rPr>
        <w:fldChar w:fldCharType="end"/>
      </w:r>
      <w:r w:rsidRPr="00F0406C">
        <w:rPr>
          <w:rFonts w:ascii="Arial" w:hAnsi="Arial" w:cs="Arial"/>
          <w:sz w:val="20"/>
          <w:szCs w:val="20"/>
          <w:vertAlign w:val="superscript"/>
        </w:rPr>
        <w:t xml:space="preserve"> </w:t>
      </w:r>
      <w:r w:rsidR="006B3F85" w:rsidRPr="001C2BAD">
        <w:rPr>
          <w:rFonts w:ascii="Arial" w:hAnsi="Arial" w:cs="Arial"/>
          <w:sz w:val="20"/>
          <w:szCs w:val="20"/>
        </w:rPr>
        <w:t>on patient quality of life</w:t>
      </w:r>
      <w:r w:rsidR="00F0406C">
        <w:rPr>
          <w:rFonts w:ascii="Arial" w:hAnsi="Arial" w:cs="Arial"/>
          <w:sz w:val="20"/>
          <w:szCs w:val="20"/>
        </w:rPr>
        <w:t xml:space="preserve"> and other patient-reported outcomes</w:t>
      </w:r>
      <w:r w:rsidR="006B3F85" w:rsidRPr="001C2BAD">
        <w:rPr>
          <w:rFonts w:ascii="Arial" w:hAnsi="Arial" w:cs="Arial"/>
          <w:sz w:val="20"/>
          <w:szCs w:val="20"/>
        </w:rPr>
        <w:t xml:space="preserve">? </w:t>
      </w:r>
    </w:p>
    <w:p w:rsidR="001C2BAD" w:rsidRPr="001C2BAD" w:rsidRDefault="001C2BAD" w:rsidP="001C2BAD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:rsidR="006B3F85" w:rsidRPr="001C2BAD" w:rsidRDefault="001C2BAD" w:rsidP="006B3F85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Contextual Question</w:t>
      </w:r>
    </w:p>
    <w:p w:rsidR="006B3F85" w:rsidRPr="001C2BAD" w:rsidRDefault="006B3F85" w:rsidP="006B3F85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C2BAD">
        <w:rPr>
          <w:rFonts w:ascii="Arial" w:hAnsi="Arial" w:cs="Arial"/>
          <w:sz w:val="20"/>
          <w:szCs w:val="20"/>
        </w:rPr>
        <w:t>Among women with left-sided breast cancer, what is the impact of radiation on long-term adverse health outcomes</w:t>
      </w:r>
      <w:r w:rsidR="00F0406C" w:rsidRPr="00F0406C">
        <w:rPr>
          <w:rFonts w:ascii="Arial" w:hAnsi="Arial" w:cs="Arial"/>
          <w:sz w:val="20"/>
          <w:szCs w:val="20"/>
          <w:vertAlign w:val="superscript"/>
        </w:rPr>
        <w:fldChar w:fldCharType="begin"/>
      </w:r>
      <w:r w:rsidR="00F0406C" w:rsidRPr="00F0406C">
        <w:rPr>
          <w:rFonts w:ascii="Arial" w:hAnsi="Arial" w:cs="Arial"/>
          <w:sz w:val="20"/>
          <w:szCs w:val="20"/>
          <w:vertAlign w:val="superscript"/>
        </w:rPr>
        <w:instrText xml:space="preserve"> NOTEREF _Ref385845310 \h </w:instrText>
      </w:r>
      <w:r w:rsidR="00F0406C">
        <w:rPr>
          <w:rFonts w:ascii="Arial" w:hAnsi="Arial" w:cs="Arial"/>
          <w:sz w:val="20"/>
          <w:szCs w:val="20"/>
          <w:vertAlign w:val="superscript"/>
        </w:rPr>
        <w:instrText xml:space="preserve"> \* MERGEFORMAT </w:instrText>
      </w:r>
      <w:r w:rsidR="00F0406C" w:rsidRPr="00F0406C">
        <w:rPr>
          <w:rFonts w:ascii="Arial" w:hAnsi="Arial" w:cs="Arial"/>
          <w:sz w:val="20"/>
          <w:szCs w:val="20"/>
          <w:vertAlign w:val="superscript"/>
        </w:rPr>
      </w:r>
      <w:r w:rsidR="00F0406C" w:rsidRPr="00F0406C">
        <w:rPr>
          <w:rFonts w:ascii="Arial" w:hAnsi="Arial" w:cs="Arial"/>
          <w:sz w:val="20"/>
          <w:szCs w:val="20"/>
          <w:vertAlign w:val="superscript"/>
        </w:rPr>
        <w:fldChar w:fldCharType="separate"/>
      </w:r>
      <w:r w:rsidR="00F0406C" w:rsidRPr="00F0406C">
        <w:rPr>
          <w:rFonts w:ascii="Arial" w:hAnsi="Arial" w:cs="Arial"/>
          <w:sz w:val="20"/>
          <w:szCs w:val="20"/>
          <w:vertAlign w:val="superscript"/>
        </w:rPr>
        <w:t>‡</w:t>
      </w:r>
      <w:r w:rsidR="00F0406C" w:rsidRPr="00F0406C">
        <w:rPr>
          <w:rFonts w:ascii="Arial" w:hAnsi="Arial" w:cs="Arial"/>
          <w:sz w:val="20"/>
          <w:szCs w:val="20"/>
          <w:vertAlign w:val="superscript"/>
        </w:rPr>
        <w:fldChar w:fldCharType="end"/>
      </w:r>
      <w:r w:rsidRPr="001C2BAD">
        <w:rPr>
          <w:rFonts w:ascii="Arial" w:hAnsi="Arial" w:cs="Arial"/>
          <w:sz w:val="20"/>
          <w:szCs w:val="20"/>
        </w:rPr>
        <w:t xml:space="preserve">? </w:t>
      </w:r>
    </w:p>
    <w:p w:rsidR="006B3F85" w:rsidRPr="001C2BAD" w:rsidRDefault="006B3F85" w:rsidP="006B3F8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B3F85" w:rsidRPr="001C2BAD" w:rsidRDefault="006B3F85" w:rsidP="006B3F85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C2BAD">
        <w:rPr>
          <w:rFonts w:ascii="Arial" w:hAnsi="Arial" w:cs="Arial"/>
          <w:b/>
          <w:sz w:val="20"/>
          <w:szCs w:val="20"/>
        </w:rPr>
        <w:t xml:space="preserve">Research Approach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0"/>
        <w:gridCol w:w="4408"/>
        <w:gridCol w:w="3438"/>
      </w:tblGrid>
      <w:tr w:rsidR="006B3F85" w:rsidRPr="001C2BAD" w:rsidTr="00BA134A">
        <w:tc>
          <w:tcPr>
            <w:tcW w:w="1730" w:type="dxa"/>
          </w:tcPr>
          <w:p w:rsidR="006B3F85" w:rsidRPr="001C2BAD" w:rsidRDefault="006B3F85" w:rsidP="006B3F8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2BAD">
              <w:rPr>
                <w:rFonts w:ascii="Arial" w:hAnsi="Arial" w:cs="Arial"/>
                <w:b/>
                <w:sz w:val="20"/>
                <w:szCs w:val="20"/>
              </w:rPr>
              <w:t>Category</w:t>
            </w:r>
          </w:p>
        </w:tc>
        <w:tc>
          <w:tcPr>
            <w:tcW w:w="4408" w:type="dxa"/>
          </w:tcPr>
          <w:p w:rsidR="006B3F85" w:rsidRPr="001C2BAD" w:rsidRDefault="006B3F85" w:rsidP="006B3F8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2BAD">
              <w:rPr>
                <w:rFonts w:ascii="Arial" w:hAnsi="Arial" w:cs="Arial"/>
                <w:b/>
                <w:sz w:val="20"/>
                <w:szCs w:val="20"/>
              </w:rPr>
              <w:t>Include</w:t>
            </w:r>
          </w:p>
        </w:tc>
        <w:tc>
          <w:tcPr>
            <w:tcW w:w="3438" w:type="dxa"/>
          </w:tcPr>
          <w:p w:rsidR="006B3F85" w:rsidRPr="001C2BAD" w:rsidRDefault="006B3F85" w:rsidP="006B3F8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2BAD">
              <w:rPr>
                <w:rFonts w:ascii="Arial" w:hAnsi="Arial" w:cs="Arial"/>
                <w:b/>
                <w:sz w:val="20"/>
                <w:szCs w:val="20"/>
              </w:rPr>
              <w:t>Exclude</w:t>
            </w:r>
          </w:p>
        </w:tc>
      </w:tr>
      <w:tr w:rsidR="006B3F85" w:rsidRPr="001C2BAD" w:rsidTr="00BA134A">
        <w:tc>
          <w:tcPr>
            <w:tcW w:w="1730" w:type="dxa"/>
          </w:tcPr>
          <w:p w:rsidR="006B3F85" w:rsidRPr="001C2BAD" w:rsidRDefault="006B3F85" w:rsidP="006914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C2BAD">
              <w:rPr>
                <w:rFonts w:ascii="Arial" w:hAnsi="Arial" w:cs="Arial"/>
                <w:b/>
                <w:sz w:val="20"/>
                <w:szCs w:val="20"/>
              </w:rPr>
              <w:t>Population</w:t>
            </w:r>
          </w:p>
        </w:tc>
        <w:tc>
          <w:tcPr>
            <w:tcW w:w="4408" w:type="dxa"/>
          </w:tcPr>
          <w:p w:rsidR="006B3F85" w:rsidRPr="001C2BAD" w:rsidRDefault="00800CE2" w:rsidP="006914E7">
            <w:pPr>
              <w:rPr>
                <w:rFonts w:ascii="Arial" w:hAnsi="Arial" w:cs="Arial"/>
                <w:sz w:val="20"/>
                <w:szCs w:val="20"/>
              </w:rPr>
            </w:pPr>
            <w:r w:rsidRPr="001C2BAD">
              <w:rPr>
                <w:rFonts w:ascii="Arial" w:hAnsi="Arial" w:cs="Arial"/>
                <w:sz w:val="20"/>
                <w:szCs w:val="20"/>
              </w:rPr>
              <w:t xml:space="preserve">Women of all ages with early stage (I-IIIA) breast cancer with any receptor status </w:t>
            </w:r>
          </w:p>
        </w:tc>
        <w:tc>
          <w:tcPr>
            <w:tcW w:w="3438" w:type="dxa"/>
          </w:tcPr>
          <w:p w:rsidR="006B3F85" w:rsidRPr="001C2BAD" w:rsidRDefault="005853BC" w:rsidP="006914E7">
            <w:pPr>
              <w:rPr>
                <w:rFonts w:ascii="Arial" w:hAnsi="Arial" w:cs="Arial"/>
                <w:sz w:val="20"/>
                <w:szCs w:val="20"/>
              </w:rPr>
            </w:pPr>
            <w:r w:rsidRPr="001C2BAD">
              <w:rPr>
                <w:rFonts w:ascii="Arial" w:hAnsi="Arial" w:cs="Arial"/>
                <w:sz w:val="20"/>
                <w:szCs w:val="20"/>
              </w:rPr>
              <w:t>Men; w</w:t>
            </w:r>
            <w:r w:rsidR="00800CE2" w:rsidRPr="001C2BAD">
              <w:rPr>
                <w:rFonts w:ascii="Arial" w:hAnsi="Arial" w:cs="Arial"/>
                <w:sz w:val="20"/>
                <w:szCs w:val="20"/>
              </w:rPr>
              <w:t>omen with advanced stage (IIIB-IV)</w:t>
            </w:r>
          </w:p>
        </w:tc>
      </w:tr>
      <w:tr w:rsidR="006B3F85" w:rsidRPr="001C2BAD" w:rsidTr="00BA134A">
        <w:tc>
          <w:tcPr>
            <w:tcW w:w="1730" w:type="dxa"/>
          </w:tcPr>
          <w:p w:rsidR="006B3F85" w:rsidRPr="001C2BAD" w:rsidRDefault="006B3F85" w:rsidP="006914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C2BAD">
              <w:rPr>
                <w:rFonts w:ascii="Arial" w:hAnsi="Arial" w:cs="Arial"/>
                <w:b/>
                <w:sz w:val="20"/>
                <w:szCs w:val="20"/>
              </w:rPr>
              <w:t>Intervention</w:t>
            </w:r>
          </w:p>
        </w:tc>
        <w:tc>
          <w:tcPr>
            <w:tcW w:w="4408" w:type="dxa"/>
          </w:tcPr>
          <w:p w:rsidR="00800CE2" w:rsidRPr="00BA134A" w:rsidRDefault="00800CE2" w:rsidP="00BA13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A134A">
              <w:rPr>
                <w:rFonts w:ascii="Arial" w:hAnsi="Arial" w:cs="Arial"/>
                <w:sz w:val="20"/>
                <w:szCs w:val="20"/>
              </w:rPr>
              <w:t>A</w:t>
            </w:r>
            <w:r w:rsidR="00BA134A" w:rsidRPr="00BA134A">
              <w:rPr>
                <w:rFonts w:ascii="Arial" w:hAnsi="Arial" w:cs="Arial"/>
                <w:sz w:val="20"/>
                <w:szCs w:val="20"/>
              </w:rPr>
              <w:t>djuvant chemotherapy regimens, used alone or in combination</w:t>
            </w:r>
            <w:r w:rsidR="00BA134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A134A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="00BA134A" w:rsidRPr="00BA134A">
              <w:rPr>
                <w:rFonts w:ascii="Arial" w:hAnsi="Arial" w:cs="Arial"/>
                <w:sz w:val="20"/>
                <w:szCs w:val="20"/>
              </w:rPr>
              <w:t>a</w:t>
            </w:r>
            <w:r w:rsidRPr="00BA134A">
              <w:rPr>
                <w:rFonts w:ascii="Arial" w:hAnsi="Arial" w:cs="Arial"/>
                <w:sz w:val="20"/>
                <w:szCs w:val="20"/>
              </w:rPr>
              <w:t>nthracyclines</w:t>
            </w:r>
            <w:proofErr w:type="spellEnd"/>
            <w:r w:rsidR="00BA134A">
              <w:rPr>
                <w:rFonts w:ascii="Arial" w:hAnsi="Arial" w:cs="Arial"/>
                <w:sz w:val="20"/>
                <w:szCs w:val="20"/>
              </w:rPr>
              <w:t xml:space="preserve"> [</w:t>
            </w:r>
            <w:r w:rsidR="00BA134A" w:rsidRPr="00BA134A">
              <w:rPr>
                <w:rFonts w:ascii="Arial" w:hAnsi="Arial" w:cs="Arial"/>
                <w:sz w:val="20"/>
                <w:szCs w:val="20"/>
              </w:rPr>
              <w:t>d</w:t>
            </w:r>
            <w:r w:rsidRPr="00BA134A">
              <w:rPr>
                <w:rFonts w:ascii="Arial" w:hAnsi="Arial" w:cs="Arial"/>
                <w:sz w:val="20"/>
                <w:szCs w:val="20"/>
              </w:rPr>
              <w:t>oxorubicin</w:t>
            </w:r>
            <w:r w:rsidR="00BA134A" w:rsidRPr="00BA134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BA134A" w:rsidRPr="00BA134A">
              <w:rPr>
                <w:rFonts w:ascii="Arial" w:hAnsi="Arial" w:cs="Arial"/>
                <w:sz w:val="20"/>
                <w:szCs w:val="20"/>
              </w:rPr>
              <w:t>e</w:t>
            </w:r>
            <w:r w:rsidRPr="00BA134A">
              <w:rPr>
                <w:rFonts w:ascii="Arial" w:hAnsi="Arial" w:cs="Arial"/>
                <w:sz w:val="20"/>
                <w:szCs w:val="20"/>
              </w:rPr>
              <w:t>pirubicin</w:t>
            </w:r>
            <w:proofErr w:type="spellEnd"/>
            <w:r w:rsidR="00BA134A">
              <w:rPr>
                <w:rFonts w:ascii="Arial" w:hAnsi="Arial" w:cs="Arial"/>
                <w:sz w:val="20"/>
                <w:szCs w:val="20"/>
              </w:rPr>
              <w:t>]</w:t>
            </w:r>
            <w:r w:rsidR="00BA134A" w:rsidRPr="00BA134A">
              <w:rPr>
                <w:rFonts w:ascii="Arial" w:hAnsi="Arial" w:cs="Arial"/>
                <w:sz w:val="20"/>
                <w:szCs w:val="20"/>
              </w:rPr>
              <w:t xml:space="preserve">; cyclophosphamide; </w:t>
            </w:r>
            <w:proofErr w:type="spellStart"/>
            <w:r w:rsidR="00BA134A" w:rsidRPr="00BA134A">
              <w:rPr>
                <w:rFonts w:ascii="Arial" w:hAnsi="Arial" w:cs="Arial"/>
                <w:sz w:val="20"/>
                <w:szCs w:val="20"/>
              </w:rPr>
              <w:t>t</w:t>
            </w:r>
            <w:r w:rsidRPr="00BA134A">
              <w:rPr>
                <w:rFonts w:ascii="Arial" w:hAnsi="Arial" w:cs="Arial"/>
                <w:sz w:val="20"/>
                <w:szCs w:val="20"/>
              </w:rPr>
              <w:t>axanes</w:t>
            </w:r>
            <w:proofErr w:type="spellEnd"/>
            <w:r w:rsidR="00BA134A" w:rsidRPr="00BA134A">
              <w:rPr>
                <w:rFonts w:ascii="Arial" w:hAnsi="Arial" w:cs="Arial"/>
                <w:sz w:val="20"/>
                <w:szCs w:val="20"/>
              </w:rPr>
              <w:t xml:space="preserve">; </w:t>
            </w:r>
            <w:proofErr w:type="spellStart"/>
            <w:r w:rsidR="00BA134A" w:rsidRPr="00BA134A">
              <w:rPr>
                <w:rFonts w:ascii="Arial" w:hAnsi="Arial" w:cs="Arial"/>
                <w:sz w:val="20"/>
                <w:szCs w:val="20"/>
              </w:rPr>
              <w:t>t</w:t>
            </w:r>
            <w:r w:rsidRPr="00BA134A">
              <w:rPr>
                <w:rFonts w:ascii="Arial" w:hAnsi="Arial" w:cs="Arial"/>
                <w:sz w:val="20"/>
                <w:szCs w:val="20"/>
              </w:rPr>
              <w:t>rastuzumab</w:t>
            </w:r>
            <w:proofErr w:type="spellEnd"/>
            <w:r w:rsidR="00BA134A">
              <w:rPr>
                <w:rFonts w:ascii="Arial" w:hAnsi="Arial" w:cs="Arial"/>
                <w:sz w:val="20"/>
                <w:szCs w:val="20"/>
              </w:rPr>
              <w:t xml:space="preserve">) </w:t>
            </w:r>
          </w:p>
        </w:tc>
        <w:tc>
          <w:tcPr>
            <w:tcW w:w="3438" w:type="dxa"/>
          </w:tcPr>
          <w:p w:rsidR="006B3F85" w:rsidRPr="001C2BAD" w:rsidRDefault="00BA134A" w:rsidP="006914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Outdated chemotherapy regimens (CMF) </w:t>
            </w:r>
          </w:p>
          <w:p w:rsidR="005853BC" w:rsidRPr="001C2BAD" w:rsidRDefault="005853BC" w:rsidP="00BA134A">
            <w:pPr>
              <w:pStyle w:val="ListParagraph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3F85" w:rsidRPr="001C2BAD" w:rsidTr="00BA134A">
        <w:tc>
          <w:tcPr>
            <w:tcW w:w="1730" w:type="dxa"/>
          </w:tcPr>
          <w:p w:rsidR="006B3F85" w:rsidRPr="001C2BAD" w:rsidRDefault="006B3F85" w:rsidP="006914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C2BAD">
              <w:rPr>
                <w:rFonts w:ascii="Arial" w:hAnsi="Arial" w:cs="Arial"/>
                <w:b/>
                <w:sz w:val="20"/>
                <w:szCs w:val="20"/>
              </w:rPr>
              <w:t>Comparisons</w:t>
            </w:r>
          </w:p>
        </w:tc>
        <w:tc>
          <w:tcPr>
            <w:tcW w:w="4408" w:type="dxa"/>
          </w:tcPr>
          <w:p w:rsidR="006B3F85" w:rsidRPr="001C2BAD" w:rsidRDefault="00800CE2" w:rsidP="006914E7">
            <w:pPr>
              <w:rPr>
                <w:rFonts w:ascii="Arial" w:hAnsi="Arial" w:cs="Arial"/>
                <w:sz w:val="20"/>
                <w:szCs w:val="20"/>
              </w:rPr>
            </w:pPr>
            <w:r w:rsidRPr="001C2BAD">
              <w:rPr>
                <w:rFonts w:ascii="Arial" w:hAnsi="Arial" w:cs="Arial"/>
                <w:sz w:val="20"/>
                <w:szCs w:val="20"/>
              </w:rPr>
              <w:t>Women with early stage breast cancer who did not receive adjuvant chemotherapy</w:t>
            </w:r>
          </w:p>
        </w:tc>
        <w:tc>
          <w:tcPr>
            <w:tcW w:w="3438" w:type="dxa"/>
          </w:tcPr>
          <w:p w:rsidR="006B3F85" w:rsidRPr="001C2BAD" w:rsidRDefault="00BA134A" w:rsidP="006914E7">
            <w:pPr>
              <w:rPr>
                <w:rFonts w:ascii="Arial" w:hAnsi="Arial" w:cs="Arial"/>
                <w:sz w:val="20"/>
                <w:szCs w:val="20"/>
              </w:rPr>
            </w:pPr>
            <w:r w:rsidRPr="00BA134A">
              <w:rPr>
                <w:rFonts w:ascii="Arial" w:hAnsi="Arial" w:cs="Arial"/>
                <w:b/>
                <w:sz w:val="20"/>
                <w:szCs w:val="20"/>
              </w:rPr>
              <w:t>KQ 1-3: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0406C">
              <w:rPr>
                <w:rFonts w:ascii="Arial" w:hAnsi="Arial" w:cs="Arial"/>
                <w:sz w:val="20"/>
                <w:szCs w:val="20"/>
              </w:rPr>
              <w:t xml:space="preserve">Studies lacking comprehensively applied reference standard </w:t>
            </w:r>
          </w:p>
        </w:tc>
      </w:tr>
      <w:tr w:rsidR="006B3F85" w:rsidRPr="001C2BAD" w:rsidTr="00BA134A">
        <w:tc>
          <w:tcPr>
            <w:tcW w:w="1730" w:type="dxa"/>
          </w:tcPr>
          <w:p w:rsidR="006B3F85" w:rsidRPr="001C2BAD" w:rsidRDefault="00800CE2" w:rsidP="006914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C2BAD">
              <w:rPr>
                <w:rFonts w:ascii="Arial" w:hAnsi="Arial" w:cs="Arial"/>
                <w:b/>
                <w:sz w:val="20"/>
                <w:szCs w:val="20"/>
              </w:rPr>
              <w:t xml:space="preserve">Outcomes: </w:t>
            </w:r>
          </w:p>
          <w:p w:rsidR="00800CE2" w:rsidRPr="001C2BAD" w:rsidRDefault="00800CE2" w:rsidP="006914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C2BAD">
              <w:rPr>
                <w:rFonts w:ascii="Arial" w:hAnsi="Arial" w:cs="Arial"/>
                <w:b/>
                <w:sz w:val="20"/>
                <w:szCs w:val="20"/>
              </w:rPr>
              <w:t xml:space="preserve">Health </w:t>
            </w:r>
          </w:p>
        </w:tc>
        <w:tc>
          <w:tcPr>
            <w:tcW w:w="4408" w:type="dxa"/>
          </w:tcPr>
          <w:p w:rsidR="00157077" w:rsidRDefault="00F0406C" w:rsidP="00F0406C">
            <w:pPr>
              <w:rPr>
                <w:rFonts w:ascii="Arial" w:hAnsi="Arial" w:cs="Arial"/>
                <w:sz w:val="20"/>
                <w:szCs w:val="20"/>
              </w:rPr>
            </w:pPr>
            <w:r w:rsidRPr="00F0406C">
              <w:rPr>
                <w:rFonts w:ascii="Arial" w:hAnsi="Arial" w:cs="Arial"/>
                <w:b/>
                <w:sz w:val="20"/>
                <w:szCs w:val="20"/>
              </w:rPr>
              <w:t xml:space="preserve">KQ 1-2: </w:t>
            </w:r>
            <w:r w:rsidR="00800CE2" w:rsidRPr="00BA134A">
              <w:rPr>
                <w:rFonts w:ascii="Arial" w:hAnsi="Arial" w:cs="Arial"/>
                <w:sz w:val="20"/>
                <w:szCs w:val="20"/>
              </w:rPr>
              <w:t>Chemotherapy-related long-term adverse health outcomes</w:t>
            </w:r>
            <w:r w:rsidR="00BA134A">
              <w:rPr>
                <w:rFonts w:ascii="Arial" w:hAnsi="Arial" w:cs="Arial"/>
                <w:sz w:val="20"/>
                <w:szCs w:val="20"/>
              </w:rPr>
              <w:t xml:space="preserve"> (c</w:t>
            </w:r>
            <w:r w:rsidR="00800CE2" w:rsidRPr="00F0406C">
              <w:rPr>
                <w:rFonts w:ascii="Arial" w:hAnsi="Arial" w:cs="Arial"/>
                <w:sz w:val="20"/>
                <w:szCs w:val="20"/>
              </w:rPr>
              <w:t>ardiac toxicity</w:t>
            </w:r>
            <w:r w:rsidRPr="00F0406C">
              <w:rPr>
                <w:rFonts w:ascii="Arial" w:hAnsi="Arial" w:cs="Arial"/>
                <w:sz w:val="20"/>
                <w:szCs w:val="20"/>
              </w:rPr>
              <w:t>; o</w:t>
            </w:r>
            <w:r w:rsidR="00800CE2" w:rsidRPr="00F0406C">
              <w:rPr>
                <w:rFonts w:ascii="Arial" w:hAnsi="Arial" w:cs="Arial"/>
                <w:sz w:val="20"/>
                <w:szCs w:val="20"/>
              </w:rPr>
              <w:t>varian failure</w:t>
            </w:r>
            <w:r w:rsidRPr="00F0406C">
              <w:rPr>
                <w:rFonts w:ascii="Arial" w:hAnsi="Arial" w:cs="Arial"/>
                <w:sz w:val="20"/>
                <w:szCs w:val="20"/>
              </w:rPr>
              <w:t>; s</w:t>
            </w:r>
            <w:r w:rsidR="00800CE2" w:rsidRPr="00F0406C">
              <w:rPr>
                <w:rFonts w:ascii="Arial" w:hAnsi="Arial" w:cs="Arial"/>
                <w:sz w:val="20"/>
                <w:szCs w:val="20"/>
              </w:rPr>
              <w:t>econdary malignancies</w:t>
            </w:r>
            <w:r w:rsidRPr="00F0406C">
              <w:rPr>
                <w:rFonts w:ascii="Arial" w:hAnsi="Arial" w:cs="Arial"/>
                <w:sz w:val="20"/>
                <w:szCs w:val="20"/>
              </w:rPr>
              <w:t>; n</w:t>
            </w:r>
            <w:r w:rsidR="00800CE2" w:rsidRPr="00F0406C">
              <w:rPr>
                <w:rFonts w:ascii="Arial" w:hAnsi="Arial" w:cs="Arial"/>
                <w:sz w:val="20"/>
                <w:szCs w:val="20"/>
              </w:rPr>
              <w:t>eurotoxicity</w:t>
            </w:r>
            <w:r w:rsidRPr="00F0406C">
              <w:rPr>
                <w:rFonts w:ascii="Arial" w:hAnsi="Arial" w:cs="Arial"/>
                <w:sz w:val="20"/>
                <w:szCs w:val="20"/>
              </w:rPr>
              <w:t xml:space="preserve">; cognitive dysfunction; </w:t>
            </w:r>
            <w:r w:rsidR="008C0079">
              <w:rPr>
                <w:rFonts w:ascii="Arial" w:hAnsi="Arial" w:cs="Arial"/>
                <w:sz w:val="20"/>
                <w:szCs w:val="20"/>
              </w:rPr>
              <w:t xml:space="preserve">depression?; </w:t>
            </w:r>
            <w:commentRangeStart w:id="3"/>
            <w:r w:rsidR="008C0079">
              <w:rPr>
                <w:rFonts w:ascii="Arial" w:hAnsi="Arial" w:cs="Arial"/>
                <w:sz w:val="20"/>
                <w:szCs w:val="20"/>
              </w:rPr>
              <w:t>lymphedema?</w:t>
            </w:r>
            <w:commentRangeEnd w:id="3"/>
            <w:r w:rsidR="008C0079">
              <w:rPr>
                <w:rStyle w:val="CommentReference"/>
              </w:rPr>
              <w:commentReference w:id="3"/>
            </w:r>
            <w:r w:rsidR="008C0079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F0406C">
              <w:rPr>
                <w:rFonts w:ascii="Arial" w:hAnsi="Arial" w:cs="Arial"/>
                <w:sz w:val="20"/>
                <w:szCs w:val="20"/>
              </w:rPr>
              <w:t>o</w:t>
            </w:r>
            <w:r w:rsidR="00157077" w:rsidRPr="00F0406C">
              <w:rPr>
                <w:rFonts w:ascii="Arial" w:hAnsi="Arial" w:cs="Arial"/>
                <w:sz w:val="20"/>
                <w:szCs w:val="20"/>
              </w:rPr>
              <w:t>steoporosis</w:t>
            </w:r>
            <w:r w:rsidR="00BA134A">
              <w:rPr>
                <w:rFonts w:ascii="Arial" w:hAnsi="Arial" w:cs="Arial"/>
                <w:sz w:val="20"/>
                <w:szCs w:val="20"/>
              </w:rPr>
              <w:t xml:space="preserve">) </w:t>
            </w:r>
          </w:p>
          <w:p w:rsidR="00F0406C" w:rsidRDefault="00F0406C" w:rsidP="00F0406C">
            <w:pPr>
              <w:rPr>
                <w:rFonts w:ascii="Arial" w:hAnsi="Arial" w:cs="Arial"/>
                <w:sz w:val="20"/>
                <w:szCs w:val="20"/>
              </w:rPr>
            </w:pPr>
            <w:r w:rsidRPr="00F0406C">
              <w:rPr>
                <w:rFonts w:ascii="Arial" w:hAnsi="Arial" w:cs="Arial"/>
                <w:b/>
                <w:sz w:val="20"/>
                <w:szCs w:val="20"/>
              </w:rPr>
              <w:t>KQ 3</w:t>
            </w:r>
            <w:r>
              <w:rPr>
                <w:rFonts w:ascii="Arial" w:hAnsi="Arial" w:cs="Arial"/>
                <w:sz w:val="20"/>
                <w:szCs w:val="20"/>
              </w:rPr>
              <w:t>: Quality of life; patient-reported outcomes</w:t>
            </w:r>
          </w:p>
          <w:p w:rsidR="00F0406C" w:rsidRPr="00F0406C" w:rsidRDefault="00F0406C" w:rsidP="00F0406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38" w:type="dxa"/>
          </w:tcPr>
          <w:p w:rsidR="006B3F85" w:rsidRPr="001C2BAD" w:rsidRDefault="00F0406C" w:rsidP="006914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Outcomes not listed as included</w:t>
            </w:r>
          </w:p>
        </w:tc>
      </w:tr>
      <w:tr w:rsidR="006B3F85" w:rsidRPr="001C2BAD" w:rsidTr="00BA134A">
        <w:tc>
          <w:tcPr>
            <w:tcW w:w="1730" w:type="dxa"/>
          </w:tcPr>
          <w:p w:rsidR="006B3F85" w:rsidRPr="001C2BAD" w:rsidRDefault="006B3F85" w:rsidP="006914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C2BAD">
              <w:rPr>
                <w:rFonts w:ascii="Arial" w:hAnsi="Arial" w:cs="Arial"/>
                <w:b/>
                <w:sz w:val="20"/>
                <w:szCs w:val="20"/>
              </w:rPr>
              <w:t xml:space="preserve">Timing </w:t>
            </w:r>
          </w:p>
        </w:tc>
        <w:tc>
          <w:tcPr>
            <w:tcW w:w="4408" w:type="dxa"/>
          </w:tcPr>
          <w:p w:rsidR="006B3F85" w:rsidRPr="001C2BAD" w:rsidRDefault="00800CE2" w:rsidP="00800CE2">
            <w:pPr>
              <w:rPr>
                <w:rFonts w:ascii="Arial" w:hAnsi="Arial" w:cs="Arial"/>
                <w:sz w:val="20"/>
                <w:szCs w:val="20"/>
              </w:rPr>
            </w:pPr>
            <w:r w:rsidRPr="001C2BAD">
              <w:rPr>
                <w:rFonts w:ascii="Arial" w:hAnsi="Arial" w:cs="Arial"/>
                <w:sz w:val="20"/>
                <w:szCs w:val="20"/>
              </w:rPr>
              <w:t xml:space="preserve">Outcomes occurring or persisting beyond the first year of treatment </w:t>
            </w:r>
          </w:p>
        </w:tc>
        <w:tc>
          <w:tcPr>
            <w:tcW w:w="3438" w:type="dxa"/>
          </w:tcPr>
          <w:p w:rsidR="006B3F85" w:rsidRPr="001C2BAD" w:rsidRDefault="00BA134A" w:rsidP="006914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follow-up; short-term follow-up (less than one year) </w:t>
            </w:r>
          </w:p>
        </w:tc>
      </w:tr>
      <w:tr w:rsidR="006B3F85" w:rsidRPr="001C2BAD" w:rsidTr="00BA134A">
        <w:tc>
          <w:tcPr>
            <w:tcW w:w="1730" w:type="dxa"/>
          </w:tcPr>
          <w:p w:rsidR="006B3F85" w:rsidRPr="001C2BAD" w:rsidRDefault="006B3F85" w:rsidP="006914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C2BAD">
              <w:rPr>
                <w:rFonts w:ascii="Arial" w:hAnsi="Arial" w:cs="Arial"/>
                <w:b/>
                <w:sz w:val="20"/>
                <w:szCs w:val="20"/>
              </w:rPr>
              <w:t xml:space="preserve">Setting </w:t>
            </w:r>
          </w:p>
        </w:tc>
        <w:tc>
          <w:tcPr>
            <w:tcW w:w="4408" w:type="dxa"/>
          </w:tcPr>
          <w:p w:rsidR="006B3F85" w:rsidRPr="001C2BAD" w:rsidRDefault="00157077" w:rsidP="006914E7">
            <w:pPr>
              <w:rPr>
                <w:rFonts w:ascii="Arial" w:hAnsi="Arial" w:cs="Arial"/>
                <w:sz w:val="20"/>
                <w:szCs w:val="20"/>
              </w:rPr>
            </w:pPr>
            <w:r w:rsidRPr="001C2BAD">
              <w:rPr>
                <w:rFonts w:ascii="Arial" w:hAnsi="Arial" w:cs="Arial"/>
                <w:sz w:val="20"/>
                <w:szCs w:val="20"/>
              </w:rPr>
              <w:t>Developed Countries</w:t>
            </w:r>
          </w:p>
        </w:tc>
        <w:tc>
          <w:tcPr>
            <w:tcW w:w="3438" w:type="dxa"/>
          </w:tcPr>
          <w:p w:rsidR="006B3F85" w:rsidRPr="001C2BAD" w:rsidRDefault="005853BC" w:rsidP="006914E7">
            <w:pPr>
              <w:rPr>
                <w:rFonts w:ascii="Arial" w:hAnsi="Arial" w:cs="Arial"/>
                <w:sz w:val="20"/>
                <w:szCs w:val="20"/>
              </w:rPr>
            </w:pPr>
            <w:r w:rsidRPr="001C2BAD">
              <w:rPr>
                <w:rFonts w:ascii="Arial" w:hAnsi="Arial" w:cs="Arial"/>
                <w:sz w:val="20"/>
                <w:szCs w:val="20"/>
              </w:rPr>
              <w:t xml:space="preserve">Non-developed countries </w:t>
            </w:r>
          </w:p>
        </w:tc>
      </w:tr>
      <w:tr w:rsidR="006B3F85" w:rsidRPr="001C2BAD" w:rsidTr="00BA134A">
        <w:tc>
          <w:tcPr>
            <w:tcW w:w="1730" w:type="dxa"/>
          </w:tcPr>
          <w:p w:rsidR="006B3F85" w:rsidRPr="001C2BAD" w:rsidRDefault="006B3F85" w:rsidP="006914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C2BAD">
              <w:rPr>
                <w:rFonts w:ascii="Arial" w:hAnsi="Arial" w:cs="Arial"/>
                <w:b/>
                <w:sz w:val="20"/>
                <w:szCs w:val="20"/>
              </w:rPr>
              <w:t>Study Design</w:t>
            </w:r>
          </w:p>
        </w:tc>
        <w:tc>
          <w:tcPr>
            <w:tcW w:w="4408" w:type="dxa"/>
          </w:tcPr>
          <w:p w:rsidR="006B3F85" w:rsidRPr="001C2BAD" w:rsidRDefault="00BA134A" w:rsidP="006914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Randomized controlled trials (RCT</w:t>
            </w:r>
            <w:r w:rsidR="00157077" w:rsidRPr="001C2BAD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 w:rsidR="00157077" w:rsidRPr="001C2BAD">
              <w:rPr>
                <w:rFonts w:ascii="Arial" w:hAnsi="Arial" w:cs="Arial"/>
                <w:sz w:val="20"/>
                <w:szCs w:val="20"/>
              </w:rPr>
              <w:t xml:space="preserve">, cohort studies with concurrent control </w:t>
            </w:r>
            <w:r>
              <w:rPr>
                <w:rFonts w:ascii="Arial" w:hAnsi="Arial" w:cs="Arial"/>
                <w:sz w:val="20"/>
                <w:szCs w:val="20"/>
              </w:rPr>
              <w:t xml:space="preserve">groups,  other cohort studies, </w:t>
            </w:r>
            <w:r w:rsidR="00157077" w:rsidRPr="001C2BAD">
              <w:rPr>
                <w:rFonts w:ascii="Arial" w:hAnsi="Arial" w:cs="Arial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</w:rPr>
              <w:t>ase series for novel toxicities</w:t>
            </w:r>
            <w:r w:rsidR="00157077" w:rsidRPr="001C2BAD"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</w:tc>
        <w:tc>
          <w:tcPr>
            <w:tcW w:w="3438" w:type="dxa"/>
          </w:tcPr>
          <w:p w:rsidR="006B3F85" w:rsidRPr="001C2BAD" w:rsidRDefault="00157077" w:rsidP="006914E7">
            <w:pPr>
              <w:rPr>
                <w:rFonts w:ascii="Arial" w:hAnsi="Arial" w:cs="Arial"/>
                <w:sz w:val="20"/>
                <w:szCs w:val="20"/>
              </w:rPr>
            </w:pPr>
            <w:r w:rsidRPr="001C2BAD">
              <w:rPr>
                <w:rFonts w:ascii="Arial" w:hAnsi="Arial" w:cs="Arial"/>
                <w:sz w:val="20"/>
                <w:szCs w:val="20"/>
              </w:rPr>
              <w:t>Case reports</w:t>
            </w:r>
          </w:p>
        </w:tc>
      </w:tr>
      <w:tr w:rsidR="006B3F85" w:rsidRPr="001C2BAD" w:rsidTr="00BA134A">
        <w:tc>
          <w:tcPr>
            <w:tcW w:w="1730" w:type="dxa"/>
          </w:tcPr>
          <w:p w:rsidR="006B3F85" w:rsidRPr="001C2BAD" w:rsidRDefault="006B3F85" w:rsidP="006914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C2BAD">
              <w:rPr>
                <w:rFonts w:ascii="Arial" w:hAnsi="Arial" w:cs="Arial"/>
                <w:b/>
                <w:sz w:val="20"/>
                <w:szCs w:val="20"/>
              </w:rPr>
              <w:lastRenderedPageBreak/>
              <w:t>Language</w:t>
            </w:r>
          </w:p>
        </w:tc>
        <w:tc>
          <w:tcPr>
            <w:tcW w:w="4408" w:type="dxa"/>
          </w:tcPr>
          <w:p w:rsidR="006B3F85" w:rsidRPr="001C2BAD" w:rsidRDefault="00BA134A" w:rsidP="006914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English-language abstracts (includes English-language abstracts of non-English papers) and papers</w:t>
            </w:r>
            <w:r w:rsidR="005853BC" w:rsidRPr="001C2BA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438" w:type="dxa"/>
          </w:tcPr>
          <w:p w:rsidR="006B3F85" w:rsidRPr="001C2BAD" w:rsidRDefault="00BA134A" w:rsidP="006914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Non-English language papers</w:t>
            </w:r>
          </w:p>
        </w:tc>
      </w:tr>
      <w:tr w:rsidR="006B3F85" w:rsidRPr="001C2BAD" w:rsidTr="00BA134A">
        <w:tc>
          <w:tcPr>
            <w:tcW w:w="1730" w:type="dxa"/>
          </w:tcPr>
          <w:p w:rsidR="006B3F85" w:rsidRPr="001C2BAD" w:rsidRDefault="006B3F85" w:rsidP="006914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C2BAD">
              <w:rPr>
                <w:rFonts w:ascii="Arial" w:hAnsi="Arial" w:cs="Arial"/>
                <w:b/>
                <w:sz w:val="20"/>
                <w:szCs w:val="20"/>
              </w:rPr>
              <w:t>Data Sources</w:t>
            </w:r>
          </w:p>
        </w:tc>
        <w:tc>
          <w:tcPr>
            <w:tcW w:w="4408" w:type="dxa"/>
          </w:tcPr>
          <w:p w:rsidR="006B3F85" w:rsidRPr="001C2BAD" w:rsidRDefault="00157077" w:rsidP="006914E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C2BAD">
              <w:rPr>
                <w:rFonts w:ascii="Arial" w:hAnsi="Arial" w:cs="Arial"/>
                <w:sz w:val="20"/>
                <w:szCs w:val="20"/>
              </w:rPr>
              <w:t>Pubmed</w:t>
            </w:r>
            <w:proofErr w:type="spellEnd"/>
            <w:r w:rsidRPr="001C2BAD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1C2BAD">
              <w:rPr>
                <w:rFonts w:ascii="Arial" w:hAnsi="Arial" w:cs="Arial"/>
                <w:sz w:val="20"/>
                <w:szCs w:val="20"/>
              </w:rPr>
              <w:t>Embase</w:t>
            </w:r>
            <w:proofErr w:type="spellEnd"/>
            <w:r w:rsidRPr="001C2BAD">
              <w:rPr>
                <w:rFonts w:ascii="Arial" w:hAnsi="Arial" w:cs="Arial"/>
                <w:sz w:val="20"/>
                <w:szCs w:val="20"/>
              </w:rPr>
              <w:t xml:space="preserve">, References of identified articles, B30 data, Early breast cancer clinical </w:t>
            </w:r>
            <w:proofErr w:type="spellStart"/>
            <w:r w:rsidRPr="001C2BAD">
              <w:rPr>
                <w:rFonts w:ascii="Arial" w:hAnsi="Arial" w:cs="Arial"/>
                <w:sz w:val="20"/>
                <w:szCs w:val="20"/>
              </w:rPr>
              <w:t>trialists</w:t>
            </w:r>
            <w:proofErr w:type="spellEnd"/>
            <w:r w:rsidRPr="001C2BAD">
              <w:rPr>
                <w:rFonts w:ascii="Arial" w:hAnsi="Arial" w:cs="Arial"/>
                <w:sz w:val="20"/>
                <w:szCs w:val="20"/>
              </w:rPr>
              <w:t xml:space="preserve"> group; Adjuvant breast cancer trial data registry (Cochrane)</w:t>
            </w:r>
          </w:p>
        </w:tc>
        <w:tc>
          <w:tcPr>
            <w:tcW w:w="3438" w:type="dxa"/>
          </w:tcPr>
          <w:p w:rsidR="006B3F85" w:rsidRPr="001C2BAD" w:rsidRDefault="00BA134A" w:rsidP="006914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Sources not listed as </w:t>
            </w:r>
            <w:r w:rsidR="00FD56DD">
              <w:rPr>
                <w:rFonts w:ascii="Arial" w:hAnsi="Arial" w:cs="Arial"/>
                <w:sz w:val="20"/>
                <w:szCs w:val="20"/>
              </w:rPr>
              <w:t>included</w:t>
            </w:r>
            <w:bookmarkStart w:id="4" w:name="_GoBack"/>
            <w:bookmarkEnd w:id="4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B3F85" w:rsidRPr="001C2BAD" w:rsidTr="00BA134A">
        <w:tc>
          <w:tcPr>
            <w:tcW w:w="1730" w:type="dxa"/>
          </w:tcPr>
          <w:p w:rsidR="006B3F85" w:rsidRPr="001C2BAD" w:rsidRDefault="006B3F85" w:rsidP="006914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C2BAD">
              <w:rPr>
                <w:rFonts w:ascii="Arial" w:hAnsi="Arial" w:cs="Arial"/>
                <w:b/>
                <w:sz w:val="20"/>
                <w:szCs w:val="20"/>
              </w:rPr>
              <w:t>Search Dates</w:t>
            </w:r>
          </w:p>
        </w:tc>
        <w:tc>
          <w:tcPr>
            <w:tcW w:w="4408" w:type="dxa"/>
          </w:tcPr>
          <w:p w:rsidR="006B3F85" w:rsidRPr="001C2BAD" w:rsidRDefault="00157077" w:rsidP="006914E7">
            <w:pPr>
              <w:rPr>
                <w:rFonts w:ascii="Arial" w:hAnsi="Arial" w:cs="Arial"/>
                <w:sz w:val="20"/>
                <w:szCs w:val="20"/>
              </w:rPr>
            </w:pPr>
            <w:r w:rsidRPr="001C2BAD">
              <w:rPr>
                <w:rFonts w:ascii="Arial" w:hAnsi="Arial" w:cs="Arial"/>
                <w:sz w:val="20"/>
                <w:szCs w:val="20"/>
              </w:rPr>
              <w:t>1990 - present</w:t>
            </w:r>
          </w:p>
        </w:tc>
        <w:tc>
          <w:tcPr>
            <w:tcW w:w="3438" w:type="dxa"/>
          </w:tcPr>
          <w:p w:rsidR="006B3F85" w:rsidRPr="001C2BAD" w:rsidRDefault="00157077" w:rsidP="006914E7">
            <w:pPr>
              <w:rPr>
                <w:rFonts w:ascii="Arial" w:hAnsi="Arial" w:cs="Arial"/>
                <w:sz w:val="20"/>
                <w:szCs w:val="20"/>
              </w:rPr>
            </w:pPr>
            <w:r w:rsidRPr="001C2BAD">
              <w:rPr>
                <w:rFonts w:ascii="Arial" w:hAnsi="Arial" w:cs="Arial"/>
                <w:sz w:val="20"/>
                <w:szCs w:val="20"/>
              </w:rPr>
              <w:t>Pre-1990</w:t>
            </w:r>
          </w:p>
        </w:tc>
      </w:tr>
    </w:tbl>
    <w:p w:rsidR="006B3F85" w:rsidRPr="001C2BAD" w:rsidRDefault="006B3F85" w:rsidP="006914E7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6B3F85" w:rsidRPr="001C2BAD" w:rsidRDefault="006B3F85" w:rsidP="006914E7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6B3F85" w:rsidRPr="001C2BAD" w:rsidRDefault="006B3F85" w:rsidP="006914E7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6914E7" w:rsidRPr="001C2BAD" w:rsidRDefault="006914E7" w:rsidP="006914E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A337C" w:rsidRPr="001C2BAD" w:rsidRDefault="00AA337C" w:rsidP="00AA337C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sectPr w:rsidR="00AA337C" w:rsidRPr="001C2BAD" w:rsidSect="001C2BAD">
      <w:footnotePr>
        <w:numFmt w:val="chicago"/>
      </w:foot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ntwadmin" w:date="2014-04-28T10:42:00Z" w:initials="n">
    <w:p w:rsidR="008C0079" w:rsidRDefault="008C0079">
      <w:pPr>
        <w:pStyle w:val="CommentText"/>
      </w:pPr>
      <w:r>
        <w:rPr>
          <w:rStyle w:val="CommentReference"/>
        </w:rPr>
        <w:annotationRef/>
      </w:r>
      <w:r>
        <w:t>Typically a surgery-related outcome.  It was brought up in discussion.  I am inclined to exclude as we have so much on our plate.</w:t>
      </w:r>
    </w:p>
    <w:p w:rsidR="008C0079" w:rsidRDefault="008C0079">
      <w:pPr>
        <w:pStyle w:val="CommentText"/>
      </w:pPr>
      <w:r>
        <w:t>Others thoughts? -JM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5F7B" w:rsidRDefault="007E5F7B" w:rsidP="001C2BAD">
      <w:pPr>
        <w:spacing w:after="0" w:line="240" w:lineRule="auto"/>
      </w:pPr>
      <w:r>
        <w:separator/>
      </w:r>
    </w:p>
  </w:endnote>
  <w:endnote w:type="continuationSeparator" w:id="0">
    <w:p w:rsidR="007E5F7B" w:rsidRDefault="007E5F7B" w:rsidP="001C2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5F7B" w:rsidRDefault="007E5F7B" w:rsidP="001C2BAD">
      <w:pPr>
        <w:spacing w:after="0" w:line="240" w:lineRule="auto"/>
      </w:pPr>
      <w:r>
        <w:separator/>
      </w:r>
    </w:p>
  </w:footnote>
  <w:footnote w:type="continuationSeparator" w:id="0">
    <w:p w:rsidR="007E5F7B" w:rsidRDefault="007E5F7B" w:rsidP="001C2BAD">
      <w:pPr>
        <w:spacing w:after="0" w:line="240" w:lineRule="auto"/>
      </w:pPr>
      <w:r>
        <w:continuationSeparator/>
      </w:r>
    </w:p>
  </w:footnote>
  <w:footnote w:id="1">
    <w:p w:rsidR="001C2BAD" w:rsidRPr="00BA134A" w:rsidRDefault="001C2BAD">
      <w:pPr>
        <w:pStyle w:val="FootnoteText"/>
        <w:rPr>
          <w:rFonts w:ascii="Arial" w:hAnsi="Arial" w:cs="Arial"/>
          <w:sz w:val="18"/>
        </w:rPr>
      </w:pPr>
      <w:r w:rsidRPr="00BA134A">
        <w:rPr>
          <w:rStyle w:val="FootnoteReference"/>
          <w:rFonts w:ascii="Arial" w:hAnsi="Arial" w:cs="Arial"/>
          <w:sz w:val="18"/>
        </w:rPr>
        <w:footnoteRef/>
      </w:r>
      <w:r w:rsidRPr="00BA134A">
        <w:rPr>
          <w:rFonts w:ascii="Arial" w:hAnsi="Arial" w:cs="Arial"/>
          <w:sz w:val="18"/>
        </w:rPr>
        <w:t xml:space="preserve"> </w:t>
      </w:r>
      <w:r w:rsidR="00F0406C" w:rsidRPr="00BA134A">
        <w:rPr>
          <w:rFonts w:ascii="Arial" w:hAnsi="Arial" w:cs="Arial"/>
          <w:sz w:val="18"/>
        </w:rPr>
        <w:t xml:space="preserve">Excludes men and women with advanced stage (IIIB-IV) breast cancer </w:t>
      </w:r>
    </w:p>
  </w:footnote>
  <w:footnote w:id="2">
    <w:p w:rsidR="00F0406C" w:rsidRPr="00BA134A" w:rsidRDefault="00F0406C">
      <w:pPr>
        <w:pStyle w:val="FootnoteText"/>
        <w:rPr>
          <w:rFonts w:ascii="Arial" w:hAnsi="Arial" w:cs="Arial"/>
          <w:sz w:val="18"/>
        </w:rPr>
      </w:pPr>
      <w:r w:rsidRPr="00BA134A">
        <w:rPr>
          <w:rStyle w:val="FootnoteReference"/>
          <w:rFonts w:ascii="Arial" w:hAnsi="Arial" w:cs="Arial"/>
          <w:sz w:val="18"/>
        </w:rPr>
        <w:footnoteRef/>
      </w:r>
      <w:r w:rsidRPr="00BA134A">
        <w:rPr>
          <w:rFonts w:ascii="Arial" w:hAnsi="Arial" w:cs="Arial"/>
          <w:sz w:val="18"/>
        </w:rPr>
        <w:t xml:space="preserve"> Adjuvant hormonal therapy regimens include </w:t>
      </w:r>
      <w:proofErr w:type="spellStart"/>
      <w:r w:rsidRPr="00BA134A">
        <w:rPr>
          <w:rFonts w:ascii="Arial" w:hAnsi="Arial" w:cs="Arial"/>
          <w:sz w:val="18"/>
        </w:rPr>
        <w:t>anthracyclines</w:t>
      </w:r>
      <w:proofErr w:type="spellEnd"/>
      <w:r w:rsidRPr="00BA134A">
        <w:rPr>
          <w:rFonts w:ascii="Arial" w:hAnsi="Arial" w:cs="Arial"/>
          <w:sz w:val="18"/>
        </w:rPr>
        <w:t xml:space="preserve"> (doxorubicin, </w:t>
      </w:r>
      <w:proofErr w:type="spellStart"/>
      <w:r w:rsidRPr="00BA134A">
        <w:rPr>
          <w:rFonts w:ascii="Arial" w:hAnsi="Arial" w:cs="Arial"/>
          <w:sz w:val="18"/>
        </w:rPr>
        <w:t>epirubicin</w:t>
      </w:r>
      <w:proofErr w:type="spellEnd"/>
      <w:r w:rsidRPr="00BA134A">
        <w:rPr>
          <w:rFonts w:ascii="Arial" w:hAnsi="Arial" w:cs="Arial"/>
          <w:sz w:val="18"/>
        </w:rPr>
        <w:t xml:space="preserve">), cyclophosphamides, </w:t>
      </w:r>
      <w:proofErr w:type="spellStart"/>
      <w:r w:rsidRPr="00BA134A">
        <w:rPr>
          <w:rFonts w:ascii="Arial" w:hAnsi="Arial" w:cs="Arial"/>
          <w:sz w:val="18"/>
        </w:rPr>
        <w:t>taxanes</w:t>
      </w:r>
      <w:proofErr w:type="spellEnd"/>
      <w:r w:rsidRPr="00BA134A">
        <w:rPr>
          <w:rFonts w:ascii="Arial" w:hAnsi="Arial" w:cs="Arial"/>
          <w:sz w:val="18"/>
        </w:rPr>
        <w:t xml:space="preserve">, and </w:t>
      </w:r>
      <w:proofErr w:type="spellStart"/>
      <w:r w:rsidRPr="00BA134A">
        <w:rPr>
          <w:rFonts w:ascii="Arial" w:hAnsi="Arial" w:cs="Arial"/>
          <w:sz w:val="18"/>
        </w:rPr>
        <w:t>trastuzumab</w:t>
      </w:r>
      <w:proofErr w:type="spellEnd"/>
      <w:r w:rsidRPr="00BA134A">
        <w:rPr>
          <w:rFonts w:ascii="Arial" w:hAnsi="Arial" w:cs="Arial"/>
          <w:sz w:val="18"/>
        </w:rPr>
        <w:t xml:space="preserve"> </w:t>
      </w:r>
    </w:p>
  </w:footnote>
  <w:footnote w:id="3">
    <w:p w:rsidR="001C2BAD" w:rsidRPr="00BA134A" w:rsidRDefault="001C2BAD">
      <w:pPr>
        <w:pStyle w:val="FootnoteText"/>
        <w:rPr>
          <w:rFonts w:ascii="Arial" w:hAnsi="Arial" w:cs="Arial"/>
          <w:sz w:val="18"/>
        </w:rPr>
      </w:pPr>
      <w:r w:rsidRPr="00BA134A">
        <w:rPr>
          <w:rStyle w:val="FootnoteReference"/>
          <w:rFonts w:ascii="Arial" w:hAnsi="Arial" w:cs="Arial"/>
          <w:sz w:val="18"/>
        </w:rPr>
        <w:footnoteRef/>
      </w:r>
      <w:r w:rsidRPr="00BA134A">
        <w:rPr>
          <w:rFonts w:ascii="Arial" w:hAnsi="Arial" w:cs="Arial"/>
          <w:sz w:val="18"/>
        </w:rPr>
        <w:t xml:space="preserve"> Long term adverse health outcomes include cardiac toxicity, ovarian failure, secondary malignancies, neurotoxicity, cognitive dysfunction and osteoporosis </w:t>
      </w:r>
    </w:p>
  </w:footnote>
  <w:footnote w:id="4">
    <w:p w:rsidR="001C2BAD" w:rsidRDefault="001C2BAD">
      <w:pPr>
        <w:pStyle w:val="FootnoteText"/>
      </w:pPr>
      <w:r w:rsidRPr="00BA134A">
        <w:rPr>
          <w:rStyle w:val="FootnoteReference"/>
          <w:rFonts w:ascii="Arial" w:hAnsi="Arial" w:cs="Arial"/>
          <w:sz w:val="18"/>
        </w:rPr>
        <w:footnoteRef/>
      </w:r>
      <w:r w:rsidRPr="00BA134A">
        <w:rPr>
          <w:rFonts w:ascii="Arial" w:hAnsi="Arial" w:cs="Arial"/>
          <w:sz w:val="18"/>
        </w:rPr>
        <w:t xml:space="preserve"> Risk factors include: age, race/ethnicity,</w:t>
      </w:r>
      <w:r w:rsidR="00187061">
        <w:rPr>
          <w:rFonts w:ascii="Arial" w:hAnsi="Arial" w:cs="Arial"/>
          <w:sz w:val="18"/>
        </w:rPr>
        <w:t xml:space="preserve"> use of other medications especially Herceptin, </w:t>
      </w:r>
      <w:r w:rsidRPr="00BA134A">
        <w:rPr>
          <w:rFonts w:ascii="Arial" w:hAnsi="Arial" w:cs="Arial"/>
          <w:sz w:val="18"/>
        </w:rPr>
        <w:t xml:space="preserve"> hormone receptor status</w:t>
      </w:r>
      <w:r w:rsidR="00187061">
        <w:rPr>
          <w:rFonts w:ascii="Arial" w:hAnsi="Arial" w:cs="Arial"/>
          <w:sz w:val="18"/>
        </w:rPr>
        <w:t>?</w:t>
      </w:r>
      <w:r w:rsidR="008C0079">
        <w:rPr>
          <w:sz w:val="18"/>
        </w:rPr>
        <w:t>, dose and side of radiation to chest, pre-</w:t>
      </w:r>
      <w:r w:rsidR="00FD56DD">
        <w:rPr>
          <w:sz w:val="18"/>
        </w:rPr>
        <w:t>existing</w:t>
      </w:r>
      <w:r w:rsidR="008C0079">
        <w:rPr>
          <w:sz w:val="18"/>
        </w:rPr>
        <w:t xml:space="preserve"> g chronic conditions: diabetes, depression, heart disease, dementia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23F26"/>
    <w:multiLevelType w:val="hybridMultilevel"/>
    <w:tmpl w:val="36F0E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F11B13"/>
    <w:multiLevelType w:val="hybridMultilevel"/>
    <w:tmpl w:val="36F0E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2D6C9D"/>
    <w:multiLevelType w:val="hybridMultilevel"/>
    <w:tmpl w:val="6F86D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A57DD1"/>
    <w:multiLevelType w:val="hybridMultilevel"/>
    <w:tmpl w:val="0BB6BF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2DE47BE"/>
    <w:multiLevelType w:val="hybridMultilevel"/>
    <w:tmpl w:val="1DB03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0B4DA3"/>
    <w:multiLevelType w:val="hybridMultilevel"/>
    <w:tmpl w:val="964A1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736FAF"/>
    <w:multiLevelType w:val="hybridMultilevel"/>
    <w:tmpl w:val="36F0E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24317E"/>
    <w:multiLevelType w:val="hybridMultilevel"/>
    <w:tmpl w:val="36F0E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9E05B2"/>
    <w:multiLevelType w:val="hybridMultilevel"/>
    <w:tmpl w:val="6F86D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AE1E31"/>
    <w:multiLevelType w:val="hybridMultilevel"/>
    <w:tmpl w:val="C3EA86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41509E8"/>
    <w:multiLevelType w:val="hybridMultilevel"/>
    <w:tmpl w:val="36F0E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B3478B"/>
    <w:multiLevelType w:val="hybridMultilevel"/>
    <w:tmpl w:val="A2F4F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8ED5DB6"/>
    <w:multiLevelType w:val="hybridMultilevel"/>
    <w:tmpl w:val="AA2289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F429F2"/>
    <w:multiLevelType w:val="hybridMultilevel"/>
    <w:tmpl w:val="6F86D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3A2466"/>
    <w:multiLevelType w:val="hybridMultilevel"/>
    <w:tmpl w:val="6F86D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156B9E"/>
    <w:multiLevelType w:val="hybridMultilevel"/>
    <w:tmpl w:val="4B347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064695"/>
    <w:multiLevelType w:val="hybridMultilevel"/>
    <w:tmpl w:val="0D76D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453B0E"/>
    <w:multiLevelType w:val="hybridMultilevel"/>
    <w:tmpl w:val="6F86D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FB4FD4"/>
    <w:multiLevelType w:val="hybridMultilevel"/>
    <w:tmpl w:val="CD166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A24EF8"/>
    <w:multiLevelType w:val="hybridMultilevel"/>
    <w:tmpl w:val="01243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C05E5D"/>
    <w:multiLevelType w:val="hybridMultilevel"/>
    <w:tmpl w:val="10DACE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7927422"/>
    <w:multiLevelType w:val="hybridMultilevel"/>
    <w:tmpl w:val="0AFCE1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16"/>
  </w:num>
  <w:num w:numId="4">
    <w:abstractNumId w:val="17"/>
  </w:num>
  <w:num w:numId="5">
    <w:abstractNumId w:val="13"/>
  </w:num>
  <w:num w:numId="6">
    <w:abstractNumId w:val="8"/>
  </w:num>
  <w:num w:numId="7">
    <w:abstractNumId w:val="2"/>
  </w:num>
  <w:num w:numId="8">
    <w:abstractNumId w:val="14"/>
  </w:num>
  <w:num w:numId="9">
    <w:abstractNumId w:val="7"/>
  </w:num>
  <w:num w:numId="10">
    <w:abstractNumId w:val="0"/>
  </w:num>
  <w:num w:numId="11">
    <w:abstractNumId w:val="10"/>
  </w:num>
  <w:num w:numId="12">
    <w:abstractNumId w:val="1"/>
  </w:num>
  <w:num w:numId="13">
    <w:abstractNumId w:val="6"/>
  </w:num>
  <w:num w:numId="14">
    <w:abstractNumId w:val="18"/>
  </w:num>
  <w:num w:numId="15">
    <w:abstractNumId w:val="5"/>
  </w:num>
  <w:num w:numId="16">
    <w:abstractNumId w:val="9"/>
  </w:num>
  <w:num w:numId="17">
    <w:abstractNumId w:val="3"/>
  </w:num>
  <w:num w:numId="18">
    <w:abstractNumId w:val="21"/>
  </w:num>
  <w:num w:numId="19">
    <w:abstractNumId w:val="20"/>
  </w:num>
  <w:num w:numId="20">
    <w:abstractNumId w:val="19"/>
  </w:num>
  <w:num w:numId="21">
    <w:abstractNumId w:val="12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073"/>
    <w:rsid w:val="0005688A"/>
    <w:rsid w:val="000A1E4C"/>
    <w:rsid w:val="00157077"/>
    <w:rsid w:val="00187061"/>
    <w:rsid w:val="001A3971"/>
    <w:rsid w:val="001A5223"/>
    <w:rsid w:val="001C2BAD"/>
    <w:rsid w:val="001F7A75"/>
    <w:rsid w:val="00311D83"/>
    <w:rsid w:val="00356723"/>
    <w:rsid w:val="005853BC"/>
    <w:rsid w:val="006914E7"/>
    <w:rsid w:val="006971FB"/>
    <w:rsid w:val="006B3F85"/>
    <w:rsid w:val="006C4F37"/>
    <w:rsid w:val="0070325E"/>
    <w:rsid w:val="007E5F7B"/>
    <w:rsid w:val="00800CE2"/>
    <w:rsid w:val="00820461"/>
    <w:rsid w:val="00835A63"/>
    <w:rsid w:val="008550F4"/>
    <w:rsid w:val="00857B70"/>
    <w:rsid w:val="008C0079"/>
    <w:rsid w:val="0095430F"/>
    <w:rsid w:val="009A1D2D"/>
    <w:rsid w:val="009F4073"/>
    <w:rsid w:val="00A03546"/>
    <w:rsid w:val="00AA337C"/>
    <w:rsid w:val="00B32339"/>
    <w:rsid w:val="00BA134A"/>
    <w:rsid w:val="00C81E71"/>
    <w:rsid w:val="00D975C3"/>
    <w:rsid w:val="00DA160C"/>
    <w:rsid w:val="00E02905"/>
    <w:rsid w:val="00E76889"/>
    <w:rsid w:val="00F0406C"/>
    <w:rsid w:val="00FD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4E7"/>
    <w:pPr>
      <w:ind w:left="720"/>
      <w:contextualSpacing/>
    </w:pPr>
  </w:style>
  <w:style w:type="table" w:styleId="TableGrid">
    <w:name w:val="Table Grid"/>
    <w:basedOn w:val="TableNormal"/>
    <w:uiPriority w:val="59"/>
    <w:rsid w:val="007032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543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43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43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43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43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4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30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C2BA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C2BA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C2BA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4E7"/>
    <w:pPr>
      <w:ind w:left="720"/>
      <w:contextualSpacing/>
    </w:pPr>
  </w:style>
  <w:style w:type="table" w:styleId="TableGrid">
    <w:name w:val="Table Grid"/>
    <w:basedOn w:val="TableNormal"/>
    <w:uiPriority w:val="59"/>
    <w:rsid w:val="007032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543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43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43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43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43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4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30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C2BA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C2BA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C2BA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54AFC-1555-408A-9DA4-A19D2DE5E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UCDHS</Company>
  <LinksUpToDate>false</LinksUpToDate>
  <CharactersWithSpaces>2769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msoulsby</dc:creator>
  <cp:lastModifiedBy>msoulsby</cp:lastModifiedBy>
  <cp:revision>2</cp:revision>
  <cp:lastPrinted>2014-02-04T17:34:00Z</cp:lastPrinted>
  <dcterms:created xsi:type="dcterms:W3CDTF">2014-05-01T16:58:00Z</dcterms:created>
  <dcterms:modified xsi:type="dcterms:W3CDTF">2014-05-01T16:58:00Z</dcterms:modified>
</cp:coreProperties>
</file>