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727" w:rsidRDefault="00671E2E" w:rsidP="002607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Benjamin Chan</w:t>
      </w:r>
      <w:r w:rsidR="00260727">
        <w:rPr>
          <w:rFonts w:ascii="Arial" w:hAnsi="Arial" w:cs="Arial"/>
          <w:sz w:val="20"/>
          <w:szCs w:val="20"/>
        </w:rPr>
        <w:t xml:space="preserve"> is a biostatistician who will dedicate </w:t>
      </w:r>
      <w:r w:rsidR="00260727" w:rsidRPr="00671E2E">
        <w:rPr>
          <w:rFonts w:ascii="Arial" w:hAnsi="Arial" w:cs="Arial"/>
          <w:sz w:val="20"/>
          <w:szCs w:val="20"/>
          <w:highlight w:val="yellow"/>
        </w:rPr>
        <w:t>5%</w:t>
      </w:r>
      <w:r w:rsidR="00260727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his</w:t>
      </w:r>
      <w:r w:rsidR="00260727">
        <w:rPr>
          <w:rFonts w:ascii="Arial" w:hAnsi="Arial" w:cs="Arial"/>
          <w:sz w:val="20"/>
          <w:szCs w:val="20"/>
        </w:rPr>
        <w:t xml:space="preserve"> FTE in </w:t>
      </w:r>
      <w:r w:rsidR="00260727" w:rsidRPr="00671E2E">
        <w:rPr>
          <w:rFonts w:ascii="Arial" w:hAnsi="Arial" w:cs="Arial"/>
          <w:sz w:val="20"/>
          <w:szCs w:val="20"/>
          <w:highlight w:val="yellow"/>
        </w:rPr>
        <w:t>Years 3 and 4</w:t>
      </w:r>
      <w:r w:rsidR="00260727">
        <w:rPr>
          <w:rFonts w:ascii="Arial" w:hAnsi="Arial" w:cs="Arial"/>
          <w:sz w:val="20"/>
          <w:szCs w:val="20"/>
        </w:rPr>
        <w:t xml:space="preserve"> and </w:t>
      </w:r>
      <w:r w:rsidR="00260727" w:rsidRPr="00671E2E">
        <w:rPr>
          <w:rFonts w:ascii="Arial" w:hAnsi="Arial" w:cs="Arial"/>
          <w:sz w:val="20"/>
          <w:szCs w:val="20"/>
          <w:highlight w:val="yellow"/>
        </w:rPr>
        <w:t>10%</w:t>
      </w:r>
      <w:r w:rsidR="00260727">
        <w:rPr>
          <w:rFonts w:ascii="Arial" w:hAnsi="Arial" w:cs="Arial"/>
          <w:sz w:val="20"/>
          <w:szCs w:val="20"/>
        </w:rPr>
        <w:t xml:space="preserve"> in </w:t>
      </w:r>
      <w:r w:rsidR="00260727" w:rsidRPr="00671E2E">
        <w:rPr>
          <w:rFonts w:ascii="Arial" w:hAnsi="Arial" w:cs="Arial"/>
          <w:sz w:val="20"/>
          <w:szCs w:val="20"/>
          <w:highlight w:val="yellow"/>
        </w:rPr>
        <w:t>Year 5</w:t>
      </w:r>
      <w:r w:rsidR="00260727">
        <w:rPr>
          <w:rFonts w:ascii="Arial" w:hAnsi="Arial" w:cs="Arial"/>
          <w:sz w:val="20"/>
          <w:szCs w:val="20"/>
        </w:rPr>
        <w:t xml:space="preserve"> to implement randomization, analyze the performance of study instruments during initial testing, support ongoing data collection, implement the quantitative efficacy analysis, and prepare findings for dissemination. </w:t>
      </w:r>
    </w:p>
    <w:p w:rsidR="00260727" w:rsidRDefault="00260727" w:rsidP="00260727">
      <w:pPr>
        <w:rPr>
          <w:rFonts w:ascii="Arial" w:hAnsi="Arial" w:cs="Arial"/>
          <w:sz w:val="20"/>
          <w:szCs w:val="20"/>
        </w:rPr>
      </w:pPr>
    </w:p>
    <w:p w:rsidR="00260727" w:rsidRDefault="00260727" w:rsidP="002607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671E2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. </w:t>
      </w:r>
      <w:r w:rsidR="00671E2E">
        <w:rPr>
          <w:rFonts w:ascii="Arial" w:hAnsi="Arial" w:cs="Arial"/>
          <w:sz w:val="20"/>
          <w:szCs w:val="20"/>
        </w:rPr>
        <w:t>Chan</w:t>
      </w:r>
      <w:r>
        <w:rPr>
          <w:rFonts w:ascii="Arial" w:hAnsi="Arial" w:cs="Arial"/>
          <w:sz w:val="20"/>
          <w:szCs w:val="20"/>
        </w:rPr>
        <w:t xml:space="preserve"> is a master's-level </w:t>
      </w:r>
      <w:r w:rsidR="00671E2E" w:rsidRPr="00671E2E">
        <w:rPr>
          <w:rFonts w:ascii="Arial" w:hAnsi="Arial" w:cs="Arial"/>
          <w:sz w:val="20"/>
          <w:szCs w:val="20"/>
        </w:rPr>
        <w:t xml:space="preserve">Senior Associate Biostatistician I </w:t>
      </w:r>
      <w:r>
        <w:rPr>
          <w:rFonts w:ascii="Arial" w:hAnsi="Arial" w:cs="Arial"/>
          <w:sz w:val="20"/>
          <w:szCs w:val="20"/>
        </w:rPr>
        <w:t xml:space="preserve">in the </w:t>
      </w:r>
      <w:r w:rsidR="00671E2E">
        <w:rPr>
          <w:rFonts w:ascii="Arial" w:hAnsi="Arial" w:cs="Arial"/>
          <w:sz w:val="20"/>
          <w:szCs w:val="20"/>
        </w:rPr>
        <w:t xml:space="preserve">OHSU-PSU </w:t>
      </w:r>
      <w:r>
        <w:rPr>
          <w:rFonts w:ascii="Arial" w:hAnsi="Arial" w:cs="Arial"/>
          <w:sz w:val="20"/>
          <w:szCs w:val="20"/>
        </w:rPr>
        <w:t xml:space="preserve">School of Public Health. </w:t>
      </w:r>
      <w:r w:rsidR="00671E2E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has been working for </w:t>
      </w:r>
      <w:r w:rsidR="00671E2E">
        <w:rPr>
          <w:rFonts w:ascii="Arial" w:hAnsi="Arial" w:cs="Arial"/>
          <w:sz w:val="20"/>
          <w:szCs w:val="20"/>
        </w:rPr>
        <w:t>more than twenty</w:t>
      </w:r>
      <w:r>
        <w:rPr>
          <w:rFonts w:ascii="Arial" w:hAnsi="Arial" w:cs="Arial"/>
          <w:sz w:val="20"/>
          <w:szCs w:val="20"/>
        </w:rPr>
        <w:t xml:space="preserve"> years in academic research. H</w:t>
      </w:r>
      <w:r w:rsidR="00671E2E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experience includes epidemiologic studies</w:t>
      </w:r>
      <w:r w:rsidR="00671E2E">
        <w:rPr>
          <w:rFonts w:ascii="Arial" w:hAnsi="Arial" w:cs="Arial"/>
          <w:sz w:val="20"/>
          <w:szCs w:val="20"/>
        </w:rPr>
        <w:t>, observational studies</w:t>
      </w:r>
      <w:r>
        <w:rPr>
          <w:rFonts w:ascii="Arial" w:hAnsi="Arial" w:cs="Arial"/>
          <w:sz w:val="20"/>
          <w:szCs w:val="20"/>
        </w:rPr>
        <w:t>, randomized trials, and analysis of medical records, where he has assisted in the design and implementation of data collection instruments, created databases, managed large d</w:t>
      </w:r>
      <w:r w:rsidR="002D685E">
        <w:rPr>
          <w:rFonts w:ascii="Arial" w:hAnsi="Arial" w:cs="Arial"/>
          <w:sz w:val="20"/>
          <w:szCs w:val="20"/>
        </w:rPr>
        <w:t>ata</w:t>
      </w:r>
      <w:r w:rsidR="00671E2E">
        <w:rPr>
          <w:rFonts w:ascii="Arial" w:hAnsi="Arial" w:cs="Arial"/>
          <w:sz w:val="20"/>
          <w:szCs w:val="20"/>
        </w:rPr>
        <w:t xml:space="preserve"> </w:t>
      </w:r>
      <w:r w:rsidR="002D685E">
        <w:rPr>
          <w:rFonts w:ascii="Arial" w:hAnsi="Arial" w:cs="Arial"/>
          <w:sz w:val="20"/>
          <w:szCs w:val="20"/>
        </w:rPr>
        <w:t>sets, and performed</w:t>
      </w:r>
      <w:r w:rsidR="00671E2E">
        <w:rPr>
          <w:rFonts w:ascii="Arial" w:hAnsi="Arial" w:cs="Arial"/>
          <w:sz w:val="20"/>
          <w:szCs w:val="20"/>
        </w:rPr>
        <w:t xml:space="preserve"> statistical</w:t>
      </w:r>
      <w:bookmarkStart w:id="0" w:name="_GoBack"/>
      <w:bookmarkEnd w:id="0"/>
      <w:r w:rsidR="002D685E">
        <w:rPr>
          <w:rFonts w:ascii="Arial" w:hAnsi="Arial" w:cs="Arial"/>
          <w:sz w:val="20"/>
          <w:szCs w:val="20"/>
        </w:rPr>
        <w:t xml:space="preserve"> analyses.</w:t>
      </w:r>
    </w:p>
    <w:p w:rsidR="00D551C2" w:rsidRDefault="00D551C2"/>
    <w:sectPr w:rsidR="00D5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27"/>
    <w:rsid w:val="00260727"/>
    <w:rsid w:val="002D685E"/>
    <w:rsid w:val="003651D2"/>
    <w:rsid w:val="00671E2E"/>
    <w:rsid w:val="00D5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3535F-3A65-4EA4-A81C-864E39DE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Ramsey</dc:creator>
  <cp:keywords/>
  <dc:description/>
  <cp:lastModifiedBy>Benjamin Chan</cp:lastModifiedBy>
  <cp:revision>3</cp:revision>
  <dcterms:created xsi:type="dcterms:W3CDTF">2018-05-03T17:35:00Z</dcterms:created>
  <dcterms:modified xsi:type="dcterms:W3CDTF">2018-05-03T17:38:00Z</dcterms:modified>
</cp:coreProperties>
</file>