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2018-07-11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Compact"/>
        <w:numPr>
          <w:numId w:val="1002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2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3"/>
          <w:ilvl w:val="0"/>
        </w:numPr>
      </w:pPr>
      <w:r>
        <w:t xml:space="preserve">Hopkins statistic is 0.254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Heading2"/>
      </w:pPr>
      <w:bookmarkStart w:id="28" w:name="cluster-on-ecbi-metrics"/>
      <w:r>
        <w:t xml:space="preserve">Cluster on ECBI metrics</w:t>
      </w:r>
      <w:bookmarkEnd w:id="28"/>
    </w:p>
    <w:p>
      <w:pPr>
        <w:pStyle w:val="FirstParagraph"/>
      </w:pPr>
      <w:r>
        <w:rPr>
          <w:b/>
        </w:rPr>
        <w:t xml:space="preserve">Clustering on ECBI alone is good</w:t>
      </w:r>
    </w:p>
    <w:p>
      <w:pPr>
        <w:pStyle w:val="Compact"/>
        <w:numPr>
          <w:numId w:val="1004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260</m:t>
        </m:r>
      </m:oMath>
      <w:r>
        <w:t xml:space="preserve">) has low ECBI scores</w:t>
      </w:r>
    </w:p>
    <w:p>
      <w:pPr>
        <w:pStyle w:val="Compact"/>
        <w:numPr>
          <w:numId w:val="1004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85</m:t>
        </m:r>
      </m:oMath>
      <w:r>
        <w:t xml:space="preserve">) has high ECBI scores</w:t>
      </w:r>
    </w:p>
    <w:p>
      <w:pPr>
        <w:pStyle w:val="SourceCode"/>
      </w:pPr>
      <w:r>
        <w:rPr>
          <w:rStyle w:val="VerbatimChar"/>
        </w:rPr>
        <w:t xml:space="preserve">## [1] 345   5</w:t>
      </w:r>
    </w:p>
    <w:p>
      <w:pPr>
        <w:pStyle w:val="SourceCode"/>
      </w:pPr>
      <w:r>
        <w:rPr>
          <w:rStyle w:val="VerbatimChar"/>
        </w:rPr>
        <w:t xml:space="preserve">## [1] "ECBI_intensity_T_score" "ECBI_problem_T_score"  </w:t>
      </w:r>
      <w:r>
        <w:br w:type="textWrapping"/>
      </w:r>
      <w:r>
        <w:rPr>
          <w:rStyle w:val="VerbatimChar"/>
        </w:rPr>
        <w:t xml:space="preserve">## [3] "ECBI_Opp"               "ECBI_Inatt"            </w:t>
      </w:r>
      <w:r>
        <w:br w:type="textWrapping"/>
      </w:r>
      <w:r>
        <w:rPr>
          <w:rStyle w:val="VerbatimChar"/>
        </w:rPr>
        <w:t xml:space="preserve">## [5] "ECBI_Cond"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258          0.45</w:t>
      </w:r>
      <w:r>
        <w:br w:type="textWrapping"/>
      </w:r>
      <w:r>
        <w:rPr>
          <w:rStyle w:val="VerbatimChar"/>
        </w:rPr>
        <w:t xml:space="preserve">## 2       2   87          0.33</w:t>
      </w:r>
    </w:p>
    <w:p>
      <w:pPr>
        <w:pStyle w:val="Compact"/>
        <w:numPr>
          <w:numId w:val="1005"/>
          <w:ilvl w:val="0"/>
        </w:numPr>
      </w:pPr>
      <w:r>
        <w:t xml:space="preserve">Hopkins statistic is 0.197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0.950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0.419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ECBI" title="" id="1" name="Picture"/>
            <a:graphic>
              <a:graphicData uri="http://schemas.openxmlformats.org/drawingml/2006/picture">
                <pic:pic>
                  <pic:nvPicPr>
                    <pic:cNvPr descr="figures/clusterXECB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p>
            <w:pPr>
              <w:pStyle w:val="Compact"/>
              <w:jc w:val="right"/>
            </w:pPr>
            <w:r>
              <w:t xml:space="preserve">49.8</w:t>
            </w:r>
          </w:p>
        </w:tc>
        <w:tc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p>
            <w:pPr>
              <w:pStyle w:val="Compact"/>
              <w:jc w:val="right"/>
            </w:pPr>
            <w:r>
              <w:t xml:space="preserve">12.4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62.4</w:t>
            </w:r>
          </w:p>
        </w:tc>
        <w:tc>
          <w:p>
            <w:pPr>
              <w:pStyle w:val="Compact"/>
              <w:jc w:val="right"/>
            </w:pPr>
            <w:r>
              <w:t xml:space="preserve">65.4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p>
            <w:pPr>
              <w:pStyle w:val="Compact"/>
              <w:jc w:val="right"/>
            </w:pPr>
            <w:r>
              <w:t xml:space="preserve">21.9</w:t>
            </w:r>
          </w:p>
        </w:tc>
      </w:tr>
    </w:tbl>
    <w:p>
      <w:pPr>
        <w:pStyle w:val="Heading2"/>
      </w:pPr>
      <w:bookmarkStart w:id="32" w:name="cluster-on-maps-metrics"/>
      <w:r>
        <w:t xml:space="preserve">Cluster on MAPS metrics</w:t>
      </w:r>
      <w:bookmarkEnd w:id="32"/>
    </w:p>
    <w:p>
      <w:pPr>
        <w:pStyle w:val="FirstParagraph"/>
      </w:pPr>
      <w:r>
        <w:rPr>
          <w:b/>
        </w:rPr>
        <w:t xml:space="preserve">Clustering on MAPS alone is good</w:t>
      </w:r>
    </w:p>
    <w:p>
      <w:pPr>
        <w:pStyle w:val="Compact"/>
        <w:numPr>
          <w:numId w:val="1006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305</m:t>
        </m:r>
      </m:oMath>
      <w:r>
        <w:t xml:space="preserve">) has 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6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39</m:t>
        </m:r>
      </m:oMath>
      <w:r>
        <w:t xml:space="preserve">) has 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6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1</m:t>
        </m:r>
      </m:oMath>
      <w:r>
        <w:t xml:space="preserve">) is an outlier with low positive and low negative MAPS scores</w:t>
      </w:r>
    </w:p>
    <w:p>
      <w:pPr>
        <w:pStyle w:val="SourceCode"/>
      </w:pPr>
      <w:r>
        <w:rPr>
          <w:rStyle w:val="VerbatimChar"/>
        </w:rPr>
        <w:t xml:space="preserve">## [1] 345   9</w:t>
      </w:r>
    </w:p>
    <w:p>
      <w:pPr>
        <w:pStyle w:val="SourceCode"/>
      </w:pPr>
      <w:r>
        <w:rPr>
          <w:rStyle w:val="VerbatimChar"/>
        </w:rPr>
        <w:t xml:space="preserve">## [1] "MAPS_PP"  "MAPS_PR"  "MAPS_WM"  "MAPS_SP"  "MAPS_HS"  "MAPS_LC" </w:t>
      </w:r>
      <w:r>
        <w:br w:type="textWrapping"/>
      </w:r>
      <w:r>
        <w:rPr>
          <w:rStyle w:val="VerbatimChar"/>
        </w:rPr>
        <w:t xml:space="preserve">## [7] "MAPS_PC"  "MAPS_POS" "MAPS_NEG"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0.45</w:t>
      </w:r>
      <w:r>
        <w:br w:type="textWrapping"/>
      </w:r>
      <w:r>
        <w:rPr>
          <w:rStyle w:val="VerbatimChar"/>
        </w:rPr>
        <w:t xml:space="preserve">## 2       2   39          0.30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07"/>
          <w:ilvl w:val="0"/>
        </w:numPr>
      </w:pPr>
      <w:r>
        <w:t xml:space="preserve">Hopkins statistic is 0.213</w:t>
      </w:r>
    </w:p>
    <w:p>
      <w:pPr>
        <w:pStyle w:val="Compact"/>
        <w:numPr>
          <w:numId w:val="100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7"/>
          <w:ilvl w:val="0"/>
        </w:numPr>
      </w:pPr>
      <w:r>
        <w:t xml:space="preserve">Divisive coefficient is 0.923</w:t>
      </w:r>
    </w:p>
    <w:p>
      <w:pPr>
        <w:pStyle w:val="Compact"/>
        <w:numPr>
          <w:numId w:val="1007"/>
          <w:ilvl w:val="0"/>
        </w:numPr>
      </w:pPr>
      <w:r>
        <w:t xml:space="preserve">Average silhouette width is 0.436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APS" title="" id="1" name="Picture"/>
            <a:graphic>
              <a:graphicData uri="http://schemas.openxmlformats.org/drawingml/2006/picture">
                <pic:pic>
                  <pic:nvPicPr>
                    <pic:cNvPr descr="figures/clusterXMAP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</w:tbl>
    <w:p>
      <w:pPr>
        <w:pStyle w:val="Heading2"/>
      </w:pPr>
      <w:bookmarkStart w:id="36" w:name="cluster-on-septi-metrics"/>
      <w:r>
        <w:t xml:space="preserve">Cluster on SEPTI metrics</w:t>
      </w:r>
      <w:bookmarkEnd w:id="36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8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193</m:t>
        </m:r>
      </m:oMath>
      <w:r>
        <w:t xml:space="preserve">) has high SEPTI scores</w:t>
      </w:r>
    </w:p>
    <w:p>
      <w:pPr>
        <w:pStyle w:val="Compact"/>
        <w:numPr>
          <w:numId w:val="1008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152</m:t>
        </m:r>
      </m:oMath>
      <w:r>
        <w:t xml:space="preserve">) has low SEPTI scores</w:t>
      </w:r>
    </w:p>
    <w:p>
      <w:pPr>
        <w:pStyle w:val="SourceCode"/>
      </w:pPr>
      <w:r>
        <w:rPr>
          <w:rStyle w:val="VerbatimChar"/>
        </w:rPr>
        <w:t xml:space="preserve">## [1] 345   4</w:t>
      </w:r>
    </w:p>
    <w:p>
      <w:pPr>
        <w:pStyle w:val="SourceCode"/>
      </w:pPr>
      <w:r>
        <w:rPr>
          <w:rStyle w:val="VerbatimChar"/>
        </w:rPr>
        <w:t xml:space="preserve">## [1] "SEPTI_nurturance" "SEPTI_discipline" "SEPTI_play"      </w:t>
      </w:r>
      <w:r>
        <w:br w:type="textWrapping"/>
      </w:r>
      <w:r>
        <w:rPr>
          <w:rStyle w:val="VerbatimChar"/>
        </w:rPr>
        <w:t xml:space="preserve">## [4]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185          0.38</w:t>
      </w:r>
      <w:r>
        <w:br w:type="textWrapping"/>
      </w:r>
      <w:r>
        <w:rPr>
          <w:rStyle w:val="VerbatimChar"/>
        </w:rPr>
        <w:t xml:space="preserve">## 2       2  160          0.29</w:t>
      </w:r>
    </w:p>
    <w:p>
      <w:pPr>
        <w:pStyle w:val="Compact"/>
        <w:numPr>
          <w:numId w:val="1009"/>
          <w:ilvl w:val="0"/>
        </w:numPr>
      </w:pPr>
      <w:r>
        <w:t xml:space="preserve">Hopkins statistic is 0.285</w:t>
      </w:r>
    </w:p>
    <w:p>
      <w:pPr>
        <w:pStyle w:val="Compact"/>
        <w:numPr>
          <w:numId w:val="1009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9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9"/>
          <w:ilvl w:val="0"/>
        </w:numPr>
      </w:pPr>
      <w:r>
        <w:t xml:space="preserve">Average silhouette width is 0.339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SEPTI" title="" id="1" name="Picture"/>
            <a:graphic>
              <a:graphicData uri="http://schemas.openxmlformats.org/drawingml/2006/picture">
                <pic:pic>
                  <pic:nvPicPr>
                    <pic:cNvPr descr="figures/clusterXSEPT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p>
            <w:pPr>
              <w:pStyle w:val="Compact"/>
              <w:jc w:val="right"/>
            </w:pPr>
            <w:r>
              <w:t xml:space="preserve">35.8</w:t>
            </w:r>
          </w:p>
        </w:tc>
        <w:tc>
          <w:p>
            <w:pPr>
              <w:pStyle w:val="Compact"/>
              <w:jc w:val="right"/>
            </w:pPr>
            <w:r>
              <w:t xml:space="preserve">31.5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  <w:tc>
          <w:p>
            <w:pPr>
              <w:pStyle w:val="Compact"/>
              <w:jc w:val="right"/>
            </w:pPr>
            <w:r>
              <w:t xml:space="preserve">19.8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25.3</w:t>
            </w:r>
          </w:p>
        </w:tc>
      </w:tr>
    </w:tbl>
    <w:p>
      <w:pPr>
        <w:pStyle w:val="Heading2"/>
      </w:pPr>
      <w:bookmarkStart w:id="40" w:name="cluster-on-ecbi-maps-septi-metrics"/>
      <w:r>
        <w:t xml:space="preserve">Cluster on ECBI, MAPS, SEPTI metrics</w:t>
      </w:r>
      <w:bookmarkEnd w:id="40"/>
    </w:p>
    <w:p>
      <w:pPr>
        <w:pStyle w:val="FirstParagraph"/>
      </w:pPr>
      <w:r>
        <w:t xml:space="preserve">Attempt to identify clusters using all metrics.</w:t>
      </w:r>
    </w:p>
    <w:p>
      <w:pPr>
        <w:pStyle w:val="BodyText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10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</w:t>
      </w:r>
    </w:p>
    <w:p>
      <w:pPr>
        <w:pStyle w:val="Compact"/>
        <w:numPr>
          <w:numId w:val="1011"/>
          <w:ilvl w:val="1"/>
        </w:numPr>
      </w:pPr>
      <w:r>
        <w:t xml:space="preserve">Low ECBI scores</w:t>
      </w:r>
    </w:p>
    <w:p>
      <w:pPr>
        <w:pStyle w:val="Compact"/>
        <w:numPr>
          <w:numId w:val="1011"/>
          <w:ilvl w:val="1"/>
        </w:numPr>
      </w:pPr>
      <w:r>
        <w:t xml:space="preserve">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11"/>
          <w:ilvl w:val="1"/>
        </w:numPr>
      </w:pPr>
      <w:r>
        <w:t xml:space="preserve">High SEPTI scores</w:t>
      </w:r>
    </w:p>
    <w:p>
      <w:pPr>
        <w:pStyle w:val="Compact"/>
        <w:numPr>
          <w:numId w:val="1010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</w:t>
      </w:r>
    </w:p>
    <w:p>
      <w:pPr>
        <w:pStyle w:val="Compact"/>
        <w:numPr>
          <w:numId w:val="1012"/>
          <w:ilvl w:val="1"/>
        </w:numPr>
      </w:pPr>
      <w:r>
        <w:t xml:space="preserve">High ECBI scores</w:t>
      </w:r>
    </w:p>
    <w:p>
      <w:pPr>
        <w:pStyle w:val="Compact"/>
        <w:numPr>
          <w:numId w:val="1012"/>
          <w:ilvl w:val="1"/>
        </w:numPr>
      </w:pPr>
      <w:r>
        <w:t xml:space="preserve">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12"/>
          <w:ilvl w:val="1"/>
        </w:numPr>
      </w:pPr>
      <w:r>
        <w:t xml:space="preserve">Low SEPTI scores</w:t>
      </w:r>
    </w:p>
    <w:p>
      <w:pPr>
        <w:pStyle w:val="Compact"/>
        <w:numPr>
          <w:numId w:val="1010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is the outlier; have low positive and low negative MAPS scores</w:t>
      </w:r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Compact"/>
        <w:numPr>
          <w:numId w:val="1013"/>
          <w:ilvl w:val="0"/>
        </w:numPr>
      </w:pPr>
      <w:r>
        <w:t xml:space="preserve">Hopkins statistic is 0.288</w:t>
      </w:r>
    </w:p>
    <w:p>
      <w:pPr>
        <w:pStyle w:val="Compact"/>
        <w:numPr>
          <w:numId w:val="101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3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13"/>
          <w:ilvl w:val="0"/>
        </w:numPr>
      </w:pPr>
      <w:r>
        <w:t xml:space="preserve">Average silhouette width is 0.340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p>
            <w:pPr>
              <w:pStyle w:val="Compact"/>
              <w:jc w:val="right"/>
            </w:pPr>
            <w:r>
              <w:t xml:space="preserve">43.2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33.4</w:t>
            </w:r>
          </w:p>
        </w:tc>
        <w:tc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p>
      <w:pPr>
        <w:pStyle w:val="Heading2"/>
      </w:pPr>
      <w:bookmarkStart w:id="44" w:name="cluster-on-ecbi-maps-septi-metrics-and-demographics"/>
      <w:r>
        <w:t xml:space="preserve">Cluster on ECBI, MAPS, SEPTI metrics and demographics</w:t>
      </w:r>
      <w:bookmarkEnd w:id="44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14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14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14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29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"communitySuburban"       "communityRural"         </w:t>
      </w:r>
      <w:r>
        <w:br w:type="textWrapping"/>
      </w:r>
      <w:r>
        <w:rPr>
          <w:rStyle w:val="VerbatimChar"/>
        </w:rPr>
        <w:t xml:space="preserve">##  [5] "distance"                "income$25,001-$49,999"  </w:t>
      </w:r>
      <w:r>
        <w:br w:type="textWrapping"/>
      </w:r>
      <w:r>
        <w:rPr>
          <w:rStyle w:val="VerbatimChar"/>
        </w:rPr>
        <w:t xml:space="preserve">##  [7] "income$50,000-$79,999"   "income$80,000-$119,999" </w:t>
      </w:r>
      <w:r>
        <w:br w:type="textWrapping"/>
      </w:r>
      <w:r>
        <w:rPr>
          <w:rStyle w:val="VerbatimChar"/>
        </w:rPr>
        <w:t xml:space="preserve">##  [9] "income$120,000-$149,999" "income$150,000 or more" </w:t>
      </w:r>
      <w:r>
        <w:br w:type="textWrapping"/>
      </w:r>
      <w:r>
        <w:rPr>
          <w:rStyle w:val="VerbatimChar"/>
        </w:rPr>
        <w:t xml:space="preserve">## [11] "internet"                "ECBI_intensity_T_score" </w:t>
      </w:r>
      <w:r>
        <w:br w:type="textWrapping"/>
      </w:r>
      <w:r>
        <w:rPr>
          <w:rStyle w:val="VerbatimChar"/>
        </w:rPr>
        <w:t xml:space="preserve">## [13] "ECBI_problem_T_score"    "ECBI_Opp"               </w:t>
      </w:r>
      <w:r>
        <w:br w:type="textWrapping"/>
      </w:r>
      <w:r>
        <w:rPr>
          <w:rStyle w:val="VerbatimChar"/>
        </w:rPr>
        <w:t xml:space="preserve">## [15] "ECBI_Inatt"              "ECBI_Cond"              </w:t>
      </w:r>
      <w:r>
        <w:br w:type="textWrapping"/>
      </w:r>
      <w:r>
        <w:rPr>
          <w:rStyle w:val="VerbatimChar"/>
        </w:rPr>
        <w:t xml:space="preserve">## [17] "MAPS_PP"                 "MAPS_PR"                </w:t>
      </w:r>
      <w:r>
        <w:br w:type="textWrapping"/>
      </w:r>
      <w:r>
        <w:rPr>
          <w:rStyle w:val="VerbatimChar"/>
        </w:rPr>
        <w:t xml:space="preserve">## [19] "MAPS_WM"                 "MAPS_SP"                </w:t>
      </w:r>
      <w:r>
        <w:br w:type="textWrapping"/>
      </w:r>
      <w:r>
        <w:rPr>
          <w:rStyle w:val="VerbatimChar"/>
        </w:rPr>
        <w:t xml:space="preserve">## [21] "MAPS_HS"                 "MAPS_LC"                </w:t>
      </w:r>
      <w:r>
        <w:br w:type="textWrapping"/>
      </w:r>
      <w:r>
        <w:rPr>
          <w:rStyle w:val="VerbatimChar"/>
        </w:rPr>
        <w:t xml:space="preserve">## [23] "MAPS_PC"                 "MAPS_POS"               </w:t>
      </w:r>
      <w:r>
        <w:br w:type="textWrapping"/>
      </w:r>
      <w:r>
        <w:rPr>
          <w:rStyle w:val="VerbatimChar"/>
        </w:rPr>
        <w:t xml:space="preserve">## [25] "MAPS_NEG"                "SEPTI_nurturance"       </w:t>
      </w:r>
      <w:r>
        <w:br w:type="textWrapping"/>
      </w:r>
      <w:r>
        <w:rPr>
          <w:rStyle w:val="VerbatimChar"/>
        </w:rPr>
        <w:t xml:space="preserve">## [27] "SEPTI_discipline"        "SEPTI_play"             </w:t>
      </w:r>
      <w:r>
        <w:br w:type="textWrapping"/>
      </w:r>
      <w:r>
        <w:rPr>
          <w:rStyle w:val="VerbatimChar"/>
        </w:rPr>
        <w:t xml:space="preserve">## [29]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280          0.25</w:t>
      </w:r>
      <w:r>
        <w:br w:type="textWrapping"/>
      </w:r>
      <w:r>
        <w:rPr>
          <w:rStyle w:val="VerbatimChar"/>
        </w:rPr>
        <w:t xml:space="preserve">## 2       2   64          0.15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15"/>
          <w:ilvl w:val="0"/>
        </w:numPr>
      </w:pPr>
      <w:r>
        <w:t xml:space="preserve">Hopkins statistic is 0.272</w:t>
      </w:r>
    </w:p>
    <w:p>
      <w:pPr>
        <w:pStyle w:val="Compact"/>
        <w:numPr>
          <w:numId w:val="101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5"/>
          <w:ilvl w:val="0"/>
        </w:numPr>
      </w:pPr>
      <w:r>
        <w:t xml:space="preserve">Divisive coefficient is 0.816</w:t>
      </w:r>
    </w:p>
    <w:p>
      <w:pPr>
        <w:pStyle w:val="Compact"/>
        <w:numPr>
          <w:numId w:val="1015"/>
          <w:ilvl w:val="0"/>
        </w:numPr>
      </w:pPr>
      <w:r>
        <w:t xml:space="preserve">Average silhouette width is 0.230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Demog" title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51.8</w:t>
            </w:r>
          </w:p>
        </w:tc>
        <w:tc>
          <w:p>
            <w:pPr>
              <w:pStyle w:val="Compact"/>
              <w:jc w:val="right"/>
            </w:pPr>
            <w:r>
              <w:t xml:space="preserve">31.9</w:t>
            </w:r>
          </w:p>
        </w:tc>
        <w:tc>
          <w:p>
            <w:pPr>
              <w:pStyle w:val="Compact"/>
              <w:jc w:val="right"/>
            </w:pPr>
            <w:r>
              <w:t xml:space="preserve">13.1</w:t>
            </w:r>
          </w:p>
        </w:tc>
        <w:tc>
          <w:p>
            <w:pPr>
              <w:pStyle w:val="Compact"/>
              <w:jc w:val="right"/>
            </w:pPr>
            <w:r>
              <w:t xml:space="preserve">14.1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59.7</w:t>
            </w:r>
          </w:p>
        </w:tc>
        <w:tc>
          <w:p>
            <w:pPr>
              <w:pStyle w:val="Compact"/>
              <w:jc w:val="right"/>
            </w:pPr>
            <w:r>
              <w:t xml:space="preserve">61.8</w:t>
            </w:r>
          </w:p>
        </w:tc>
        <w:tc>
          <w:p>
            <w:pPr>
              <w:pStyle w:val="Compact"/>
              <w:jc w:val="right"/>
            </w:pPr>
            <w:r>
              <w:t xml:space="preserve">40.6</w:t>
            </w:r>
          </w:p>
        </w:tc>
        <w:tc>
          <w:p>
            <w:pPr>
              <w:pStyle w:val="Compact"/>
              <w:jc w:val="right"/>
            </w:pPr>
            <w:r>
              <w:t xml:space="preserve">15.2</w:t>
            </w:r>
          </w:p>
        </w:tc>
        <w:tc>
          <w:p>
            <w:pPr>
              <w:pStyle w:val="Compact"/>
              <w:jc w:val="right"/>
            </w:pPr>
            <w:r>
              <w:t xml:space="preserve">21.7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78.0</w:t>
            </w:r>
          </w:p>
        </w:tc>
        <w:tc>
          <w:p>
            <w:pPr>
              <w:pStyle w:val="Compact"/>
              <w:jc w:val="right"/>
            </w:pPr>
            <w:r>
              <w:t xml:space="preserve">84.0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23.0</w:t>
            </w:r>
          </w:p>
        </w:tc>
        <w:tc>
          <w:p>
            <w:pPr>
              <w:pStyle w:val="Compact"/>
              <w:jc w:val="right"/>
            </w:pPr>
            <w:r>
              <w:t xml:space="preserve">41.0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1.3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3.1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38.3</w:t>
            </w:r>
          </w:p>
        </w:tc>
        <w:tc>
          <w:p>
            <w:pPr>
              <w:pStyle w:val="Compact"/>
              <w:jc w:val="right"/>
            </w:pPr>
            <w:r>
              <w:t xml:space="preserve">24.6</w:t>
            </w:r>
          </w:p>
        </w:tc>
        <w:tc>
          <w:p>
            <w:pPr>
              <w:pStyle w:val="Compact"/>
              <w:jc w:val="right"/>
            </w:pPr>
            <w:r>
              <w:t xml:space="preserve">33.2</w:t>
            </w:r>
          </w:p>
        </w:tc>
        <w:tc>
          <w:p>
            <w:pPr>
              <w:pStyle w:val="Compact"/>
              <w:jc w:val="right"/>
            </w:pPr>
            <w:r>
              <w:t xml:space="preserve">29.7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33.5</w:t>
            </w:r>
          </w:p>
        </w:tc>
        <w:tc>
          <w:p>
            <w:pPr>
              <w:pStyle w:val="Compact"/>
              <w:jc w:val="right"/>
            </w:pPr>
            <w:r>
              <w:t xml:space="preserve">19.2</w:t>
            </w:r>
          </w:p>
        </w:tc>
        <w:tc>
          <w:p>
            <w:pPr>
              <w:pStyle w:val="Compact"/>
              <w:jc w:val="right"/>
            </w:pPr>
            <w:r>
              <w:t xml:space="preserve">25.8</w:t>
            </w:r>
          </w:p>
        </w:tc>
        <w:tc>
          <w:p>
            <w:pPr>
              <w:pStyle w:val="Compact"/>
              <w:jc w:val="right"/>
            </w:pPr>
            <w:r>
              <w:t xml:space="preserve">23.7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29.0</w:t>
            </w:r>
          </w:p>
        </w:tc>
        <w:tc>
          <w:p>
            <w:pPr>
              <w:pStyle w:val="Compact"/>
              <w:jc w:val="right"/>
            </w:pPr>
            <w:r>
              <w:t xml:space="preserve">13.0</w:t>
            </w:r>
          </w:p>
        </w:tc>
        <w:tc>
          <w:p>
            <w:pPr>
              <w:pStyle w:val="Compact"/>
              <w:jc w:val="right"/>
            </w:pPr>
            <w:r>
              <w:t xml:space="preserve">11.0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  <w:tc>
          <w:p>
            <w:pPr>
              <w:pStyle w:val="Compact"/>
              <w:jc w:val="right"/>
            </w:pPr>
            <w:r>
              <w:t xml:space="preserve">9.4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0.4-130.0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12.3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1.0-150.0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10.0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10.0-10.0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274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8" w:name="cluster-on-parent-factors"/>
      <w:r>
        <w:t xml:space="preserve">Cluster on parent factors</w:t>
      </w:r>
      <w:bookmarkEnd w:id="48"/>
    </w:p>
    <w:p>
      <w:pPr>
        <w:pStyle w:val="FirstParagraph"/>
      </w:pPr>
      <w:r>
        <w:rPr>
          <w:b/>
        </w:rPr>
        <w:t xml:space="preserve">Clustering on parent factors is terrible.</w:t>
      </w:r>
    </w:p>
    <w:p>
      <w:pPr>
        <w:pStyle w:val="Compact"/>
        <w:numPr>
          <w:numId w:val="1016"/>
          <w:ilvl w:val="0"/>
        </w:numPr>
      </w:pP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 (</w:t>
      </w:r>
      <m:oMath>
        <m:r>
          <m:t>n</m:t>
        </m:r>
        <m:r>
          <m:t>=</m:t>
        </m:r>
        <m:r>
          <m:t>8</m:t>
        </m:r>
      </m:oMath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[1] 345  30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"parentGenderMale"                                                            </w:t>
      </w:r>
      <w:r>
        <w:br w:type="textWrapping"/>
      </w:r>
      <w:r>
        <w:rPr>
          <w:rStyle w:val="VerbatimChar"/>
        </w:rPr>
        <w:t xml:space="preserve">##  [3]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 [4]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 [5]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 [6]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 [7]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 [8]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 [9]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[10]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[11]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[12]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[13]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[14]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[15]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[16]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[17]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[18]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[19]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[20]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[21]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[22]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[23]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[24]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[25]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[26]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[28]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[29]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[30]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330          0.44</w:t>
      </w:r>
      <w:r>
        <w:br w:type="textWrapping"/>
      </w:r>
      <w:r>
        <w:rPr>
          <w:rStyle w:val="VerbatimChar"/>
        </w:rPr>
        <w:t xml:space="preserve">## 2       2    6          0.48</w:t>
      </w:r>
      <w:r>
        <w:br w:type="textWrapping"/>
      </w:r>
      <w:r>
        <w:rPr>
          <w:rStyle w:val="VerbatimChar"/>
        </w:rPr>
        <w:t xml:space="preserve">## 3       3    7          0.22</w:t>
      </w:r>
      <w:r>
        <w:br w:type="textWrapping"/>
      </w:r>
      <w:r>
        <w:rPr>
          <w:rStyle w:val="VerbatimChar"/>
        </w:rPr>
        <w:t xml:space="preserve">## 4       4    1          0.00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17"/>
          <w:ilvl w:val="0"/>
        </w:numPr>
      </w:pPr>
      <w:r>
        <w:t xml:space="preserve">Hopkins statistic is 0.078</w:t>
      </w:r>
    </w:p>
    <w:p>
      <w:pPr>
        <w:pStyle w:val="Compact"/>
        <w:numPr>
          <w:numId w:val="101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7"/>
          <w:ilvl w:val="0"/>
        </w:numPr>
      </w:pPr>
      <w:r>
        <w:t xml:space="preserve">Divisive coefficient is 0.945</w:t>
      </w:r>
    </w:p>
    <w:p>
      <w:pPr>
        <w:pStyle w:val="Compact"/>
        <w:numPr>
          <w:numId w:val="1017"/>
          <w:ilvl w:val="0"/>
        </w:numPr>
      </w:pPr>
      <w:r>
        <w:t xml:space="preserve">Average silhouette width is 0.435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/>
      </w:tblPr>
      <w:tblGrid>
        <w:gridCol w:w="754"/>
        <w:gridCol w:w="377"/>
        <w:gridCol w:w="1791"/>
        <w:gridCol w:w="1980"/>
        <w:gridCol w:w="1414"/>
        <w:gridCol w:w="16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33.0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Transgender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parentSituation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299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52" w:name="cluster-on-child-factors"/>
      <w:r>
        <w:t xml:space="preserve">Cluster on child factors</w:t>
      </w:r>
      <w:bookmarkEnd w:id="52"/>
    </w:p>
    <w:p>
      <w:pPr>
        <w:pStyle w:val="FirstParagraph"/>
      </w:pPr>
      <w:r>
        <w:rPr>
          <w:b/>
        </w:rPr>
        <w:t xml:space="preserve">Clustering on child factors is terrible.</w:t>
      </w:r>
      <w:r>
        <w:t xml:space="preserve"> </w:t>
      </w: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cluster.</w:t>
      </w:r>
    </w:p>
    <w:p>
      <w:pPr>
        <w:pStyle w:val="SourceCode"/>
      </w:pPr>
      <w:r>
        <w:rPr>
          <w:rStyle w:val="VerbatimChar"/>
        </w:rPr>
        <w:t xml:space="preserve">## [1] 345  19</w:t>
      </w:r>
    </w:p>
    <w:p>
      <w:pPr>
        <w:pStyle w:val="SourceCode"/>
      </w:pPr>
      <w:r>
        <w:rPr>
          <w:rStyle w:val="VerbatimChar"/>
        </w:rPr>
        <w:t xml:space="preserve">##  [1] "birthOrderOnly child"                          </w:t>
      </w:r>
      <w:r>
        <w:br w:type="textWrapping"/>
      </w:r>
      <w:r>
        <w:rPr>
          <w:rStyle w:val="VerbatimChar"/>
        </w:rPr>
        <w:t xml:space="preserve">##  [2] "birthOrderOldest"                              </w:t>
      </w:r>
      <w:r>
        <w:br w:type="textWrapping"/>
      </w:r>
      <w:r>
        <w:rPr>
          <w:rStyle w:val="VerbatimChar"/>
        </w:rPr>
        <w:t xml:space="preserve">##  [3] "birthOrderMiddle"                              </w:t>
      </w:r>
      <w:r>
        <w:br w:type="textWrapping"/>
      </w:r>
      <w:r>
        <w:rPr>
          <w:rStyle w:val="VerbatimChar"/>
        </w:rPr>
        <w:t xml:space="preserve">##  [4] "birthOrderYoungest"                            </w:t>
      </w:r>
      <w:r>
        <w:br w:type="textWrapping"/>
      </w:r>
      <w:r>
        <w:rPr>
          <w:rStyle w:val="VerbatimChar"/>
        </w:rPr>
        <w:t xml:space="preserve">##  [5] "childSexMale"                                  </w:t>
      </w:r>
      <w:r>
        <w:br w:type="textWrapping"/>
      </w:r>
      <w:r>
        <w:rPr>
          <w:rStyle w:val="VerbatimChar"/>
        </w:rPr>
        <w:t xml:space="preserve">##  [6] "childAge"                                      </w:t>
      </w:r>
      <w:r>
        <w:br w:type="textWrapping"/>
      </w:r>
      <w:r>
        <w:rPr>
          <w:rStyle w:val="VerbatimChar"/>
        </w:rPr>
        <w:t xml:space="preserve">##  [7] "childEthnicityNot Hispanic/Latino"             </w:t>
      </w:r>
      <w:r>
        <w:br w:type="textWrapping"/>
      </w:r>
      <w:r>
        <w:rPr>
          <w:rStyle w:val="VerbatimChar"/>
        </w:rPr>
        <w:t xml:space="preserve">##  [8] "childEthnicityUnknown"                         </w:t>
      </w:r>
      <w:r>
        <w:br w:type="textWrapping"/>
      </w:r>
      <w:r>
        <w:rPr>
          <w:rStyle w:val="VerbatimChar"/>
        </w:rPr>
        <w:t xml:space="preserve">##  [9] "childEthnicityPrefer not to respond"           </w:t>
      </w:r>
      <w:r>
        <w:br w:type="textWrapping"/>
      </w:r>
      <w:r>
        <w:rPr>
          <w:rStyle w:val="VerbatimChar"/>
        </w:rPr>
        <w:t xml:space="preserve">## [10] "childRaceWhite1"                               </w:t>
      </w:r>
      <w:r>
        <w:br w:type="textWrapping"/>
      </w:r>
      <w:r>
        <w:rPr>
          <w:rStyle w:val="VerbatimChar"/>
        </w:rPr>
        <w:t xml:space="preserve">## [11] "childRaceAsian1"                               </w:t>
      </w:r>
      <w:r>
        <w:br w:type="textWrapping"/>
      </w:r>
      <w:r>
        <w:rPr>
          <w:rStyle w:val="VerbatimChar"/>
        </w:rPr>
        <w:t xml:space="preserve">## [12] "childRaceAfrAm1"                               </w:t>
      </w:r>
      <w:r>
        <w:br w:type="textWrapping"/>
      </w:r>
      <w:r>
        <w:rPr>
          <w:rStyle w:val="VerbatimChar"/>
        </w:rPr>
        <w:t xml:space="preserve">## [13] "childRaceAIAN1"                                </w:t>
      </w:r>
      <w:r>
        <w:br w:type="textWrapping"/>
      </w:r>
      <w:r>
        <w:rPr>
          <w:rStyle w:val="VerbatimChar"/>
        </w:rPr>
        <w:t xml:space="preserve">## [14] "childRaceNHPI1"                                </w:t>
      </w:r>
      <w:r>
        <w:br w:type="textWrapping"/>
      </w:r>
      <w:r>
        <w:rPr>
          <w:rStyle w:val="VerbatimChar"/>
        </w:rPr>
        <w:t xml:space="preserve">## [15] "childRaceOther1"                               </w:t>
      </w:r>
      <w:r>
        <w:br w:type="textWrapping"/>
      </w:r>
      <w:r>
        <w:rPr>
          <w:rStyle w:val="VerbatimChar"/>
        </w:rPr>
        <w:t xml:space="preserve">## [16] "childRaceNoResp1"                              </w:t>
      </w:r>
      <w:r>
        <w:br w:type="textWrapping"/>
      </w:r>
      <w:r>
        <w:rPr>
          <w:rStyle w:val="VerbatimChar"/>
        </w:rPr>
        <w:t xml:space="preserve">## [17] "childRelationshipBiological or adoptive father"</w:t>
      </w:r>
      <w:r>
        <w:br w:type="textWrapping"/>
      </w:r>
      <w:r>
        <w:rPr>
          <w:rStyle w:val="VerbatimChar"/>
        </w:rPr>
        <w:t xml:space="preserve">## [18] "childRelationshipGrandparent"                  </w:t>
      </w:r>
      <w:r>
        <w:br w:type="textWrapping"/>
      </w:r>
      <w:r>
        <w:rPr>
          <w:rStyle w:val="VerbatimChar"/>
        </w:rPr>
        <w:t xml:space="preserve">## [19] "childRelationshipOther"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329          0.43</w:t>
      </w:r>
      <w:r>
        <w:br w:type="textWrapping"/>
      </w:r>
      <w:r>
        <w:rPr>
          <w:rStyle w:val="VerbatimChar"/>
        </w:rPr>
        <w:t xml:space="preserve">## 2       2    7          0.41</w:t>
      </w:r>
      <w:r>
        <w:br w:type="textWrapping"/>
      </w:r>
      <w:r>
        <w:rPr>
          <w:rStyle w:val="VerbatimChar"/>
        </w:rPr>
        <w:t xml:space="preserve">## 3       3    6          0.50</w:t>
      </w:r>
      <w:r>
        <w:br w:type="textWrapping"/>
      </w:r>
      <w:r>
        <w:rPr>
          <w:rStyle w:val="VerbatimChar"/>
        </w:rPr>
        <w:t xml:space="preserve">## 4       4    2          0.90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Compact"/>
        <w:numPr>
          <w:numId w:val="1018"/>
          <w:ilvl w:val="0"/>
        </w:numPr>
      </w:pPr>
      <w:r>
        <w:t xml:space="preserve">Hopkins statistic is 0.065</w:t>
      </w:r>
    </w:p>
    <w:p>
      <w:pPr>
        <w:pStyle w:val="Compact"/>
        <w:numPr>
          <w:numId w:val="1018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8"/>
          <w:ilvl w:val="0"/>
        </w:numPr>
      </w:pPr>
      <w:r>
        <w:t xml:space="preserve">Divisive coefficient is 0.967</w:t>
      </w:r>
    </w:p>
    <w:p>
      <w:pPr>
        <w:pStyle w:val="Compact"/>
        <w:numPr>
          <w:numId w:val="1018"/>
          <w:ilvl w:val="0"/>
        </w:numPr>
      </w:pPr>
      <w:r>
        <w:t xml:space="preserve">Average silhouette width is 0.432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261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266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childRelationship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Grandparent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56" w:name="cluster-on-demographic-factors"/>
      <w:r>
        <w:t xml:space="preserve">Cluster on demographic factors</w:t>
      </w:r>
      <w:bookmarkEnd w:id="56"/>
    </w:p>
    <w:p>
      <w:pPr>
        <w:pStyle w:val="FirstParagraph"/>
      </w:pPr>
      <w:r>
        <w:rPr>
          <w:b/>
        </w:rPr>
        <w:t xml:space="preserve">Clustering on demographic factors is terrible.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languageSurvey</w:t>
      </w:r>
      <w:r>
        <w:t xml:space="preserve"> </w:t>
      </w:r>
      <w:r>
        <w:t xml:space="preserve">dropped from consideration;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</w:p>
    <w:p>
      <w:pPr>
        <w:pStyle w:val="Compact"/>
        <w:numPr>
          <w:numId w:val="1019"/>
          <w:ilvl w:val="0"/>
        </w:numPr>
      </w:pPr>
      <w:r>
        <w:t xml:space="preserve">First two splits, with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, produces two very small clusters</w:t>
      </w:r>
    </w:p>
    <w:p>
      <w:pPr>
        <w:pStyle w:val="Compact"/>
        <w:numPr>
          <w:numId w:val="1019"/>
          <w:ilvl w:val="0"/>
        </w:numPr>
      </w:pPr>
      <w:r>
        <w:t xml:space="preserve">The next split, at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, produces a good sized cluster</w:t>
      </w:r>
    </w:p>
    <w:p>
      <w:pPr>
        <w:pStyle w:val="Compact"/>
        <w:numPr>
          <w:numId w:val="1019"/>
          <w:ilvl w:val="0"/>
        </w:numPr>
      </w:pPr>
      <w:r>
        <w:t xml:space="preserve">The clustering between clusters 1 (</w:t>
      </w:r>
      <m:oMath>
        <m:r>
          <m:t>n</m:t>
        </m:r>
        <m:r>
          <m:t>=</m:t>
        </m:r>
        <m:r>
          <m:t>249</m:t>
        </m:r>
      </m:oMath>
      <w:r>
        <w:t xml:space="preserve">) and 2 (</w:t>
      </w:r>
      <m:oMath>
        <m:r>
          <m:t>n</m:t>
        </m:r>
        <m:r>
          <m:t>=</m:t>
        </m:r>
        <m:r>
          <m:t>93</m:t>
        </m:r>
      </m:oMath>
      <w:r>
        <w:t xml:space="preserve">) appears to have to do more with geography (distance, zipcode class, urban/rural)</w:t>
      </w:r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Compact"/>
        <w:numPr>
          <w:numId w:val="1020"/>
          <w:ilvl w:val="0"/>
        </w:numPr>
      </w:pPr>
      <w:r>
        <w:t xml:space="preserve">Hopkins statistic is 0.041</w:t>
      </w:r>
    </w:p>
    <w:p>
      <w:pPr>
        <w:pStyle w:val="Compact"/>
        <w:numPr>
          <w:numId w:val="102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20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20"/>
          <w:ilvl w:val="0"/>
        </w:numPr>
      </w:pPr>
      <w:r>
        <w:t xml:space="preserve">Average silhouette width is 0.231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1.0-100.0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140.0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130.0-150.0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75.0-75.0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60" w:name="save-objects"/>
      <w:r>
        <w:t xml:space="preserve">Save objects</w:t>
      </w:r>
      <w:bookmarkEnd w:id="60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11981880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2018-07-11 14:15:05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2018-07-11T21:15:05Z</dcterms:created>
  <dcterms:modified xsi:type="dcterms:W3CDTF">2018-07-11T21:15:05Z</dcterms:modified>
</cp:coreProperties>
</file>